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8C54" w14:textId="292E2AE6" w:rsidR="00D5713F" w:rsidRDefault="00C57C3B">
      <w:r>
        <w:t>NSAB July 1, 2022</w:t>
      </w:r>
    </w:p>
    <w:p w14:paraId="6B307F29" w14:textId="374DA3A6" w:rsidR="00C57C3B" w:rsidRDefault="00C57C3B">
      <w:r>
        <w:t>AGENDA</w:t>
      </w:r>
    </w:p>
    <w:p w14:paraId="388BDDF6" w14:textId="26E2B272" w:rsidR="00130569" w:rsidRDefault="00130569">
      <w:r>
        <w:t>9:30</w:t>
      </w:r>
    </w:p>
    <w:p w14:paraId="28590045" w14:textId="28210078" w:rsidR="00C57C3B" w:rsidRDefault="00C57C3B" w:rsidP="00C57C3B">
      <w:pPr>
        <w:pStyle w:val="ListParagraph"/>
        <w:numPr>
          <w:ilvl w:val="0"/>
          <w:numId w:val="1"/>
        </w:numPr>
      </w:pPr>
      <w:r>
        <w:t>Introductions</w:t>
      </w:r>
    </w:p>
    <w:p w14:paraId="151BCB65" w14:textId="653621B6" w:rsidR="00C57C3B" w:rsidRDefault="00C57C3B" w:rsidP="00C57C3B">
      <w:pPr>
        <w:pStyle w:val="ListParagraph"/>
        <w:numPr>
          <w:ilvl w:val="0"/>
          <w:numId w:val="1"/>
        </w:numPr>
      </w:pPr>
      <w:r>
        <w:t>Standardizing Methods for SCM Nutrient and TSS Crediting</w:t>
      </w:r>
      <w:r w:rsidR="00130569">
        <w:t xml:space="preserve"> – Trish D’Arconte, DWR</w:t>
      </w:r>
    </w:p>
    <w:p w14:paraId="592B2D89" w14:textId="54FA0559" w:rsidR="00C57C3B" w:rsidRDefault="00130569" w:rsidP="00C57C3B">
      <w:pPr>
        <w:pStyle w:val="ListParagraph"/>
        <w:numPr>
          <w:ilvl w:val="0"/>
          <w:numId w:val="1"/>
        </w:numPr>
      </w:pPr>
      <w:r>
        <w:t>Discussion - All</w:t>
      </w:r>
    </w:p>
    <w:p w14:paraId="13824004" w14:textId="3E1AF971" w:rsidR="00130569" w:rsidRDefault="00130569" w:rsidP="00130569">
      <w:pPr>
        <w:pStyle w:val="ListParagraph"/>
        <w:numPr>
          <w:ilvl w:val="0"/>
          <w:numId w:val="1"/>
        </w:numPr>
      </w:pPr>
      <w:r>
        <w:t>Updates – Members, All</w:t>
      </w:r>
    </w:p>
    <w:p w14:paraId="14E75D31" w14:textId="7B201335" w:rsidR="00130569" w:rsidRDefault="00130569" w:rsidP="00130569">
      <w:r>
        <w:t>12:00</w:t>
      </w:r>
    </w:p>
    <w:sectPr w:rsidR="00130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66EC2"/>
    <w:multiLevelType w:val="hybridMultilevel"/>
    <w:tmpl w:val="87DC862C"/>
    <w:lvl w:ilvl="0" w:tplc="F998C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3B"/>
    <w:rsid w:val="00130569"/>
    <w:rsid w:val="00C57C3B"/>
    <w:rsid w:val="00D5713F"/>
    <w:rsid w:val="00D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12CD"/>
  <w15:chartTrackingRefBased/>
  <w15:docId w15:val="{BF62DB76-B5F2-4414-9153-B5B65064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Gannon, Rich</dc:creator>
  <cp:keywords/>
  <dc:description/>
  <cp:lastModifiedBy>Gannon, Rich</cp:lastModifiedBy>
  <cp:revision>2</cp:revision>
  <dcterms:created xsi:type="dcterms:W3CDTF">2022-07-06T19:53:00Z</dcterms:created>
  <dcterms:modified xsi:type="dcterms:W3CDTF">2022-07-06T19:53:00Z</dcterms:modified>
</cp:coreProperties>
</file>