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65" w:rsidRPr="002359D5" w:rsidRDefault="00171065" w:rsidP="00171065">
      <w:pPr>
        <w:spacing w:line="240" w:lineRule="auto"/>
        <w:ind w:left="720"/>
        <w:rPr>
          <w:b/>
          <w:caps/>
        </w:rPr>
      </w:pPr>
      <w:r w:rsidRPr="002359D5">
        <w:rPr>
          <w:b/>
          <w:caps/>
        </w:rPr>
        <w:t xml:space="preserve">Local Government Certification of </w:t>
      </w:r>
    </w:p>
    <w:p w:rsidR="00171065" w:rsidRPr="002359D5" w:rsidRDefault="00171065" w:rsidP="00171065">
      <w:pPr>
        <w:spacing w:line="240" w:lineRule="auto"/>
        <w:ind w:left="720"/>
        <w:rPr>
          <w:b/>
          <w:caps/>
        </w:rPr>
      </w:pPr>
      <w:r w:rsidRPr="002359D5">
        <w:rPr>
          <w:b/>
          <w:caps/>
        </w:rPr>
        <w:t xml:space="preserve">Understanding of the Roles and Responsibilites </w:t>
      </w:r>
    </w:p>
    <w:p w:rsidR="00171065" w:rsidRPr="002359D5" w:rsidRDefault="00171065" w:rsidP="00171065">
      <w:pPr>
        <w:spacing w:line="240" w:lineRule="auto"/>
        <w:ind w:left="720"/>
        <w:rPr>
          <w:b/>
        </w:rPr>
      </w:pPr>
      <w:r w:rsidRPr="002359D5">
        <w:rPr>
          <w:b/>
          <w:caps/>
        </w:rPr>
        <w:t>under the</w:t>
      </w:r>
      <w:r w:rsidRPr="002359D5">
        <w:rPr>
          <w:b/>
        </w:rPr>
        <w:t xml:space="preserve"> HUD STATE COMMUNITY DEVELOPMENT BLOCK GRANT (CDBG) REGULATIONS</w:t>
      </w:r>
    </w:p>
    <w:p w:rsidR="00171065" w:rsidRPr="002359D5" w:rsidRDefault="00171065" w:rsidP="00171065">
      <w:pPr>
        <w:spacing w:line="240" w:lineRule="auto"/>
        <w:ind w:left="720"/>
        <w:jc w:val="left"/>
        <w:rPr>
          <w:b/>
          <w:sz w:val="24"/>
          <w:szCs w:val="24"/>
        </w:rPr>
      </w:pPr>
    </w:p>
    <w:p w:rsidR="00171065" w:rsidRPr="002359D5" w:rsidRDefault="00171065" w:rsidP="00171065">
      <w:pPr>
        <w:spacing w:line="240" w:lineRule="auto"/>
        <w:ind w:left="720"/>
        <w:jc w:val="left"/>
        <w:rPr>
          <w:b/>
          <w:sz w:val="24"/>
          <w:szCs w:val="24"/>
        </w:rPr>
      </w:pPr>
    </w:p>
    <w:p w:rsidR="00171065" w:rsidRPr="002359D5" w:rsidRDefault="00171065" w:rsidP="00171065">
      <w:pPr>
        <w:spacing w:line="240" w:lineRule="auto"/>
        <w:ind w:left="720"/>
        <w:jc w:val="left"/>
        <w:rPr>
          <w:b/>
          <w:sz w:val="24"/>
          <w:szCs w:val="24"/>
        </w:rPr>
      </w:pPr>
    </w:p>
    <w:p w:rsidR="00171065" w:rsidRPr="002359D5" w:rsidRDefault="00171065" w:rsidP="00171065">
      <w:pPr>
        <w:numPr>
          <w:ilvl w:val="0"/>
          <w:numId w:val="1"/>
        </w:numPr>
        <w:spacing w:line="240" w:lineRule="auto"/>
        <w:jc w:val="left"/>
        <w:rPr>
          <w:b/>
          <w:sz w:val="24"/>
          <w:szCs w:val="24"/>
        </w:rPr>
      </w:pPr>
      <w:r w:rsidRPr="002359D5">
        <w:rPr>
          <w:b/>
          <w:sz w:val="24"/>
          <w:szCs w:val="24"/>
        </w:rPr>
        <w:t>Citizen Participation</w:t>
      </w:r>
    </w:p>
    <w:p w:rsidR="00171065" w:rsidRPr="002359D5" w:rsidRDefault="00171065" w:rsidP="00171065">
      <w:pPr>
        <w:spacing w:line="240" w:lineRule="auto"/>
        <w:jc w:val="left"/>
        <w:rPr>
          <w:b/>
          <w:sz w:val="24"/>
          <w:szCs w:val="24"/>
        </w:rPr>
      </w:pPr>
    </w:p>
    <w:p w:rsidR="00171065" w:rsidRPr="002359D5" w:rsidRDefault="00171065" w:rsidP="00171065">
      <w:pPr>
        <w:spacing w:line="240" w:lineRule="auto"/>
        <w:jc w:val="left"/>
      </w:pPr>
      <w:r w:rsidRPr="002359D5">
        <w:t>If funded, grantee will have documentation on file of compliance with citizen participation requirements in the application process, the publisher’s affidavits of notices for and minutes signed by the town</w:t>
      </w:r>
      <w:r w:rsidR="00BA6232">
        <w:t xml:space="preserve">/city/county clerk of the </w:t>
      </w:r>
      <w:r w:rsidR="00BA6232" w:rsidRPr="002359D5">
        <w:t>required</w:t>
      </w:r>
      <w:r w:rsidRPr="002359D5">
        <w:t xml:space="preserve"> public hearings.</w:t>
      </w:r>
    </w:p>
    <w:p w:rsidR="00171065" w:rsidRPr="002359D5" w:rsidRDefault="00171065" w:rsidP="00171065">
      <w:pPr>
        <w:tabs>
          <w:tab w:val="left" w:pos="0"/>
        </w:tabs>
        <w:spacing w:line="240" w:lineRule="auto"/>
        <w:jc w:val="left"/>
      </w:pPr>
    </w:p>
    <w:p w:rsidR="00171065" w:rsidRPr="002359D5" w:rsidRDefault="00171065" w:rsidP="00171065">
      <w:pPr>
        <w:numPr>
          <w:ilvl w:val="0"/>
          <w:numId w:val="1"/>
        </w:numPr>
        <w:tabs>
          <w:tab w:val="left" w:pos="0"/>
        </w:tabs>
        <w:spacing w:line="240" w:lineRule="auto"/>
        <w:jc w:val="left"/>
        <w:rPr>
          <w:b/>
          <w:sz w:val="24"/>
          <w:szCs w:val="24"/>
        </w:rPr>
      </w:pPr>
      <w:r w:rsidRPr="002359D5">
        <w:rPr>
          <w:b/>
          <w:sz w:val="24"/>
          <w:szCs w:val="24"/>
        </w:rPr>
        <w:t>Administration of Project</w:t>
      </w:r>
    </w:p>
    <w:p w:rsidR="00171065" w:rsidRPr="002359D5" w:rsidRDefault="00171065" w:rsidP="00171065">
      <w:pPr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171065" w:rsidRPr="002359D5" w:rsidRDefault="00171065" w:rsidP="00171065">
      <w:pPr>
        <w:tabs>
          <w:tab w:val="left" w:pos="0"/>
        </w:tabs>
        <w:spacing w:line="240" w:lineRule="auto"/>
        <w:jc w:val="left"/>
      </w:pPr>
      <w:r w:rsidRPr="002359D5">
        <w:t>If funded, grantee will meet minimal levels of supervision in implementing the project as follows:</w:t>
      </w:r>
    </w:p>
    <w:p w:rsidR="00171065" w:rsidRPr="002359D5" w:rsidRDefault="00171065" w:rsidP="00171065">
      <w:pPr>
        <w:tabs>
          <w:tab w:val="left" w:pos="0"/>
        </w:tabs>
        <w:spacing w:line="240" w:lineRule="auto"/>
        <w:ind w:left="720" w:hanging="720"/>
        <w:jc w:val="left"/>
      </w:pPr>
    </w:p>
    <w:p w:rsidR="00171065" w:rsidRPr="002359D5" w:rsidRDefault="00171065" w:rsidP="00BA6232">
      <w:pPr>
        <w:pStyle w:val="ListParagraph"/>
        <w:numPr>
          <w:ilvl w:val="0"/>
          <w:numId w:val="2"/>
        </w:numPr>
        <w:tabs>
          <w:tab w:val="left" w:pos="0"/>
        </w:tabs>
        <w:spacing w:line="240" w:lineRule="auto"/>
        <w:jc w:val="left"/>
      </w:pPr>
      <w:r w:rsidRPr="002359D5">
        <w:t>Administrators of the project will give semi-annual written status reports to the elected board.</w:t>
      </w:r>
    </w:p>
    <w:p w:rsidR="00171065" w:rsidRPr="002359D5" w:rsidRDefault="00BA6232" w:rsidP="00BA6232">
      <w:pPr>
        <w:pStyle w:val="ListParagraph"/>
        <w:numPr>
          <w:ilvl w:val="0"/>
          <w:numId w:val="2"/>
        </w:numPr>
        <w:tabs>
          <w:tab w:val="left" w:pos="0"/>
        </w:tabs>
        <w:spacing w:line="240" w:lineRule="auto"/>
        <w:jc w:val="left"/>
      </w:pPr>
      <w:r>
        <w:t>One person</w:t>
      </w:r>
      <w:r w:rsidR="00171065" w:rsidRPr="002359D5">
        <w:t xml:space="preserve"> from the local government will review invoices and requests for payment</w:t>
      </w:r>
      <w:r>
        <w:t xml:space="preserve"> (per signatory card)</w:t>
      </w:r>
      <w:r w:rsidR="00171065" w:rsidRPr="002359D5">
        <w:t>.</w:t>
      </w:r>
    </w:p>
    <w:p w:rsidR="00BA6232" w:rsidRDefault="00171065" w:rsidP="00BA6232">
      <w:pPr>
        <w:pStyle w:val="ListParagraph"/>
        <w:numPr>
          <w:ilvl w:val="0"/>
          <w:numId w:val="2"/>
        </w:numPr>
        <w:tabs>
          <w:tab w:val="left" w:pos="0"/>
        </w:tabs>
        <w:spacing w:line="240" w:lineRule="auto"/>
        <w:jc w:val="left"/>
      </w:pPr>
      <w:r w:rsidRPr="002359D5">
        <w:t xml:space="preserve">The local government </w:t>
      </w:r>
      <w:r w:rsidR="00BA6232">
        <w:t>designee by resolution</w:t>
      </w:r>
      <w:r w:rsidRPr="002359D5">
        <w:t xml:space="preserve"> reviews and signs off on all project reports</w:t>
      </w:r>
      <w:r w:rsidR="00BA6232">
        <w:t>.</w:t>
      </w:r>
    </w:p>
    <w:p w:rsidR="00171065" w:rsidRPr="002359D5" w:rsidRDefault="00BA6232" w:rsidP="00BA6232">
      <w:pPr>
        <w:pStyle w:val="ListParagraph"/>
        <w:numPr>
          <w:ilvl w:val="0"/>
          <w:numId w:val="2"/>
        </w:numPr>
        <w:tabs>
          <w:tab w:val="left" w:pos="0"/>
        </w:tabs>
        <w:spacing w:line="240" w:lineRule="auto"/>
        <w:jc w:val="left"/>
      </w:pPr>
      <w:r>
        <w:t xml:space="preserve">The local government designee by signatory card reviews and signs off on all </w:t>
      </w:r>
      <w:r w:rsidR="00171065" w:rsidRPr="002359D5">
        <w:t>payment requests.</w:t>
      </w:r>
    </w:p>
    <w:p w:rsidR="00171065" w:rsidRPr="002359D5" w:rsidRDefault="00171065" w:rsidP="00BA6232">
      <w:pPr>
        <w:pStyle w:val="ListParagraph"/>
        <w:numPr>
          <w:ilvl w:val="0"/>
          <w:numId w:val="2"/>
        </w:numPr>
        <w:tabs>
          <w:tab w:val="left" w:pos="0"/>
        </w:tabs>
        <w:spacing w:line="240" w:lineRule="auto"/>
        <w:jc w:val="left"/>
      </w:pPr>
      <w:r w:rsidRPr="002359D5">
        <w:t>All project files will be maintained at the local government offices and ma</w:t>
      </w:r>
      <w:r w:rsidR="00BA6232">
        <w:t>de available to citizens during</w:t>
      </w:r>
      <w:r w:rsidR="00663165">
        <w:t xml:space="preserve"> </w:t>
      </w:r>
      <w:r w:rsidRPr="002359D5">
        <w:t>regular business hours.</w:t>
      </w:r>
    </w:p>
    <w:p w:rsidR="00171065" w:rsidRPr="002359D5" w:rsidRDefault="00171065" w:rsidP="00171065">
      <w:pPr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171065" w:rsidRPr="002359D5" w:rsidRDefault="00171065" w:rsidP="00171065">
      <w:pPr>
        <w:numPr>
          <w:ilvl w:val="0"/>
          <w:numId w:val="1"/>
        </w:numPr>
        <w:tabs>
          <w:tab w:val="left" w:pos="0"/>
        </w:tabs>
        <w:spacing w:line="240" w:lineRule="auto"/>
        <w:jc w:val="left"/>
        <w:rPr>
          <w:b/>
          <w:sz w:val="24"/>
          <w:szCs w:val="24"/>
        </w:rPr>
      </w:pPr>
      <w:r w:rsidRPr="002359D5">
        <w:rPr>
          <w:b/>
          <w:sz w:val="24"/>
          <w:szCs w:val="24"/>
        </w:rPr>
        <w:t>Audits/Compliance</w:t>
      </w:r>
    </w:p>
    <w:p w:rsidR="00171065" w:rsidRPr="002359D5" w:rsidRDefault="00171065" w:rsidP="00171065">
      <w:pPr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171065" w:rsidRPr="002359D5" w:rsidRDefault="00171065" w:rsidP="00171065">
      <w:pPr>
        <w:tabs>
          <w:tab w:val="left" w:pos="0"/>
        </w:tabs>
        <w:spacing w:line="240" w:lineRule="auto"/>
        <w:jc w:val="left"/>
      </w:pPr>
      <w:r w:rsidRPr="009E6AEE">
        <w:t>CDBG grantees expending $</w:t>
      </w:r>
      <w:r w:rsidR="002359D5" w:rsidRPr="009E6AEE">
        <w:t>300</w:t>
      </w:r>
      <w:r w:rsidRPr="009E6AEE">
        <w:t xml:space="preserve">,000 or more in a fiscal year are </w:t>
      </w:r>
      <w:r w:rsidRPr="009E6AEE">
        <w:rPr>
          <w:b/>
        </w:rPr>
        <w:t>required</w:t>
      </w:r>
      <w:r w:rsidRPr="009E6AEE">
        <w:t xml:space="preserve"> to have funds audited for the CDBG program.  CDBG funds can be used to pay for the CD</w:t>
      </w:r>
      <w:bookmarkStart w:id="0" w:name="_GoBack"/>
      <w:bookmarkEnd w:id="0"/>
      <w:r w:rsidRPr="009E6AEE">
        <w:t xml:space="preserve">BG portion of the audit provided the grantee has expended $750,000 or more in the fiscal year in total federal awards (CDBG and other federal funds).  If the grantee has expended less than $750,000 in total federal awards, the grantee may budget local funds in the administrative line item in the CDBG application to pay for the CDBG portion </w:t>
      </w:r>
      <w:r w:rsidRPr="002359D5">
        <w:t>of the audit and claim the local administrative funds as local commitment.</w:t>
      </w:r>
    </w:p>
    <w:p w:rsidR="00171065" w:rsidRPr="002359D5" w:rsidRDefault="00171065" w:rsidP="00171065">
      <w:pPr>
        <w:tabs>
          <w:tab w:val="left" w:pos="-90"/>
        </w:tabs>
        <w:spacing w:line="240" w:lineRule="auto"/>
        <w:jc w:val="left"/>
      </w:pPr>
    </w:p>
    <w:p w:rsidR="00171065" w:rsidRPr="002359D5" w:rsidRDefault="00171065" w:rsidP="00171065">
      <w:pPr>
        <w:numPr>
          <w:ilvl w:val="0"/>
          <w:numId w:val="1"/>
        </w:numPr>
        <w:tabs>
          <w:tab w:val="left" w:pos="720"/>
        </w:tabs>
        <w:spacing w:line="240" w:lineRule="auto"/>
        <w:jc w:val="left"/>
        <w:rPr>
          <w:sz w:val="24"/>
          <w:szCs w:val="24"/>
        </w:rPr>
      </w:pPr>
      <w:r w:rsidRPr="002359D5">
        <w:rPr>
          <w:b/>
          <w:sz w:val="24"/>
          <w:szCs w:val="24"/>
        </w:rPr>
        <w:t xml:space="preserve">Water and Wastewater </w:t>
      </w:r>
    </w:p>
    <w:p w:rsidR="00171065" w:rsidRPr="002359D5" w:rsidRDefault="00171065" w:rsidP="00171065">
      <w:pPr>
        <w:tabs>
          <w:tab w:val="left" w:pos="720"/>
        </w:tabs>
        <w:spacing w:line="240" w:lineRule="auto"/>
        <w:jc w:val="left"/>
        <w:rPr>
          <w:sz w:val="24"/>
          <w:szCs w:val="24"/>
        </w:rPr>
      </w:pPr>
    </w:p>
    <w:p w:rsidR="00171065" w:rsidRPr="002359D5" w:rsidRDefault="00171065" w:rsidP="00171065">
      <w:pPr>
        <w:tabs>
          <w:tab w:val="left" w:pos="720"/>
        </w:tabs>
        <w:spacing w:line="240" w:lineRule="auto"/>
        <w:jc w:val="left"/>
        <w:rPr>
          <w:b/>
          <w:i/>
        </w:rPr>
      </w:pPr>
      <w:r w:rsidRPr="002359D5">
        <w:t>If funded, grantee will adhere to the following:</w:t>
      </w:r>
    </w:p>
    <w:p w:rsidR="00171065" w:rsidRPr="002359D5" w:rsidRDefault="00171065" w:rsidP="00A56682">
      <w:pPr>
        <w:spacing w:line="240" w:lineRule="auto"/>
        <w:jc w:val="left"/>
      </w:pPr>
    </w:p>
    <w:p w:rsidR="00171065" w:rsidRPr="002359D5" w:rsidRDefault="00171065" w:rsidP="00A56682">
      <w:pPr>
        <w:pStyle w:val="ListParagraph"/>
        <w:numPr>
          <w:ilvl w:val="0"/>
          <w:numId w:val="3"/>
        </w:numPr>
        <w:spacing w:line="240" w:lineRule="auto"/>
        <w:jc w:val="left"/>
      </w:pPr>
      <w:r w:rsidRPr="002359D5">
        <w:t>Commit to providing a service lateral (public property) to habitable vacant dwelling units owned by a LMI owner.</w:t>
      </w:r>
    </w:p>
    <w:p w:rsidR="00171065" w:rsidRPr="002359D5" w:rsidRDefault="00171065" w:rsidP="00A56682">
      <w:pPr>
        <w:pStyle w:val="ListParagraph"/>
        <w:numPr>
          <w:ilvl w:val="0"/>
          <w:numId w:val="3"/>
        </w:numPr>
        <w:spacing w:line="240" w:lineRule="auto"/>
        <w:jc w:val="left"/>
      </w:pPr>
      <w:r w:rsidRPr="002359D5">
        <w:t>The CDBG Program does not permit a local government to charge low and moderate-income beneficiaries tap fees, assessments, or impact fees for water or sewer improvements.</w:t>
      </w:r>
    </w:p>
    <w:p w:rsidR="00171065" w:rsidRPr="002359D5" w:rsidRDefault="00171065" w:rsidP="00A56682">
      <w:pPr>
        <w:pStyle w:val="ListParagraph"/>
        <w:numPr>
          <w:ilvl w:val="0"/>
          <w:numId w:val="3"/>
        </w:numPr>
        <w:spacing w:line="240" w:lineRule="auto"/>
        <w:jc w:val="left"/>
      </w:pPr>
      <w:r w:rsidRPr="002359D5">
        <w:t xml:space="preserve">Adopt an acceptable </w:t>
      </w:r>
      <w:r w:rsidR="00663165">
        <w:t xml:space="preserve">water or </w:t>
      </w:r>
      <w:r w:rsidRPr="002359D5">
        <w:t xml:space="preserve">sewer use ordinance in a public </w:t>
      </w:r>
      <w:r w:rsidR="00663165">
        <w:t xml:space="preserve">water or </w:t>
      </w:r>
      <w:r w:rsidRPr="002359D5">
        <w:t>sewer project which will be placed in effect on or before completion date of the project and has established a schedule of fees and charges for each category of users that will provide sufficient revenue for adequate operation, maintenance, administration, and reasonable expansion; or is in the process of adopting such an ordinance as described above.</w:t>
      </w:r>
    </w:p>
    <w:p w:rsidR="00171065" w:rsidRPr="00A56682" w:rsidRDefault="00171065" w:rsidP="00A56682">
      <w:pPr>
        <w:pStyle w:val="ListParagraph"/>
        <w:numPr>
          <w:ilvl w:val="0"/>
          <w:numId w:val="3"/>
        </w:numPr>
        <w:spacing w:line="240" w:lineRule="auto"/>
        <w:jc w:val="left"/>
        <w:rPr>
          <w:b/>
        </w:rPr>
      </w:pPr>
      <w:r w:rsidRPr="002359D5">
        <w:lastRenderedPageBreak/>
        <w:t>Use local funds in an infrastructure project to clear all abandoned outhouses or septic tanks in accordance with local health department regulations.</w:t>
      </w:r>
    </w:p>
    <w:p w:rsidR="00171065" w:rsidRPr="002359D5" w:rsidRDefault="00171065" w:rsidP="00A56682">
      <w:pPr>
        <w:pStyle w:val="ListParagraph"/>
        <w:numPr>
          <w:ilvl w:val="0"/>
          <w:numId w:val="3"/>
        </w:numPr>
        <w:spacing w:line="240" w:lineRule="auto"/>
        <w:jc w:val="left"/>
      </w:pPr>
      <w:r w:rsidRPr="002359D5">
        <w:t>Use local funds to close or cap all wells in accordance with local health department regulations.</w:t>
      </w:r>
    </w:p>
    <w:p w:rsidR="00171065" w:rsidRPr="002359D5" w:rsidRDefault="00171065" w:rsidP="00171065">
      <w:pPr>
        <w:tabs>
          <w:tab w:val="left" w:pos="720"/>
        </w:tabs>
        <w:spacing w:line="240" w:lineRule="auto"/>
        <w:jc w:val="left"/>
        <w:rPr>
          <w:b/>
        </w:rPr>
      </w:pPr>
    </w:p>
    <w:p w:rsidR="00171065" w:rsidRPr="002359D5" w:rsidRDefault="00171065" w:rsidP="00171065">
      <w:pPr>
        <w:tabs>
          <w:tab w:val="left" w:pos="720"/>
        </w:tabs>
        <w:spacing w:line="240" w:lineRule="auto"/>
        <w:jc w:val="left"/>
        <w:rPr>
          <w:b/>
        </w:rPr>
      </w:pPr>
    </w:p>
    <w:p w:rsidR="00171065" w:rsidRPr="002359D5" w:rsidRDefault="00171065" w:rsidP="00171065">
      <w:pPr>
        <w:tabs>
          <w:tab w:val="left" w:pos="720"/>
        </w:tabs>
        <w:spacing w:line="240" w:lineRule="auto"/>
        <w:jc w:val="left"/>
        <w:rPr>
          <w:b/>
        </w:rPr>
      </w:pPr>
    </w:p>
    <w:p w:rsidR="00171065" w:rsidRPr="002359D5" w:rsidRDefault="00171065" w:rsidP="00171065">
      <w:pPr>
        <w:tabs>
          <w:tab w:val="left" w:pos="720"/>
        </w:tabs>
        <w:spacing w:line="240" w:lineRule="auto"/>
        <w:jc w:val="left"/>
        <w:rPr>
          <w:b/>
        </w:rPr>
      </w:pPr>
      <w:r w:rsidRPr="002359D5">
        <w:rPr>
          <w:b/>
        </w:rPr>
        <w:t>The applicant hereby assures and certifies that by his/her signature, its duly authorized official has read and understands the State CDBG Program Standards and, if funded, will adhere to all standards applicable to the funded project.</w:t>
      </w:r>
    </w:p>
    <w:p w:rsidR="00171065" w:rsidRPr="002359D5" w:rsidRDefault="00171065" w:rsidP="00171065">
      <w:pPr>
        <w:tabs>
          <w:tab w:val="left" w:pos="720"/>
        </w:tabs>
        <w:spacing w:line="240" w:lineRule="auto"/>
        <w:jc w:val="left"/>
        <w:rPr>
          <w:b/>
        </w:rPr>
      </w:pPr>
    </w:p>
    <w:p w:rsidR="00171065" w:rsidRPr="002359D5" w:rsidRDefault="00171065" w:rsidP="00171065">
      <w:pPr>
        <w:tabs>
          <w:tab w:val="left" w:pos="720"/>
        </w:tabs>
        <w:spacing w:line="240" w:lineRule="auto"/>
        <w:jc w:val="left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9"/>
        <w:gridCol w:w="6831"/>
      </w:tblGrid>
      <w:tr w:rsidR="00171065" w:rsidRPr="002359D5" w:rsidTr="00F10A36">
        <w:tc>
          <w:tcPr>
            <w:tcW w:w="3258" w:type="dxa"/>
          </w:tcPr>
          <w:p w:rsidR="00171065" w:rsidRPr="002359D5" w:rsidRDefault="00171065" w:rsidP="00F10A36">
            <w:pPr>
              <w:spacing w:before="240" w:line="240" w:lineRule="auto"/>
              <w:jc w:val="left"/>
              <w:rPr>
                <w:b/>
                <w:u w:val="single"/>
              </w:rPr>
            </w:pPr>
            <w:r w:rsidRPr="002359D5">
              <w:rPr>
                <w:b/>
              </w:rPr>
              <w:t>Name of Chief Elected Official</w:t>
            </w:r>
          </w:p>
        </w:tc>
        <w:tc>
          <w:tcPr>
            <w:tcW w:w="7758" w:type="dxa"/>
          </w:tcPr>
          <w:p w:rsidR="00171065" w:rsidRPr="002359D5" w:rsidRDefault="00171065" w:rsidP="00F10A36">
            <w:pPr>
              <w:spacing w:before="240" w:line="240" w:lineRule="auto"/>
              <w:jc w:val="left"/>
              <w:rPr>
                <w:sz w:val="24"/>
                <w:szCs w:val="24"/>
              </w:rPr>
            </w:pPr>
            <w:r w:rsidRPr="002359D5">
              <w:rPr>
                <w:sz w:val="24"/>
                <w:szCs w:val="24"/>
              </w:rPr>
              <w:t>________________________________________</w:t>
            </w:r>
          </w:p>
        </w:tc>
      </w:tr>
      <w:tr w:rsidR="00171065" w:rsidRPr="002359D5" w:rsidTr="00F10A36">
        <w:tc>
          <w:tcPr>
            <w:tcW w:w="3258" w:type="dxa"/>
          </w:tcPr>
          <w:p w:rsidR="00171065" w:rsidRPr="002359D5" w:rsidRDefault="00171065" w:rsidP="00F10A36">
            <w:pPr>
              <w:spacing w:before="240" w:line="240" w:lineRule="auto"/>
              <w:jc w:val="left"/>
              <w:rPr>
                <w:b/>
                <w:u w:val="single"/>
              </w:rPr>
            </w:pPr>
            <w:r w:rsidRPr="002359D5">
              <w:rPr>
                <w:b/>
              </w:rPr>
              <w:t>Title</w:t>
            </w:r>
          </w:p>
        </w:tc>
        <w:tc>
          <w:tcPr>
            <w:tcW w:w="7758" w:type="dxa"/>
          </w:tcPr>
          <w:p w:rsidR="00171065" w:rsidRPr="002359D5" w:rsidRDefault="00171065" w:rsidP="00F10A36">
            <w:pPr>
              <w:spacing w:before="240" w:line="240" w:lineRule="auto"/>
              <w:jc w:val="left"/>
              <w:rPr>
                <w:sz w:val="24"/>
                <w:szCs w:val="24"/>
              </w:rPr>
            </w:pPr>
            <w:r w:rsidRPr="002359D5">
              <w:rPr>
                <w:sz w:val="24"/>
                <w:szCs w:val="24"/>
              </w:rPr>
              <w:t>________________________________________</w:t>
            </w:r>
          </w:p>
        </w:tc>
      </w:tr>
      <w:tr w:rsidR="00171065" w:rsidRPr="002359D5" w:rsidTr="00F10A36">
        <w:tc>
          <w:tcPr>
            <w:tcW w:w="3258" w:type="dxa"/>
          </w:tcPr>
          <w:p w:rsidR="00171065" w:rsidRPr="002359D5" w:rsidRDefault="00171065" w:rsidP="00F10A36">
            <w:pPr>
              <w:spacing w:before="240" w:line="240" w:lineRule="auto"/>
              <w:jc w:val="left"/>
              <w:rPr>
                <w:b/>
                <w:u w:val="single"/>
              </w:rPr>
            </w:pPr>
            <w:r w:rsidRPr="002359D5">
              <w:rPr>
                <w:b/>
              </w:rPr>
              <w:t>Signature</w:t>
            </w:r>
          </w:p>
        </w:tc>
        <w:tc>
          <w:tcPr>
            <w:tcW w:w="7758" w:type="dxa"/>
          </w:tcPr>
          <w:p w:rsidR="00171065" w:rsidRPr="002359D5" w:rsidRDefault="00171065" w:rsidP="00F10A36">
            <w:pPr>
              <w:spacing w:before="240" w:line="240" w:lineRule="auto"/>
              <w:jc w:val="left"/>
              <w:rPr>
                <w:sz w:val="24"/>
                <w:szCs w:val="24"/>
              </w:rPr>
            </w:pPr>
            <w:r w:rsidRPr="002359D5">
              <w:rPr>
                <w:sz w:val="24"/>
                <w:szCs w:val="24"/>
              </w:rPr>
              <w:t>________________________________________</w:t>
            </w:r>
          </w:p>
        </w:tc>
      </w:tr>
      <w:tr w:rsidR="00171065" w:rsidRPr="002359D5" w:rsidTr="00F10A36">
        <w:tc>
          <w:tcPr>
            <w:tcW w:w="3258" w:type="dxa"/>
          </w:tcPr>
          <w:p w:rsidR="00171065" w:rsidRPr="002359D5" w:rsidRDefault="00171065" w:rsidP="00F10A36">
            <w:pPr>
              <w:spacing w:before="240" w:line="240" w:lineRule="auto"/>
              <w:jc w:val="left"/>
              <w:rPr>
                <w:b/>
                <w:u w:val="single"/>
              </w:rPr>
            </w:pPr>
            <w:r w:rsidRPr="002359D5">
              <w:rPr>
                <w:b/>
              </w:rPr>
              <w:t>Date</w:t>
            </w:r>
          </w:p>
        </w:tc>
        <w:tc>
          <w:tcPr>
            <w:tcW w:w="7758" w:type="dxa"/>
          </w:tcPr>
          <w:p w:rsidR="00171065" w:rsidRPr="002359D5" w:rsidRDefault="00171065" w:rsidP="00F10A36">
            <w:pPr>
              <w:spacing w:before="240" w:line="240" w:lineRule="auto"/>
              <w:jc w:val="left"/>
              <w:rPr>
                <w:sz w:val="24"/>
                <w:szCs w:val="24"/>
              </w:rPr>
            </w:pPr>
            <w:r w:rsidRPr="002359D5">
              <w:rPr>
                <w:sz w:val="24"/>
                <w:szCs w:val="24"/>
              </w:rPr>
              <w:t>________________________________________</w:t>
            </w:r>
          </w:p>
        </w:tc>
      </w:tr>
    </w:tbl>
    <w:p w:rsidR="00171065" w:rsidRPr="002359D5" w:rsidRDefault="00171065" w:rsidP="00171065">
      <w:pPr>
        <w:tabs>
          <w:tab w:val="left" w:pos="720"/>
        </w:tabs>
        <w:spacing w:line="240" w:lineRule="auto"/>
        <w:jc w:val="left"/>
        <w:rPr>
          <w:b/>
          <w:sz w:val="24"/>
          <w:szCs w:val="24"/>
        </w:rPr>
      </w:pPr>
    </w:p>
    <w:p w:rsidR="00171065" w:rsidRPr="002359D5" w:rsidRDefault="00171065" w:rsidP="00171065">
      <w:pPr>
        <w:tabs>
          <w:tab w:val="left" w:pos="720"/>
        </w:tabs>
        <w:spacing w:line="240" w:lineRule="auto"/>
        <w:jc w:val="left"/>
        <w:rPr>
          <w:b/>
          <w:sz w:val="24"/>
          <w:szCs w:val="24"/>
        </w:rPr>
      </w:pPr>
    </w:p>
    <w:p w:rsidR="00171065" w:rsidRPr="002359D5" w:rsidRDefault="00171065" w:rsidP="00171065">
      <w:pPr>
        <w:tabs>
          <w:tab w:val="left" w:pos="720"/>
        </w:tabs>
        <w:spacing w:line="240" w:lineRule="auto"/>
        <w:jc w:val="left"/>
        <w:rPr>
          <w:b/>
          <w:sz w:val="24"/>
          <w:szCs w:val="24"/>
        </w:rPr>
      </w:pPr>
    </w:p>
    <w:p w:rsidR="00AE6B52" w:rsidRPr="002359D5" w:rsidRDefault="009E6AEE"/>
    <w:sectPr w:rsidR="00AE6B52" w:rsidRPr="002359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D5" w:rsidRDefault="002359D5" w:rsidP="002359D5">
      <w:pPr>
        <w:spacing w:line="240" w:lineRule="auto"/>
      </w:pPr>
      <w:r>
        <w:separator/>
      </w:r>
    </w:p>
  </w:endnote>
  <w:endnote w:type="continuationSeparator" w:id="0">
    <w:p w:rsidR="002359D5" w:rsidRDefault="002359D5" w:rsidP="00235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D5" w:rsidRDefault="002359D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CDBG-I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E6AEE" w:rsidRPr="009E6A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359D5" w:rsidRDefault="00235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D5" w:rsidRDefault="002359D5" w:rsidP="002359D5">
      <w:pPr>
        <w:spacing w:line="240" w:lineRule="auto"/>
      </w:pPr>
      <w:r>
        <w:separator/>
      </w:r>
    </w:p>
  </w:footnote>
  <w:footnote w:type="continuationSeparator" w:id="0">
    <w:p w:rsidR="002359D5" w:rsidRDefault="002359D5" w:rsidP="002359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76C8"/>
    <w:multiLevelType w:val="hybridMultilevel"/>
    <w:tmpl w:val="BA76EC4E"/>
    <w:lvl w:ilvl="0" w:tplc="0F42D54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64E05"/>
    <w:multiLevelType w:val="hybridMultilevel"/>
    <w:tmpl w:val="741CDF3E"/>
    <w:lvl w:ilvl="0" w:tplc="01F6AF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82727"/>
    <w:multiLevelType w:val="hybridMultilevel"/>
    <w:tmpl w:val="963E4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5"/>
    <w:rsid w:val="00171065"/>
    <w:rsid w:val="002359D5"/>
    <w:rsid w:val="00663165"/>
    <w:rsid w:val="009E6AEE"/>
    <w:rsid w:val="00A56682"/>
    <w:rsid w:val="00BA6232"/>
    <w:rsid w:val="00DD586B"/>
    <w:rsid w:val="00E9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F84348-780F-4E2C-8CB9-41754E05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71065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9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D5"/>
  </w:style>
  <w:style w:type="paragraph" w:styleId="Footer">
    <w:name w:val="footer"/>
    <w:basedOn w:val="Normal"/>
    <w:link w:val="FooterChar"/>
    <w:uiPriority w:val="99"/>
    <w:unhideWhenUsed/>
    <w:rsid w:val="002359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D5"/>
  </w:style>
  <w:style w:type="paragraph" w:styleId="BalloonText">
    <w:name w:val="Balloon Text"/>
    <w:basedOn w:val="Normal"/>
    <w:link w:val="BalloonTextChar"/>
    <w:uiPriority w:val="99"/>
    <w:semiHidden/>
    <w:unhideWhenUsed/>
    <w:rsid w:val="002359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Liney Marcela Vargas</dc:creator>
  <cp:lastModifiedBy>Starkey, Stacey Y</cp:lastModifiedBy>
  <cp:revision>2</cp:revision>
  <cp:lastPrinted>2015-08-21T18:35:00Z</cp:lastPrinted>
  <dcterms:created xsi:type="dcterms:W3CDTF">2017-02-23T21:35:00Z</dcterms:created>
  <dcterms:modified xsi:type="dcterms:W3CDTF">2017-02-23T21:35:00Z</dcterms:modified>
</cp:coreProperties>
</file>