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B217" w14:textId="77777777"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p>
    <w:p w14:paraId="1159DE12"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75CD716B"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3FA9177B"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54F69356"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127F394A"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35C586B4" w14:textId="77777777" w:rsidR="00C37462" w:rsidRPr="00F23DA3" w:rsidRDefault="00C37462" w:rsidP="00F23DA3">
            <w:pPr>
              <w:jc w:val="center"/>
              <w:rPr>
                <w:rFonts w:ascii="Arial" w:hAnsi="Arial" w:cs="Arial"/>
                <w:sz w:val="18"/>
                <w:szCs w:val="18"/>
              </w:rPr>
            </w:pPr>
          </w:p>
        </w:tc>
      </w:tr>
      <w:tr w:rsidR="00C37462" w:rsidRPr="00A0149B" w14:paraId="7FA11791"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65850164"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3A934C58"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3FE49ED7"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40AE73E6" w14:textId="77777777" w:rsidR="00C37462" w:rsidRPr="00F23DA3" w:rsidRDefault="00C37462" w:rsidP="00F23DA3">
            <w:pPr>
              <w:jc w:val="center"/>
              <w:rPr>
                <w:rFonts w:ascii="Arial" w:hAnsi="Arial" w:cs="Arial"/>
                <w:sz w:val="18"/>
                <w:szCs w:val="18"/>
              </w:rPr>
            </w:pPr>
          </w:p>
        </w:tc>
      </w:tr>
      <w:tr w:rsidR="00C37462" w:rsidRPr="00A0149B" w14:paraId="625C0B36"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62120DC9"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69A7B873" w14:textId="77777777" w:rsidR="00C37462" w:rsidRPr="00F23DA3" w:rsidRDefault="00C37462" w:rsidP="00F23DA3">
            <w:pPr>
              <w:jc w:val="center"/>
              <w:rPr>
                <w:rFonts w:ascii="Arial" w:hAnsi="Arial" w:cs="Arial"/>
                <w:sz w:val="18"/>
                <w:szCs w:val="18"/>
              </w:rPr>
            </w:pPr>
          </w:p>
        </w:tc>
      </w:tr>
      <w:tr w:rsidR="00C37462" w:rsidRPr="00A0149B" w14:paraId="6B960FC7"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02704F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73F726BD" w14:textId="77777777" w:rsidR="00C37462" w:rsidRPr="00F23DA3" w:rsidRDefault="00C37462" w:rsidP="00F23DA3">
            <w:pPr>
              <w:jc w:val="center"/>
              <w:rPr>
                <w:rFonts w:ascii="Arial" w:hAnsi="Arial" w:cs="Arial"/>
                <w:sz w:val="18"/>
                <w:szCs w:val="18"/>
              </w:rPr>
            </w:pPr>
          </w:p>
        </w:tc>
      </w:tr>
    </w:tbl>
    <w:p w14:paraId="76E83BE7" w14:textId="77777777" w:rsidR="00C37462" w:rsidRPr="00A0149B" w:rsidRDefault="00C37462">
      <w:pPr>
        <w:rPr>
          <w:rFonts w:ascii="Arial" w:hAnsi="Arial" w:cs="Arial"/>
          <w:sz w:val="18"/>
          <w:szCs w:val="18"/>
        </w:rPr>
      </w:pPr>
    </w:p>
    <w:p w14:paraId="464EFB70" w14:textId="77777777" w:rsidR="00C37462" w:rsidRPr="00015DB0" w:rsidRDefault="00C37462">
      <w:pPr>
        <w:jc w:val="center"/>
        <w:rPr>
          <w:rFonts w:ascii="Arial" w:hAnsi="Arial" w:cs="Arial"/>
          <w:b/>
          <w:sz w:val="18"/>
          <w:szCs w:val="18"/>
        </w:rPr>
      </w:pPr>
      <w:r w:rsidRPr="00015DB0">
        <w:rPr>
          <w:rFonts w:ascii="Arial" w:hAnsi="Arial" w:cs="Arial"/>
          <w:b/>
          <w:sz w:val="18"/>
          <w:szCs w:val="18"/>
        </w:rPr>
        <w:t xml:space="preserve">Parameter: </w:t>
      </w:r>
      <w:r w:rsidR="00015DB0" w:rsidRPr="00015DB0">
        <w:rPr>
          <w:rFonts w:ascii="Arial" w:hAnsi="Arial" w:cs="Arial"/>
          <w:b/>
          <w:sz w:val="18"/>
          <w:szCs w:val="18"/>
        </w:rPr>
        <w:t>HEXAVALENT CHROMIUM (</w:t>
      </w:r>
      <w:r w:rsidR="00E86595">
        <w:rPr>
          <w:rFonts w:ascii="Arial" w:hAnsi="Arial" w:cs="Arial"/>
          <w:b/>
          <w:sz w:val="18"/>
          <w:szCs w:val="18"/>
        </w:rPr>
        <w:t>Non-a</w:t>
      </w:r>
      <w:r w:rsidR="00015DB0" w:rsidRPr="00015DB0">
        <w:rPr>
          <w:rFonts w:ascii="Arial" w:hAnsi="Arial" w:cs="Arial"/>
          <w:b/>
          <w:sz w:val="18"/>
          <w:szCs w:val="18"/>
        </w:rPr>
        <w:t>queous)</w:t>
      </w:r>
    </w:p>
    <w:p w14:paraId="5F10CE87" w14:textId="77777777" w:rsidR="00C37462" w:rsidRDefault="00C37462" w:rsidP="006262D7">
      <w:pPr>
        <w:jc w:val="center"/>
        <w:rPr>
          <w:rFonts w:ascii="Arial" w:hAnsi="Arial" w:cs="Arial"/>
          <w:b/>
          <w:sz w:val="18"/>
          <w:szCs w:val="18"/>
        </w:rPr>
      </w:pPr>
      <w:r w:rsidRPr="00015DB0">
        <w:rPr>
          <w:rFonts w:ascii="Arial" w:hAnsi="Arial" w:cs="Arial"/>
          <w:b/>
          <w:sz w:val="18"/>
          <w:szCs w:val="18"/>
        </w:rPr>
        <w:t>Method:</w:t>
      </w:r>
      <w:r w:rsidR="00470A41" w:rsidRPr="00015DB0">
        <w:rPr>
          <w:rFonts w:ascii="Arial" w:hAnsi="Arial" w:cs="Arial"/>
          <w:b/>
          <w:sz w:val="18"/>
          <w:szCs w:val="18"/>
        </w:rPr>
        <w:t xml:space="preserve"> SW-846 Method 7196A</w:t>
      </w:r>
    </w:p>
    <w:p w14:paraId="22CFFEE4" w14:textId="77777777" w:rsidR="00E86595" w:rsidRPr="00015DB0" w:rsidRDefault="00E86595" w:rsidP="006262D7">
      <w:pPr>
        <w:jc w:val="center"/>
        <w:rPr>
          <w:rFonts w:ascii="Arial" w:hAnsi="Arial" w:cs="Arial"/>
          <w:b/>
          <w:sz w:val="18"/>
          <w:szCs w:val="18"/>
        </w:rPr>
      </w:pPr>
      <w:r>
        <w:rPr>
          <w:rFonts w:ascii="Arial" w:hAnsi="Arial" w:cs="Arial"/>
          <w:b/>
          <w:sz w:val="18"/>
          <w:szCs w:val="18"/>
        </w:rPr>
        <w:t>with SW-846 Method 3060A</w:t>
      </w:r>
    </w:p>
    <w:p w14:paraId="20722F3F" w14:textId="77777777" w:rsidR="006A32BC" w:rsidRPr="00470A41" w:rsidRDefault="006A32BC" w:rsidP="006262D7">
      <w:pPr>
        <w:jc w:val="center"/>
        <w:rPr>
          <w:rFonts w:ascii="Arial" w:hAnsi="Arial" w:cs="Arial"/>
          <w:b/>
          <w:color w:val="FF0000"/>
          <w:sz w:val="18"/>
          <w:szCs w:val="18"/>
        </w:rPr>
      </w:pPr>
    </w:p>
    <w:p w14:paraId="578B4320" w14:textId="77777777" w:rsidR="00C37462" w:rsidRDefault="00C37462">
      <w:pPr>
        <w:rPr>
          <w:rFonts w:ascii="Arial" w:hAnsi="Arial" w:cs="Arial"/>
          <w:sz w:val="18"/>
          <w:szCs w:val="18"/>
        </w:rPr>
      </w:pPr>
    </w:p>
    <w:p w14:paraId="149B0828"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6262D7" w:rsidRPr="00A0149B" w14:paraId="54E36610"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1A949EBB" w14:textId="77777777" w:rsidR="006262D7" w:rsidRPr="00A0149B" w:rsidRDefault="006262D7" w:rsidP="003D5D83">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529A2840" w14:textId="77777777" w:rsidR="006262D7" w:rsidRPr="00A0149B" w:rsidRDefault="006A32BC" w:rsidP="003D5D83">
            <w:pPr>
              <w:rPr>
                <w:rFonts w:ascii="Arial" w:hAnsi="Arial" w:cs="Arial"/>
                <w:sz w:val="18"/>
                <w:szCs w:val="18"/>
              </w:rPr>
            </w:pPr>
            <w:r>
              <w:rPr>
                <w:rFonts w:ascii="Arial" w:hAnsi="Arial" w:cs="Arial"/>
                <w:sz w:val="18"/>
                <w:szCs w:val="18"/>
              </w:rPr>
              <w:t>Spectrophotometer, 540 nm, 1 cm light path or longer</w:t>
            </w:r>
          </w:p>
        </w:tc>
        <w:tc>
          <w:tcPr>
            <w:tcW w:w="398" w:type="dxa"/>
            <w:tcBorders>
              <w:top w:val="single" w:sz="4" w:space="0" w:color="auto"/>
              <w:bottom w:val="single" w:sz="4" w:space="0" w:color="auto"/>
              <w:right w:val="single" w:sz="4" w:space="0" w:color="auto"/>
            </w:tcBorders>
            <w:vAlign w:val="center"/>
          </w:tcPr>
          <w:p w14:paraId="7F07018D" w14:textId="77777777" w:rsidR="006262D7" w:rsidRPr="00A0149B"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4AD38A6A" w14:textId="77777777" w:rsidR="006262D7" w:rsidRPr="00A0149B" w:rsidRDefault="006A32BC" w:rsidP="003D5D83">
            <w:pPr>
              <w:rPr>
                <w:rFonts w:ascii="Arial" w:hAnsi="Arial" w:cs="Arial"/>
                <w:sz w:val="18"/>
                <w:szCs w:val="18"/>
              </w:rPr>
            </w:pPr>
            <w:r w:rsidRPr="006A32BC">
              <w:rPr>
                <w:rFonts w:ascii="Arial" w:hAnsi="Arial" w:cs="Arial"/>
                <w:sz w:val="18"/>
                <w:szCs w:val="18"/>
              </w:rPr>
              <w:t>Filter photometer</w:t>
            </w:r>
            <w:r w:rsidR="006D4AB9">
              <w:rPr>
                <w:rFonts w:ascii="Arial" w:hAnsi="Arial" w:cs="Arial"/>
                <w:sz w:val="18"/>
                <w:szCs w:val="18"/>
              </w:rPr>
              <w:t>- greenish-yellow</w:t>
            </w:r>
            <w:r w:rsidRPr="006A32BC">
              <w:rPr>
                <w:rFonts w:ascii="Arial" w:hAnsi="Arial" w:cs="Arial"/>
                <w:sz w:val="18"/>
                <w:szCs w:val="18"/>
              </w:rPr>
              <w:t>, 540 nm, 1 cm light path or longer</w:t>
            </w:r>
          </w:p>
        </w:tc>
        <w:tc>
          <w:tcPr>
            <w:tcW w:w="424" w:type="dxa"/>
            <w:tcBorders>
              <w:top w:val="single" w:sz="4" w:space="0" w:color="auto"/>
              <w:bottom w:val="single" w:sz="4" w:space="0" w:color="auto"/>
              <w:right w:val="single" w:sz="4" w:space="0" w:color="auto"/>
            </w:tcBorders>
            <w:vAlign w:val="center"/>
          </w:tcPr>
          <w:p w14:paraId="3071D8A7" w14:textId="77777777" w:rsidR="006262D7" w:rsidRPr="00A0149B"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1A9157D6" w14:textId="77777777" w:rsidR="006262D7" w:rsidRPr="00A0149B" w:rsidRDefault="008B25F2" w:rsidP="003D5D83">
            <w:pPr>
              <w:rPr>
                <w:rFonts w:ascii="Arial" w:hAnsi="Arial" w:cs="Arial"/>
                <w:sz w:val="18"/>
                <w:szCs w:val="18"/>
              </w:rPr>
            </w:pPr>
            <w:r>
              <w:rPr>
                <w:rFonts w:ascii="Arial" w:hAnsi="Arial" w:cs="Arial"/>
                <w:sz w:val="18"/>
                <w:szCs w:val="18"/>
              </w:rPr>
              <w:t>Digestion vessel: borosilicate glass or quartz, 250 mL</w:t>
            </w:r>
          </w:p>
        </w:tc>
      </w:tr>
      <w:tr w:rsidR="008B25F2" w:rsidRPr="00A0149B" w14:paraId="6E0F0A00"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32CF4BEE" w14:textId="77777777" w:rsidR="008B25F2" w:rsidRDefault="008B25F2" w:rsidP="003D5D83">
            <w:pPr>
              <w:rPr>
                <w:rFonts w:ascii="Arial" w:hAnsi="Arial" w:cs="Arial"/>
                <w:b/>
                <w:sz w:val="18"/>
                <w:szCs w:val="18"/>
              </w:rPr>
            </w:pPr>
          </w:p>
        </w:tc>
        <w:tc>
          <w:tcPr>
            <w:tcW w:w="3240" w:type="dxa"/>
            <w:tcBorders>
              <w:top w:val="single" w:sz="4" w:space="0" w:color="auto"/>
              <w:bottom w:val="single" w:sz="4" w:space="0" w:color="auto"/>
              <w:right w:val="single" w:sz="4" w:space="0" w:color="auto"/>
            </w:tcBorders>
            <w:vAlign w:val="center"/>
          </w:tcPr>
          <w:p w14:paraId="55A0B450" w14:textId="77777777" w:rsidR="008B25F2" w:rsidRDefault="008B25F2" w:rsidP="003D5D83">
            <w:pPr>
              <w:rPr>
                <w:rFonts w:ascii="Arial" w:hAnsi="Arial" w:cs="Arial"/>
                <w:sz w:val="18"/>
                <w:szCs w:val="18"/>
              </w:rPr>
            </w:pPr>
            <w:r>
              <w:rPr>
                <w:rFonts w:ascii="Arial" w:hAnsi="Arial" w:cs="Arial"/>
                <w:sz w:val="18"/>
                <w:szCs w:val="18"/>
              </w:rPr>
              <w:t>Graduated cylinder, 100 ml or equiv.</w:t>
            </w:r>
          </w:p>
        </w:tc>
        <w:tc>
          <w:tcPr>
            <w:tcW w:w="398" w:type="dxa"/>
            <w:tcBorders>
              <w:top w:val="single" w:sz="4" w:space="0" w:color="auto"/>
              <w:bottom w:val="single" w:sz="4" w:space="0" w:color="auto"/>
              <w:right w:val="single" w:sz="4" w:space="0" w:color="auto"/>
            </w:tcBorders>
            <w:vAlign w:val="center"/>
          </w:tcPr>
          <w:p w14:paraId="11324C83" w14:textId="77777777" w:rsidR="008B25F2" w:rsidRPr="00A0149B" w:rsidRDefault="008B25F2"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51AE0333" w14:textId="77777777" w:rsidR="008B25F2" w:rsidRPr="006A32BC" w:rsidRDefault="008B25F2" w:rsidP="003D5D83">
            <w:pPr>
              <w:rPr>
                <w:rFonts w:ascii="Arial" w:hAnsi="Arial" w:cs="Arial"/>
                <w:sz w:val="18"/>
                <w:szCs w:val="18"/>
              </w:rPr>
            </w:pPr>
            <w:r>
              <w:rPr>
                <w:rFonts w:ascii="Arial" w:hAnsi="Arial" w:cs="Arial"/>
                <w:sz w:val="18"/>
                <w:szCs w:val="18"/>
              </w:rPr>
              <w:t>Volumetric flasks: Class A, 1000 ml and 100 ml with stoppers or equiv.</w:t>
            </w:r>
          </w:p>
        </w:tc>
        <w:tc>
          <w:tcPr>
            <w:tcW w:w="424" w:type="dxa"/>
            <w:tcBorders>
              <w:top w:val="single" w:sz="4" w:space="0" w:color="auto"/>
              <w:bottom w:val="single" w:sz="4" w:space="0" w:color="auto"/>
              <w:right w:val="single" w:sz="4" w:space="0" w:color="auto"/>
            </w:tcBorders>
            <w:vAlign w:val="center"/>
          </w:tcPr>
          <w:p w14:paraId="1BBD8B8E" w14:textId="77777777" w:rsidR="008B25F2" w:rsidRPr="00A0149B" w:rsidRDefault="008B25F2"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519F79C3" w14:textId="77777777" w:rsidR="008B25F2" w:rsidRDefault="008B25F2" w:rsidP="003D5D83">
            <w:pPr>
              <w:rPr>
                <w:rFonts w:ascii="Arial" w:hAnsi="Arial" w:cs="Arial"/>
                <w:sz w:val="18"/>
                <w:szCs w:val="18"/>
              </w:rPr>
            </w:pPr>
            <w:r>
              <w:rPr>
                <w:rFonts w:ascii="Arial" w:hAnsi="Arial" w:cs="Arial"/>
                <w:sz w:val="18"/>
                <w:szCs w:val="18"/>
              </w:rPr>
              <w:t>Vacuum filtration apparatus</w:t>
            </w:r>
          </w:p>
        </w:tc>
      </w:tr>
      <w:tr w:rsidR="008B25F2" w:rsidRPr="00A0149B" w14:paraId="18D6B448"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51FF8BDF" w14:textId="77777777" w:rsidR="008B25F2" w:rsidRDefault="008B25F2" w:rsidP="003D5D83">
            <w:pPr>
              <w:rPr>
                <w:rFonts w:ascii="Arial" w:hAnsi="Arial" w:cs="Arial"/>
                <w:b/>
                <w:sz w:val="18"/>
                <w:szCs w:val="18"/>
              </w:rPr>
            </w:pPr>
          </w:p>
        </w:tc>
        <w:tc>
          <w:tcPr>
            <w:tcW w:w="3240" w:type="dxa"/>
            <w:tcBorders>
              <w:top w:val="single" w:sz="4" w:space="0" w:color="auto"/>
              <w:bottom w:val="single" w:sz="4" w:space="0" w:color="auto"/>
              <w:right w:val="single" w:sz="4" w:space="0" w:color="auto"/>
            </w:tcBorders>
            <w:vAlign w:val="center"/>
          </w:tcPr>
          <w:p w14:paraId="53A5DD2D" w14:textId="77777777" w:rsidR="008B25F2" w:rsidRDefault="008B25F2" w:rsidP="003D5D83">
            <w:pPr>
              <w:rPr>
                <w:rFonts w:ascii="Arial" w:hAnsi="Arial" w:cs="Arial"/>
                <w:sz w:val="18"/>
                <w:szCs w:val="18"/>
              </w:rPr>
            </w:pPr>
            <w:r>
              <w:rPr>
                <w:rFonts w:ascii="Arial" w:hAnsi="Arial" w:cs="Arial"/>
                <w:sz w:val="18"/>
                <w:szCs w:val="18"/>
              </w:rPr>
              <w:t>Filter membranes, 0.45 µ</w:t>
            </w:r>
            <w:r w:rsidR="0061299A">
              <w:rPr>
                <w:rFonts w:ascii="Arial" w:hAnsi="Arial" w:cs="Arial"/>
                <w:sz w:val="18"/>
                <w:szCs w:val="18"/>
              </w:rPr>
              <w:t>m</w:t>
            </w:r>
          </w:p>
        </w:tc>
        <w:tc>
          <w:tcPr>
            <w:tcW w:w="398" w:type="dxa"/>
            <w:tcBorders>
              <w:top w:val="single" w:sz="4" w:space="0" w:color="auto"/>
              <w:bottom w:val="single" w:sz="4" w:space="0" w:color="auto"/>
              <w:right w:val="single" w:sz="4" w:space="0" w:color="auto"/>
            </w:tcBorders>
            <w:vAlign w:val="center"/>
          </w:tcPr>
          <w:p w14:paraId="1D22E828" w14:textId="77777777" w:rsidR="008B25F2" w:rsidRPr="00A0149B" w:rsidRDefault="008B25F2"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5F311415" w14:textId="77777777" w:rsidR="008B25F2" w:rsidRDefault="0061299A" w:rsidP="003D5D83">
            <w:pPr>
              <w:rPr>
                <w:rFonts w:ascii="Arial" w:hAnsi="Arial" w:cs="Arial"/>
                <w:sz w:val="18"/>
                <w:szCs w:val="18"/>
              </w:rPr>
            </w:pPr>
            <w:r>
              <w:rPr>
                <w:rFonts w:ascii="Arial" w:hAnsi="Arial" w:cs="Arial"/>
                <w:sz w:val="18"/>
                <w:szCs w:val="18"/>
              </w:rPr>
              <w:t>Heating device, 90-95°C with continuous auto-stirring, or equiv.</w:t>
            </w:r>
          </w:p>
        </w:tc>
        <w:tc>
          <w:tcPr>
            <w:tcW w:w="424" w:type="dxa"/>
            <w:tcBorders>
              <w:top w:val="single" w:sz="4" w:space="0" w:color="auto"/>
              <w:bottom w:val="single" w:sz="4" w:space="0" w:color="auto"/>
              <w:right w:val="single" w:sz="4" w:space="0" w:color="auto"/>
            </w:tcBorders>
            <w:vAlign w:val="center"/>
          </w:tcPr>
          <w:p w14:paraId="78DC4364" w14:textId="77777777" w:rsidR="008B25F2" w:rsidRPr="00A0149B" w:rsidRDefault="008B25F2"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35124465" w14:textId="77777777" w:rsidR="008B25F2" w:rsidRDefault="0061299A" w:rsidP="003D5D83">
            <w:pPr>
              <w:rPr>
                <w:rFonts w:ascii="Arial" w:hAnsi="Arial" w:cs="Arial"/>
                <w:sz w:val="18"/>
                <w:szCs w:val="18"/>
              </w:rPr>
            </w:pPr>
            <w:r>
              <w:rPr>
                <w:rFonts w:ascii="Arial" w:hAnsi="Arial" w:cs="Arial"/>
                <w:sz w:val="18"/>
                <w:szCs w:val="18"/>
              </w:rPr>
              <w:t>Volumetric pipettes</w:t>
            </w:r>
          </w:p>
        </w:tc>
      </w:tr>
      <w:tr w:rsidR="0061299A" w:rsidRPr="00A0149B" w14:paraId="5FB73E16"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7FCEDC9C" w14:textId="77777777" w:rsidR="0061299A" w:rsidRDefault="0061299A" w:rsidP="003D5D83">
            <w:pPr>
              <w:rPr>
                <w:rFonts w:ascii="Arial" w:hAnsi="Arial" w:cs="Arial"/>
                <w:b/>
                <w:sz w:val="18"/>
                <w:szCs w:val="18"/>
              </w:rPr>
            </w:pPr>
          </w:p>
        </w:tc>
        <w:tc>
          <w:tcPr>
            <w:tcW w:w="3240" w:type="dxa"/>
            <w:tcBorders>
              <w:top w:val="single" w:sz="4" w:space="0" w:color="auto"/>
              <w:bottom w:val="single" w:sz="4" w:space="0" w:color="auto"/>
              <w:right w:val="single" w:sz="4" w:space="0" w:color="auto"/>
            </w:tcBorders>
            <w:vAlign w:val="center"/>
          </w:tcPr>
          <w:p w14:paraId="3DF23E30" w14:textId="77777777" w:rsidR="0061299A" w:rsidRDefault="0061299A" w:rsidP="003D5D83">
            <w:pPr>
              <w:rPr>
                <w:rFonts w:ascii="Arial" w:hAnsi="Arial" w:cs="Arial"/>
                <w:sz w:val="18"/>
                <w:szCs w:val="18"/>
              </w:rPr>
            </w:pPr>
            <w:r>
              <w:rPr>
                <w:rFonts w:ascii="Arial" w:hAnsi="Arial" w:cs="Arial"/>
                <w:sz w:val="18"/>
                <w:szCs w:val="18"/>
              </w:rPr>
              <w:t>pH meter</w:t>
            </w:r>
          </w:p>
        </w:tc>
        <w:tc>
          <w:tcPr>
            <w:tcW w:w="398" w:type="dxa"/>
            <w:tcBorders>
              <w:top w:val="single" w:sz="4" w:space="0" w:color="auto"/>
              <w:bottom w:val="single" w:sz="4" w:space="0" w:color="auto"/>
              <w:right w:val="single" w:sz="4" w:space="0" w:color="auto"/>
            </w:tcBorders>
            <w:vAlign w:val="center"/>
          </w:tcPr>
          <w:p w14:paraId="11489879" w14:textId="77777777" w:rsidR="0061299A" w:rsidRPr="00A0149B" w:rsidRDefault="0061299A"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290E160D" w14:textId="77777777" w:rsidR="0061299A" w:rsidRDefault="0047158E" w:rsidP="003D5D83">
            <w:pPr>
              <w:rPr>
                <w:rFonts w:ascii="Arial" w:hAnsi="Arial" w:cs="Arial"/>
                <w:sz w:val="18"/>
                <w:szCs w:val="18"/>
              </w:rPr>
            </w:pPr>
            <w:r>
              <w:rPr>
                <w:rFonts w:ascii="Arial" w:hAnsi="Arial" w:cs="Arial"/>
                <w:sz w:val="18"/>
                <w:szCs w:val="18"/>
              </w:rPr>
              <w:t>B</w:t>
            </w:r>
            <w:r w:rsidR="0061299A" w:rsidRPr="0047158E">
              <w:rPr>
                <w:rFonts w:ascii="Arial" w:hAnsi="Arial" w:cs="Arial"/>
                <w:sz w:val="18"/>
                <w:szCs w:val="18"/>
              </w:rPr>
              <w:t>alance</w:t>
            </w:r>
          </w:p>
        </w:tc>
        <w:tc>
          <w:tcPr>
            <w:tcW w:w="424" w:type="dxa"/>
            <w:tcBorders>
              <w:top w:val="single" w:sz="4" w:space="0" w:color="auto"/>
              <w:bottom w:val="single" w:sz="4" w:space="0" w:color="auto"/>
              <w:right w:val="single" w:sz="4" w:space="0" w:color="auto"/>
            </w:tcBorders>
            <w:vAlign w:val="center"/>
          </w:tcPr>
          <w:p w14:paraId="1C70BE20" w14:textId="77777777" w:rsidR="0061299A" w:rsidRPr="00A0149B" w:rsidRDefault="0061299A"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2C3A9D74" w14:textId="77777777" w:rsidR="0061299A" w:rsidRDefault="0061299A" w:rsidP="003D5D83">
            <w:pPr>
              <w:rPr>
                <w:rFonts w:ascii="Arial" w:hAnsi="Arial" w:cs="Arial"/>
                <w:sz w:val="18"/>
                <w:szCs w:val="18"/>
              </w:rPr>
            </w:pPr>
            <w:r>
              <w:rPr>
                <w:rFonts w:ascii="Arial" w:hAnsi="Arial" w:cs="Arial"/>
                <w:sz w:val="18"/>
                <w:szCs w:val="18"/>
              </w:rPr>
              <w:t>Temperature measurement device, NIST traceable, reading up to 100°C</w:t>
            </w:r>
          </w:p>
        </w:tc>
      </w:tr>
    </w:tbl>
    <w:p w14:paraId="13D5AEC2" w14:textId="77777777" w:rsidR="00C37462" w:rsidRPr="0054425D" w:rsidRDefault="00C37462">
      <w:pPr>
        <w:rPr>
          <w:rFonts w:ascii="Arial" w:hAnsi="Arial" w:cs="Arial"/>
          <w:sz w:val="18"/>
          <w:szCs w:val="18"/>
        </w:rPr>
      </w:pPr>
    </w:p>
    <w:p w14:paraId="079DF703" w14:textId="77777777" w:rsidR="00C37462" w:rsidRDefault="00C37462">
      <w:pPr>
        <w:rPr>
          <w:rFonts w:ascii="Arial" w:hAnsi="Arial" w:cs="Arial"/>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
        <w:gridCol w:w="3960"/>
      </w:tblGrid>
      <w:tr w:rsidR="00560E41" w:rsidRPr="00A0149B" w14:paraId="298919FC" w14:textId="77777777" w:rsidTr="00132AEF">
        <w:trPr>
          <w:trHeight w:val="264"/>
        </w:trPr>
        <w:tc>
          <w:tcPr>
            <w:tcW w:w="10991" w:type="dxa"/>
            <w:gridSpan w:val="5"/>
            <w:tcBorders>
              <w:top w:val="nil"/>
              <w:left w:val="nil"/>
              <w:bottom w:val="single" w:sz="4" w:space="0" w:color="auto"/>
              <w:right w:val="nil"/>
            </w:tcBorders>
            <w:noWrap/>
            <w:vAlign w:val="center"/>
          </w:tcPr>
          <w:p w14:paraId="5219D9D9" w14:textId="77777777" w:rsidR="00560E41" w:rsidRDefault="00560E41">
            <w:pPr>
              <w:jc w:val="center"/>
              <w:rPr>
                <w:rFonts w:ascii="Arial" w:hAnsi="Arial" w:cs="Arial"/>
                <w:b/>
                <w:sz w:val="18"/>
                <w:szCs w:val="18"/>
              </w:rPr>
            </w:pPr>
            <w:r>
              <w:rPr>
                <w:rFonts w:ascii="Arial" w:hAnsi="Arial" w:cs="Arial"/>
                <w:b/>
                <w:sz w:val="18"/>
                <w:szCs w:val="18"/>
              </w:rPr>
              <w:t>PLEASE COMPLETE CHECKLIST IN INDELIBLE INK</w:t>
            </w:r>
          </w:p>
          <w:p w14:paraId="44C736AB" w14:textId="77777777" w:rsidR="00012292" w:rsidRPr="00A0149B" w:rsidRDefault="00012292">
            <w:pPr>
              <w:jc w:val="center"/>
              <w:rPr>
                <w:rFonts w:ascii="Arial" w:hAnsi="Arial" w:cs="Arial"/>
                <w:sz w:val="18"/>
                <w:szCs w:val="18"/>
              </w:rPr>
            </w:pPr>
            <w:r w:rsidRPr="004B692C">
              <w:rPr>
                <w:rFonts w:ascii="Arial" w:hAnsi="Arial" w:cs="Arial"/>
                <w:b/>
                <w:sz w:val="18"/>
                <w:szCs w:val="18"/>
              </w:rPr>
              <w:t xml:space="preserve">Please mark Y, N or NA in the column labeled LAB to indicate the common lab practice </w:t>
            </w:r>
            <w:proofErr w:type="gramStart"/>
            <w:r w:rsidRPr="004B692C">
              <w:rPr>
                <w:rFonts w:ascii="Arial" w:hAnsi="Arial" w:cs="Arial"/>
                <w:b/>
                <w:sz w:val="18"/>
                <w:szCs w:val="18"/>
              </w:rPr>
              <w:t>and in the column</w:t>
            </w:r>
            <w:proofErr w:type="gramEnd"/>
            <w:r w:rsidRPr="004B692C">
              <w:rPr>
                <w:rFonts w:ascii="Arial" w:hAnsi="Arial" w:cs="Arial"/>
                <w:b/>
                <w:sz w:val="18"/>
                <w:szCs w:val="18"/>
              </w:rPr>
              <w:t xml:space="preserve"> labeled SOP to indicate whether it is addressed in the SOP.</w:t>
            </w:r>
          </w:p>
        </w:tc>
      </w:tr>
      <w:tr w:rsidR="00012292" w:rsidRPr="00A0149B" w14:paraId="01F2ED7C" w14:textId="77777777" w:rsidTr="008352D2">
        <w:trPr>
          <w:trHeight w:val="264"/>
        </w:trPr>
        <w:tc>
          <w:tcPr>
            <w:tcW w:w="417" w:type="dxa"/>
            <w:tcBorders>
              <w:top w:val="single" w:sz="4" w:space="0" w:color="auto"/>
            </w:tcBorders>
            <w:shd w:val="clear" w:color="auto" w:fill="D9D9D9"/>
            <w:noWrap/>
            <w:vAlign w:val="center"/>
          </w:tcPr>
          <w:p w14:paraId="0BB6A68D" w14:textId="77777777" w:rsidR="00012292" w:rsidRPr="008352D2" w:rsidRDefault="00012292" w:rsidP="00012292">
            <w:pPr>
              <w:jc w:val="center"/>
              <w:rPr>
                <w:rFonts w:ascii="Arial" w:hAnsi="Arial" w:cs="Arial"/>
                <w:b/>
                <w:sz w:val="18"/>
                <w:szCs w:val="18"/>
              </w:rPr>
            </w:pPr>
          </w:p>
        </w:tc>
        <w:tc>
          <w:tcPr>
            <w:tcW w:w="5714" w:type="dxa"/>
            <w:tcBorders>
              <w:top w:val="single" w:sz="4" w:space="0" w:color="auto"/>
            </w:tcBorders>
            <w:shd w:val="clear" w:color="auto" w:fill="D9D9D9"/>
            <w:noWrap/>
            <w:vAlign w:val="center"/>
          </w:tcPr>
          <w:p w14:paraId="79202611" w14:textId="77777777" w:rsidR="00012292" w:rsidRPr="008352D2" w:rsidRDefault="00012292" w:rsidP="00012292">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616158E1" w14:textId="77777777" w:rsidR="00012292" w:rsidRPr="00560E41" w:rsidRDefault="00012292" w:rsidP="00012292">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E9B8F92" w14:textId="77777777" w:rsidR="00012292" w:rsidRPr="00560E41" w:rsidRDefault="00012292" w:rsidP="00012292">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60DFBA17" w14:textId="77777777" w:rsidR="00012292" w:rsidRDefault="00012292" w:rsidP="00012292">
            <w:pPr>
              <w:jc w:val="center"/>
              <w:rPr>
                <w:rFonts w:ascii="Arial" w:hAnsi="Arial"/>
                <w:b/>
                <w:bCs/>
                <w:spacing w:val="-2"/>
                <w:sz w:val="18"/>
                <w:szCs w:val="18"/>
              </w:rPr>
            </w:pPr>
            <w:r>
              <w:rPr>
                <w:rFonts w:ascii="Arial" w:hAnsi="Arial"/>
                <w:b/>
                <w:bCs/>
                <w:spacing w:val="-2"/>
                <w:sz w:val="18"/>
                <w:szCs w:val="18"/>
              </w:rPr>
              <w:t>EXPLANATION</w:t>
            </w:r>
          </w:p>
        </w:tc>
      </w:tr>
      <w:tr w:rsidR="00F640B3" w:rsidRPr="00A0149B" w14:paraId="015BE3AC" w14:textId="77777777" w:rsidTr="00C26B65">
        <w:trPr>
          <w:trHeight w:val="264"/>
        </w:trPr>
        <w:tc>
          <w:tcPr>
            <w:tcW w:w="417" w:type="dxa"/>
            <w:tcBorders>
              <w:top w:val="single" w:sz="4" w:space="0" w:color="auto"/>
            </w:tcBorders>
            <w:shd w:val="clear" w:color="auto" w:fill="FFFFFF"/>
            <w:noWrap/>
            <w:vAlign w:val="center"/>
          </w:tcPr>
          <w:p w14:paraId="5F8D5B74" w14:textId="77777777" w:rsidR="00F640B3" w:rsidRPr="00A0149B" w:rsidRDefault="00F640B3" w:rsidP="00F640B3">
            <w:pPr>
              <w:rPr>
                <w:rFonts w:ascii="Arial" w:hAnsi="Arial" w:cs="Arial"/>
                <w:sz w:val="18"/>
                <w:szCs w:val="18"/>
              </w:rPr>
            </w:pPr>
            <w:r>
              <w:rPr>
                <w:rFonts w:ascii="Arial" w:hAnsi="Arial" w:cs="Arial"/>
                <w:sz w:val="18"/>
                <w:szCs w:val="18"/>
              </w:rPr>
              <w:t>1</w:t>
            </w:r>
          </w:p>
        </w:tc>
        <w:tc>
          <w:tcPr>
            <w:tcW w:w="5714" w:type="dxa"/>
            <w:tcBorders>
              <w:top w:val="single" w:sz="4" w:space="0" w:color="auto"/>
            </w:tcBorders>
            <w:shd w:val="clear" w:color="auto" w:fill="FFFFFF"/>
            <w:noWrap/>
            <w:vAlign w:val="center"/>
          </w:tcPr>
          <w:p w14:paraId="4CFA4DD4" w14:textId="77777777" w:rsidR="00F640B3" w:rsidRDefault="00F640B3" w:rsidP="00F640B3">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[15A NCAC 2H .0805 (a) (7)]</w:t>
            </w:r>
          </w:p>
          <w:p w14:paraId="3988A2F2" w14:textId="77777777" w:rsidR="00F640B3" w:rsidRDefault="00F640B3" w:rsidP="00F640B3">
            <w:pPr>
              <w:jc w:val="both"/>
              <w:rPr>
                <w:rFonts w:ascii="Arial" w:hAnsi="Arial" w:cs="Arial"/>
                <w:sz w:val="18"/>
                <w:szCs w:val="18"/>
              </w:rPr>
            </w:pPr>
          </w:p>
          <w:p w14:paraId="49DFEB17" w14:textId="77777777" w:rsidR="00F640B3" w:rsidRDefault="00F640B3" w:rsidP="00F640B3">
            <w:pPr>
              <w:jc w:val="both"/>
              <w:rPr>
                <w:rFonts w:ascii="Arial" w:hAnsi="Arial"/>
                <w:b/>
                <w:bCs/>
                <w:spacing w:val="-2"/>
                <w:sz w:val="18"/>
                <w:szCs w:val="18"/>
              </w:rPr>
            </w:pPr>
            <w:r>
              <w:rPr>
                <w:rFonts w:ascii="Arial" w:hAnsi="Arial"/>
                <w:b/>
                <w:bCs/>
                <w:spacing w:val="-2"/>
                <w:sz w:val="18"/>
                <w:szCs w:val="18"/>
              </w:rPr>
              <w:t>Date:</w:t>
            </w:r>
          </w:p>
          <w:p w14:paraId="2E4AAEA5" w14:textId="77777777" w:rsidR="00F640B3" w:rsidRDefault="00F640B3" w:rsidP="00F640B3">
            <w:pPr>
              <w:jc w:val="both"/>
              <w:rPr>
                <w:rFonts w:ascii="Arial" w:hAnsi="Arial"/>
                <w:b/>
                <w:bCs/>
                <w:spacing w:val="-2"/>
                <w:sz w:val="18"/>
                <w:szCs w:val="18"/>
              </w:rPr>
            </w:pPr>
          </w:p>
          <w:p w14:paraId="021AA8E4" w14:textId="77777777" w:rsidR="00F640B3" w:rsidRPr="00560E41" w:rsidRDefault="00F640B3" w:rsidP="00F640B3">
            <w:pPr>
              <w:jc w:val="both"/>
              <w:rPr>
                <w:rFonts w:ascii="Arial" w:hAnsi="Arial" w:cs="Arial"/>
                <w:b/>
                <w:sz w:val="18"/>
                <w:szCs w:val="18"/>
              </w:rPr>
            </w:pPr>
          </w:p>
        </w:tc>
        <w:tc>
          <w:tcPr>
            <w:tcW w:w="450" w:type="dxa"/>
            <w:shd w:val="clear" w:color="auto" w:fill="FFFFFF"/>
            <w:noWrap/>
            <w:vAlign w:val="center"/>
          </w:tcPr>
          <w:p w14:paraId="53CDE81A" w14:textId="77777777" w:rsidR="00F640B3" w:rsidRPr="00560E41" w:rsidRDefault="00F640B3" w:rsidP="00F640B3">
            <w:pPr>
              <w:jc w:val="center"/>
              <w:rPr>
                <w:rFonts w:ascii="Arial" w:hAnsi="Arial" w:cs="Arial"/>
                <w:b/>
                <w:sz w:val="18"/>
                <w:szCs w:val="18"/>
              </w:rPr>
            </w:pPr>
          </w:p>
        </w:tc>
        <w:tc>
          <w:tcPr>
            <w:tcW w:w="450" w:type="dxa"/>
            <w:noWrap/>
            <w:vAlign w:val="center"/>
          </w:tcPr>
          <w:p w14:paraId="1D4E0CE9" w14:textId="77777777" w:rsidR="00F640B3" w:rsidRPr="00560E41" w:rsidRDefault="00F640B3" w:rsidP="00F640B3">
            <w:pPr>
              <w:jc w:val="center"/>
              <w:rPr>
                <w:rFonts w:ascii="Arial" w:hAnsi="Arial" w:cs="Arial"/>
                <w:b/>
                <w:sz w:val="18"/>
                <w:szCs w:val="18"/>
              </w:rPr>
            </w:pPr>
          </w:p>
        </w:tc>
        <w:tc>
          <w:tcPr>
            <w:tcW w:w="3960" w:type="dxa"/>
            <w:shd w:val="clear" w:color="auto" w:fill="FFFFFF"/>
            <w:vAlign w:val="center"/>
          </w:tcPr>
          <w:p w14:paraId="5651FA7E" w14:textId="77777777" w:rsidR="00F640B3" w:rsidRDefault="00F640B3" w:rsidP="00F640B3">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2203A84A" w14:textId="77777777" w:rsidR="00F640B3" w:rsidRPr="00560E41" w:rsidRDefault="00F640B3" w:rsidP="00F640B3">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F640B3" w:rsidRPr="00A0149B" w14:paraId="0AD6A5F0" w14:textId="77777777" w:rsidTr="00C26B65">
        <w:trPr>
          <w:trHeight w:val="264"/>
        </w:trPr>
        <w:tc>
          <w:tcPr>
            <w:tcW w:w="417" w:type="dxa"/>
            <w:tcBorders>
              <w:top w:val="single" w:sz="4" w:space="0" w:color="auto"/>
            </w:tcBorders>
            <w:shd w:val="clear" w:color="auto" w:fill="FFFFFF"/>
            <w:noWrap/>
            <w:vAlign w:val="center"/>
          </w:tcPr>
          <w:p w14:paraId="3D39E738" w14:textId="77777777" w:rsidR="00F640B3" w:rsidRDefault="00F640B3" w:rsidP="00F640B3">
            <w:pPr>
              <w:rPr>
                <w:rFonts w:ascii="Arial" w:hAnsi="Arial" w:cs="Arial"/>
                <w:sz w:val="18"/>
                <w:szCs w:val="18"/>
              </w:rPr>
            </w:pPr>
            <w:r>
              <w:rPr>
                <w:rFonts w:ascii="Arial" w:hAnsi="Arial" w:cs="Arial"/>
                <w:sz w:val="18"/>
                <w:szCs w:val="18"/>
              </w:rPr>
              <w:t>2</w:t>
            </w:r>
          </w:p>
        </w:tc>
        <w:tc>
          <w:tcPr>
            <w:tcW w:w="5714" w:type="dxa"/>
            <w:tcBorders>
              <w:top w:val="single" w:sz="4" w:space="0" w:color="auto"/>
            </w:tcBorders>
            <w:shd w:val="clear" w:color="auto" w:fill="FFFFFF"/>
            <w:noWrap/>
          </w:tcPr>
          <w:p w14:paraId="71682FDA" w14:textId="77777777" w:rsidR="00F640B3" w:rsidRPr="0075586A" w:rsidRDefault="00F640B3" w:rsidP="00F640B3">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FFFFFF"/>
            <w:noWrap/>
            <w:vAlign w:val="center"/>
          </w:tcPr>
          <w:p w14:paraId="4500A1B3" w14:textId="77777777" w:rsidR="00F640B3" w:rsidRPr="00560E41" w:rsidRDefault="00F640B3" w:rsidP="00F640B3">
            <w:pPr>
              <w:jc w:val="center"/>
              <w:rPr>
                <w:rFonts w:ascii="Arial" w:hAnsi="Arial" w:cs="Arial"/>
                <w:b/>
                <w:sz w:val="18"/>
                <w:szCs w:val="18"/>
              </w:rPr>
            </w:pPr>
          </w:p>
        </w:tc>
        <w:tc>
          <w:tcPr>
            <w:tcW w:w="450" w:type="dxa"/>
            <w:noWrap/>
            <w:vAlign w:val="center"/>
          </w:tcPr>
          <w:p w14:paraId="44483242" w14:textId="77777777" w:rsidR="00F640B3" w:rsidRPr="00560E41" w:rsidRDefault="00F640B3" w:rsidP="00F640B3">
            <w:pPr>
              <w:jc w:val="center"/>
              <w:rPr>
                <w:rFonts w:ascii="Arial" w:hAnsi="Arial" w:cs="Arial"/>
                <w:b/>
                <w:sz w:val="18"/>
                <w:szCs w:val="18"/>
              </w:rPr>
            </w:pPr>
          </w:p>
        </w:tc>
        <w:tc>
          <w:tcPr>
            <w:tcW w:w="3960" w:type="dxa"/>
            <w:shd w:val="clear" w:color="auto" w:fill="FFFFFF"/>
            <w:vAlign w:val="center"/>
          </w:tcPr>
          <w:p w14:paraId="20BCECD7" w14:textId="77777777" w:rsidR="00F640B3" w:rsidRDefault="00F640B3" w:rsidP="00F640B3">
            <w:pPr>
              <w:jc w:val="both"/>
              <w:rPr>
                <w:rFonts w:ascii="Arial" w:hAnsi="Arial"/>
                <w:b/>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381738" w:rsidRPr="00A0149B" w14:paraId="5B92F266" w14:textId="77777777" w:rsidTr="008352D2">
        <w:trPr>
          <w:trHeight w:val="264"/>
        </w:trPr>
        <w:tc>
          <w:tcPr>
            <w:tcW w:w="417" w:type="dxa"/>
            <w:tcBorders>
              <w:top w:val="single" w:sz="4" w:space="0" w:color="auto"/>
            </w:tcBorders>
            <w:shd w:val="clear" w:color="auto" w:fill="FFFFFF"/>
            <w:noWrap/>
            <w:vAlign w:val="center"/>
          </w:tcPr>
          <w:p w14:paraId="67A893A5" w14:textId="77777777" w:rsidR="00381738" w:rsidRDefault="00396376" w:rsidP="00381738">
            <w:pPr>
              <w:rPr>
                <w:rFonts w:ascii="Arial" w:hAnsi="Arial" w:cs="Arial"/>
                <w:sz w:val="18"/>
                <w:szCs w:val="18"/>
              </w:rPr>
            </w:pPr>
            <w:r>
              <w:rPr>
                <w:rFonts w:ascii="Arial" w:hAnsi="Arial" w:cs="Arial"/>
                <w:sz w:val="18"/>
                <w:szCs w:val="18"/>
              </w:rPr>
              <w:t>3</w:t>
            </w:r>
          </w:p>
        </w:tc>
        <w:tc>
          <w:tcPr>
            <w:tcW w:w="5714" w:type="dxa"/>
            <w:tcBorders>
              <w:top w:val="single" w:sz="4" w:space="0" w:color="auto"/>
            </w:tcBorders>
            <w:shd w:val="clear" w:color="auto" w:fill="FFFFFF"/>
            <w:noWrap/>
            <w:vAlign w:val="center"/>
          </w:tcPr>
          <w:p w14:paraId="49350844" w14:textId="77777777" w:rsidR="00381738" w:rsidRDefault="00381738" w:rsidP="00381738">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noWrap/>
            <w:vAlign w:val="center"/>
          </w:tcPr>
          <w:p w14:paraId="128B050D" w14:textId="77777777" w:rsidR="00381738" w:rsidRPr="00560E41" w:rsidRDefault="00381738" w:rsidP="00381738">
            <w:pPr>
              <w:jc w:val="center"/>
              <w:rPr>
                <w:rFonts w:ascii="Arial" w:hAnsi="Arial" w:cs="Arial"/>
                <w:b/>
                <w:sz w:val="18"/>
                <w:szCs w:val="18"/>
              </w:rPr>
            </w:pPr>
          </w:p>
        </w:tc>
        <w:tc>
          <w:tcPr>
            <w:tcW w:w="450" w:type="dxa"/>
            <w:shd w:val="clear" w:color="auto" w:fill="FFFFFF"/>
            <w:noWrap/>
            <w:vAlign w:val="center"/>
          </w:tcPr>
          <w:p w14:paraId="7A4D9039" w14:textId="77777777" w:rsidR="00381738" w:rsidRPr="00560E41" w:rsidRDefault="00381738" w:rsidP="00381738">
            <w:pPr>
              <w:jc w:val="center"/>
              <w:rPr>
                <w:rFonts w:ascii="Arial" w:hAnsi="Arial" w:cs="Arial"/>
                <w:b/>
                <w:sz w:val="18"/>
                <w:szCs w:val="18"/>
              </w:rPr>
            </w:pPr>
          </w:p>
        </w:tc>
        <w:tc>
          <w:tcPr>
            <w:tcW w:w="3960" w:type="dxa"/>
            <w:shd w:val="clear" w:color="auto" w:fill="FFFFFF"/>
            <w:vAlign w:val="center"/>
          </w:tcPr>
          <w:p w14:paraId="0CA2C602" w14:textId="77777777" w:rsidR="00381738" w:rsidRPr="008352D2" w:rsidRDefault="00381738" w:rsidP="00381738">
            <w:pPr>
              <w:jc w:val="both"/>
              <w:rPr>
                <w:rFonts w:ascii="Arial" w:hAnsi="Arial"/>
                <w:bCs/>
                <w:spacing w:val="-2"/>
                <w:sz w:val="18"/>
                <w:szCs w:val="18"/>
              </w:rPr>
            </w:pPr>
            <w:r>
              <w:rPr>
                <w:rFonts w:ascii="Arial" w:hAnsi="Arial"/>
                <w:bCs/>
                <w:spacing w:val="-2"/>
                <w:sz w:val="18"/>
                <w:szCs w:val="18"/>
              </w:rPr>
              <w:t>If not, review PT data</w:t>
            </w:r>
          </w:p>
        </w:tc>
      </w:tr>
      <w:tr w:rsidR="00381738" w:rsidRPr="00A0149B" w14:paraId="1C4493FA" w14:textId="77777777" w:rsidTr="008352D2">
        <w:trPr>
          <w:trHeight w:val="264"/>
        </w:trPr>
        <w:tc>
          <w:tcPr>
            <w:tcW w:w="417" w:type="dxa"/>
            <w:tcBorders>
              <w:top w:val="single" w:sz="4" w:space="0" w:color="auto"/>
            </w:tcBorders>
            <w:shd w:val="clear" w:color="auto" w:fill="D9D9D9"/>
            <w:noWrap/>
            <w:vAlign w:val="center"/>
          </w:tcPr>
          <w:p w14:paraId="2F6A0B52" w14:textId="77777777" w:rsidR="00381738" w:rsidRPr="00A0149B" w:rsidRDefault="00381738" w:rsidP="00381738">
            <w:pPr>
              <w:rPr>
                <w:rFonts w:ascii="Arial" w:hAnsi="Arial" w:cs="Arial"/>
                <w:sz w:val="18"/>
                <w:szCs w:val="18"/>
              </w:rPr>
            </w:pPr>
          </w:p>
        </w:tc>
        <w:tc>
          <w:tcPr>
            <w:tcW w:w="5714" w:type="dxa"/>
            <w:tcBorders>
              <w:top w:val="single" w:sz="4" w:space="0" w:color="auto"/>
            </w:tcBorders>
            <w:shd w:val="clear" w:color="auto" w:fill="D9D9D9"/>
            <w:noWrap/>
            <w:vAlign w:val="center"/>
          </w:tcPr>
          <w:p w14:paraId="12412195" w14:textId="77777777" w:rsidR="00381738" w:rsidRPr="00560E41" w:rsidRDefault="00381738" w:rsidP="00381738">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67B20DF8" w14:textId="77777777" w:rsidR="00381738" w:rsidRPr="00560E41" w:rsidRDefault="00381738" w:rsidP="00381738">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4CECFD1" w14:textId="77777777" w:rsidR="00381738" w:rsidRPr="00560E41" w:rsidRDefault="00381738" w:rsidP="00381738">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7D074DE7" w14:textId="77777777" w:rsidR="00381738" w:rsidRPr="00560E41" w:rsidRDefault="00381738" w:rsidP="00381738">
            <w:pPr>
              <w:jc w:val="center"/>
              <w:rPr>
                <w:rFonts w:ascii="Arial" w:hAnsi="Arial" w:cs="Arial"/>
                <w:b/>
                <w:sz w:val="18"/>
                <w:szCs w:val="18"/>
              </w:rPr>
            </w:pPr>
            <w:r w:rsidRPr="00560E41">
              <w:rPr>
                <w:rFonts w:ascii="Arial" w:hAnsi="Arial" w:cs="Arial"/>
                <w:b/>
                <w:sz w:val="18"/>
                <w:szCs w:val="18"/>
              </w:rPr>
              <w:t>EXPLANATION</w:t>
            </w:r>
          </w:p>
        </w:tc>
      </w:tr>
      <w:tr w:rsidR="00381738" w:rsidRPr="00A0149B" w14:paraId="65AF2095" w14:textId="77777777" w:rsidTr="0019545A">
        <w:trPr>
          <w:trHeight w:val="264"/>
        </w:trPr>
        <w:tc>
          <w:tcPr>
            <w:tcW w:w="417" w:type="dxa"/>
            <w:tcBorders>
              <w:top w:val="single" w:sz="4" w:space="0" w:color="auto"/>
            </w:tcBorders>
            <w:noWrap/>
            <w:vAlign w:val="center"/>
          </w:tcPr>
          <w:p w14:paraId="0DED9772" w14:textId="77777777" w:rsidR="00381738" w:rsidRPr="00A0149B" w:rsidRDefault="00396376" w:rsidP="00381738">
            <w:pPr>
              <w:rPr>
                <w:rFonts w:ascii="Arial" w:hAnsi="Arial" w:cs="Arial"/>
                <w:sz w:val="18"/>
                <w:szCs w:val="18"/>
              </w:rPr>
            </w:pPr>
            <w:r>
              <w:rPr>
                <w:rFonts w:ascii="Arial" w:hAnsi="Arial" w:cs="Arial"/>
                <w:sz w:val="18"/>
                <w:szCs w:val="18"/>
              </w:rPr>
              <w:t>4</w:t>
            </w:r>
          </w:p>
        </w:tc>
        <w:tc>
          <w:tcPr>
            <w:tcW w:w="5714" w:type="dxa"/>
            <w:tcBorders>
              <w:top w:val="single" w:sz="4" w:space="0" w:color="auto"/>
            </w:tcBorders>
            <w:noWrap/>
            <w:vAlign w:val="center"/>
          </w:tcPr>
          <w:p w14:paraId="6ED797AD" w14:textId="77777777" w:rsidR="00381738" w:rsidRPr="0019545A" w:rsidRDefault="00381738" w:rsidP="00381738">
            <w:pPr>
              <w:rPr>
                <w:rFonts w:ascii="Arial" w:hAnsi="Arial" w:cs="Arial"/>
                <w:sz w:val="18"/>
                <w:szCs w:val="18"/>
              </w:rPr>
            </w:pPr>
            <w:r w:rsidRPr="0019545A">
              <w:rPr>
                <w:rFonts w:ascii="Arial" w:hAnsi="Arial" w:cs="Arial"/>
                <w:sz w:val="18"/>
                <w:szCs w:val="18"/>
              </w:rPr>
              <w:t>Are samples collected using devices and containers that do not contain stainless steel? [SW-846 3060A Section 6.2]</w:t>
            </w:r>
          </w:p>
        </w:tc>
        <w:tc>
          <w:tcPr>
            <w:tcW w:w="450" w:type="dxa"/>
            <w:noWrap/>
            <w:vAlign w:val="center"/>
          </w:tcPr>
          <w:p w14:paraId="5FE2A894" w14:textId="77777777" w:rsidR="00381738" w:rsidRPr="00560E41" w:rsidRDefault="00381738" w:rsidP="00381738">
            <w:pPr>
              <w:jc w:val="center"/>
              <w:rPr>
                <w:rFonts w:ascii="Arial" w:hAnsi="Arial" w:cs="Arial"/>
                <w:b/>
                <w:sz w:val="18"/>
                <w:szCs w:val="18"/>
              </w:rPr>
            </w:pPr>
          </w:p>
        </w:tc>
        <w:tc>
          <w:tcPr>
            <w:tcW w:w="450" w:type="dxa"/>
            <w:noWrap/>
            <w:vAlign w:val="center"/>
          </w:tcPr>
          <w:p w14:paraId="156A22CA" w14:textId="77777777" w:rsidR="00381738" w:rsidRPr="00560E41" w:rsidRDefault="00381738" w:rsidP="00381738">
            <w:pPr>
              <w:jc w:val="center"/>
              <w:rPr>
                <w:rFonts w:ascii="Arial" w:hAnsi="Arial" w:cs="Arial"/>
                <w:b/>
                <w:sz w:val="18"/>
                <w:szCs w:val="18"/>
              </w:rPr>
            </w:pPr>
          </w:p>
        </w:tc>
        <w:tc>
          <w:tcPr>
            <w:tcW w:w="3960" w:type="dxa"/>
            <w:vAlign w:val="center"/>
          </w:tcPr>
          <w:p w14:paraId="23C55DE0" w14:textId="77777777" w:rsidR="00381738" w:rsidRPr="0019545A" w:rsidRDefault="00381738" w:rsidP="00381738">
            <w:pPr>
              <w:rPr>
                <w:rFonts w:ascii="Arial" w:hAnsi="Arial" w:cs="Arial"/>
                <w:sz w:val="18"/>
                <w:szCs w:val="18"/>
              </w:rPr>
            </w:pPr>
            <w:r>
              <w:rPr>
                <w:rFonts w:ascii="Arial" w:hAnsi="Arial" w:cs="Arial"/>
                <w:sz w:val="18"/>
                <w:szCs w:val="18"/>
              </w:rPr>
              <w:t>Samples should be collected using devices and placed in containers that do not contain stainless steel (e.g., plastic or glass).</w:t>
            </w:r>
          </w:p>
        </w:tc>
      </w:tr>
      <w:tr w:rsidR="00381738" w:rsidRPr="00A0149B" w14:paraId="55F8EE36" w14:textId="77777777" w:rsidTr="00560E41">
        <w:trPr>
          <w:trHeight w:val="264"/>
        </w:trPr>
        <w:tc>
          <w:tcPr>
            <w:tcW w:w="417" w:type="dxa"/>
            <w:tcBorders>
              <w:top w:val="single" w:sz="4" w:space="0" w:color="auto"/>
            </w:tcBorders>
            <w:noWrap/>
            <w:vAlign w:val="center"/>
          </w:tcPr>
          <w:p w14:paraId="0A81D58A" w14:textId="77777777" w:rsidR="00381738" w:rsidRPr="00A0149B" w:rsidRDefault="00396376" w:rsidP="00381738">
            <w:pPr>
              <w:rPr>
                <w:rFonts w:ascii="Arial" w:hAnsi="Arial" w:cs="Arial"/>
                <w:sz w:val="18"/>
                <w:szCs w:val="18"/>
              </w:rPr>
            </w:pPr>
            <w:r>
              <w:rPr>
                <w:rFonts w:ascii="Arial" w:hAnsi="Arial" w:cs="Arial"/>
                <w:sz w:val="18"/>
                <w:szCs w:val="18"/>
              </w:rPr>
              <w:t>5</w:t>
            </w:r>
          </w:p>
        </w:tc>
        <w:tc>
          <w:tcPr>
            <w:tcW w:w="5714" w:type="dxa"/>
            <w:tcBorders>
              <w:top w:val="single" w:sz="4" w:space="0" w:color="auto"/>
            </w:tcBorders>
            <w:noWrap/>
            <w:vAlign w:val="center"/>
          </w:tcPr>
          <w:p w14:paraId="31E9C7B4" w14:textId="77777777" w:rsidR="00381738" w:rsidRPr="00A0149B" w:rsidRDefault="00381738" w:rsidP="00381738">
            <w:pPr>
              <w:rPr>
                <w:rFonts w:ascii="Arial" w:hAnsi="Arial" w:cs="Arial"/>
                <w:sz w:val="18"/>
                <w:szCs w:val="18"/>
              </w:rPr>
            </w:pPr>
            <w:r w:rsidRPr="006A32BC">
              <w:rPr>
                <w:rFonts w:ascii="Arial" w:hAnsi="Arial" w:cs="Arial" w:hint="eastAsia"/>
                <w:sz w:val="18"/>
                <w:szCs w:val="18"/>
              </w:rPr>
              <w:t xml:space="preserve">Are samples </w:t>
            </w:r>
            <w:proofErr w:type="gramStart"/>
            <w:r w:rsidRPr="006A32BC">
              <w:rPr>
                <w:rFonts w:ascii="Arial" w:hAnsi="Arial" w:cs="Arial" w:hint="eastAsia"/>
                <w:sz w:val="18"/>
                <w:szCs w:val="18"/>
              </w:rPr>
              <w:t>iced to</w:t>
            </w:r>
            <w:proofErr w:type="gramEnd"/>
            <w:r w:rsidRPr="006A32BC">
              <w:rPr>
                <w:rFonts w:ascii="Arial" w:hAnsi="Arial" w:cs="Arial" w:hint="eastAsia"/>
                <w:sz w:val="18"/>
                <w:szCs w:val="18"/>
              </w:rPr>
              <w:t xml:space="preserve"> above freezing but </w:t>
            </w:r>
            <w:r>
              <w:rPr>
                <w:rFonts w:ascii="Arial" w:hAnsi="Arial" w:cs="Arial"/>
                <w:sz w:val="18"/>
                <w:szCs w:val="18"/>
              </w:rPr>
              <w:t>≤6°</w:t>
            </w:r>
            <w:r w:rsidRPr="006A32BC">
              <w:rPr>
                <w:rFonts w:ascii="Arial" w:hAnsi="Arial" w:cs="Arial" w:hint="eastAsia"/>
                <w:sz w:val="18"/>
                <w:szCs w:val="18"/>
              </w:rPr>
              <w:t>C during shipment</w:t>
            </w:r>
            <w:r>
              <w:rPr>
                <w:rFonts w:ascii="Arial" w:hAnsi="Arial" w:cs="Arial"/>
                <w:sz w:val="18"/>
                <w:szCs w:val="18"/>
              </w:rPr>
              <w:t xml:space="preserve"> and storage</w:t>
            </w:r>
            <w:r w:rsidRPr="006A32BC">
              <w:rPr>
                <w:rFonts w:ascii="Arial" w:hAnsi="Arial" w:cs="Arial" w:hint="eastAsia"/>
                <w:sz w:val="18"/>
                <w:szCs w:val="18"/>
              </w:rPr>
              <w:t>?</w:t>
            </w:r>
            <w:r>
              <w:rPr>
                <w:rFonts w:ascii="Arial" w:hAnsi="Arial" w:cs="Arial"/>
                <w:sz w:val="18"/>
                <w:szCs w:val="18"/>
              </w:rPr>
              <w:t xml:space="preserve"> </w:t>
            </w:r>
            <w:r w:rsidRPr="00F44215">
              <w:rPr>
                <w:rFonts w:ascii="Arial" w:hAnsi="Arial" w:cs="Arial"/>
                <w:sz w:val="18"/>
                <w:szCs w:val="18"/>
              </w:rPr>
              <w:t>[SW-846, Chapter Three, Inorganic Analytes, Table 3-2]</w:t>
            </w:r>
          </w:p>
        </w:tc>
        <w:tc>
          <w:tcPr>
            <w:tcW w:w="450" w:type="dxa"/>
            <w:noWrap/>
            <w:vAlign w:val="center"/>
          </w:tcPr>
          <w:p w14:paraId="709F238C" w14:textId="77777777" w:rsidR="00381738" w:rsidRPr="00A0149B" w:rsidRDefault="00381738" w:rsidP="00381738">
            <w:pPr>
              <w:rPr>
                <w:rFonts w:ascii="Arial" w:hAnsi="Arial" w:cs="Arial"/>
                <w:sz w:val="18"/>
                <w:szCs w:val="18"/>
              </w:rPr>
            </w:pPr>
          </w:p>
        </w:tc>
        <w:tc>
          <w:tcPr>
            <w:tcW w:w="450" w:type="dxa"/>
            <w:noWrap/>
            <w:vAlign w:val="center"/>
          </w:tcPr>
          <w:p w14:paraId="2423A5ED" w14:textId="77777777" w:rsidR="00381738" w:rsidRPr="00A0149B" w:rsidRDefault="00381738" w:rsidP="00381738">
            <w:pPr>
              <w:rPr>
                <w:rFonts w:ascii="Arial" w:hAnsi="Arial" w:cs="Arial"/>
                <w:sz w:val="18"/>
                <w:szCs w:val="18"/>
              </w:rPr>
            </w:pPr>
          </w:p>
        </w:tc>
        <w:tc>
          <w:tcPr>
            <w:tcW w:w="3960" w:type="dxa"/>
            <w:vAlign w:val="center"/>
          </w:tcPr>
          <w:p w14:paraId="06A13684" w14:textId="77777777" w:rsidR="00381738" w:rsidRPr="00AF2330" w:rsidRDefault="00381738" w:rsidP="00381738">
            <w:pPr>
              <w:rPr>
                <w:rFonts w:ascii="Arial" w:hAnsi="Arial" w:cs="Arial"/>
                <w:sz w:val="18"/>
                <w:szCs w:val="18"/>
              </w:rPr>
            </w:pPr>
            <w:r>
              <w:rPr>
                <w:rFonts w:ascii="Arial" w:hAnsi="Arial" w:cs="Arial"/>
                <w:b/>
                <w:sz w:val="18"/>
                <w:szCs w:val="18"/>
              </w:rPr>
              <w:t xml:space="preserve">SW-846 3060A states: </w:t>
            </w:r>
            <w:r>
              <w:rPr>
                <w:rFonts w:ascii="Arial" w:hAnsi="Arial" w:cs="Arial"/>
                <w:sz w:val="18"/>
                <w:szCs w:val="18"/>
              </w:rPr>
              <w:t>Samples should be stored field-moist at 4 ± 2°C.</w:t>
            </w:r>
          </w:p>
          <w:p w14:paraId="71B50904" w14:textId="77777777" w:rsidR="00381738" w:rsidRDefault="00381738" w:rsidP="00381738">
            <w:pPr>
              <w:rPr>
                <w:rFonts w:ascii="Arial" w:hAnsi="Arial" w:cs="Arial"/>
                <w:sz w:val="18"/>
                <w:szCs w:val="18"/>
              </w:rPr>
            </w:pPr>
            <w:r w:rsidRPr="00004BA6">
              <w:rPr>
                <w:rFonts w:ascii="Arial" w:hAnsi="Arial" w:cs="Arial"/>
                <w:b/>
                <w:sz w:val="18"/>
                <w:szCs w:val="18"/>
              </w:rPr>
              <w:t>SW-846 7196A states</w:t>
            </w:r>
            <w:r>
              <w:rPr>
                <w:rFonts w:ascii="Arial" w:hAnsi="Arial" w:cs="Arial"/>
                <w:sz w:val="18"/>
                <w:szCs w:val="18"/>
              </w:rPr>
              <w:t xml:space="preserve">: To retard the chemical activity of hexavalent chromium, the samples and extracts should be stored at 4°C until analyzed. </w:t>
            </w:r>
          </w:p>
          <w:p w14:paraId="4927DEF4" w14:textId="77777777" w:rsidR="00381738" w:rsidRDefault="00381738" w:rsidP="00381738">
            <w:pPr>
              <w:rPr>
                <w:rFonts w:ascii="Arial" w:hAnsi="Arial" w:cs="Arial"/>
                <w:sz w:val="18"/>
                <w:szCs w:val="18"/>
              </w:rPr>
            </w:pPr>
            <w:r w:rsidRPr="00004BA6">
              <w:rPr>
                <w:rFonts w:ascii="Arial" w:hAnsi="Arial" w:cs="Arial"/>
                <w:b/>
                <w:sz w:val="18"/>
                <w:szCs w:val="18"/>
              </w:rPr>
              <w:t>SW-846 Chapter 3, Table 3-2</w:t>
            </w:r>
            <w:r>
              <w:rPr>
                <w:rFonts w:ascii="Arial" w:hAnsi="Arial" w:cs="Arial"/>
                <w:sz w:val="18"/>
                <w:szCs w:val="18"/>
              </w:rPr>
              <w:t xml:space="preserve"> however, lists ≤6°C.</w:t>
            </w:r>
          </w:p>
          <w:p w14:paraId="19A12443" w14:textId="77777777" w:rsidR="00381738" w:rsidRPr="00004BA6" w:rsidRDefault="00381738" w:rsidP="00381738">
            <w:pPr>
              <w:rPr>
                <w:rFonts w:ascii="Arial" w:hAnsi="Arial" w:cs="Arial"/>
                <w:b/>
                <w:sz w:val="18"/>
                <w:szCs w:val="18"/>
              </w:rPr>
            </w:pPr>
            <w:r w:rsidRPr="00004BA6">
              <w:rPr>
                <w:rFonts w:ascii="Arial" w:hAnsi="Arial" w:cs="Arial"/>
                <w:b/>
                <w:sz w:val="18"/>
                <w:szCs w:val="18"/>
              </w:rPr>
              <w:t>We will allow ≤</w:t>
            </w:r>
            <w:r w:rsidRPr="00004BA6">
              <w:rPr>
                <w:rFonts w:ascii="Arial" w:hAnsi="Arial" w:cs="Arial" w:hint="eastAsia"/>
                <w:b/>
                <w:sz w:val="18"/>
                <w:szCs w:val="18"/>
              </w:rPr>
              <w:t>6</w:t>
            </w:r>
            <w:r w:rsidRPr="00004BA6">
              <w:rPr>
                <w:rFonts w:ascii="Arial" w:hAnsi="Arial" w:cs="Arial"/>
                <w:b/>
                <w:sz w:val="18"/>
                <w:szCs w:val="18"/>
              </w:rPr>
              <w:t>°</w:t>
            </w:r>
            <w:r w:rsidRPr="00004BA6">
              <w:rPr>
                <w:rFonts w:ascii="Arial" w:hAnsi="Arial" w:cs="Arial" w:hint="eastAsia"/>
                <w:b/>
                <w:sz w:val="18"/>
                <w:szCs w:val="18"/>
              </w:rPr>
              <w:t>C</w:t>
            </w:r>
            <w:r w:rsidRPr="00004BA6">
              <w:rPr>
                <w:rFonts w:ascii="Arial" w:hAnsi="Arial" w:cs="Arial"/>
                <w:b/>
                <w:sz w:val="18"/>
                <w:szCs w:val="18"/>
              </w:rPr>
              <w:t>.</w:t>
            </w:r>
          </w:p>
        </w:tc>
      </w:tr>
      <w:tr w:rsidR="00381738" w:rsidRPr="00A0149B" w14:paraId="34583AF6" w14:textId="77777777" w:rsidTr="00560E41">
        <w:trPr>
          <w:trHeight w:val="264"/>
        </w:trPr>
        <w:tc>
          <w:tcPr>
            <w:tcW w:w="417" w:type="dxa"/>
            <w:noWrap/>
            <w:vAlign w:val="center"/>
          </w:tcPr>
          <w:p w14:paraId="49D77F95" w14:textId="77777777" w:rsidR="00381738" w:rsidRPr="00A0149B" w:rsidRDefault="00396376" w:rsidP="00381738">
            <w:pPr>
              <w:rPr>
                <w:rFonts w:ascii="Arial" w:hAnsi="Arial" w:cs="Arial"/>
                <w:sz w:val="18"/>
                <w:szCs w:val="18"/>
              </w:rPr>
            </w:pPr>
            <w:r>
              <w:rPr>
                <w:rFonts w:ascii="Arial" w:hAnsi="Arial" w:cs="Arial"/>
                <w:sz w:val="18"/>
                <w:szCs w:val="18"/>
              </w:rPr>
              <w:t>6</w:t>
            </w:r>
          </w:p>
        </w:tc>
        <w:tc>
          <w:tcPr>
            <w:tcW w:w="5714" w:type="dxa"/>
            <w:noWrap/>
            <w:vAlign w:val="center"/>
          </w:tcPr>
          <w:p w14:paraId="6B465B88" w14:textId="77777777" w:rsidR="00381738" w:rsidRPr="0067392B" w:rsidRDefault="00381738" w:rsidP="00381738">
            <w:pPr>
              <w:rPr>
                <w:rFonts w:ascii="Arial" w:hAnsi="Arial" w:cs="Arial"/>
                <w:sz w:val="18"/>
                <w:szCs w:val="18"/>
              </w:rPr>
            </w:pPr>
            <w:r w:rsidRPr="006A32BC">
              <w:rPr>
                <w:rFonts w:ascii="Arial" w:hAnsi="Arial" w:cs="Arial"/>
                <w:sz w:val="18"/>
                <w:szCs w:val="18"/>
              </w:rPr>
              <w:t xml:space="preserve">Are samples </w:t>
            </w:r>
            <w:r>
              <w:rPr>
                <w:rFonts w:ascii="Arial" w:hAnsi="Arial" w:cs="Arial"/>
                <w:sz w:val="18"/>
                <w:szCs w:val="18"/>
              </w:rPr>
              <w:t xml:space="preserve">extracted </w:t>
            </w:r>
            <w:r w:rsidRPr="006A32BC">
              <w:rPr>
                <w:rFonts w:ascii="Arial" w:hAnsi="Arial" w:cs="Arial"/>
                <w:sz w:val="18"/>
                <w:szCs w:val="18"/>
              </w:rPr>
              <w:t xml:space="preserve">within </w:t>
            </w:r>
            <w:r>
              <w:rPr>
                <w:rFonts w:ascii="Arial" w:hAnsi="Arial" w:cs="Arial"/>
                <w:sz w:val="18"/>
                <w:szCs w:val="18"/>
              </w:rPr>
              <w:t>30 days</w:t>
            </w:r>
            <w:r w:rsidRPr="006A32BC">
              <w:rPr>
                <w:rFonts w:ascii="Arial" w:hAnsi="Arial" w:cs="Arial"/>
                <w:sz w:val="18"/>
                <w:szCs w:val="18"/>
              </w:rPr>
              <w:t xml:space="preserve"> of collection?</w:t>
            </w:r>
            <w:r>
              <w:rPr>
                <w:rFonts w:ascii="Arial" w:hAnsi="Arial" w:cs="Arial"/>
                <w:sz w:val="18"/>
                <w:szCs w:val="18"/>
              </w:rPr>
              <w:t xml:space="preserve"> [SW-846, Chapter Three, Inorganic Analytes, Table 3-2]</w:t>
            </w:r>
          </w:p>
        </w:tc>
        <w:tc>
          <w:tcPr>
            <w:tcW w:w="450" w:type="dxa"/>
            <w:noWrap/>
            <w:vAlign w:val="center"/>
          </w:tcPr>
          <w:p w14:paraId="05325989" w14:textId="77777777" w:rsidR="00381738" w:rsidRPr="00A0149B" w:rsidRDefault="00381738" w:rsidP="00381738">
            <w:pPr>
              <w:rPr>
                <w:rFonts w:ascii="Arial" w:hAnsi="Arial" w:cs="Arial"/>
                <w:sz w:val="18"/>
                <w:szCs w:val="18"/>
              </w:rPr>
            </w:pPr>
          </w:p>
        </w:tc>
        <w:tc>
          <w:tcPr>
            <w:tcW w:w="450" w:type="dxa"/>
            <w:noWrap/>
            <w:vAlign w:val="center"/>
          </w:tcPr>
          <w:p w14:paraId="77A18A3F" w14:textId="77777777" w:rsidR="00381738" w:rsidRPr="00A0149B" w:rsidRDefault="00381738" w:rsidP="00381738">
            <w:pPr>
              <w:rPr>
                <w:rFonts w:ascii="Arial" w:hAnsi="Arial" w:cs="Arial"/>
                <w:sz w:val="18"/>
                <w:szCs w:val="18"/>
              </w:rPr>
            </w:pPr>
          </w:p>
        </w:tc>
        <w:tc>
          <w:tcPr>
            <w:tcW w:w="3960" w:type="dxa"/>
            <w:vAlign w:val="center"/>
          </w:tcPr>
          <w:p w14:paraId="0B419CE8" w14:textId="77777777" w:rsidR="00381738" w:rsidRPr="005E1D2F" w:rsidRDefault="00381738" w:rsidP="00381738">
            <w:pPr>
              <w:rPr>
                <w:rFonts w:ascii="Arial" w:hAnsi="Arial" w:cs="Arial"/>
                <w:sz w:val="18"/>
                <w:szCs w:val="18"/>
              </w:rPr>
            </w:pPr>
            <w:r>
              <w:rPr>
                <w:rFonts w:ascii="Arial" w:hAnsi="Arial" w:cs="Arial"/>
                <w:b/>
                <w:sz w:val="18"/>
                <w:szCs w:val="18"/>
              </w:rPr>
              <w:t>SW-846 3060A states:</w:t>
            </w:r>
            <w:r>
              <w:rPr>
                <w:rFonts w:ascii="Arial" w:hAnsi="Arial" w:cs="Arial"/>
                <w:sz w:val="18"/>
                <w:szCs w:val="18"/>
              </w:rPr>
              <w:t xml:space="preserve"> Hexavalent chromium has been shown to be quantitatively stable in field-moist soil samples for 30 days from sample collection. In addition, </w:t>
            </w:r>
            <w:proofErr w:type="gramStart"/>
            <w:r>
              <w:rPr>
                <w:rFonts w:ascii="Arial" w:hAnsi="Arial" w:cs="Arial"/>
                <w:sz w:val="18"/>
                <w:szCs w:val="18"/>
              </w:rPr>
              <w:t>Cr(</w:t>
            </w:r>
            <w:proofErr w:type="gramEnd"/>
            <w:r>
              <w:rPr>
                <w:rFonts w:ascii="Arial" w:hAnsi="Arial" w:cs="Arial"/>
                <w:sz w:val="18"/>
                <w:szCs w:val="18"/>
              </w:rPr>
              <w:t>VI) has also been shown to be stable in the alkaline digestate for up to 168 hours after extraction from soil. 168 hours = 7 days.</w:t>
            </w:r>
          </w:p>
          <w:p w14:paraId="6F2D3A3C" w14:textId="77777777" w:rsidR="00381738" w:rsidRDefault="00381738" w:rsidP="00381738">
            <w:pPr>
              <w:rPr>
                <w:rFonts w:ascii="Arial" w:hAnsi="Arial" w:cs="Arial"/>
                <w:sz w:val="18"/>
                <w:szCs w:val="18"/>
              </w:rPr>
            </w:pPr>
            <w:r w:rsidRPr="00004BA6">
              <w:rPr>
                <w:rFonts w:ascii="Arial" w:hAnsi="Arial" w:cs="Arial"/>
                <w:b/>
                <w:sz w:val="18"/>
                <w:szCs w:val="18"/>
              </w:rPr>
              <w:t>SW-846 7196A states</w:t>
            </w:r>
            <w:r>
              <w:rPr>
                <w:rFonts w:ascii="Arial" w:hAnsi="Arial" w:cs="Arial"/>
                <w:sz w:val="18"/>
                <w:szCs w:val="18"/>
              </w:rPr>
              <w:t xml:space="preserve">: The maximum holding time prior to analysis of the samples or extracts is 24 hr. The </w:t>
            </w:r>
            <w:proofErr w:type="gramStart"/>
            <w:r>
              <w:rPr>
                <w:rFonts w:ascii="Arial" w:hAnsi="Arial" w:cs="Arial"/>
                <w:sz w:val="18"/>
                <w:szCs w:val="18"/>
              </w:rPr>
              <w:t>24 hr.</w:t>
            </w:r>
            <w:proofErr w:type="gramEnd"/>
            <w:r>
              <w:rPr>
                <w:rFonts w:ascii="Arial" w:hAnsi="Arial" w:cs="Arial"/>
                <w:sz w:val="18"/>
                <w:szCs w:val="18"/>
              </w:rPr>
              <w:t xml:space="preserve"> holding time begins after extraction.</w:t>
            </w:r>
          </w:p>
          <w:p w14:paraId="351FF45A" w14:textId="77777777" w:rsidR="00381738" w:rsidRDefault="00381738" w:rsidP="00381738">
            <w:pPr>
              <w:rPr>
                <w:rFonts w:ascii="Arial" w:hAnsi="Arial" w:cs="Arial"/>
                <w:sz w:val="18"/>
                <w:szCs w:val="18"/>
              </w:rPr>
            </w:pPr>
            <w:r>
              <w:rPr>
                <w:rFonts w:ascii="Arial" w:hAnsi="Arial" w:cs="Arial"/>
                <w:b/>
                <w:sz w:val="18"/>
                <w:szCs w:val="18"/>
              </w:rPr>
              <w:lastRenderedPageBreak/>
              <w:t xml:space="preserve">SW-846 </w:t>
            </w:r>
            <w:r w:rsidRPr="00004BA6">
              <w:rPr>
                <w:rFonts w:ascii="Arial" w:hAnsi="Arial" w:cs="Arial"/>
                <w:b/>
                <w:sz w:val="18"/>
                <w:szCs w:val="18"/>
              </w:rPr>
              <w:t>Chapter 3, Table 3-2</w:t>
            </w:r>
            <w:r>
              <w:rPr>
                <w:rFonts w:ascii="Arial" w:hAnsi="Arial" w:cs="Arial"/>
                <w:sz w:val="18"/>
                <w:szCs w:val="18"/>
              </w:rPr>
              <w:t xml:space="preserve"> also lists 30 days to extraction, 7 days from extraction to analysis as the hold time for solid samples.</w:t>
            </w:r>
          </w:p>
          <w:p w14:paraId="25EDF18B" w14:textId="77777777" w:rsidR="00381738" w:rsidRPr="005E1D2F" w:rsidRDefault="00381738" w:rsidP="00381738">
            <w:pPr>
              <w:rPr>
                <w:rFonts w:ascii="Arial" w:hAnsi="Arial" w:cs="Arial"/>
                <w:b/>
                <w:sz w:val="18"/>
                <w:szCs w:val="18"/>
              </w:rPr>
            </w:pPr>
            <w:r w:rsidRPr="005E1D2F">
              <w:rPr>
                <w:rFonts w:ascii="Arial" w:hAnsi="Arial" w:cs="Arial"/>
                <w:b/>
                <w:sz w:val="18"/>
                <w:szCs w:val="18"/>
              </w:rPr>
              <w:t>We will allow 30 days to extraction, 7 days from extraction to analysis.</w:t>
            </w:r>
          </w:p>
        </w:tc>
      </w:tr>
      <w:tr w:rsidR="00381738" w:rsidRPr="00A0149B" w14:paraId="6CECF2DF" w14:textId="77777777" w:rsidTr="00560E41">
        <w:trPr>
          <w:trHeight w:val="264"/>
        </w:trPr>
        <w:tc>
          <w:tcPr>
            <w:tcW w:w="417" w:type="dxa"/>
            <w:noWrap/>
            <w:vAlign w:val="center"/>
          </w:tcPr>
          <w:p w14:paraId="37DAC490" w14:textId="77777777" w:rsidR="00381738" w:rsidRDefault="00396376" w:rsidP="00381738">
            <w:pPr>
              <w:rPr>
                <w:rFonts w:ascii="Arial" w:hAnsi="Arial" w:cs="Arial"/>
                <w:sz w:val="18"/>
                <w:szCs w:val="18"/>
              </w:rPr>
            </w:pPr>
            <w:r>
              <w:rPr>
                <w:rFonts w:ascii="Arial" w:hAnsi="Arial" w:cs="Arial"/>
                <w:sz w:val="18"/>
                <w:szCs w:val="18"/>
              </w:rPr>
              <w:lastRenderedPageBreak/>
              <w:t>7</w:t>
            </w:r>
          </w:p>
        </w:tc>
        <w:tc>
          <w:tcPr>
            <w:tcW w:w="5714" w:type="dxa"/>
            <w:noWrap/>
            <w:vAlign w:val="center"/>
          </w:tcPr>
          <w:p w14:paraId="5EB38FF1" w14:textId="77777777" w:rsidR="00381738" w:rsidRPr="006A32BC" w:rsidRDefault="00381738" w:rsidP="00381738">
            <w:pPr>
              <w:rPr>
                <w:rFonts w:ascii="Arial" w:hAnsi="Arial" w:cs="Arial"/>
                <w:sz w:val="18"/>
                <w:szCs w:val="18"/>
              </w:rPr>
            </w:pPr>
            <w:r>
              <w:rPr>
                <w:rFonts w:ascii="Arial" w:hAnsi="Arial" w:cs="Arial"/>
                <w:sz w:val="18"/>
                <w:szCs w:val="18"/>
              </w:rPr>
              <w:t xml:space="preserve">Are extracts analyzed within 7 days of extraction? </w:t>
            </w:r>
            <w:r w:rsidRPr="00D0074A">
              <w:rPr>
                <w:rFonts w:ascii="Arial" w:hAnsi="Arial" w:cs="Arial"/>
                <w:sz w:val="18"/>
                <w:szCs w:val="18"/>
              </w:rPr>
              <w:t>[SW-846, Chapter Three, Inorganic Analytes, Table 3-2]</w:t>
            </w:r>
          </w:p>
        </w:tc>
        <w:tc>
          <w:tcPr>
            <w:tcW w:w="450" w:type="dxa"/>
            <w:noWrap/>
            <w:vAlign w:val="center"/>
          </w:tcPr>
          <w:p w14:paraId="29A60345" w14:textId="77777777" w:rsidR="00381738" w:rsidRPr="00A0149B" w:rsidRDefault="00381738" w:rsidP="00381738">
            <w:pPr>
              <w:rPr>
                <w:rFonts w:ascii="Arial" w:hAnsi="Arial" w:cs="Arial"/>
                <w:sz w:val="18"/>
                <w:szCs w:val="18"/>
              </w:rPr>
            </w:pPr>
          </w:p>
        </w:tc>
        <w:tc>
          <w:tcPr>
            <w:tcW w:w="450" w:type="dxa"/>
            <w:noWrap/>
            <w:vAlign w:val="center"/>
          </w:tcPr>
          <w:p w14:paraId="60D82510" w14:textId="77777777" w:rsidR="00381738" w:rsidRPr="00A0149B" w:rsidRDefault="00381738" w:rsidP="00381738">
            <w:pPr>
              <w:rPr>
                <w:rFonts w:ascii="Arial" w:hAnsi="Arial" w:cs="Arial"/>
                <w:sz w:val="18"/>
                <w:szCs w:val="18"/>
              </w:rPr>
            </w:pPr>
          </w:p>
        </w:tc>
        <w:tc>
          <w:tcPr>
            <w:tcW w:w="3960" w:type="dxa"/>
            <w:vAlign w:val="center"/>
          </w:tcPr>
          <w:p w14:paraId="5F12BD17" w14:textId="77777777" w:rsidR="00381738" w:rsidRDefault="00381738" w:rsidP="00381738">
            <w:pPr>
              <w:rPr>
                <w:rFonts w:ascii="Arial" w:hAnsi="Arial" w:cs="Arial"/>
                <w:b/>
                <w:sz w:val="18"/>
                <w:szCs w:val="18"/>
              </w:rPr>
            </w:pPr>
            <w:r>
              <w:rPr>
                <w:rFonts w:ascii="Arial" w:hAnsi="Arial" w:cs="Arial"/>
                <w:b/>
                <w:sz w:val="18"/>
                <w:szCs w:val="18"/>
              </w:rPr>
              <w:t>See above.</w:t>
            </w:r>
          </w:p>
        </w:tc>
      </w:tr>
      <w:tr w:rsidR="00381738" w:rsidRPr="00A0149B" w14:paraId="30472CB6" w14:textId="77777777" w:rsidTr="008043D7">
        <w:trPr>
          <w:trHeight w:val="264"/>
        </w:trPr>
        <w:tc>
          <w:tcPr>
            <w:tcW w:w="417" w:type="dxa"/>
            <w:shd w:val="clear" w:color="auto" w:fill="D9D9D9"/>
            <w:noWrap/>
            <w:vAlign w:val="center"/>
          </w:tcPr>
          <w:p w14:paraId="592E34D8" w14:textId="77777777" w:rsidR="00381738" w:rsidRDefault="00381738" w:rsidP="00381738">
            <w:pPr>
              <w:jc w:val="center"/>
              <w:rPr>
                <w:rFonts w:ascii="Arial" w:hAnsi="Arial" w:cs="Arial"/>
                <w:sz w:val="18"/>
                <w:szCs w:val="18"/>
              </w:rPr>
            </w:pPr>
          </w:p>
        </w:tc>
        <w:tc>
          <w:tcPr>
            <w:tcW w:w="5714" w:type="dxa"/>
            <w:shd w:val="clear" w:color="auto" w:fill="D9D9D9"/>
            <w:noWrap/>
            <w:vAlign w:val="center"/>
          </w:tcPr>
          <w:p w14:paraId="5CAE2898" w14:textId="77777777" w:rsidR="00381738" w:rsidRPr="008B25F2" w:rsidRDefault="00381738" w:rsidP="00381738">
            <w:pPr>
              <w:jc w:val="center"/>
              <w:rPr>
                <w:rFonts w:ascii="Arial" w:hAnsi="Arial" w:cs="Arial"/>
                <w:b/>
                <w:sz w:val="18"/>
                <w:szCs w:val="18"/>
              </w:rPr>
            </w:pPr>
            <w:r>
              <w:rPr>
                <w:rFonts w:ascii="Arial" w:hAnsi="Arial" w:cs="Arial"/>
                <w:b/>
                <w:sz w:val="18"/>
                <w:szCs w:val="18"/>
              </w:rPr>
              <w:t>PROCEDURE – Sample Preparation</w:t>
            </w:r>
          </w:p>
        </w:tc>
        <w:tc>
          <w:tcPr>
            <w:tcW w:w="450" w:type="dxa"/>
            <w:shd w:val="clear" w:color="auto" w:fill="D9D9D9"/>
            <w:noWrap/>
            <w:vAlign w:val="center"/>
          </w:tcPr>
          <w:p w14:paraId="20583F2A" w14:textId="77777777" w:rsidR="00381738" w:rsidRPr="00560E41" w:rsidRDefault="00381738" w:rsidP="00381738">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47BEFF8" w14:textId="77777777" w:rsidR="00381738" w:rsidRPr="00560E41" w:rsidRDefault="00381738" w:rsidP="00381738">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51B1E265" w14:textId="77777777" w:rsidR="00381738" w:rsidRPr="00004BA6" w:rsidRDefault="00381738" w:rsidP="00381738">
            <w:pPr>
              <w:jc w:val="center"/>
              <w:rPr>
                <w:rFonts w:ascii="Arial" w:hAnsi="Arial" w:cs="Arial"/>
                <w:b/>
                <w:sz w:val="18"/>
                <w:szCs w:val="18"/>
              </w:rPr>
            </w:pPr>
            <w:r>
              <w:rPr>
                <w:rFonts w:ascii="Arial" w:hAnsi="Arial" w:cs="Arial"/>
                <w:b/>
                <w:sz w:val="18"/>
                <w:szCs w:val="18"/>
              </w:rPr>
              <w:t>EXPLANATION</w:t>
            </w:r>
          </w:p>
        </w:tc>
      </w:tr>
      <w:tr w:rsidR="00381738" w:rsidRPr="00A0149B" w14:paraId="09B8E940" w14:textId="77777777" w:rsidTr="00560E41">
        <w:trPr>
          <w:trHeight w:val="264"/>
        </w:trPr>
        <w:tc>
          <w:tcPr>
            <w:tcW w:w="417" w:type="dxa"/>
            <w:noWrap/>
            <w:vAlign w:val="center"/>
          </w:tcPr>
          <w:p w14:paraId="358B0ACC" w14:textId="77777777" w:rsidR="00381738" w:rsidRDefault="00396376" w:rsidP="00381738">
            <w:pPr>
              <w:rPr>
                <w:rFonts w:ascii="Arial" w:hAnsi="Arial" w:cs="Arial"/>
                <w:sz w:val="18"/>
                <w:szCs w:val="18"/>
              </w:rPr>
            </w:pPr>
            <w:r>
              <w:rPr>
                <w:rFonts w:ascii="Arial" w:hAnsi="Arial" w:cs="Arial"/>
                <w:sz w:val="18"/>
                <w:szCs w:val="18"/>
              </w:rPr>
              <w:t>8</w:t>
            </w:r>
          </w:p>
        </w:tc>
        <w:tc>
          <w:tcPr>
            <w:tcW w:w="5714" w:type="dxa"/>
            <w:noWrap/>
            <w:vAlign w:val="center"/>
          </w:tcPr>
          <w:p w14:paraId="322A154B" w14:textId="77777777" w:rsidR="00381738" w:rsidRPr="006A32BC" w:rsidRDefault="00381738" w:rsidP="00381738">
            <w:pPr>
              <w:rPr>
                <w:rFonts w:ascii="Arial" w:hAnsi="Arial" w:cs="Arial"/>
                <w:sz w:val="18"/>
                <w:szCs w:val="18"/>
              </w:rPr>
            </w:pPr>
            <w:r>
              <w:rPr>
                <w:rFonts w:ascii="Arial" w:hAnsi="Arial" w:cs="Arial"/>
                <w:sz w:val="18"/>
                <w:szCs w:val="18"/>
              </w:rPr>
              <w:t>Is a temperature blank used to adjust the setting of each heating device? [SW-846 3060A Section 7.1]</w:t>
            </w:r>
          </w:p>
        </w:tc>
        <w:tc>
          <w:tcPr>
            <w:tcW w:w="450" w:type="dxa"/>
            <w:noWrap/>
            <w:vAlign w:val="center"/>
          </w:tcPr>
          <w:p w14:paraId="137FA847" w14:textId="77777777" w:rsidR="00381738" w:rsidRPr="00A0149B" w:rsidRDefault="00381738" w:rsidP="00381738">
            <w:pPr>
              <w:rPr>
                <w:rFonts w:ascii="Arial" w:hAnsi="Arial" w:cs="Arial"/>
                <w:sz w:val="18"/>
                <w:szCs w:val="18"/>
              </w:rPr>
            </w:pPr>
          </w:p>
        </w:tc>
        <w:tc>
          <w:tcPr>
            <w:tcW w:w="450" w:type="dxa"/>
            <w:noWrap/>
            <w:vAlign w:val="center"/>
          </w:tcPr>
          <w:p w14:paraId="236770F4" w14:textId="77777777" w:rsidR="00381738" w:rsidRPr="00A0149B" w:rsidRDefault="00381738" w:rsidP="00381738">
            <w:pPr>
              <w:rPr>
                <w:rFonts w:ascii="Arial" w:hAnsi="Arial" w:cs="Arial"/>
                <w:sz w:val="18"/>
                <w:szCs w:val="18"/>
              </w:rPr>
            </w:pPr>
          </w:p>
        </w:tc>
        <w:tc>
          <w:tcPr>
            <w:tcW w:w="3960" w:type="dxa"/>
            <w:vAlign w:val="center"/>
          </w:tcPr>
          <w:p w14:paraId="52650D37" w14:textId="77777777" w:rsidR="00381738" w:rsidRPr="00085AD5" w:rsidRDefault="00381738" w:rsidP="00381738">
            <w:pPr>
              <w:rPr>
                <w:rFonts w:ascii="Arial" w:hAnsi="Arial" w:cs="Arial"/>
                <w:sz w:val="18"/>
                <w:szCs w:val="18"/>
              </w:rPr>
            </w:pPr>
            <w:r w:rsidRPr="00085AD5">
              <w:rPr>
                <w:rFonts w:ascii="Arial" w:hAnsi="Arial" w:cs="Arial"/>
                <w:sz w:val="18"/>
                <w:szCs w:val="18"/>
              </w:rPr>
              <w:t xml:space="preserve">Adjust the temperature setting of each heating device used in the alkaline digestion by preparing and monitoring a temperature blank [a 250 mL vessel filled with 50 </w:t>
            </w:r>
            <w:proofErr w:type="spellStart"/>
            <w:r w:rsidRPr="00085AD5">
              <w:rPr>
                <w:rFonts w:ascii="Arial" w:hAnsi="Arial" w:cs="Arial"/>
                <w:sz w:val="18"/>
                <w:szCs w:val="18"/>
              </w:rPr>
              <w:t>mLs</w:t>
            </w:r>
            <w:proofErr w:type="spellEnd"/>
            <w:r w:rsidRPr="00085AD5">
              <w:rPr>
                <w:rFonts w:ascii="Arial" w:hAnsi="Arial" w:cs="Arial"/>
                <w:sz w:val="18"/>
                <w:szCs w:val="18"/>
              </w:rPr>
              <w:t xml:space="preserve"> digestion solution (Section 5.7)].</w:t>
            </w:r>
            <w:r>
              <w:rPr>
                <w:rFonts w:ascii="Arial" w:hAnsi="Arial" w:cs="Arial"/>
                <w:sz w:val="18"/>
                <w:szCs w:val="18"/>
              </w:rPr>
              <w:t xml:space="preserve"> Maintain a digestion solution temperature of 90-95°C as measured with a NIST-traceable thermometer or equivalent.</w:t>
            </w:r>
          </w:p>
        </w:tc>
      </w:tr>
      <w:tr w:rsidR="00381738" w:rsidRPr="00A0149B" w14:paraId="5A10BF1B" w14:textId="77777777" w:rsidTr="00560E41">
        <w:trPr>
          <w:trHeight w:val="264"/>
        </w:trPr>
        <w:tc>
          <w:tcPr>
            <w:tcW w:w="417" w:type="dxa"/>
            <w:noWrap/>
            <w:vAlign w:val="center"/>
          </w:tcPr>
          <w:p w14:paraId="15D8EFCE" w14:textId="77777777" w:rsidR="00381738" w:rsidRDefault="00396376" w:rsidP="00381738">
            <w:pPr>
              <w:rPr>
                <w:rFonts w:ascii="Arial" w:hAnsi="Arial" w:cs="Arial"/>
                <w:sz w:val="18"/>
                <w:szCs w:val="18"/>
              </w:rPr>
            </w:pPr>
            <w:r>
              <w:rPr>
                <w:rFonts w:ascii="Arial" w:hAnsi="Arial" w:cs="Arial"/>
                <w:sz w:val="18"/>
                <w:szCs w:val="18"/>
              </w:rPr>
              <w:t>9</w:t>
            </w:r>
          </w:p>
        </w:tc>
        <w:tc>
          <w:tcPr>
            <w:tcW w:w="5714" w:type="dxa"/>
            <w:noWrap/>
            <w:vAlign w:val="center"/>
          </w:tcPr>
          <w:p w14:paraId="3E74641D" w14:textId="77777777" w:rsidR="00381738" w:rsidRPr="006A32BC" w:rsidRDefault="00381738" w:rsidP="00381738">
            <w:pPr>
              <w:rPr>
                <w:rFonts w:ascii="Arial" w:hAnsi="Arial" w:cs="Arial"/>
                <w:sz w:val="18"/>
                <w:szCs w:val="18"/>
              </w:rPr>
            </w:pPr>
            <w:r>
              <w:rPr>
                <w:rFonts w:ascii="Arial" w:hAnsi="Arial" w:cs="Arial"/>
                <w:sz w:val="18"/>
                <w:szCs w:val="18"/>
              </w:rPr>
              <w:t xml:space="preserve">Is 2.5 ± 0.10 g of a well-mixed field-moist sample analyzed? </w:t>
            </w:r>
            <w:r w:rsidRPr="00085AD5">
              <w:rPr>
                <w:rFonts w:ascii="Arial" w:hAnsi="Arial" w:cs="Arial"/>
                <w:sz w:val="18"/>
                <w:szCs w:val="18"/>
              </w:rPr>
              <w:t>[SW-846 3060A Section 7.</w:t>
            </w:r>
            <w:r>
              <w:rPr>
                <w:rFonts w:ascii="Arial" w:hAnsi="Arial" w:cs="Arial"/>
                <w:sz w:val="18"/>
                <w:szCs w:val="18"/>
              </w:rPr>
              <w:t>2</w:t>
            </w:r>
            <w:r w:rsidRPr="00085AD5">
              <w:rPr>
                <w:rFonts w:ascii="Arial" w:hAnsi="Arial" w:cs="Arial"/>
                <w:sz w:val="18"/>
                <w:szCs w:val="18"/>
              </w:rPr>
              <w:t>]</w:t>
            </w:r>
          </w:p>
        </w:tc>
        <w:tc>
          <w:tcPr>
            <w:tcW w:w="450" w:type="dxa"/>
            <w:noWrap/>
            <w:vAlign w:val="center"/>
          </w:tcPr>
          <w:p w14:paraId="123181CF" w14:textId="77777777" w:rsidR="00381738" w:rsidRPr="00A0149B" w:rsidRDefault="00381738" w:rsidP="00381738">
            <w:pPr>
              <w:rPr>
                <w:rFonts w:ascii="Arial" w:hAnsi="Arial" w:cs="Arial"/>
                <w:sz w:val="18"/>
                <w:szCs w:val="18"/>
              </w:rPr>
            </w:pPr>
          </w:p>
        </w:tc>
        <w:tc>
          <w:tcPr>
            <w:tcW w:w="450" w:type="dxa"/>
            <w:noWrap/>
            <w:vAlign w:val="center"/>
          </w:tcPr>
          <w:p w14:paraId="104D8A70" w14:textId="77777777" w:rsidR="00381738" w:rsidRPr="00A0149B" w:rsidRDefault="00381738" w:rsidP="00381738">
            <w:pPr>
              <w:rPr>
                <w:rFonts w:ascii="Arial" w:hAnsi="Arial" w:cs="Arial"/>
                <w:sz w:val="18"/>
                <w:szCs w:val="18"/>
              </w:rPr>
            </w:pPr>
          </w:p>
        </w:tc>
        <w:tc>
          <w:tcPr>
            <w:tcW w:w="3960" w:type="dxa"/>
            <w:vAlign w:val="center"/>
          </w:tcPr>
          <w:p w14:paraId="09C4B2EC" w14:textId="77777777" w:rsidR="00381738" w:rsidRPr="00085AD5" w:rsidRDefault="00381738" w:rsidP="00381738">
            <w:pPr>
              <w:rPr>
                <w:rFonts w:ascii="Arial" w:hAnsi="Arial" w:cs="Arial"/>
                <w:sz w:val="18"/>
                <w:szCs w:val="18"/>
              </w:rPr>
            </w:pPr>
            <w:r w:rsidRPr="00085AD5">
              <w:rPr>
                <w:rFonts w:ascii="Arial" w:hAnsi="Arial" w:cs="Arial"/>
                <w:sz w:val="18"/>
                <w:szCs w:val="18"/>
              </w:rPr>
              <w:t xml:space="preserve">Place 2.5± 0.10 g of </w:t>
            </w:r>
            <w:r>
              <w:rPr>
                <w:rFonts w:ascii="Arial" w:hAnsi="Arial" w:cs="Arial"/>
                <w:sz w:val="18"/>
                <w:szCs w:val="18"/>
              </w:rPr>
              <w:t>the</w:t>
            </w:r>
            <w:r w:rsidRPr="00085AD5">
              <w:rPr>
                <w:rFonts w:ascii="Arial" w:hAnsi="Arial" w:cs="Arial"/>
                <w:sz w:val="18"/>
                <w:szCs w:val="18"/>
              </w:rPr>
              <w:t xml:space="preserve"> field-moist sample</w:t>
            </w:r>
            <w:r>
              <w:rPr>
                <w:rFonts w:ascii="Arial" w:hAnsi="Arial" w:cs="Arial"/>
                <w:sz w:val="18"/>
                <w:szCs w:val="18"/>
              </w:rPr>
              <w:t xml:space="preserve"> into a clean and labeled 250 mL digestion vessel. The sample should have been mixed thoroughly before the aliquot is removed. </w:t>
            </w:r>
          </w:p>
        </w:tc>
      </w:tr>
      <w:tr w:rsidR="00381738" w:rsidRPr="00A0149B" w14:paraId="5AD6388D" w14:textId="77777777" w:rsidTr="00560E41">
        <w:trPr>
          <w:trHeight w:val="264"/>
        </w:trPr>
        <w:tc>
          <w:tcPr>
            <w:tcW w:w="417" w:type="dxa"/>
            <w:noWrap/>
            <w:vAlign w:val="center"/>
          </w:tcPr>
          <w:p w14:paraId="4F805190" w14:textId="77777777" w:rsidR="00381738" w:rsidRDefault="00396376" w:rsidP="00381738">
            <w:pPr>
              <w:rPr>
                <w:rFonts w:ascii="Arial" w:hAnsi="Arial" w:cs="Arial"/>
                <w:sz w:val="18"/>
                <w:szCs w:val="18"/>
              </w:rPr>
            </w:pPr>
            <w:r>
              <w:rPr>
                <w:rFonts w:ascii="Arial" w:hAnsi="Arial" w:cs="Arial"/>
                <w:sz w:val="18"/>
                <w:szCs w:val="18"/>
              </w:rPr>
              <w:t>10</w:t>
            </w:r>
          </w:p>
        </w:tc>
        <w:tc>
          <w:tcPr>
            <w:tcW w:w="5714" w:type="dxa"/>
            <w:noWrap/>
            <w:vAlign w:val="center"/>
          </w:tcPr>
          <w:p w14:paraId="08C5EA97" w14:textId="77777777" w:rsidR="00381738" w:rsidRDefault="00381738" w:rsidP="00381738">
            <w:pPr>
              <w:rPr>
                <w:rFonts w:ascii="Arial" w:hAnsi="Arial" w:cs="Arial"/>
                <w:sz w:val="18"/>
                <w:szCs w:val="18"/>
              </w:rPr>
            </w:pPr>
            <w:r>
              <w:rPr>
                <w:rFonts w:ascii="Arial" w:hAnsi="Arial" w:cs="Arial"/>
                <w:sz w:val="18"/>
                <w:szCs w:val="18"/>
              </w:rPr>
              <w:t>Is 50 mL ± 1 mL of digestion solution added to each sample?</w:t>
            </w:r>
            <w:r w:rsidRPr="002056E3">
              <w:rPr>
                <w:rFonts w:ascii="Arial" w:hAnsi="Arial" w:cs="Arial"/>
                <w:sz w:val="18"/>
                <w:szCs w:val="18"/>
              </w:rPr>
              <w:t xml:space="preserve"> [SW-846 3060A Section 7.</w:t>
            </w:r>
            <w:r>
              <w:rPr>
                <w:rFonts w:ascii="Arial" w:hAnsi="Arial" w:cs="Arial"/>
                <w:sz w:val="18"/>
                <w:szCs w:val="18"/>
              </w:rPr>
              <w:t>3</w:t>
            </w:r>
            <w:r w:rsidRPr="002056E3">
              <w:rPr>
                <w:rFonts w:ascii="Arial" w:hAnsi="Arial" w:cs="Arial"/>
                <w:sz w:val="18"/>
                <w:szCs w:val="18"/>
              </w:rPr>
              <w:t>]</w:t>
            </w:r>
          </w:p>
        </w:tc>
        <w:tc>
          <w:tcPr>
            <w:tcW w:w="450" w:type="dxa"/>
            <w:noWrap/>
            <w:vAlign w:val="center"/>
          </w:tcPr>
          <w:p w14:paraId="2BC55E33" w14:textId="77777777" w:rsidR="00381738" w:rsidRPr="00A0149B" w:rsidRDefault="00381738" w:rsidP="00381738">
            <w:pPr>
              <w:rPr>
                <w:rFonts w:ascii="Arial" w:hAnsi="Arial" w:cs="Arial"/>
                <w:sz w:val="18"/>
                <w:szCs w:val="18"/>
              </w:rPr>
            </w:pPr>
          </w:p>
        </w:tc>
        <w:tc>
          <w:tcPr>
            <w:tcW w:w="450" w:type="dxa"/>
            <w:noWrap/>
            <w:vAlign w:val="center"/>
          </w:tcPr>
          <w:p w14:paraId="4DBB9EF9" w14:textId="77777777" w:rsidR="00381738" w:rsidRPr="00A0149B" w:rsidRDefault="00381738" w:rsidP="00381738">
            <w:pPr>
              <w:rPr>
                <w:rFonts w:ascii="Arial" w:hAnsi="Arial" w:cs="Arial"/>
                <w:sz w:val="18"/>
                <w:szCs w:val="18"/>
              </w:rPr>
            </w:pPr>
          </w:p>
        </w:tc>
        <w:tc>
          <w:tcPr>
            <w:tcW w:w="3960" w:type="dxa"/>
            <w:vAlign w:val="center"/>
          </w:tcPr>
          <w:p w14:paraId="31CE8522" w14:textId="77777777" w:rsidR="00381738" w:rsidRPr="00085AD5" w:rsidRDefault="00381738" w:rsidP="00381738">
            <w:pPr>
              <w:rPr>
                <w:rFonts w:ascii="Arial" w:hAnsi="Arial" w:cs="Arial"/>
                <w:sz w:val="18"/>
                <w:szCs w:val="18"/>
              </w:rPr>
            </w:pPr>
            <w:r>
              <w:rPr>
                <w:rFonts w:ascii="Arial" w:hAnsi="Arial" w:cs="Arial"/>
                <w:sz w:val="18"/>
                <w:szCs w:val="18"/>
              </w:rPr>
              <w:t xml:space="preserve">Add </w:t>
            </w:r>
            <w:proofErr w:type="gramStart"/>
            <w:r>
              <w:rPr>
                <w:rFonts w:ascii="Arial" w:hAnsi="Arial" w:cs="Arial"/>
                <w:sz w:val="18"/>
                <w:szCs w:val="18"/>
              </w:rPr>
              <w:t>50 mL ± 1</w:t>
            </w:r>
            <w:proofErr w:type="gramEnd"/>
            <w:r>
              <w:rPr>
                <w:rFonts w:ascii="Arial" w:hAnsi="Arial" w:cs="Arial"/>
                <w:sz w:val="18"/>
                <w:szCs w:val="18"/>
              </w:rPr>
              <w:t xml:space="preserve"> mL of digestion solution (Section 5.7) to each sample using a graduated cylinder</w:t>
            </w:r>
          </w:p>
        </w:tc>
      </w:tr>
      <w:tr w:rsidR="00381738" w:rsidRPr="00A0149B" w14:paraId="5049D219" w14:textId="77777777" w:rsidTr="00560E41">
        <w:trPr>
          <w:trHeight w:val="264"/>
        </w:trPr>
        <w:tc>
          <w:tcPr>
            <w:tcW w:w="417" w:type="dxa"/>
            <w:noWrap/>
            <w:vAlign w:val="center"/>
          </w:tcPr>
          <w:p w14:paraId="674452D6" w14:textId="77777777" w:rsidR="00381738" w:rsidRDefault="00396376" w:rsidP="00381738">
            <w:pPr>
              <w:rPr>
                <w:rFonts w:ascii="Arial" w:hAnsi="Arial" w:cs="Arial"/>
                <w:sz w:val="18"/>
                <w:szCs w:val="18"/>
              </w:rPr>
            </w:pPr>
            <w:r>
              <w:rPr>
                <w:rFonts w:ascii="Arial" w:hAnsi="Arial" w:cs="Arial"/>
                <w:sz w:val="18"/>
                <w:szCs w:val="18"/>
              </w:rPr>
              <w:t>11</w:t>
            </w:r>
          </w:p>
        </w:tc>
        <w:tc>
          <w:tcPr>
            <w:tcW w:w="5714" w:type="dxa"/>
            <w:noWrap/>
            <w:vAlign w:val="center"/>
          </w:tcPr>
          <w:p w14:paraId="432ABEDF" w14:textId="77777777" w:rsidR="00381738" w:rsidRDefault="00381738" w:rsidP="00381738">
            <w:pPr>
              <w:rPr>
                <w:rFonts w:ascii="Arial" w:hAnsi="Arial" w:cs="Arial"/>
                <w:sz w:val="18"/>
                <w:szCs w:val="18"/>
              </w:rPr>
            </w:pPr>
            <w:r>
              <w:rPr>
                <w:rFonts w:ascii="Arial" w:hAnsi="Arial" w:cs="Arial"/>
                <w:sz w:val="18"/>
                <w:szCs w:val="18"/>
              </w:rPr>
              <w:t>Is approximately 0.5 mL of 1.0M phosphate buffer added to each sample?</w:t>
            </w:r>
            <w:r w:rsidRPr="002056E3">
              <w:rPr>
                <w:rFonts w:ascii="Arial" w:hAnsi="Arial" w:cs="Arial"/>
                <w:sz w:val="18"/>
                <w:szCs w:val="18"/>
              </w:rPr>
              <w:t xml:space="preserve"> [SW-846 3060A Section 7.</w:t>
            </w:r>
            <w:r>
              <w:rPr>
                <w:rFonts w:ascii="Arial" w:hAnsi="Arial" w:cs="Arial"/>
                <w:sz w:val="18"/>
                <w:szCs w:val="18"/>
              </w:rPr>
              <w:t>3</w:t>
            </w:r>
            <w:r w:rsidRPr="002056E3">
              <w:rPr>
                <w:rFonts w:ascii="Arial" w:hAnsi="Arial" w:cs="Arial"/>
                <w:sz w:val="18"/>
                <w:szCs w:val="18"/>
              </w:rPr>
              <w:t>]</w:t>
            </w:r>
          </w:p>
        </w:tc>
        <w:tc>
          <w:tcPr>
            <w:tcW w:w="450" w:type="dxa"/>
            <w:noWrap/>
            <w:vAlign w:val="center"/>
          </w:tcPr>
          <w:p w14:paraId="59E956C3" w14:textId="77777777" w:rsidR="00381738" w:rsidRPr="00A0149B" w:rsidRDefault="00381738" w:rsidP="00381738">
            <w:pPr>
              <w:rPr>
                <w:rFonts w:ascii="Arial" w:hAnsi="Arial" w:cs="Arial"/>
                <w:sz w:val="18"/>
                <w:szCs w:val="18"/>
              </w:rPr>
            </w:pPr>
          </w:p>
        </w:tc>
        <w:tc>
          <w:tcPr>
            <w:tcW w:w="450" w:type="dxa"/>
            <w:noWrap/>
            <w:vAlign w:val="center"/>
          </w:tcPr>
          <w:p w14:paraId="67B26A4D" w14:textId="77777777" w:rsidR="00381738" w:rsidRPr="00A0149B" w:rsidRDefault="00381738" w:rsidP="00381738">
            <w:pPr>
              <w:rPr>
                <w:rFonts w:ascii="Arial" w:hAnsi="Arial" w:cs="Arial"/>
                <w:sz w:val="18"/>
                <w:szCs w:val="18"/>
              </w:rPr>
            </w:pPr>
          </w:p>
        </w:tc>
        <w:tc>
          <w:tcPr>
            <w:tcW w:w="3960" w:type="dxa"/>
            <w:vAlign w:val="center"/>
          </w:tcPr>
          <w:p w14:paraId="42A508A7" w14:textId="77777777" w:rsidR="00381738" w:rsidRPr="00085AD5" w:rsidRDefault="00381738" w:rsidP="00381738">
            <w:pPr>
              <w:rPr>
                <w:rFonts w:ascii="Arial" w:hAnsi="Arial" w:cs="Arial"/>
                <w:sz w:val="18"/>
                <w:szCs w:val="18"/>
              </w:rPr>
            </w:pPr>
            <w:r>
              <w:rPr>
                <w:rFonts w:ascii="Arial" w:hAnsi="Arial" w:cs="Arial"/>
                <w:sz w:val="18"/>
                <w:szCs w:val="18"/>
              </w:rPr>
              <w:t>add approximately 0.5 mL of 1.0M phosphate buffer (Section 5.5.3).</w:t>
            </w:r>
          </w:p>
        </w:tc>
      </w:tr>
      <w:tr w:rsidR="00381738" w:rsidRPr="00A0149B" w14:paraId="43DB50B6" w14:textId="77777777" w:rsidTr="00560E41">
        <w:trPr>
          <w:trHeight w:val="264"/>
        </w:trPr>
        <w:tc>
          <w:tcPr>
            <w:tcW w:w="417" w:type="dxa"/>
            <w:noWrap/>
            <w:vAlign w:val="center"/>
          </w:tcPr>
          <w:p w14:paraId="3B0DE458" w14:textId="77777777" w:rsidR="00381738" w:rsidRDefault="00396376" w:rsidP="00381738">
            <w:pPr>
              <w:rPr>
                <w:rFonts w:ascii="Arial" w:hAnsi="Arial" w:cs="Arial"/>
                <w:sz w:val="18"/>
                <w:szCs w:val="18"/>
              </w:rPr>
            </w:pPr>
            <w:r>
              <w:rPr>
                <w:rFonts w:ascii="Arial" w:hAnsi="Arial" w:cs="Arial"/>
                <w:sz w:val="18"/>
                <w:szCs w:val="18"/>
              </w:rPr>
              <w:t>12</w:t>
            </w:r>
          </w:p>
        </w:tc>
        <w:tc>
          <w:tcPr>
            <w:tcW w:w="5714" w:type="dxa"/>
            <w:noWrap/>
            <w:vAlign w:val="center"/>
          </w:tcPr>
          <w:p w14:paraId="1EFDE6F4" w14:textId="77777777" w:rsidR="00381738" w:rsidRPr="004458C7" w:rsidRDefault="00381738" w:rsidP="00381738">
            <w:pPr>
              <w:rPr>
                <w:rFonts w:ascii="Arial" w:hAnsi="Arial" w:cs="Arial"/>
                <w:sz w:val="18"/>
                <w:szCs w:val="18"/>
              </w:rPr>
            </w:pPr>
            <w:r>
              <w:rPr>
                <w:rFonts w:ascii="Arial" w:hAnsi="Arial" w:cs="Arial"/>
                <w:sz w:val="18"/>
                <w:szCs w:val="18"/>
              </w:rPr>
              <w:t>Is approximately 400 MgCl</w:t>
            </w:r>
            <w:r w:rsidRPr="002056E3">
              <w:rPr>
                <w:rFonts w:ascii="Arial" w:hAnsi="Arial" w:cs="Arial"/>
                <w:sz w:val="18"/>
                <w:szCs w:val="18"/>
                <w:vertAlign w:val="subscript"/>
              </w:rPr>
              <w:t>2</w:t>
            </w:r>
            <w:r>
              <w:rPr>
                <w:rFonts w:ascii="Arial" w:hAnsi="Arial" w:cs="Arial"/>
                <w:sz w:val="18"/>
                <w:szCs w:val="18"/>
              </w:rPr>
              <w:t xml:space="preserve"> added to each sample?</w:t>
            </w:r>
            <w:r w:rsidRPr="002056E3">
              <w:rPr>
                <w:rFonts w:ascii="Arial" w:hAnsi="Arial" w:cs="Arial"/>
                <w:sz w:val="18"/>
                <w:szCs w:val="18"/>
              </w:rPr>
              <w:t xml:space="preserve"> [SW-846 3060A Section 7.</w:t>
            </w:r>
            <w:r>
              <w:rPr>
                <w:rFonts w:ascii="Arial" w:hAnsi="Arial" w:cs="Arial"/>
                <w:sz w:val="18"/>
                <w:szCs w:val="18"/>
              </w:rPr>
              <w:t>3</w:t>
            </w:r>
            <w:r w:rsidRPr="002056E3">
              <w:rPr>
                <w:rFonts w:ascii="Arial" w:hAnsi="Arial" w:cs="Arial"/>
                <w:sz w:val="18"/>
                <w:szCs w:val="18"/>
              </w:rPr>
              <w:t>]</w:t>
            </w:r>
          </w:p>
        </w:tc>
        <w:tc>
          <w:tcPr>
            <w:tcW w:w="450" w:type="dxa"/>
            <w:noWrap/>
            <w:vAlign w:val="center"/>
          </w:tcPr>
          <w:p w14:paraId="0D91D019" w14:textId="77777777" w:rsidR="00381738" w:rsidRPr="00A0149B" w:rsidRDefault="00381738" w:rsidP="00381738">
            <w:pPr>
              <w:rPr>
                <w:rFonts w:ascii="Arial" w:hAnsi="Arial" w:cs="Arial"/>
                <w:sz w:val="18"/>
                <w:szCs w:val="18"/>
              </w:rPr>
            </w:pPr>
          </w:p>
        </w:tc>
        <w:tc>
          <w:tcPr>
            <w:tcW w:w="450" w:type="dxa"/>
            <w:noWrap/>
            <w:vAlign w:val="center"/>
          </w:tcPr>
          <w:p w14:paraId="2DE8FE10" w14:textId="77777777" w:rsidR="00381738" w:rsidRPr="00A0149B" w:rsidRDefault="00381738" w:rsidP="00381738">
            <w:pPr>
              <w:rPr>
                <w:rFonts w:ascii="Arial" w:hAnsi="Arial" w:cs="Arial"/>
                <w:sz w:val="18"/>
                <w:szCs w:val="18"/>
              </w:rPr>
            </w:pPr>
          </w:p>
        </w:tc>
        <w:tc>
          <w:tcPr>
            <w:tcW w:w="3960" w:type="dxa"/>
            <w:vAlign w:val="center"/>
          </w:tcPr>
          <w:p w14:paraId="5E678161" w14:textId="77777777" w:rsidR="00381738" w:rsidDel="004458C7" w:rsidRDefault="00381738" w:rsidP="00381738">
            <w:pPr>
              <w:rPr>
                <w:rFonts w:ascii="Arial" w:hAnsi="Arial" w:cs="Arial"/>
                <w:sz w:val="18"/>
                <w:szCs w:val="18"/>
              </w:rPr>
            </w:pPr>
            <w:r w:rsidRPr="004458C7">
              <w:rPr>
                <w:rFonts w:ascii="Arial" w:hAnsi="Arial" w:cs="Arial"/>
                <w:sz w:val="18"/>
                <w:szCs w:val="18"/>
              </w:rPr>
              <w:t>add approximately 400 mg of MgCl2 (Section 5.4)</w:t>
            </w:r>
          </w:p>
        </w:tc>
      </w:tr>
      <w:tr w:rsidR="00381738" w:rsidRPr="00A0149B" w14:paraId="66AF2C7C" w14:textId="77777777" w:rsidTr="00560E41">
        <w:trPr>
          <w:trHeight w:val="264"/>
        </w:trPr>
        <w:tc>
          <w:tcPr>
            <w:tcW w:w="417" w:type="dxa"/>
            <w:noWrap/>
            <w:vAlign w:val="center"/>
          </w:tcPr>
          <w:p w14:paraId="4FB4343A" w14:textId="77777777" w:rsidR="00381738" w:rsidRDefault="00396376" w:rsidP="00381738">
            <w:pPr>
              <w:rPr>
                <w:rFonts w:ascii="Arial" w:hAnsi="Arial" w:cs="Arial"/>
                <w:sz w:val="18"/>
                <w:szCs w:val="18"/>
              </w:rPr>
            </w:pPr>
            <w:r>
              <w:rPr>
                <w:rFonts w:ascii="Arial" w:hAnsi="Arial" w:cs="Arial"/>
                <w:sz w:val="18"/>
                <w:szCs w:val="18"/>
              </w:rPr>
              <w:t>13</w:t>
            </w:r>
          </w:p>
        </w:tc>
        <w:tc>
          <w:tcPr>
            <w:tcW w:w="5714" w:type="dxa"/>
            <w:noWrap/>
            <w:vAlign w:val="center"/>
          </w:tcPr>
          <w:p w14:paraId="4F44744E" w14:textId="77777777" w:rsidR="00381738" w:rsidRPr="006A32BC" w:rsidRDefault="00381738" w:rsidP="00381738">
            <w:pPr>
              <w:rPr>
                <w:rFonts w:ascii="Arial" w:hAnsi="Arial" w:cs="Arial"/>
                <w:sz w:val="18"/>
                <w:szCs w:val="18"/>
              </w:rPr>
            </w:pPr>
            <w:r>
              <w:rPr>
                <w:rFonts w:ascii="Arial" w:hAnsi="Arial" w:cs="Arial"/>
                <w:sz w:val="18"/>
                <w:szCs w:val="18"/>
              </w:rPr>
              <w:t xml:space="preserve"> If Mg</w:t>
            </w:r>
            <w:r w:rsidRPr="002056E3">
              <w:rPr>
                <w:rFonts w:ascii="Arial" w:hAnsi="Arial" w:cs="Arial"/>
                <w:sz w:val="18"/>
                <w:szCs w:val="18"/>
                <w:vertAlign w:val="superscript"/>
              </w:rPr>
              <w:t>2+</w:t>
            </w:r>
            <w:r>
              <w:rPr>
                <w:rFonts w:ascii="Arial" w:hAnsi="Arial" w:cs="Arial"/>
                <w:sz w:val="18"/>
                <w:szCs w:val="18"/>
              </w:rPr>
              <w:t xml:space="preserve"> is not added to samples, can the analytical technique correct for oxidation/reduction of Cr? </w:t>
            </w:r>
            <w:r w:rsidRPr="002056E3">
              <w:rPr>
                <w:rFonts w:ascii="Arial" w:hAnsi="Arial" w:cs="Arial"/>
                <w:sz w:val="18"/>
                <w:szCs w:val="18"/>
              </w:rPr>
              <w:t>[SW-846 3060A Section 7.</w:t>
            </w:r>
            <w:r>
              <w:rPr>
                <w:rFonts w:ascii="Arial" w:hAnsi="Arial" w:cs="Arial"/>
                <w:sz w:val="18"/>
                <w:szCs w:val="18"/>
              </w:rPr>
              <w:t>3</w:t>
            </w:r>
            <w:r w:rsidRPr="002056E3">
              <w:rPr>
                <w:rFonts w:ascii="Arial" w:hAnsi="Arial" w:cs="Arial"/>
                <w:sz w:val="18"/>
                <w:szCs w:val="18"/>
              </w:rPr>
              <w:t>]</w:t>
            </w:r>
          </w:p>
        </w:tc>
        <w:tc>
          <w:tcPr>
            <w:tcW w:w="450" w:type="dxa"/>
            <w:noWrap/>
            <w:vAlign w:val="center"/>
          </w:tcPr>
          <w:p w14:paraId="102EA902" w14:textId="77777777" w:rsidR="00381738" w:rsidRPr="00A0149B" w:rsidRDefault="00381738" w:rsidP="00381738">
            <w:pPr>
              <w:rPr>
                <w:rFonts w:ascii="Arial" w:hAnsi="Arial" w:cs="Arial"/>
                <w:sz w:val="18"/>
                <w:szCs w:val="18"/>
              </w:rPr>
            </w:pPr>
          </w:p>
        </w:tc>
        <w:tc>
          <w:tcPr>
            <w:tcW w:w="450" w:type="dxa"/>
            <w:noWrap/>
            <w:vAlign w:val="center"/>
          </w:tcPr>
          <w:p w14:paraId="69166EF1" w14:textId="77777777" w:rsidR="00381738" w:rsidRPr="00A0149B" w:rsidRDefault="00381738" w:rsidP="00381738">
            <w:pPr>
              <w:rPr>
                <w:rFonts w:ascii="Arial" w:hAnsi="Arial" w:cs="Arial"/>
                <w:sz w:val="18"/>
                <w:szCs w:val="18"/>
              </w:rPr>
            </w:pPr>
          </w:p>
        </w:tc>
        <w:tc>
          <w:tcPr>
            <w:tcW w:w="3960" w:type="dxa"/>
            <w:vAlign w:val="center"/>
          </w:tcPr>
          <w:p w14:paraId="1CAAFCC1" w14:textId="77777777" w:rsidR="00381738" w:rsidRPr="00085AD5" w:rsidRDefault="00381738" w:rsidP="00381738">
            <w:pPr>
              <w:rPr>
                <w:rFonts w:ascii="Arial" w:hAnsi="Arial" w:cs="Arial"/>
                <w:sz w:val="18"/>
                <w:szCs w:val="18"/>
              </w:rPr>
            </w:pPr>
            <w:r>
              <w:rPr>
                <w:rFonts w:ascii="Arial" w:hAnsi="Arial" w:cs="Arial"/>
                <w:sz w:val="18"/>
                <w:szCs w:val="18"/>
              </w:rPr>
              <w:t xml:space="preserve">For analytical techniques that can </w:t>
            </w:r>
            <w:proofErr w:type="gramStart"/>
            <w:r>
              <w:rPr>
                <w:rFonts w:ascii="Arial" w:hAnsi="Arial" w:cs="Arial"/>
                <w:sz w:val="18"/>
                <w:szCs w:val="18"/>
              </w:rPr>
              <w:t>correct</w:t>
            </w:r>
            <w:proofErr w:type="gramEnd"/>
            <w:r>
              <w:rPr>
                <w:rFonts w:ascii="Arial" w:hAnsi="Arial" w:cs="Arial"/>
                <w:sz w:val="18"/>
                <w:szCs w:val="18"/>
              </w:rPr>
              <w:t xml:space="preserve"> for oxidation/reduction of Cr, the addition of Mg2+ is optional.</w:t>
            </w:r>
          </w:p>
        </w:tc>
      </w:tr>
      <w:tr w:rsidR="00381738" w:rsidRPr="00A0149B" w14:paraId="63D93BD5" w14:textId="77777777" w:rsidTr="00560E41">
        <w:trPr>
          <w:trHeight w:val="264"/>
        </w:trPr>
        <w:tc>
          <w:tcPr>
            <w:tcW w:w="417" w:type="dxa"/>
            <w:noWrap/>
            <w:vAlign w:val="center"/>
          </w:tcPr>
          <w:p w14:paraId="694A8FF9" w14:textId="77777777" w:rsidR="00381738" w:rsidRDefault="00396376" w:rsidP="00381738">
            <w:pPr>
              <w:rPr>
                <w:rFonts w:ascii="Arial" w:hAnsi="Arial" w:cs="Arial"/>
                <w:sz w:val="18"/>
                <w:szCs w:val="18"/>
              </w:rPr>
            </w:pPr>
            <w:r>
              <w:rPr>
                <w:rFonts w:ascii="Arial" w:hAnsi="Arial" w:cs="Arial"/>
                <w:sz w:val="18"/>
                <w:szCs w:val="18"/>
              </w:rPr>
              <w:t>14</w:t>
            </w:r>
          </w:p>
        </w:tc>
        <w:tc>
          <w:tcPr>
            <w:tcW w:w="5714" w:type="dxa"/>
            <w:noWrap/>
            <w:vAlign w:val="center"/>
          </w:tcPr>
          <w:p w14:paraId="6C82381E" w14:textId="77777777" w:rsidR="00381738" w:rsidRPr="006A32BC" w:rsidRDefault="00381738" w:rsidP="00381738">
            <w:pPr>
              <w:rPr>
                <w:rFonts w:ascii="Arial" w:hAnsi="Arial" w:cs="Arial"/>
                <w:sz w:val="18"/>
                <w:szCs w:val="18"/>
              </w:rPr>
            </w:pPr>
            <w:r>
              <w:rPr>
                <w:rFonts w:ascii="Arial" w:hAnsi="Arial" w:cs="Arial"/>
                <w:sz w:val="18"/>
                <w:szCs w:val="18"/>
              </w:rPr>
              <w:t xml:space="preserve">Are samples covered with </w:t>
            </w:r>
            <w:proofErr w:type="gramStart"/>
            <w:r>
              <w:rPr>
                <w:rFonts w:ascii="Arial" w:hAnsi="Arial" w:cs="Arial"/>
                <w:sz w:val="18"/>
                <w:szCs w:val="18"/>
              </w:rPr>
              <w:t>a watch</w:t>
            </w:r>
            <w:proofErr w:type="gramEnd"/>
            <w:r>
              <w:rPr>
                <w:rFonts w:ascii="Arial" w:hAnsi="Arial" w:cs="Arial"/>
                <w:sz w:val="18"/>
                <w:szCs w:val="18"/>
              </w:rPr>
              <w:t xml:space="preserve"> glass and stirred continuously for at least 5 minutes before heating? </w:t>
            </w:r>
            <w:r w:rsidRPr="00677F29">
              <w:rPr>
                <w:rFonts w:ascii="Arial" w:hAnsi="Arial" w:cs="Arial"/>
                <w:sz w:val="18"/>
                <w:szCs w:val="18"/>
              </w:rPr>
              <w:t>[SW-846 3060A Section 7.</w:t>
            </w:r>
            <w:r>
              <w:rPr>
                <w:rFonts w:ascii="Arial" w:hAnsi="Arial" w:cs="Arial"/>
                <w:sz w:val="18"/>
                <w:szCs w:val="18"/>
              </w:rPr>
              <w:t>3</w:t>
            </w:r>
            <w:r w:rsidRPr="00677F29">
              <w:rPr>
                <w:rFonts w:ascii="Arial" w:hAnsi="Arial" w:cs="Arial"/>
                <w:sz w:val="18"/>
                <w:szCs w:val="18"/>
              </w:rPr>
              <w:t>] [SW-846 3060A Section 7.</w:t>
            </w:r>
            <w:r>
              <w:rPr>
                <w:rFonts w:ascii="Arial" w:hAnsi="Arial" w:cs="Arial"/>
                <w:sz w:val="18"/>
                <w:szCs w:val="18"/>
              </w:rPr>
              <w:t>4</w:t>
            </w:r>
            <w:r w:rsidRPr="00677F29">
              <w:rPr>
                <w:rFonts w:ascii="Arial" w:hAnsi="Arial" w:cs="Arial"/>
                <w:sz w:val="18"/>
                <w:szCs w:val="18"/>
              </w:rPr>
              <w:t>]</w:t>
            </w:r>
          </w:p>
        </w:tc>
        <w:tc>
          <w:tcPr>
            <w:tcW w:w="450" w:type="dxa"/>
            <w:noWrap/>
            <w:vAlign w:val="center"/>
          </w:tcPr>
          <w:p w14:paraId="5AAFCFFB" w14:textId="77777777" w:rsidR="00381738" w:rsidRPr="00A0149B" w:rsidRDefault="00381738" w:rsidP="00381738">
            <w:pPr>
              <w:rPr>
                <w:rFonts w:ascii="Arial" w:hAnsi="Arial" w:cs="Arial"/>
                <w:sz w:val="18"/>
                <w:szCs w:val="18"/>
              </w:rPr>
            </w:pPr>
          </w:p>
        </w:tc>
        <w:tc>
          <w:tcPr>
            <w:tcW w:w="450" w:type="dxa"/>
            <w:noWrap/>
            <w:vAlign w:val="center"/>
          </w:tcPr>
          <w:p w14:paraId="25CABE68" w14:textId="77777777" w:rsidR="00381738" w:rsidRPr="00A0149B" w:rsidRDefault="00381738" w:rsidP="00381738">
            <w:pPr>
              <w:rPr>
                <w:rFonts w:ascii="Arial" w:hAnsi="Arial" w:cs="Arial"/>
                <w:sz w:val="18"/>
                <w:szCs w:val="18"/>
              </w:rPr>
            </w:pPr>
          </w:p>
        </w:tc>
        <w:tc>
          <w:tcPr>
            <w:tcW w:w="3960" w:type="dxa"/>
            <w:vAlign w:val="center"/>
          </w:tcPr>
          <w:p w14:paraId="6DF756AC" w14:textId="77777777" w:rsidR="00381738" w:rsidRDefault="00381738" w:rsidP="00381738">
            <w:pPr>
              <w:rPr>
                <w:rFonts w:ascii="Arial" w:hAnsi="Arial" w:cs="Arial"/>
                <w:sz w:val="18"/>
                <w:szCs w:val="18"/>
              </w:rPr>
            </w:pPr>
            <w:r>
              <w:rPr>
                <w:rFonts w:ascii="Arial" w:hAnsi="Arial" w:cs="Arial"/>
                <w:sz w:val="18"/>
                <w:szCs w:val="18"/>
              </w:rPr>
              <w:t>Cover all samples with watch glasses.</w:t>
            </w:r>
          </w:p>
          <w:p w14:paraId="44C4FBD8" w14:textId="77777777" w:rsidR="00381738" w:rsidRDefault="00381738" w:rsidP="00381738">
            <w:pPr>
              <w:rPr>
                <w:rFonts w:ascii="Arial" w:hAnsi="Arial" w:cs="Arial"/>
                <w:sz w:val="18"/>
                <w:szCs w:val="18"/>
              </w:rPr>
            </w:pPr>
          </w:p>
          <w:p w14:paraId="53FE74F2" w14:textId="77777777" w:rsidR="00381738" w:rsidRPr="00085AD5" w:rsidRDefault="00381738" w:rsidP="00381738">
            <w:pPr>
              <w:rPr>
                <w:rFonts w:ascii="Arial" w:hAnsi="Arial" w:cs="Arial"/>
                <w:sz w:val="18"/>
                <w:szCs w:val="18"/>
              </w:rPr>
            </w:pPr>
            <w:r>
              <w:rPr>
                <w:rFonts w:ascii="Arial" w:hAnsi="Arial" w:cs="Arial"/>
                <w:sz w:val="18"/>
                <w:szCs w:val="18"/>
              </w:rPr>
              <w:t>Stir the samples continuously (unheated) for at least five minutes using an appropriate stirring device.</w:t>
            </w:r>
          </w:p>
        </w:tc>
      </w:tr>
      <w:tr w:rsidR="00381738" w:rsidRPr="00A0149B" w14:paraId="599B61C8" w14:textId="77777777" w:rsidTr="00560E41">
        <w:trPr>
          <w:trHeight w:val="264"/>
        </w:trPr>
        <w:tc>
          <w:tcPr>
            <w:tcW w:w="417" w:type="dxa"/>
            <w:noWrap/>
            <w:vAlign w:val="center"/>
          </w:tcPr>
          <w:p w14:paraId="1FD94501" w14:textId="77777777" w:rsidR="00381738" w:rsidRDefault="00396376" w:rsidP="00381738">
            <w:pPr>
              <w:rPr>
                <w:rFonts w:ascii="Arial" w:hAnsi="Arial" w:cs="Arial"/>
                <w:sz w:val="18"/>
                <w:szCs w:val="18"/>
              </w:rPr>
            </w:pPr>
            <w:r>
              <w:rPr>
                <w:rFonts w:ascii="Arial" w:hAnsi="Arial" w:cs="Arial"/>
                <w:sz w:val="18"/>
                <w:szCs w:val="18"/>
              </w:rPr>
              <w:t>15</w:t>
            </w:r>
          </w:p>
        </w:tc>
        <w:tc>
          <w:tcPr>
            <w:tcW w:w="5714" w:type="dxa"/>
            <w:noWrap/>
            <w:vAlign w:val="center"/>
          </w:tcPr>
          <w:p w14:paraId="6D38FD0B" w14:textId="77777777" w:rsidR="00381738" w:rsidRPr="006A32BC" w:rsidRDefault="00381738" w:rsidP="00381738">
            <w:pPr>
              <w:rPr>
                <w:rFonts w:ascii="Arial" w:hAnsi="Arial" w:cs="Arial"/>
                <w:sz w:val="18"/>
                <w:szCs w:val="18"/>
              </w:rPr>
            </w:pPr>
            <w:r>
              <w:rPr>
                <w:rFonts w:ascii="Arial" w:hAnsi="Arial" w:cs="Arial"/>
                <w:sz w:val="18"/>
                <w:szCs w:val="18"/>
              </w:rPr>
              <w:t xml:space="preserve">Are samples heated to 90-95°C and maintained at that temperature for at least 60 minutes with continuous stirring? </w:t>
            </w:r>
            <w:r w:rsidRPr="002056E3">
              <w:rPr>
                <w:rFonts w:ascii="Arial" w:hAnsi="Arial" w:cs="Arial"/>
                <w:sz w:val="18"/>
                <w:szCs w:val="18"/>
              </w:rPr>
              <w:t>[SW-846 3060A Section 7.</w:t>
            </w:r>
            <w:r>
              <w:rPr>
                <w:rFonts w:ascii="Arial" w:hAnsi="Arial" w:cs="Arial"/>
                <w:sz w:val="18"/>
                <w:szCs w:val="18"/>
              </w:rPr>
              <w:t>5</w:t>
            </w:r>
            <w:r w:rsidRPr="002056E3">
              <w:rPr>
                <w:rFonts w:ascii="Arial" w:hAnsi="Arial" w:cs="Arial"/>
                <w:sz w:val="18"/>
                <w:szCs w:val="18"/>
              </w:rPr>
              <w:t>]</w:t>
            </w:r>
          </w:p>
        </w:tc>
        <w:tc>
          <w:tcPr>
            <w:tcW w:w="450" w:type="dxa"/>
            <w:noWrap/>
            <w:vAlign w:val="center"/>
          </w:tcPr>
          <w:p w14:paraId="3E508C5A" w14:textId="77777777" w:rsidR="00381738" w:rsidRPr="00A0149B" w:rsidRDefault="00381738" w:rsidP="00381738">
            <w:pPr>
              <w:rPr>
                <w:rFonts w:ascii="Arial" w:hAnsi="Arial" w:cs="Arial"/>
                <w:sz w:val="18"/>
                <w:szCs w:val="18"/>
              </w:rPr>
            </w:pPr>
          </w:p>
        </w:tc>
        <w:tc>
          <w:tcPr>
            <w:tcW w:w="450" w:type="dxa"/>
            <w:noWrap/>
            <w:vAlign w:val="center"/>
          </w:tcPr>
          <w:p w14:paraId="33252E31" w14:textId="77777777" w:rsidR="00381738" w:rsidRPr="00A0149B" w:rsidRDefault="00381738" w:rsidP="00381738">
            <w:pPr>
              <w:rPr>
                <w:rFonts w:ascii="Arial" w:hAnsi="Arial" w:cs="Arial"/>
                <w:sz w:val="18"/>
                <w:szCs w:val="18"/>
              </w:rPr>
            </w:pPr>
          </w:p>
        </w:tc>
        <w:tc>
          <w:tcPr>
            <w:tcW w:w="3960" w:type="dxa"/>
            <w:vAlign w:val="center"/>
          </w:tcPr>
          <w:p w14:paraId="3469CAF1" w14:textId="77777777" w:rsidR="00381738" w:rsidRPr="00085AD5" w:rsidRDefault="00381738" w:rsidP="00381738">
            <w:pPr>
              <w:rPr>
                <w:rFonts w:ascii="Arial" w:hAnsi="Arial" w:cs="Arial"/>
                <w:sz w:val="18"/>
                <w:szCs w:val="18"/>
              </w:rPr>
            </w:pPr>
          </w:p>
        </w:tc>
      </w:tr>
      <w:tr w:rsidR="00381738" w:rsidRPr="00A0149B" w14:paraId="1EA81476" w14:textId="77777777" w:rsidTr="00560E41">
        <w:trPr>
          <w:trHeight w:val="264"/>
        </w:trPr>
        <w:tc>
          <w:tcPr>
            <w:tcW w:w="417" w:type="dxa"/>
            <w:noWrap/>
            <w:vAlign w:val="center"/>
          </w:tcPr>
          <w:p w14:paraId="39031484" w14:textId="77777777" w:rsidR="00381738" w:rsidRDefault="00396376" w:rsidP="00381738">
            <w:pPr>
              <w:rPr>
                <w:rFonts w:ascii="Arial" w:hAnsi="Arial" w:cs="Arial"/>
                <w:sz w:val="18"/>
                <w:szCs w:val="18"/>
              </w:rPr>
            </w:pPr>
            <w:r>
              <w:rPr>
                <w:rFonts w:ascii="Arial" w:hAnsi="Arial" w:cs="Arial"/>
                <w:sz w:val="18"/>
                <w:szCs w:val="18"/>
              </w:rPr>
              <w:t>16</w:t>
            </w:r>
          </w:p>
        </w:tc>
        <w:tc>
          <w:tcPr>
            <w:tcW w:w="5714" w:type="dxa"/>
            <w:noWrap/>
            <w:vAlign w:val="center"/>
          </w:tcPr>
          <w:p w14:paraId="4636E425" w14:textId="77777777" w:rsidR="00381738" w:rsidRDefault="00381738" w:rsidP="00381738">
            <w:pPr>
              <w:rPr>
                <w:rFonts w:ascii="Arial" w:hAnsi="Arial" w:cs="Arial"/>
                <w:sz w:val="18"/>
                <w:szCs w:val="18"/>
              </w:rPr>
            </w:pPr>
            <w:r>
              <w:rPr>
                <w:rFonts w:ascii="Arial" w:hAnsi="Arial" w:cs="Arial"/>
                <w:sz w:val="18"/>
                <w:szCs w:val="18"/>
              </w:rPr>
              <w:t xml:space="preserve">Are samples gradually cooled with continued stirring to room temperature? </w:t>
            </w:r>
            <w:r w:rsidRPr="002056E3">
              <w:rPr>
                <w:rFonts w:ascii="Arial" w:hAnsi="Arial" w:cs="Arial"/>
                <w:sz w:val="18"/>
                <w:szCs w:val="18"/>
              </w:rPr>
              <w:t>[SW-846 3060A Section 7.</w:t>
            </w:r>
            <w:r>
              <w:rPr>
                <w:rFonts w:ascii="Arial" w:hAnsi="Arial" w:cs="Arial"/>
                <w:sz w:val="18"/>
                <w:szCs w:val="18"/>
              </w:rPr>
              <w:t>6</w:t>
            </w:r>
            <w:r w:rsidRPr="002056E3">
              <w:rPr>
                <w:rFonts w:ascii="Arial" w:hAnsi="Arial" w:cs="Arial"/>
                <w:sz w:val="18"/>
                <w:szCs w:val="18"/>
              </w:rPr>
              <w:t>]</w:t>
            </w:r>
          </w:p>
        </w:tc>
        <w:tc>
          <w:tcPr>
            <w:tcW w:w="450" w:type="dxa"/>
            <w:noWrap/>
            <w:vAlign w:val="center"/>
          </w:tcPr>
          <w:p w14:paraId="42DB3143" w14:textId="77777777" w:rsidR="00381738" w:rsidRPr="00A0149B" w:rsidRDefault="00381738" w:rsidP="00381738">
            <w:pPr>
              <w:rPr>
                <w:rFonts w:ascii="Arial" w:hAnsi="Arial" w:cs="Arial"/>
                <w:sz w:val="18"/>
                <w:szCs w:val="18"/>
              </w:rPr>
            </w:pPr>
          </w:p>
        </w:tc>
        <w:tc>
          <w:tcPr>
            <w:tcW w:w="450" w:type="dxa"/>
            <w:noWrap/>
            <w:vAlign w:val="center"/>
          </w:tcPr>
          <w:p w14:paraId="6DFDBEAA" w14:textId="77777777" w:rsidR="00381738" w:rsidRPr="00A0149B" w:rsidRDefault="00381738" w:rsidP="00381738">
            <w:pPr>
              <w:rPr>
                <w:rFonts w:ascii="Arial" w:hAnsi="Arial" w:cs="Arial"/>
                <w:sz w:val="18"/>
                <w:szCs w:val="18"/>
              </w:rPr>
            </w:pPr>
          </w:p>
        </w:tc>
        <w:tc>
          <w:tcPr>
            <w:tcW w:w="3960" w:type="dxa"/>
            <w:vAlign w:val="center"/>
          </w:tcPr>
          <w:p w14:paraId="3A886C1B" w14:textId="77777777" w:rsidR="00381738" w:rsidRPr="00085AD5" w:rsidRDefault="00381738" w:rsidP="00381738">
            <w:pPr>
              <w:rPr>
                <w:rFonts w:ascii="Arial" w:hAnsi="Arial" w:cs="Arial"/>
                <w:sz w:val="18"/>
                <w:szCs w:val="18"/>
              </w:rPr>
            </w:pPr>
          </w:p>
        </w:tc>
      </w:tr>
      <w:tr w:rsidR="00381738" w:rsidRPr="00A0149B" w14:paraId="6A8F1645" w14:textId="77777777" w:rsidTr="00560E41">
        <w:trPr>
          <w:trHeight w:val="264"/>
        </w:trPr>
        <w:tc>
          <w:tcPr>
            <w:tcW w:w="417" w:type="dxa"/>
            <w:noWrap/>
            <w:vAlign w:val="center"/>
          </w:tcPr>
          <w:p w14:paraId="3125C5BD" w14:textId="77777777" w:rsidR="00381738" w:rsidRDefault="00396376" w:rsidP="00381738">
            <w:pPr>
              <w:rPr>
                <w:rFonts w:ascii="Arial" w:hAnsi="Arial" w:cs="Arial"/>
                <w:sz w:val="18"/>
                <w:szCs w:val="18"/>
              </w:rPr>
            </w:pPr>
            <w:r>
              <w:rPr>
                <w:rFonts w:ascii="Arial" w:hAnsi="Arial" w:cs="Arial"/>
                <w:sz w:val="18"/>
                <w:szCs w:val="18"/>
              </w:rPr>
              <w:t>17</w:t>
            </w:r>
          </w:p>
        </w:tc>
        <w:tc>
          <w:tcPr>
            <w:tcW w:w="5714" w:type="dxa"/>
            <w:noWrap/>
            <w:vAlign w:val="center"/>
          </w:tcPr>
          <w:p w14:paraId="111FB975" w14:textId="77777777" w:rsidR="00381738" w:rsidRDefault="00381738" w:rsidP="00381738">
            <w:pPr>
              <w:rPr>
                <w:rFonts w:ascii="Arial" w:hAnsi="Arial" w:cs="Arial"/>
                <w:sz w:val="18"/>
                <w:szCs w:val="18"/>
              </w:rPr>
            </w:pPr>
            <w:r>
              <w:rPr>
                <w:rFonts w:ascii="Arial" w:hAnsi="Arial" w:cs="Arial"/>
                <w:sz w:val="18"/>
                <w:szCs w:val="18"/>
              </w:rPr>
              <w:t xml:space="preserve">Are samples quantitatively transferred to the filtration apparatus rinsing the digestion vessel with 3 successive </w:t>
            </w:r>
            <w:proofErr w:type="gramStart"/>
            <w:r>
              <w:rPr>
                <w:rFonts w:ascii="Arial" w:hAnsi="Arial" w:cs="Arial"/>
                <w:sz w:val="18"/>
                <w:szCs w:val="18"/>
              </w:rPr>
              <w:t>portion</w:t>
            </w:r>
            <w:proofErr w:type="gramEnd"/>
            <w:r>
              <w:rPr>
                <w:rFonts w:ascii="Arial" w:hAnsi="Arial" w:cs="Arial"/>
                <w:sz w:val="18"/>
                <w:szCs w:val="18"/>
              </w:rPr>
              <w:t xml:space="preserve"> of reagent water? </w:t>
            </w:r>
            <w:r w:rsidRPr="002056E3">
              <w:rPr>
                <w:rFonts w:ascii="Arial" w:hAnsi="Arial" w:cs="Arial"/>
                <w:sz w:val="18"/>
                <w:szCs w:val="18"/>
              </w:rPr>
              <w:t>[SW-846 3060A Section 7.</w:t>
            </w:r>
            <w:r>
              <w:rPr>
                <w:rFonts w:ascii="Arial" w:hAnsi="Arial" w:cs="Arial"/>
                <w:sz w:val="18"/>
                <w:szCs w:val="18"/>
              </w:rPr>
              <w:t>6</w:t>
            </w:r>
            <w:r w:rsidRPr="002056E3">
              <w:rPr>
                <w:rFonts w:ascii="Arial" w:hAnsi="Arial" w:cs="Arial"/>
                <w:sz w:val="18"/>
                <w:szCs w:val="18"/>
              </w:rPr>
              <w:t>]</w:t>
            </w:r>
          </w:p>
        </w:tc>
        <w:tc>
          <w:tcPr>
            <w:tcW w:w="450" w:type="dxa"/>
            <w:noWrap/>
            <w:vAlign w:val="center"/>
          </w:tcPr>
          <w:p w14:paraId="091A7029" w14:textId="77777777" w:rsidR="00381738" w:rsidRPr="00A0149B" w:rsidRDefault="00381738" w:rsidP="00381738">
            <w:pPr>
              <w:rPr>
                <w:rFonts w:ascii="Arial" w:hAnsi="Arial" w:cs="Arial"/>
                <w:sz w:val="18"/>
                <w:szCs w:val="18"/>
              </w:rPr>
            </w:pPr>
          </w:p>
        </w:tc>
        <w:tc>
          <w:tcPr>
            <w:tcW w:w="450" w:type="dxa"/>
            <w:noWrap/>
            <w:vAlign w:val="center"/>
          </w:tcPr>
          <w:p w14:paraId="564D8047" w14:textId="77777777" w:rsidR="00381738" w:rsidRPr="00A0149B" w:rsidRDefault="00381738" w:rsidP="00381738">
            <w:pPr>
              <w:rPr>
                <w:rFonts w:ascii="Arial" w:hAnsi="Arial" w:cs="Arial"/>
                <w:sz w:val="18"/>
                <w:szCs w:val="18"/>
              </w:rPr>
            </w:pPr>
          </w:p>
        </w:tc>
        <w:tc>
          <w:tcPr>
            <w:tcW w:w="3960" w:type="dxa"/>
            <w:vAlign w:val="center"/>
          </w:tcPr>
          <w:p w14:paraId="763F0426" w14:textId="77777777" w:rsidR="00381738" w:rsidRPr="00085AD5" w:rsidRDefault="00381738" w:rsidP="00381738">
            <w:pPr>
              <w:rPr>
                <w:rFonts w:ascii="Arial" w:hAnsi="Arial" w:cs="Arial"/>
                <w:sz w:val="18"/>
                <w:szCs w:val="18"/>
              </w:rPr>
            </w:pPr>
          </w:p>
        </w:tc>
      </w:tr>
      <w:tr w:rsidR="00381738" w:rsidRPr="00A0149B" w14:paraId="0B1A00EA" w14:textId="77777777" w:rsidTr="00560E41">
        <w:trPr>
          <w:trHeight w:val="264"/>
        </w:trPr>
        <w:tc>
          <w:tcPr>
            <w:tcW w:w="417" w:type="dxa"/>
            <w:noWrap/>
            <w:vAlign w:val="center"/>
          </w:tcPr>
          <w:p w14:paraId="0E5647A3" w14:textId="77777777" w:rsidR="00381738" w:rsidRDefault="00F640B3" w:rsidP="00381738">
            <w:pPr>
              <w:rPr>
                <w:rFonts w:ascii="Arial" w:hAnsi="Arial" w:cs="Arial"/>
                <w:sz w:val="18"/>
                <w:szCs w:val="18"/>
              </w:rPr>
            </w:pPr>
            <w:r>
              <w:rPr>
                <w:rFonts w:ascii="Arial" w:hAnsi="Arial" w:cs="Arial"/>
                <w:sz w:val="18"/>
                <w:szCs w:val="18"/>
              </w:rPr>
              <w:t>18</w:t>
            </w:r>
          </w:p>
        </w:tc>
        <w:tc>
          <w:tcPr>
            <w:tcW w:w="5714" w:type="dxa"/>
            <w:noWrap/>
            <w:vAlign w:val="center"/>
          </w:tcPr>
          <w:p w14:paraId="1F06E147" w14:textId="77777777" w:rsidR="00381738" w:rsidRDefault="00381738" w:rsidP="00381738">
            <w:pPr>
              <w:rPr>
                <w:rFonts w:ascii="Arial" w:hAnsi="Arial" w:cs="Arial"/>
                <w:sz w:val="18"/>
                <w:szCs w:val="18"/>
              </w:rPr>
            </w:pPr>
            <w:r>
              <w:rPr>
                <w:rFonts w:ascii="Arial" w:hAnsi="Arial" w:cs="Arial"/>
                <w:sz w:val="18"/>
                <w:szCs w:val="18"/>
              </w:rPr>
              <w:t xml:space="preserve">Are the </w:t>
            </w:r>
            <w:proofErr w:type="spellStart"/>
            <w:r>
              <w:rPr>
                <w:rFonts w:ascii="Arial" w:hAnsi="Arial" w:cs="Arial"/>
                <w:sz w:val="18"/>
                <w:szCs w:val="18"/>
              </w:rPr>
              <w:t>rinsates</w:t>
            </w:r>
            <w:proofErr w:type="spellEnd"/>
            <w:r>
              <w:rPr>
                <w:rFonts w:ascii="Arial" w:hAnsi="Arial" w:cs="Arial"/>
                <w:sz w:val="18"/>
                <w:szCs w:val="18"/>
              </w:rPr>
              <w:t xml:space="preserve"> transferred to the filtration apparatus? </w:t>
            </w:r>
            <w:r w:rsidRPr="002056E3">
              <w:rPr>
                <w:rFonts w:ascii="Arial" w:hAnsi="Arial" w:cs="Arial"/>
                <w:sz w:val="18"/>
                <w:szCs w:val="18"/>
              </w:rPr>
              <w:t>[SW-846 3060A Section 7.</w:t>
            </w:r>
            <w:r>
              <w:rPr>
                <w:rFonts w:ascii="Arial" w:hAnsi="Arial" w:cs="Arial"/>
                <w:sz w:val="18"/>
                <w:szCs w:val="18"/>
              </w:rPr>
              <w:t>6</w:t>
            </w:r>
            <w:r w:rsidRPr="002056E3">
              <w:rPr>
                <w:rFonts w:ascii="Arial" w:hAnsi="Arial" w:cs="Arial"/>
                <w:sz w:val="18"/>
                <w:szCs w:val="18"/>
              </w:rPr>
              <w:t>]</w:t>
            </w:r>
          </w:p>
        </w:tc>
        <w:tc>
          <w:tcPr>
            <w:tcW w:w="450" w:type="dxa"/>
            <w:noWrap/>
            <w:vAlign w:val="center"/>
          </w:tcPr>
          <w:p w14:paraId="65FD28F2" w14:textId="77777777" w:rsidR="00381738" w:rsidRPr="00A0149B" w:rsidRDefault="00381738" w:rsidP="00381738">
            <w:pPr>
              <w:rPr>
                <w:rFonts w:ascii="Arial" w:hAnsi="Arial" w:cs="Arial"/>
                <w:sz w:val="18"/>
                <w:szCs w:val="18"/>
              </w:rPr>
            </w:pPr>
          </w:p>
        </w:tc>
        <w:tc>
          <w:tcPr>
            <w:tcW w:w="450" w:type="dxa"/>
            <w:noWrap/>
            <w:vAlign w:val="center"/>
          </w:tcPr>
          <w:p w14:paraId="3C18C90B" w14:textId="77777777" w:rsidR="00381738" w:rsidRPr="00A0149B" w:rsidRDefault="00381738" w:rsidP="00381738">
            <w:pPr>
              <w:rPr>
                <w:rFonts w:ascii="Arial" w:hAnsi="Arial" w:cs="Arial"/>
                <w:sz w:val="18"/>
                <w:szCs w:val="18"/>
              </w:rPr>
            </w:pPr>
          </w:p>
        </w:tc>
        <w:tc>
          <w:tcPr>
            <w:tcW w:w="3960" w:type="dxa"/>
            <w:vAlign w:val="center"/>
          </w:tcPr>
          <w:p w14:paraId="1DE591E0" w14:textId="77777777" w:rsidR="00381738" w:rsidRPr="00085AD5" w:rsidRDefault="00381738" w:rsidP="00381738">
            <w:pPr>
              <w:rPr>
                <w:rFonts w:ascii="Arial" w:hAnsi="Arial" w:cs="Arial"/>
                <w:sz w:val="18"/>
                <w:szCs w:val="18"/>
              </w:rPr>
            </w:pPr>
          </w:p>
        </w:tc>
      </w:tr>
      <w:tr w:rsidR="00381738" w:rsidRPr="00A0149B" w14:paraId="4C4B8FD2" w14:textId="77777777" w:rsidTr="00560E41">
        <w:trPr>
          <w:trHeight w:val="264"/>
        </w:trPr>
        <w:tc>
          <w:tcPr>
            <w:tcW w:w="417" w:type="dxa"/>
            <w:noWrap/>
            <w:vAlign w:val="center"/>
          </w:tcPr>
          <w:p w14:paraId="7FA1CFDE" w14:textId="77777777" w:rsidR="00381738" w:rsidRDefault="004B415E" w:rsidP="00381738">
            <w:pPr>
              <w:rPr>
                <w:rFonts w:ascii="Arial" w:hAnsi="Arial" w:cs="Arial"/>
                <w:sz w:val="18"/>
                <w:szCs w:val="18"/>
              </w:rPr>
            </w:pPr>
            <w:r>
              <w:rPr>
                <w:rFonts w:ascii="Arial" w:hAnsi="Arial" w:cs="Arial"/>
                <w:sz w:val="18"/>
                <w:szCs w:val="18"/>
              </w:rPr>
              <w:t>19</w:t>
            </w:r>
          </w:p>
        </w:tc>
        <w:tc>
          <w:tcPr>
            <w:tcW w:w="5714" w:type="dxa"/>
            <w:noWrap/>
            <w:vAlign w:val="center"/>
          </w:tcPr>
          <w:p w14:paraId="7DB0870F" w14:textId="77777777" w:rsidR="00381738" w:rsidRDefault="00381738" w:rsidP="00381738">
            <w:pPr>
              <w:rPr>
                <w:rFonts w:ascii="Arial" w:hAnsi="Arial" w:cs="Arial"/>
                <w:sz w:val="18"/>
                <w:szCs w:val="18"/>
              </w:rPr>
            </w:pPr>
            <w:r>
              <w:rPr>
                <w:rFonts w:ascii="Arial" w:hAnsi="Arial" w:cs="Arial"/>
                <w:sz w:val="18"/>
                <w:szCs w:val="18"/>
              </w:rPr>
              <w:t xml:space="preserve">Are samples filtered through a 0.45µm membrane filter? </w:t>
            </w:r>
            <w:r w:rsidRPr="002056E3">
              <w:rPr>
                <w:rFonts w:ascii="Arial" w:hAnsi="Arial" w:cs="Arial"/>
                <w:sz w:val="18"/>
                <w:szCs w:val="18"/>
              </w:rPr>
              <w:t>[SW-846 3060A Section 7.</w:t>
            </w:r>
            <w:r>
              <w:rPr>
                <w:rFonts w:ascii="Arial" w:hAnsi="Arial" w:cs="Arial"/>
                <w:sz w:val="18"/>
                <w:szCs w:val="18"/>
              </w:rPr>
              <w:t>6</w:t>
            </w:r>
            <w:r w:rsidRPr="002056E3">
              <w:rPr>
                <w:rFonts w:ascii="Arial" w:hAnsi="Arial" w:cs="Arial"/>
                <w:sz w:val="18"/>
                <w:szCs w:val="18"/>
              </w:rPr>
              <w:t>]</w:t>
            </w:r>
          </w:p>
        </w:tc>
        <w:tc>
          <w:tcPr>
            <w:tcW w:w="450" w:type="dxa"/>
            <w:noWrap/>
            <w:vAlign w:val="center"/>
          </w:tcPr>
          <w:p w14:paraId="783A3DC3" w14:textId="77777777" w:rsidR="00381738" w:rsidRPr="00A0149B" w:rsidRDefault="00381738" w:rsidP="00381738">
            <w:pPr>
              <w:rPr>
                <w:rFonts w:ascii="Arial" w:hAnsi="Arial" w:cs="Arial"/>
                <w:sz w:val="18"/>
                <w:szCs w:val="18"/>
              </w:rPr>
            </w:pPr>
          </w:p>
        </w:tc>
        <w:tc>
          <w:tcPr>
            <w:tcW w:w="450" w:type="dxa"/>
            <w:noWrap/>
            <w:vAlign w:val="center"/>
          </w:tcPr>
          <w:p w14:paraId="6D6050A8" w14:textId="77777777" w:rsidR="00381738" w:rsidRPr="00A0149B" w:rsidRDefault="00381738" w:rsidP="00381738">
            <w:pPr>
              <w:rPr>
                <w:rFonts w:ascii="Arial" w:hAnsi="Arial" w:cs="Arial"/>
                <w:sz w:val="18"/>
                <w:szCs w:val="18"/>
              </w:rPr>
            </w:pPr>
          </w:p>
        </w:tc>
        <w:tc>
          <w:tcPr>
            <w:tcW w:w="3960" w:type="dxa"/>
            <w:vAlign w:val="center"/>
          </w:tcPr>
          <w:p w14:paraId="23032FC0" w14:textId="77777777" w:rsidR="00381738" w:rsidRPr="00085AD5" w:rsidRDefault="00381738" w:rsidP="00381738">
            <w:pPr>
              <w:rPr>
                <w:rFonts w:ascii="Arial" w:hAnsi="Arial" w:cs="Arial"/>
                <w:sz w:val="18"/>
                <w:szCs w:val="18"/>
              </w:rPr>
            </w:pPr>
          </w:p>
        </w:tc>
      </w:tr>
      <w:tr w:rsidR="00381738" w:rsidRPr="00A0149B" w14:paraId="2728E153" w14:textId="77777777" w:rsidTr="00560E41">
        <w:trPr>
          <w:trHeight w:val="264"/>
        </w:trPr>
        <w:tc>
          <w:tcPr>
            <w:tcW w:w="417" w:type="dxa"/>
            <w:noWrap/>
            <w:vAlign w:val="center"/>
          </w:tcPr>
          <w:p w14:paraId="09D9588A" w14:textId="77777777" w:rsidR="00381738" w:rsidRDefault="004B415E" w:rsidP="00381738">
            <w:pPr>
              <w:rPr>
                <w:rFonts w:ascii="Arial" w:hAnsi="Arial" w:cs="Arial"/>
                <w:sz w:val="18"/>
                <w:szCs w:val="18"/>
              </w:rPr>
            </w:pPr>
            <w:r>
              <w:rPr>
                <w:rFonts w:ascii="Arial" w:hAnsi="Arial" w:cs="Arial"/>
                <w:sz w:val="18"/>
                <w:szCs w:val="18"/>
              </w:rPr>
              <w:t>20</w:t>
            </w:r>
          </w:p>
        </w:tc>
        <w:tc>
          <w:tcPr>
            <w:tcW w:w="5714" w:type="dxa"/>
            <w:noWrap/>
            <w:vAlign w:val="center"/>
          </w:tcPr>
          <w:p w14:paraId="72265329" w14:textId="77777777" w:rsidR="00381738" w:rsidRDefault="00381738" w:rsidP="00381738">
            <w:pPr>
              <w:rPr>
                <w:rFonts w:ascii="Arial" w:hAnsi="Arial" w:cs="Arial"/>
                <w:sz w:val="18"/>
                <w:szCs w:val="18"/>
              </w:rPr>
            </w:pPr>
            <w:r>
              <w:rPr>
                <w:rFonts w:ascii="Arial" w:hAnsi="Arial" w:cs="Arial"/>
                <w:sz w:val="18"/>
                <w:szCs w:val="18"/>
              </w:rPr>
              <w:t xml:space="preserve">Are </w:t>
            </w:r>
            <w:proofErr w:type="spellStart"/>
            <w:r>
              <w:rPr>
                <w:rFonts w:ascii="Arial" w:hAnsi="Arial" w:cs="Arial"/>
                <w:sz w:val="18"/>
                <w:szCs w:val="18"/>
              </w:rPr>
              <w:t>rinsates</w:t>
            </w:r>
            <w:proofErr w:type="spellEnd"/>
            <w:r>
              <w:rPr>
                <w:rFonts w:ascii="Arial" w:hAnsi="Arial" w:cs="Arial"/>
                <w:sz w:val="18"/>
                <w:szCs w:val="18"/>
              </w:rPr>
              <w:t xml:space="preserve"> from the filter flask and filter pad transferred with the filtrate to a clean 250-mL vessel? </w:t>
            </w:r>
            <w:r w:rsidRPr="00064061">
              <w:rPr>
                <w:rFonts w:ascii="Arial" w:hAnsi="Arial" w:cs="Arial"/>
                <w:sz w:val="18"/>
                <w:szCs w:val="18"/>
              </w:rPr>
              <w:t>[SW-846 3060A Section 7.</w:t>
            </w:r>
            <w:r>
              <w:rPr>
                <w:rFonts w:ascii="Arial" w:hAnsi="Arial" w:cs="Arial"/>
                <w:sz w:val="18"/>
                <w:szCs w:val="18"/>
              </w:rPr>
              <w:t>6</w:t>
            </w:r>
            <w:r w:rsidRPr="00064061">
              <w:rPr>
                <w:rFonts w:ascii="Arial" w:hAnsi="Arial" w:cs="Arial"/>
                <w:sz w:val="18"/>
                <w:szCs w:val="18"/>
              </w:rPr>
              <w:t>]</w:t>
            </w:r>
          </w:p>
        </w:tc>
        <w:tc>
          <w:tcPr>
            <w:tcW w:w="450" w:type="dxa"/>
            <w:noWrap/>
            <w:vAlign w:val="center"/>
          </w:tcPr>
          <w:p w14:paraId="43515277" w14:textId="77777777" w:rsidR="00381738" w:rsidRPr="00A0149B" w:rsidRDefault="00381738" w:rsidP="00381738">
            <w:pPr>
              <w:rPr>
                <w:rFonts w:ascii="Arial" w:hAnsi="Arial" w:cs="Arial"/>
                <w:sz w:val="18"/>
                <w:szCs w:val="18"/>
              </w:rPr>
            </w:pPr>
          </w:p>
        </w:tc>
        <w:tc>
          <w:tcPr>
            <w:tcW w:w="450" w:type="dxa"/>
            <w:noWrap/>
            <w:vAlign w:val="center"/>
          </w:tcPr>
          <w:p w14:paraId="21D581C3" w14:textId="77777777" w:rsidR="00381738" w:rsidRPr="00A0149B" w:rsidRDefault="00381738" w:rsidP="00381738">
            <w:pPr>
              <w:rPr>
                <w:rFonts w:ascii="Arial" w:hAnsi="Arial" w:cs="Arial"/>
                <w:sz w:val="18"/>
                <w:szCs w:val="18"/>
              </w:rPr>
            </w:pPr>
          </w:p>
        </w:tc>
        <w:tc>
          <w:tcPr>
            <w:tcW w:w="3960" w:type="dxa"/>
            <w:vAlign w:val="center"/>
          </w:tcPr>
          <w:p w14:paraId="16DFEA36" w14:textId="77777777" w:rsidR="00381738" w:rsidRPr="00085AD5" w:rsidRDefault="00381738" w:rsidP="00381738">
            <w:pPr>
              <w:rPr>
                <w:rFonts w:ascii="Arial" w:hAnsi="Arial" w:cs="Arial"/>
                <w:sz w:val="18"/>
                <w:szCs w:val="18"/>
              </w:rPr>
            </w:pPr>
          </w:p>
        </w:tc>
      </w:tr>
      <w:tr w:rsidR="00381738" w:rsidRPr="00A0149B" w14:paraId="7F5A0D38" w14:textId="77777777" w:rsidTr="00560E41">
        <w:trPr>
          <w:trHeight w:val="264"/>
        </w:trPr>
        <w:tc>
          <w:tcPr>
            <w:tcW w:w="417" w:type="dxa"/>
            <w:noWrap/>
            <w:vAlign w:val="center"/>
          </w:tcPr>
          <w:p w14:paraId="66590078" w14:textId="77777777" w:rsidR="00381738" w:rsidRDefault="004B415E" w:rsidP="00381738">
            <w:pPr>
              <w:rPr>
                <w:rFonts w:ascii="Arial" w:hAnsi="Arial" w:cs="Arial"/>
                <w:sz w:val="18"/>
                <w:szCs w:val="18"/>
              </w:rPr>
            </w:pPr>
            <w:r>
              <w:rPr>
                <w:rFonts w:ascii="Arial" w:hAnsi="Arial" w:cs="Arial"/>
                <w:sz w:val="18"/>
                <w:szCs w:val="18"/>
              </w:rPr>
              <w:t>21</w:t>
            </w:r>
          </w:p>
        </w:tc>
        <w:tc>
          <w:tcPr>
            <w:tcW w:w="5714" w:type="dxa"/>
            <w:noWrap/>
            <w:vAlign w:val="center"/>
          </w:tcPr>
          <w:p w14:paraId="7F73FB31" w14:textId="77777777" w:rsidR="00381738" w:rsidRDefault="00381738" w:rsidP="00381738">
            <w:pPr>
              <w:rPr>
                <w:rFonts w:ascii="Arial" w:hAnsi="Arial" w:cs="Arial"/>
                <w:sz w:val="18"/>
                <w:szCs w:val="18"/>
              </w:rPr>
            </w:pPr>
            <w:r>
              <w:rPr>
                <w:rFonts w:ascii="Arial" w:hAnsi="Arial" w:cs="Arial"/>
                <w:sz w:val="18"/>
                <w:szCs w:val="18"/>
              </w:rPr>
              <w:t xml:space="preserve">Is 5.0 M nitric acid solution slowly added dropwise to the sample while constantly stirring to adjust the pH to 7.5 ± 0.5 as read from a pH meter? </w:t>
            </w:r>
            <w:r w:rsidRPr="00FA733C">
              <w:rPr>
                <w:rFonts w:ascii="Arial" w:hAnsi="Arial" w:cs="Arial"/>
                <w:sz w:val="18"/>
                <w:szCs w:val="18"/>
              </w:rPr>
              <w:t>[SW-846 3060A Section 7.</w:t>
            </w:r>
            <w:r>
              <w:rPr>
                <w:rFonts w:ascii="Arial" w:hAnsi="Arial" w:cs="Arial"/>
                <w:sz w:val="18"/>
                <w:szCs w:val="18"/>
              </w:rPr>
              <w:t>7</w:t>
            </w:r>
            <w:r w:rsidRPr="00FA733C">
              <w:rPr>
                <w:rFonts w:ascii="Arial" w:hAnsi="Arial" w:cs="Arial"/>
                <w:sz w:val="18"/>
                <w:szCs w:val="18"/>
              </w:rPr>
              <w:t>]</w:t>
            </w:r>
          </w:p>
        </w:tc>
        <w:tc>
          <w:tcPr>
            <w:tcW w:w="450" w:type="dxa"/>
            <w:noWrap/>
            <w:vAlign w:val="center"/>
          </w:tcPr>
          <w:p w14:paraId="1F7893D1" w14:textId="77777777" w:rsidR="00381738" w:rsidRPr="00A0149B" w:rsidRDefault="00381738" w:rsidP="00381738">
            <w:pPr>
              <w:rPr>
                <w:rFonts w:ascii="Arial" w:hAnsi="Arial" w:cs="Arial"/>
                <w:sz w:val="18"/>
                <w:szCs w:val="18"/>
              </w:rPr>
            </w:pPr>
          </w:p>
        </w:tc>
        <w:tc>
          <w:tcPr>
            <w:tcW w:w="450" w:type="dxa"/>
            <w:noWrap/>
            <w:vAlign w:val="center"/>
          </w:tcPr>
          <w:p w14:paraId="6FCB8D11" w14:textId="77777777" w:rsidR="00381738" w:rsidRPr="00A0149B" w:rsidRDefault="00381738" w:rsidP="00381738">
            <w:pPr>
              <w:rPr>
                <w:rFonts w:ascii="Arial" w:hAnsi="Arial" w:cs="Arial"/>
                <w:sz w:val="18"/>
                <w:szCs w:val="18"/>
              </w:rPr>
            </w:pPr>
          </w:p>
        </w:tc>
        <w:tc>
          <w:tcPr>
            <w:tcW w:w="3960" w:type="dxa"/>
            <w:vAlign w:val="center"/>
          </w:tcPr>
          <w:p w14:paraId="6EEFC4B4" w14:textId="77777777" w:rsidR="00381738" w:rsidRPr="00085AD5" w:rsidRDefault="00381738" w:rsidP="00381738">
            <w:pPr>
              <w:rPr>
                <w:rFonts w:ascii="Arial" w:hAnsi="Arial" w:cs="Arial"/>
                <w:sz w:val="18"/>
                <w:szCs w:val="18"/>
              </w:rPr>
            </w:pPr>
          </w:p>
        </w:tc>
      </w:tr>
      <w:tr w:rsidR="00381738" w:rsidRPr="00A0149B" w14:paraId="4CA7D3A4" w14:textId="77777777" w:rsidTr="00560E41">
        <w:trPr>
          <w:trHeight w:val="264"/>
        </w:trPr>
        <w:tc>
          <w:tcPr>
            <w:tcW w:w="417" w:type="dxa"/>
            <w:noWrap/>
            <w:vAlign w:val="center"/>
          </w:tcPr>
          <w:p w14:paraId="3CBA29D6" w14:textId="77777777" w:rsidR="00381738" w:rsidRDefault="004B415E" w:rsidP="00381738">
            <w:pPr>
              <w:rPr>
                <w:rFonts w:ascii="Arial" w:hAnsi="Arial" w:cs="Arial"/>
                <w:sz w:val="18"/>
                <w:szCs w:val="18"/>
              </w:rPr>
            </w:pPr>
            <w:r>
              <w:rPr>
                <w:rFonts w:ascii="Arial" w:hAnsi="Arial" w:cs="Arial"/>
                <w:sz w:val="18"/>
                <w:szCs w:val="18"/>
              </w:rPr>
              <w:t>22</w:t>
            </w:r>
          </w:p>
        </w:tc>
        <w:tc>
          <w:tcPr>
            <w:tcW w:w="5714" w:type="dxa"/>
            <w:noWrap/>
            <w:vAlign w:val="center"/>
          </w:tcPr>
          <w:p w14:paraId="4CE3C065" w14:textId="77777777" w:rsidR="00381738" w:rsidRDefault="00381738" w:rsidP="00381738">
            <w:pPr>
              <w:rPr>
                <w:rFonts w:ascii="Arial" w:hAnsi="Arial" w:cs="Arial"/>
                <w:sz w:val="18"/>
                <w:szCs w:val="18"/>
              </w:rPr>
            </w:pPr>
            <w:r>
              <w:rPr>
                <w:rFonts w:ascii="Arial" w:hAnsi="Arial" w:cs="Arial"/>
                <w:sz w:val="18"/>
                <w:szCs w:val="18"/>
              </w:rPr>
              <w:t>If the pH of the digestate deviates from the range, is the solution discarded and sample re</w:t>
            </w:r>
            <w:r w:rsidR="004B415E">
              <w:rPr>
                <w:rFonts w:ascii="Arial" w:hAnsi="Arial" w:cs="Arial"/>
                <w:sz w:val="18"/>
                <w:szCs w:val="18"/>
              </w:rPr>
              <w:t>-</w:t>
            </w:r>
            <w:r>
              <w:rPr>
                <w:rFonts w:ascii="Arial" w:hAnsi="Arial" w:cs="Arial"/>
                <w:sz w:val="18"/>
                <w:szCs w:val="18"/>
              </w:rPr>
              <w:t xml:space="preserve">digested? </w:t>
            </w:r>
            <w:r w:rsidRPr="00FA733C">
              <w:rPr>
                <w:rFonts w:ascii="Arial" w:hAnsi="Arial" w:cs="Arial"/>
                <w:sz w:val="18"/>
                <w:szCs w:val="18"/>
              </w:rPr>
              <w:t>[SW-846 3060A Section 7.</w:t>
            </w:r>
            <w:r>
              <w:rPr>
                <w:rFonts w:ascii="Arial" w:hAnsi="Arial" w:cs="Arial"/>
                <w:sz w:val="18"/>
                <w:szCs w:val="18"/>
              </w:rPr>
              <w:t>7</w:t>
            </w:r>
            <w:r w:rsidRPr="00FA733C">
              <w:rPr>
                <w:rFonts w:ascii="Arial" w:hAnsi="Arial" w:cs="Arial"/>
                <w:sz w:val="18"/>
                <w:szCs w:val="18"/>
              </w:rPr>
              <w:t>]</w:t>
            </w:r>
          </w:p>
        </w:tc>
        <w:tc>
          <w:tcPr>
            <w:tcW w:w="450" w:type="dxa"/>
            <w:noWrap/>
            <w:vAlign w:val="center"/>
          </w:tcPr>
          <w:p w14:paraId="5858D1BC" w14:textId="77777777" w:rsidR="00381738" w:rsidRPr="00A0149B" w:rsidRDefault="00381738" w:rsidP="00381738">
            <w:pPr>
              <w:rPr>
                <w:rFonts w:ascii="Arial" w:hAnsi="Arial" w:cs="Arial"/>
                <w:sz w:val="18"/>
                <w:szCs w:val="18"/>
              </w:rPr>
            </w:pPr>
          </w:p>
        </w:tc>
        <w:tc>
          <w:tcPr>
            <w:tcW w:w="450" w:type="dxa"/>
            <w:noWrap/>
            <w:vAlign w:val="center"/>
          </w:tcPr>
          <w:p w14:paraId="6272FA7A" w14:textId="77777777" w:rsidR="00381738" w:rsidRPr="00A0149B" w:rsidRDefault="00381738" w:rsidP="00381738">
            <w:pPr>
              <w:rPr>
                <w:rFonts w:ascii="Arial" w:hAnsi="Arial" w:cs="Arial"/>
                <w:sz w:val="18"/>
                <w:szCs w:val="18"/>
              </w:rPr>
            </w:pPr>
          </w:p>
        </w:tc>
        <w:tc>
          <w:tcPr>
            <w:tcW w:w="3960" w:type="dxa"/>
            <w:vAlign w:val="center"/>
          </w:tcPr>
          <w:p w14:paraId="70000AB6" w14:textId="77777777" w:rsidR="00381738" w:rsidRDefault="00381738" w:rsidP="00381738">
            <w:pPr>
              <w:rPr>
                <w:rFonts w:ascii="Arial" w:hAnsi="Arial" w:cs="Arial"/>
                <w:sz w:val="18"/>
                <w:szCs w:val="18"/>
              </w:rPr>
            </w:pPr>
            <w:r>
              <w:rPr>
                <w:rFonts w:ascii="Arial" w:hAnsi="Arial" w:cs="Arial"/>
                <w:sz w:val="18"/>
                <w:szCs w:val="18"/>
              </w:rPr>
              <w:t>If the pH of the digest should deviate from the desired range, discard the solution and re</w:t>
            </w:r>
            <w:r w:rsidR="004B415E">
              <w:rPr>
                <w:rFonts w:ascii="Arial" w:hAnsi="Arial" w:cs="Arial"/>
                <w:sz w:val="18"/>
                <w:szCs w:val="18"/>
              </w:rPr>
              <w:t>-</w:t>
            </w:r>
            <w:r>
              <w:rPr>
                <w:rFonts w:ascii="Arial" w:hAnsi="Arial" w:cs="Arial"/>
                <w:sz w:val="18"/>
                <w:szCs w:val="18"/>
              </w:rPr>
              <w:t>digest. If overshooting the desired pH range occurs repeatedly, prepare diluted nitric acid solution and repeat digestion procedure.</w:t>
            </w:r>
          </w:p>
        </w:tc>
      </w:tr>
      <w:tr w:rsidR="00381738" w:rsidRPr="00A0149B" w14:paraId="4D95DB83" w14:textId="77777777" w:rsidTr="00560E41">
        <w:trPr>
          <w:trHeight w:val="264"/>
        </w:trPr>
        <w:tc>
          <w:tcPr>
            <w:tcW w:w="417" w:type="dxa"/>
            <w:noWrap/>
            <w:vAlign w:val="center"/>
          </w:tcPr>
          <w:p w14:paraId="5D6F073A" w14:textId="77777777" w:rsidR="00381738" w:rsidRDefault="004B415E" w:rsidP="00381738">
            <w:pPr>
              <w:rPr>
                <w:rFonts w:ascii="Arial" w:hAnsi="Arial" w:cs="Arial"/>
                <w:sz w:val="18"/>
                <w:szCs w:val="18"/>
              </w:rPr>
            </w:pPr>
            <w:r>
              <w:rPr>
                <w:rFonts w:ascii="Arial" w:hAnsi="Arial" w:cs="Arial"/>
                <w:sz w:val="18"/>
                <w:szCs w:val="18"/>
              </w:rPr>
              <w:t>23</w:t>
            </w:r>
          </w:p>
        </w:tc>
        <w:tc>
          <w:tcPr>
            <w:tcW w:w="5714" w:type="dxa"/>
            <w:noWrap/>
            <w:vAlign w:val="center"/>
          </w:tcPr>
          <w:p w14:paraId="0775354F" w14:textId="77777777" w:rsidR="00381738" w:rsidRDefault="00381738" w:rsidP="00381738">
            <w:pPr>
              <w:rPr>
                <w:rFonts w:ascii="Arial" w:hAnsi="Arial" w:cs="Arial"/>
                <w:sz w:val="18"/>
                <w:szCs w:val="18"/>
              </w:rPr>
            </w:pPr>
            <w:r>
              <w:rPr>
                <w:rFonts w:ascii="Arial" w:hAnsi="Arial" w:cs="Arial"/>
                <w:sz w:val="18"/>
                <w:szCs w:val="18"/>
              </w:rPr>
              <w:t xml:space="preserve">If a flocculent precipitate forms, is the sample filtered through a 0.45µm membrane filter? </w:t>
            </w:r>
            <w:r w:rsidRPr="00FA733C">
              <w:rPr>
                <w:rFonts w:ascii="Arial" w:hAnsi="Arial" w:cs="Arial"/>
                <w:sz w:val="18"/>
                <w:szCs w:val="18"/>
              </w:rPr>
              <w:t>[SW-846 3060A Section 7.</w:t>
            </w:r>
            <w:r>
              <w:rPr>
                <w:rFonts w:ascii="Arial" w:hAnsi="Arial" w:cs="Arial"/>
                <w:sz w:val="18"/>
                <w:szCs w:val="18"/>
              </w:rPr>
              <w:t>7</w:t>
            </w:r>
            <w:r w:rsidRPr="00FA733C">
              <w:rPr>
                <w:rFonts w:ascii="Arial" w:hAnsi="Arial" w:cs="Arial"/>
                <w:sz w:val="18"/>
                <w:szCs w:val="18"/>
              </w:rPr>
              <w:t>]</w:t>
            </w:r>
          </w:p>
        </w:tc>
        <w:tc>
          <w:tcPr>
            <w:tcW w:w="450" w:type="dxa"/>
            <w:noWrap/>
            <w:vAlign w:val="center"/>
          </w:tcPr>
          <w:p w14:paraId="368AC721" w14:textId="77777777" w:rsidR="00381738" w:rsidRPr="00A0149B" w:rsidRDefault="00381738" w:rsidP="00381738">
            <w:pPr>
              <w:rPr>
                <w:rFonts w:ascii="Arial" w:hAnsi="Arial" w:cs="Arial"/>
                <w:sz w:val="18"/>
                <w:szCs w:val="18"/>
              </w:rPr>
            </w:pPr>
          </w:p>
        </w:tc>
        <w:tc>
          <w:tcPr>
            <w:tcW w:w="450" w:type="dxa"/>
            <w:noWrap/>
            <w:vAlign w:val="center"/>
          </w:tcPr>
          <w:p w14:paraId="05061602" w14:textId="77777777" w:rsidR="00381738" w:rsidRPr="00A0149B" w:rsidRDefault="00381738" w:rsidP="00381738">
            <w:pPr>
              <w:rPr>
                <w:rFonts w:ascii="Arial" w:hAnsi="Arial" w:cs="Arial"/>
                <w:sz w:val="18"/>
                <w:szCs w:val="18"/>
              </w:rPr>
            </w:pPr>
          </w:p>
        </w:tc>
        <w:tc>
          <w:tcPr>
            <w:tcW w:w="3960" w:type="dxa"/>
            <w:vAlign w:val="center"/>
          </w:tcPr>
          <w:p w14:paraId="5586F61C" w14:textId="77777777" w:rsidR="00381738" w:rsidRDefault="00381738" w:rsidP="00381738">
            <w:pPr>
              <w:rPr>
                <w:rFonts w:ascii="Arial" w:hAnsi="Arial" w:cs="Arial"/>
                <w:sz w:val="18"/>
                <w:szCs w:val="18"/>
              </w:rPr>
            </w:pPr>
            <w:r>
              <w:rPr>
                <w:rFonts w:ascii="Arial" w:hAnsi="Arial" w:cs="Arial"/>
                <w:sz w:val="18"/>
                <w:szCs w:val="18"/>
              </w:rPr>
              <w:t>If the filter becomes clogged using the 0.45 µm filter paper, a larger size filter paper (Whatman GFB or GFF) may be used to prefilter samples.</w:t>
            </w:r>
          </w:p>
          <w:p w14:paraId="359C7088" w14:textId="77777777" w:rsidR="00381738" w:rsidRPr="00085AD5" w:rsidRDefault="00381738" w:rsidP="00381738">
            <w:pPr>
              <w:rPr>
                <w:rFonts w:ascii="Arial" w:hAnsi="Arial" w:cs="Arial"/>
                <w:sz w:val="18"/>
                <w:szCs w:val="18"/>
              </w:rPr>
            </w:pPr>
          </w:p>
        </w:tc>
      </w:tr>
      <w:tr w:rsidR="00381738" w:rsidRPr="00A0149B" w14:paraId="1E7910B9" w14:textId="77777777" w:rsidTr="00560E41">
        <w:trPr>
          <w:trHeight w:val="264"/>
        </w:trPr>
        <w:tc>
          <w:tcPr>
            <w:tcW w:w="417" w:type="dxa"/>
            <w:noWrap/>
            <w:vAlign w:val="center"/>
          </w:tcPr>
          <w:p w14:paraId="0912FCB8" w14:textId="77777777" w:rsidR="00381738" w:rsidRDefault="004B415E" w:rsidP="00381738">
            <w:pPr>
              <w:rPr>
                <w:rFonts w:ascii="Arial" w:hAnsi="Arial" w:cs="Arial"/>
                <w:sz w:val="18"/>
                <w:szCs w:val="18"/>
              </w:rPr>
            </w:pPr>
            <w:r>
              <w:rPr>
                <w:rFonts w:ascii="Arial" w:hAnsi="Arial" w:cs="Arial"/>
                <w:sz w:val="18"/>
                <w:szCs w:val="18"/>
              </w:rPr>
              <w:t>24</w:t>
            </w:r>
          </w:p>
        </w:tc>
        <w:tc>
          <w:tcPr>
            <w:tcW w:w="5714" w:type="dxa"/>
            <w:noWrap/>
            <w:vAlign w:val="center"/>
          </w:tcPr>
          <w:p w14:paraId="3875E74D" w14:textId="77777777" w:rsidR="00381738" w:rsidRDefault="00381738" w:rsidP="00381738">
            <w:pPr>
              <w:rPr>
                <w:rFonts w:ascii="Arial" w:hAnsi="Arial" w:cs="Arial"/>
                <w:sz w:val="18"/>
                <w:szCs w:val="18"/>
              </w:rPr>
            </w:pPr>
            <w:r>
              <w:rPr>
                <w:rFonts w:ascii="Arial" w:hAnsi="Arial" w:cs="Arial"/>
                <w:sz w:val="18"/>
                <w:szCs w:val="18"/>
              </w:rPr>
              <w:t xml:space="preserve">Is the stirring device rinsed, collecting the </w:t>
            </w:r>
            <w:proofErr w:type="spellStart"/>
            <w:r>
              <w:rPr>
                <w:rFonts w:ascii="Arial" w:hAnsi="Arial" w:cs="Arial"/>
                <w:sz w:val="18"/>
                <w:szCs w:val="18"/>
              </w:rPr>
              <w:t>rinsate</w:t>
            </w:r>
            <w:proofErr w:type="spellEnd"/>
            <w:r>
              <w:rPr>
                <w:rFonts w:ascii="Arial" w:hAnsi="Arial" w:cs="Arial"/>
                <w:sz w:val="18"/>
                <w:szCs w:val="18"/>
              </w:rPr>
              <w:t xml:space="preserve"> into the beaker?</w:t>
            </w:r>
            <w:r w:rsidRPr="00FA733C">
              <w:rPr>
                <w:rFonts w:ascii="Arial" w:hAnsi="Arial" w:cs="Arial"/>
                <w:sz w:val="18"/>
                <w:szCs w:val="18"/>
              </w:rPr>
              <w:t xml:space="preserve"> [SW-846 3060A Section 7.</w:t>
            </w:r>
            <w:r>
              <w:rPr>
                <w:rFonts w:ascii="Arial" w:hAnsi="Arial" w:cs="Arial"/>
                <w:sz w:val="18"/>
                <w:szCs w:val="18"/>
              </w:rPr>
              <w:t>8</w:t>
            </w:r>
            <w:r w:rsidRPr="00FA733C">
              <w:rPr>
                <w:rFonts w:ascii="Arial" w:hAnsi="Arial" w:cs="Arial"/>
                <w:sz w:val="18"/>
                <w:szCs w:val="18"/>
              </w:rPr>
              <w:t>]</w:t>
            </w:r>
          </w:p>
          <w:p w14:paraId="1E374141" w14:textId="77777777" w:rsidR="004B415E" w:rsidRDefault="004B415E" w:rsidP="00381738">
            <w:pPr>
              <w:rPr>
                <w:rFonts w:ascii="Arial" w:hAnsi="Arial" w:cs="Arial"/>
                <w:sz w:val="18"/>
                <w:szCs w:val="18"/>
              </w:rPr>
            </w:pPr>
          </w:p>
        </w:tc>
        <w:tc>
          <w:tcPr>
            <w:tcW w:w="450" w:type="dxa"/>
            <w:noWrap/>
            <w:vAlign w:val="center"/>
          </w:tcPr>
          <w:p w14:paraId="48CF0AA4" w14:textId="77777777" w:rsidR="00381738" w:rsidRPr="00A0149B" w:rsidRDefault="00381738" w:rsidP="00381738">
            <w:pPr>
              <w:rPr>
                <w:rFonts w:ascii="Arial" w:hAnsi="Arial" w:cs="Arial"/>
                <w:sz w:val="18"/>
                <w:szCs w:val="18"/>
              </w:rPr>
            </w:pPr>
          </w:p>
        </w:tc>
        <w:tc>
          <w:tcPr>
            <w:tcW w:w="450" w:type="dxa"/>
            <w:noWrap/>
            <w:vAlign w:val="center"/>
          </w:tcPr>
          <w:p w14:paraId="49D81FFA" w14:textId="77777777" w:rsidR="00381738" w:rsidRPr="00A0149B" w:rsidRDefault="00381738" w:rsidP="00381738">
            <w:pPr>
              <w:rPr>
                <w:rFonts w:ascii="Arial" w:hAnsi="Arial" w:cs="Arial"/>
                <w:sz w:val="18"/>
                <w:szCs w:val="18"/>
              </w:rPr>
            </w:pPr>
          </w:p>
        </w:tc>
        <w:tc>
          <w:tcPr>
            <w:tcW w:w="3960" w:type="dxa"/>
            <w:vAlign w:val="center"/>
          </w:tcPr>
          <w:p w14:paraId="034F90F7" w14:textId="77777777" w:rsidR="00381738" w:rsidRDefault="00381738" w:rsidP="00381738">
            <w:pPr>
              <w:rPr>
                <w:rFonts w:ascii="Arial" w:hAnsi="Arial" w:cs="Arial"/>
                <w:sz w:val="18"/>
                <w:szCs w:val="18"/>
              </w:rPr>
            </w:pPr>
          </w:p>
        </w:tc>
      </w:tr>
      <w:tr w:rsidR="00381738" w:rsidRPr="00A0149B" w14:paraId="78366651" w14:textId="77777777" w:rsidTr="00560E41">
        <w:trPr>
          <w:trHeight w:val="264"/>
        </w:trPr>
        <w:tc>
          <w:tcPr>
            <w:tcW w:w="417" w:type="dxa"/>
            <w:noWrap/>
            <w:vAlign w:val="center"/>
          </w:tcPr>
          <w:p w14:paraId="25835D81" w14:textId="77777777" w:rsidR="00381738" w:rsidRDefault="004B415E" w:rsidP="00381738">
            <w:pPr>
              <w:rPr>
                <w:rFonts w:ascii="Arial" w:hAnsi="Arial" w:cs="Arial"/>
                <w:sz w:val="18"/>
                <w:szCs w:val="18"/>
              </w:rPr>
            </w:pPr>
            <w:r>
              <w:rPr>
                <w:rFonts w:ascii="Arial" w:hAnsi="Arial" w:cs="Arial"/>
                <w:sz w:val="18"/>
                <w:szCs w:val="18"/>
              </w:rPr>
              <w:lastRenderedPageBreak/>
              <w:t>25</w:t>
            </w:r>
          </w:p>
        </w:tc>
        <w:tc>
          <w:tcPr>
            <w:tcW w:w="5714" w:type="dxa"/>
            <w:noWrap/>
            <w:vAlign w:val="center"/>
          </w:tcPr>
          <w:p w14:paraId="3BA6F59B" w14:textId="77777777" w:rsidR="00381738" w:rsidRDefault="00381738" w:rsidP="00381738">
            <w:pPr>
              <w:rPr>
                <w:rFonts w:ascii="Arial" w:hAnsi="Arial" w:cs="Arial"/>
                <w:sz w:val="18"/>
                <w:szCs w:val="18"/>
              </w:rPr>
            </w:pPr>
            <w:r>
              <w:rPr>
                <w:rFonts w:ascii="Arial" w:hAnsi="Arial" w:cs="Arial"/>
                <w:sz w:val="18"/>
                <w:szCs w:val="18"/>
              </w:rPr>
              <w:t xml:space="preserve">Is the sample transferred quantitatively to a 100 ml volumetric flask and the sample volume adjusted to 100 mL with reagent water and mixed well? </w:t>
            </w:r>
            <w:r w:rsidRPr="00261576">
              <w:rPr>
                <w:rFonts w:ascii="Arial" w:hAnsi="Arial" w:cs="Arial"/>
                <w:sz w:val="18"/>
                <w:szCs w:val="18"/>
              </w:rPr>
              <w:t>[SW-846 3060A Section 7.</w:t>
            </w:r>
            <w:r>
              <w:rPr>
                <w:rFonts w:ascii="Arial" w:hAnsi="Arial" w:cs="Arial"/>
                <w:sz w:val="18"/>
                <w:szCs w:val="18"/>
              </w:rPr>
              <w:t>8</w:t>
            </w:r>
            <w:r w:rsidRPr="00261576">
              <w:rPr>
                <w:rFonts w:ascii="Arial" w:hAnsi="Arial" w:cs="Arial"/>
                <w:sz w:val="18"/>
                <w:szCs w:val="18"/>
              </w:rPr>
              <w:t>]</w:t>
            </w:r>
          </w:p>
        </w:tc>
        <w:tc>
          <w:tcPr>
            <w:tcW w:w="450" w:type="dxa"/>
            <w:noWrap/>
            <w:vAlign w:val="center"/>
          </w:tcPr>
          <w:p w14:paraId="0F2909B0" w14:textId="77777777" w:rsidR="00381738" w:rsidRPr="00A0149B" w:rsidRDefault="00381738" w:rsidP="00381738">
            <w:pPr>
              <w:rPr>
                <w:rFonts w:ascii="Arial" w:hAnsi="Arial" w:cs="Arial"/>
                <w:sz w:val="18"/>
                <w:szCs w:val="18"/>
              </w:rPr>
            </w:pPr>
          </w:p>
        </w:tc>
        <w:tc>
          <w:tcPr>
            <w:tcW w:w="450" w:type="dxa"/>
            <w:noWrap/>
            <w:vAlign w:val="center"/>
          </w:tcPr>
          <w:p w14:paraId="34655844" w14:textId="77777777" w:rsidR="00381738" w:rsidRPr="00A0149B" w:rsidRDefault="00381738" w:rsidP="00381738">
            <w:pPr>
              <w:rPr>
                <w:rFonts w:ascii="Arial" w:hAnsi="Arial" w:cs="Arial"/>
                <w:sz w:val="18"/>
                <w:szCs w:val="18"/>
              </w:rPr>
            </w:pPr>
          </w:p>
        </w:tc>
        <w:tc>
          <w:tcPr>
            <w:tcW w:w="3960" w:type="dxa"/>
            <w:vAlign w:val="center"/>
          </w:tcPr>
          <w:p w14:paraId="2EF7EC71" w14:textId="77777777" w:rsidR="00381738" w:rsidRDefault="00381738" w:rsidP="00381738">
            <w:pPr>
              <w:rPr>
                <w:rFonts w:ascii="Arial" w:hAnsi="Arial" w:cs="Arial"/>
                <w:sz w:val="18"/>
                <w:szCs w:val="18"/>
              </w:rPr>
            </w:pPr>
          </w:p>
        </w:tc>
      </w:tr>
      <w:tr w:rsidR="00381738" w:rsidRPr="00A0149B" w14:paraId="53C2B23B" w14:textId="77777777" w:rsidTr="008352D2">
        <w:trPr>
          <w:trHeight w:val="264"/>
        </w:trPr>
        <w:tc>
          <w:tcPr>
            <w:tcW w:w="417" w:type="dxa"/>
            <w:shd w:val="clear" w:color="auto" w:fill="D9D9D9"/>
            <w:noWrap/>
            <w:vAlign w:val="center"/>
          </w:tcPr>
          <w:p w14:paraId="5A002543" w14:textId="77777777" w:rsidR="00381738" w:rsidRPr="00A0149B" w:rsidRDefault="00381738" w:rsidP="00381738">
            <w:pPr>
              <w:rPr>
                <w:rFonts w:ascii="Arial" w:hAnsi="Arial" w:cs="Arial"/>
                <w:sz w:val="18"/>
                <w:szCs w:val="18"/>
              </w:rPr>
            </w:pPr>
          </w:p>
        </w:tc>
        <w:tc>
          <w:tcPr>
            <w:tcW w:w="5714" w:type="dxa"/>
            <w:shd w:val="clear" w:color="auto" w:fill="D9D9D9"/>
            <w:noWrap/>
            <w:vAlign w:val="center"/>
          </w:tcPr>
          <w:p w14:paraId="52A274A6" w14:textId="77777777" w:rsidR="00381738" w:rsidRPr="00560E41" w:rsidRDefault="00381738" w:rsidP="00381738">
            <w:pPr>
              <w:jc w:val="center"/>
              <w:rPr>
                <w:rFonts w:ascii="Arial" w:hAnsi="Arial" w:cs="Arial"/>
                <w:b/>
                <w:sz w:val="18"/>
                <w:szCs w:val="18"/>
              </w:rPr>
            </w:pPr>
            <w:r w:rsidRPr="00560E41">
              <w:rPr>
                <w:rFonts w:ascii="Arial" w:hAnsi="Arial" w:cs="Arial"/>
                <w:b/>
                <w:sz w:val="18"/>
                <w:szCs w:val="18"/>
              </w:rPr>
              <w:t>PROCEDURE –</w:t>
            </w:r>
            <w:r>
              <w:rPr>
                <w:rFonts w:ascii="Arial" w:hAnsi="Arial" w:cs="Arial"/>
                <w:b/>
                <w:sz w:val="18"/>
                <w:szCs w:val="18"/>
              </w:rPr>
              <w:t xml:space="preserve"> </w:t>
            </w:r>
            <w:r w:rsidRPr="00560E41">
              <w:rPr>
                <w:rFonts w:ascii="Arial" w:hAnsi="Arial" w:cs="Arial"/>
                <w:b/>
                <w:sz w:val="18"/>
                <w:szCs w:val="18"/>
              </w:rPr>
              <w:t>Calibration</w:t>
            </w:r>
          </w:p>
        </w:tc>
        <w:tc>
          <w:tcPr>
            <w:tcW w:w="450" w:type="dxa"/>
            <w:tcBorders>
              <w:bottom w:val="single" w:sz="4" w:space="0" w:color="auto"/>
            </w:tcBorders>
            <w:shd w:val="clear" w:color="auto" w:fill="D9D9D9"/>
            <w:noWrap/>
            <w:vAlign w:val="center"/>
          </w:tcPr>
          <w:p w14:paraId="3D61E111" w14:textId="77777777" w:rsidR="00381738" w:rsidRPr="00560E41" w:rsidRDefault="00381738" w:rsidP="00381738">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6F041E11" w14:textId="77777777" w:rsidR="00381738" w:rsidRPr="00560E41" w:rsidRDefault="00381738" w:rsidP="00381738">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0C026AAA" w14:textId="77777777" w:rsidR="00381738" w:rsidRPr="00560E41" w:rsidRDefault="00381738" w:rsidP="00381738">
            <w:pPr>
              <w:jc w:val="center"/>
              <w:rPr>
                <w:rFonts w:ascii="Arial" w:hAnsi="Arial" w:cs="Arial"/>
                <w:b/>
                <w:sz w:val="18"/>
                <w:szCs w:val="18"/>
              </w:rPr>
            </w:pPr>
            <w:r w:rsidRPr="00560E41">
              <w:rPr>
                <w:rFonts w:ascii="Arial" w:hAnsi="Arial" w:cs="Arial"/>
                <w:b/>
                <w:sz w:val="18"/>
                <w:szCs w:val="18"/>
              </w:rPr>
              <w:t>EXPLANATION</w:t>
            </w:r>
          </w:p>
        </w:tc>
      </w:tr>
      <w:tr w:rsidR="00381738" w:rsidRPr="00A0149B" w14:paraId="48E6E4F1" w14:textId="77777777" w:rsidTr="00547FBB">
        <w:trPr>
          <w:trHeight w:val="719"/>
        </w:trPr>
        <w:tc>
          <w:tcPr>
            <w:tcW w:w="417" w:type="dxa"/>
            <w:noWrap/>
            <w:vAlign w:val="center"/>
          </w:tcPr>
          <w:p w14:paraId="6F3C5D4B" w14:textId="77777777" w:rsidR="00381738" w:rsidRPr="00A0149B" w:rsidRDefault="004B415E" w:rsidP="00381738">
            <w:pPr>
              <w:rPr>
                <w:rFonts w:ascii="Arial" w:hAnsi="Arial" w:cs="Arial"/>
                <w:sz w:val="18"/>
                <w:szCs w:val="18"/>
              </w:rPr>
            </w:pPr>
            <w:r>
              <w:rPr>
                <w:rFonts w:ascii="Arial" w:hAnsi="Arial" w:cs="Arial"/>
                <w:sz w:val="18"/>
                <w:szCs w:val="18"/>
              </w:rPr>
              <w:t>26</w:t>
            </w:r>
          </w:p>
        </w:tc>
        <w:tc>
          <w:tcPr>
            <w:tcW w:w="5714" w:type="dxa"/>
            <w:noWrap/>
            <w:vAlign w:val="center"/>
          </w:tcPr>
          <w:p w14:paraId="79D3FA9B" w14:textId="77777777" w:rsidR="00381738" w:rsidRDefault="00381738" w:rsidP="00381738">
            <w:pPr>
              <w:rPr>
                <w:rFonts w:ascii="Arial" w:hAnsi="Arial" w:cs="Arial"/>
                <w:sz w:val="18"/>
                <w:szCs w:val="18"/>
              </w:rPr>
            </w:pPr>
            <w:r w:rsidRPr="00664A55">
              <w:rPr>
                <w:rFonts w:ascii="Arial" w:hAnsi="Arial" w:cs="Arial"/>
                <w:sz w:val="18"/>
                <w:szCs w:val="18"/>
              </w:rPr>
              <w:t>What is your laboratory’s reporting limit? [15A NCAC 2H .0805 (a) (7) (</w:t>
            </w:r>
            <w:r>
              <w:rPr>
                <w:rFonts w:ascii="Arial" w:hAnsi="Arial" w:cs="Arial"/>
                <w:sz w:val="18"/>
                <w:szCs w:val="18"/>
              </w:rPr>
              <w:t>H</w:t>
            </w:r>
            <w:r w:rsidRPr="00664A55">
              <w:rPr>
                <w:rFonts w:ascii="Arial" w:hAnsi="Arial" w:cs="Arial"/>
                <w:sz w:val="18"/>
                <w:szCs w:val="18"/>
              </w:rPr>
              <w:t>)]</w:t>
            </w:r>
          </w:p>
          <w:p w14:paraId="54420FF5" w14:textId="77777777" w:rsidR="00FC34D1" w:rsidRDefault="00FC34D1" w:rsidP="00381738">
            <w:pPr>
              <w:rPr>
                <w:rFonts w:ascii="Arial" w:hAnsi="Arial" w:cs="Arial"/>
                <w:sz w:val="18"/>
                <w:szCs w:val="18"/>
              </w:rPr>
            </w:pPr>
          </w:p>
          <w:p w14:paraId="056B0964" w14:textId="77777777" w:rsidR="00FC34D1" w:rsidRDefault="00886002" w:rsidP="00381738">
            <w:pPr>
              <w:rPr>
                <w:rFonts w:ascii="Arial" w:hAnsi="Arial" w:cs="Arial"/>
                <w:b/>
                <w:bCs/>
                <w:sz w:val="18"/>
                <w:szCs w:val="18"/>
              </w:rPr>
            </w:pPr>
            <w:r>
              <w:rPr>
                <w:rFonts w:ascii="Arial" w:hAnsi="Arial" w:cs="Arial"/>
                <w:b/>
                <w:bCs/>
                <w:sz w:val="18"/>
                <w:szCs w:val="18"/>
              </w:rPr>
              <w:t>ANSWER:</w:t>
            </w:r>
          </w:p>
          <w:p w14:paraId="7653FD91" w14:textId="77777777" w:rsidR="004B415E" w:rsidRPr="00886002" w:rsidRDefault="004B415E" w:rsidP="00381738">
            <w:pPr>
              <w:rPr>
                <w:rFonts w:ascii="Arial" w:hAnsi="Arial" w:cs="Arial"/>
                <w:b/>
                <w:bCs/>
                <w:sz w:val="18"/>
                <w:szCs w:val="18"/>
              </w:rPr>
            </w:pPr>
          </w:p>
        </w:tc>
        <w:tc>
          <w:tcPr>
            <w:tcW w:w="450" w:type="dxa"/>
            <w:tcBorders>
              <w:bottom w:val="single" w:sz="4" w:space="0" w:color="auto"/>
            </w:tcBorders>
            <w:shd w:val="clear" w:color="auto" w:fill="D9D9D9"/>
            <w:noWrap/>
            <w:vAlign w:val="center"/>
          </w:tcPr>
          <w:p w14:paraId="0F33A561" w14:textId="77777777" w:rsidR="00381738" w:rsidRPr="00560E41" w:rsidRDefault="00381738" w:rsidP="00381738">
            <w:pPr>
              <w:jc w:val="center"/>
              <w:rPr>
                <w:rFonts w:ascii="Arial" w:hAnsi="Arial" w:cs="Arial"/>
                <w:b/>
                <w:sz w:val="18"/>
                <w:szCs w:val="18"/>
              </w:rPr>
            </w:pPr>
          </w:p>
        </w:tc>
        <w:tc>
          <w:tcPr>
            <w:tcW w:w="450" w:type="dxa"/>
            <w:tcBorders>
              <w:bottom w:val="single" w:sz="4" w:space="0" w:color="auto"/>
            </w:tcBorders>
            <w:noWrap/>
            <w:vAlign w:val="center"/>
          </w:tcPr>
          <w:p w14:paraId="4B5C3DE6" w14:textId="77777777" w:rsidR="00381738" w:rsidRPr="00560E41" w:rsidRDefault="00381738" w:rsidP="00381738">
            <w:pPr>
              <w:jc w:val="center"/>
              <w:rPr>
                <w:rFonts w:ascii="Arial" w:hAnsi="Arial" w:cs="Arial"/>
                <w:b/>
                <w:sz w:val="18"/>
                <w:szCs w:val="18"/>
              </w:rPr>
            </w:pPr>
          </w:p>
        </w:tc>
        <w:tc>
          <w:tcPr>
            <w:tcW w:w="3960" w:type="dxa"/>
            <w:vAlign w:val="center"/>
          </w:tcPr>
          <w:p w14:paraId="2CBF7B38" w14:textId="77777777" w:rsidR="00381738" w:rsidRPr="001773CF" w:rsidRDefault="00FC34D1" w:rsidP="00FC34D1">
            <w:pPr>
              <w:rPr>
                <w:rFonts w:ascii="Arial" w:hAnsi="Arial" w:cs="Arial"/>
                <w:bCs/>
                <w:sz w:val="18"/>
                <w:szCs w:val="18"/>
              </w:rPr>
            </w:pPr>
            <w:r w:rsidRPr="001773CF">
              <w:rPr>
                <w:rFonts w:ascii="Arial" w:hAnsi="Arial" w:cs="Arial"/>
                <w:bCs/>
                <w:sz w:val="18"/>
                <w:szCs w:val="18"/>
              </w:rPr>
              <w:t>One of the standards shall have a concentration equal to or less than the laboratory's lowest reporting concentration for the parameter involved.</w:t>
            </w:r>
          </w:p>
        </w:tc>
      </w:tr>
      <w:tr w:rsidR="00381738" w:rsidRPr="00A0149B" w14:paraId="53BC3458" w14:textId="77777777" w:rsidTr="00547FBB">
        <w:trPr>
          <w:trHeight w:val="264"/>
        </w:trPr>
        <w:tc>
          <w:tcPr>
            <w:tcW w:w="417" w:type="dxa"/>
            <w:noWrap/>
            <w:vAlign w:val="center"/>
          </w:tcPr>
          <w:p w14:paraId="5CE9C3F8" w14:textId="77777777" w:rsidR="00381738" w:rsidRPr="00A0149B" w:rsidRDefault="004B415E" w:rsidP="00381738">
            <w:pPr>
              <w:rPr>
                <w:rFonts w:ascii="Arial" w:hAnsi="Arial" w:cs="Arial"/>
                <w:sz w:val="18"/>
                <w:szCs w:val="18"/>
              </w:rPr>
            </w:pPr>
            <w:r>
              <w:rPr>
                <w:rFonts w:ascii="Arial" w:hAnsi="Arial" w:cs="Arial"/>
                <w:sz w:val="18"/>
                <w:szCs w:val="18"/>
              </w:rPr>
              <w:t>27</w:t>
            </w:r>
          </w:p>
        </w:tc>
        <w:tc>
          <w:tcPr>
            <w:tcW w:w="5714" w:type="dxa"/>
            <w:noWrap/>
          </w:tcPr>
          <w:p w14:paraId="0F0FF9CE" w14:textId="77777777" w:rsidR="00381738" w:rsidRDefault="00381738" w:rsidP="00381738">
            <w:pPr>
              <w:rPr>
                <w:rFonts w:ascii="Arial" w:hAnsi="Arial" w:cs="Arial"/>
                <w:sz w:val="18"/>
                <w:szCs w:val="18"/>
              </w:rPr>
            </w:pPr>
            <w:r w:rsidRPr="00664A55">
              <w:rPr>
                <w:rFonts w:ascii="Arial" w:hAnsi="Arial" w:cs="Arial"/>
                <w:sz w:val="18"/>
                <w:szCs w:val="18"/>
              </w:rPr>
              <w:t>List the values of standards used for the daily calibration: [15A NCAC 2H .0805 (a) (7) (</w:t>
            </w:r>
            <w:r>
              <w:rPr>
                <w:rFonts w:ascii="Arial" w:hAnsi="Arial" w:cs="Arial"/>
                <w:sz w:val="18"/>
                <w:szCs w:val="18"/>
              </w:rPr>
              <w:t>H</w:t>
            </w:r>
            <w:r w:rsidRPr="00664A55">
              <w:rPr>
                <w:rFonts w:ascii="Arial" w:hAnsi="Arial" w:cs="Arial"/>
                <w:sz w:val="18"/>
                <w:szCs w:val="18"/>
              </w:rPr>
              <w:t>)</w:t>
            </w:r>
            <w:r w:rsidR="008E5201">
              <w:rPr>
                <w:rFonts w:ascii="Arial" w:hAnsi="Arial" w:cs="Arial"/>
                <w:sz w:val="18"/>
                <w:szCs w:val="18"/>
              </w:rPr>
              <w:t xml:space="preserve"> (v)</w:t>
            </w:r>
            <w:r w:rsidRPr="00664A55">
              <w:rPr>
                <w:rFonts w:ascii="Arial" w:hAnsi="Arial" w:cs="Arial"/>
                <w:sz w:val="18"/>
                <w:szCs w:val="18"/>
              </w:rPr>
              <w:t>]</w:t>
            </w:r>
          </w:p>
          <w:p w14:paraId="72EF1F36" w14:textId="77777777" w:rsidR="00886002" w:rsidRDefault="00886002" w:rsidP="00381738">
            <w:pPr>
              <w:rPr>
                <w:rFonts w:ascii="Arial" w:hAnsi="Arial" w:cs="Arial"/>
                <w:sz w:val="18"/>
                <w:szCs w:val="18"/>
              </w:rPr>
            </w:pPr>
          </w:p>
          <w:p w14:paraId="5A8D507A" w14:textId="77777777" w:rsidR="00886002" w:rsidRPr="00664A55" w:rsidRDefault="00886002" w:rsidP="00381738">
            <w:pPr>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7A554DE1" w14:textId="77777777" w:rsidR="00381738" w:rsidRPr="00560E41" w:rsidRDefault="00381738" w:rsidP="00381738">
            <w:pPr>
              <w:jc w:val="center"/>
              <w:rPr>
                <w:rFonts w:ascii="Arial" w:hAnsi="Arial" w:cs="Arial"/>
                <w:b/>
                <w:sz w:val="18"/>
                <w:szCs w:val="18"/>
              </w:rPr>
            </w:pPr>
          </w:p>
        </w:tc>
        <w:tc>
          <w:tcPr>
            <w:tcW w:w="450" w:type="dxa"/>
            <w:tcBorders>
              <w:bottom w:val="single" w:sz="4" w:space="0" w:color="auto"/>
            </w:tcBorders>
            <w:noWrap/>
            <w:vAlign w:val="center"/>
          </w:tcPr>
          <w:p w14:paraId="3599B0B7" w14:textId="77777777" w:rsidR="00381738" w:rsidRPr="00560E41" w:rsidRDefault="00381738" w:rsidP="00381738">
            <w:pPr>
              <w:jc w:val="center"/>
              <w:rPr>
                <w:rFonts w:ascii="Arial" w:hAnsi="Arial" w:cs="Arial"/>
                <w:b/>
                <w:sz w:val="18"/>
                <w:szCs w:val="18"/>
              </w:rPr>
            </w:pPr>
          </w:p>
        </w:tc>
        <w:tc>
          <w:tcPr>
            <w:tcW w:w="3960" w:type="dxa"/>
            <w:vAlign w:val="center"/>
          </w:tcPr>
          <w:p w14:paraId="641D3F9C" w14:textId="77777777" w:rsidR="00381738" w:rsidRDefault="00381738" w:rsidP="00381738">
            <w:pPr>
              <w:rPr>
                <w:rFonts w:ascii="Arial" w:hAnsi="Arial" w:cs="Arial"/>
                <w:sz w:val="18"/>
                <w:szCs w:val="18"/>
              </w:rPr>
            </w:pPr>
            <w:r w:rsidRPr="00004BA6">
              <w:rPr>
                <w:rFonts w:ascii="Arial" w:hAnsi="Arial" w:cs="Arial"/>
                <w:b/>
                <w:sz w:val="18"/>
                <w:szCs w:val="18"/>
              </w:rPr>
              <w:t>SW-846 7196A states</w:t>
            </w:r>
            <w:r w:rsidRPr="00664A55">
              <w:rPr>
                <w:rFonts w:ascii="Arial" w:hAnsi="Arial" w:cs="Arial"/>
                <w:sz w:val="18"/>
                <w:szCs w:val="18"/>
              </w:rPr>
              <w:t xml:space="preserve">: Accordingly, pipet a chromium standard solution in measured volumes into 250 ml beakers or conical flasks to generate standard concentrations ranging from 0.5 to 5 mg/L </w:t>
            </w:r>
            <w:proofErr w:type="gramStart"/>
            <w:r w:rsidRPr="00664A55">
              <w:rPr>
                <w:rFonts w:ascii="Arial" w:hAnsi="Arial" w:cs="Arial"/>
                <w:sz w:val="18"/>
                <w:szCs w:val="18"/>
              </w:rPr>
              <w:t>Cr(</w:t>
            </w:r>
            <w:proofErr w:type="gramEnd"/>
            <w:r w:rsidRPr="00664A55">
              <w:rPr>
                <w:rFonts w:ascii="Arial" w:hAnsi="Arial" w:cs="Arial"/>
                <w:sz w:val="18"/>
                <w:szCs w:val="18"/>
              </w:rPr>
              <w:t>VI) when diluted to the appropriate volume.</w:t>
            </w:r>
          </w:p>
          <w:p w14:paraId="511E296C" w14:textId="77777777" w:rsidR="00381738" w:rsidRDefault="00381738" w:rsidP="00381738">
            <w:pPr>
              <w:rPr>
                <w:rFonts w:ascii="Arial" w:hAnsi="Arial" w:cs="Arial"/>
                <w:sz w:val="18"/>
                <w:szCs w:val="18"/>
              </w:rPr>
            </w:pPr>
            <w:r w:rsidRPr="00004BA6">
              <w:rPr>
                <w:rFonts w:ascii="Arial" w:hAnsi="Arial" w:cs="Arial"/>
                <w:b/>
                <w:sz w:val="18"/>
                <w:szCs w:val="18"/>
              </w:rPr>
              <w:t>15A NCAC .0805 (</w:t>
            </w:r>
            <w:r w:rsidRPr="00004BA6" w:rsidDel="00075ED7">
              <w:rPr>
                <w:rFonts w:ascii="Arial" w:hAnsi="Arial" w:cs="Arial"/>
                <w:b/>
                <w:sz w:val="18"/>
                <w:szCs w:val="18"/>
              </w:rPr>
              <w:t>a</w:t>
            </w:r>
            <w:r w:rsidRPr="00004BA6">
              <w:rPr>
                <w:rFonts w:ascii="Arial" w:hAnsi="Arial" w:cs="Arial"/>
                <w:b/>
                <w:sz w:val="18"/>
                <w:szCs w:val="18"/>
              </w:rPr>
              <w:t>) (7) (</w:t>
            </w:r>
            <w:r>
              <w:rPr>
                <w:rFonts w:ascii="Arial" w:hAnsi="Arial" w:cs="Arial"/>
                <w:b/>
                <w:sz w:val="18"/>
                <w:szCs w:val="18"/>
              </w:rPr>
              <w:t>H</w:t>
            </w:r>
            <w:r w:rsidRPr="00004BA6">
              <w:rPr>
                <w:rFonts w:ascii="Arial" w:hAnsi="Arial" w:cs="Arial"/>
                <w:b/>
                <w:sz w:val="18"/>
                <w:szCs w:val="18"/>
              </w:rPr>
              <w:t xml:space="preserve">) </w:t>
            </w:r>
            <w:r>
              <w:rPr>
                <w:rFonts w:ascii="Arial" w:hAnsi="Arial" w:cs="Arial"/>
                <w:b/>
                <w:sz w:val="18"/>
                <w:szCs w:val="18"/>
              </w:rPr>
              <w:t xml:space="preserve">(v) </w:t>
            </w:r>
            <w:r w:rsidRPr="00004BA6">
              <w:rPr>
                <w:rFonts w:ascii="Arial" w:hAnsi="Arial" w:cs="Arial"/>
                <w:b/>
                <w:sz w:val="18"/>
                <w:szCs w:val="18"/>
              </w:rPr>
              <w:t>requires</w:t>
            </w:r>
            <w:r>
              <w:rPr>
                <w:rFonts w:ascii="Arial" w:hAnsi="Arial" w:cs="Arial"/>
                <w:sz w:val="18"/>
                <w:szCs w:val="18"/>
              </w:rPr>
              <w:t xml:space="preserve">: </w:t>
            </w:r>
            <w:r w:rsidRPr="00664A55">
              <w:rPr>
                <w:rFonts w:ascii="Arial" w:hAnsi="Arial" w:cs="Arial"/>
                <w:sz w:val="18"/>
                <w:szCs w:val="18"/>
              </w:rPr>
              <w:t xml:space="preserve">For analytical procedures requiring analysis of a series of standards, the concentrations of these standards </w:t>
            </w:r>
            <w:r>
              <w:rPr>
                <w:rFonts w:ascii="Arial" w:hAnsi="Arial" w:cs="Arial"/>
                <w:sz w:val="18"/>
                <w:szCs w:val="18"/>
              </w:rPr>
              <w:t>shall</w:t>
            </w:r>
            <w:r w:rsidRPr="00664A55">
              <w:rPr>
                <w:rFonts w:ascii="Arial" w:hAnsi="Arial" w:cs="Arial"/>
                <w:sz w:val="18"/>
                <w:szCs w:val="18"/>
              </w:rPr>
              <w:t xml:space="preserve"> bracket the </w:t>
            </w:r>
            <w:r>
              <w:rPr>
                <w:rFonts w:ascii="Arial" w:hAnsi="Arial" w:cs="Arial"/>
                <w:sz w:val="18"/>
                <w:szCs w:val="18"/>
              </w:rPr>
              <w:t>range</w:t>
            </w:r>
            <w:r w:rsidRPr="00664A55">
              <w:rPr>
                <w:rFonts w:ascii="Arial" w:hAnsi="Arial" w:cs="Arial"/>
                <w:sz w:val="18"/>
                <w:szCs w:val="18"/>
              </w:rPr>
              <w:t xml:space="preserve"> of the sample </w:t>
            </w:r>
            <w:r>
              <w:rPr>
                <w:rFonts w:ascii="Arial" w:hAnsi="Arial" w:cs="Arial"/>
                <w:sz w:val="18"/>
                <w:szCs w:val="18"/>
              </w:rPr>
              <w:t>concentrations measured</w:t>
            </w:r>
            <w:r w:rsidRPr="00664A55">
              <w:rPr>
                <w:rFonts w:ascii="Arial" w:hAnsi="Arial" w:cs="Arial"/>
                <w:sz w:val="18"/>
                <w:szCs w:val="18"/>
              </w:rPr>
              <w:t xml:space="preserve">.  One of the standards </w:t>
            </w:r>
            <w:r>
              <w:rPr>
                <w:rFonts w:ascii="Arial" w:hAnsi="Arial" w:cs="Arial"/>
                <w:sz w:val="18"/>
                <w:szCs w:val="18"/>
              </w:rPr>
              <w:t>shall</w:t>
            </w:r>
            <w:r w:rsidRPr="00664A55">
              <w:rPr>
                <w:rFonts w:ascii="Arial" w:hAnsi="Arial" w:cs="Arial"/>
                <w:sz w:val="18"/>
                <w:szCs w:val="18"/>
              </w:rPr>
              <w:t xml:space="preserve"> have a concentration equal to </w:t>
            </w:r>
            <w:r>
              <w:rPr>
                <w:rFonts w:ascii="Arial" w:hAnsi="Arial" w:cs="Arial"/>
                <w:sz w:val="18"/>
                <w:szCs w:val="18"/>
              </w:rPr>
              <w:t xml:space="preserve">or less than </w:t>
            </w:r>
            <w:r w:rsidRPr="00664A55">
              <w:rPr>
                <w:rFonts w:ascii="Arial" w:hAnsi="Arial" w:cs="Arial"/>
                <w:sz w:val="18"/>
                <w:szCs w:val="18"/>
              </w:rPr>
              <w:t>the laboratory's lower reporting concentrati</w:t>
            </w:r>
            <w:r>
              <w:rPr>
                <w:rFonts w:ascii="Arial" w:hAnsi="Arial" w:cs="Arial"/>
                <w:sz w:val="18"/>
                <w:szCs w:val="18"/>
              </w:rPr>
              <w:t xml:space="preserve">on for the parameter involved. </w:t>
            </w:r>
          </w:p>
          <w:p w14:paraId="0D2807B4" w14:textId="77777777" w:rsidR="00381738" w:rsidRPr="00664A55" w:rsidRDefault="00381738" w:rsidP="00381738">
            <w:pPr>
              <w:rPr>
                <w:rFonts w:ascii="Arial" w:hAnsi="Arial" w:cs="Arial"/>
                <w:sz w:val="18"/>
                <w:szCs w:val="18"/>
              </w:rPr>
            </w:pPr>
            <w:r w:rsidRPr="00664A55">
              <w:rPr>
                <w:rFonts w:ascii="Arial" w:hAnsi="Arial" w:cs="Arial"/>
                <w:sz w:val="18"/>
                <w:szCs w:val="18"/>
              </w:rPr>
              <w:t xml:space="preserve">For colorimetric analyses, a series of five </w:t>
            </w:r>
            <w:r>
              <w:rPr>
                <w:rFonts w:ascii="Arial" w:hAnsi="Arial" w:cs="Arial"/>
                <w:sz w:val="18"/>
                <w:szCs w:val="18"/>
              </w:rPr>
              <w:t xml:space="preserve">or more non-zero </w:t>
            </w:r>
            <w:r w:rsidRPr="00664A55">
              <w:rPr>
                <w:rFonts w:ascii="Arial" w:hAnsi="Arial" w:cs="Arial"/>
                <w:sz w:val="18"/>
                <w:szCs w:val="18"/>
              </w:rPr>
              <w:t xml:space="preserve">standards for a curve prepared </w:t>
            </w:r>
            <w:r>
              <w:rPr>
                <w:rFonts w:ascii="Arial" w:hAnsi="Arial" w:cs="Arial"/>
                <w:sz w:val="18"/>
                <w:szCs w:val="18"/>
              </w:rPr>
              <w:t xml:space="preserve">every 12 </w:t>
            </w:r>
            <w:proofErr w:type="gramStart"/>
            <w:r>
              <w:rPr>
                <w:rFonts w:ascii="Arial" w:hAnsi="Arial" w:cs="Arial"/>
                <w:sz w:val="18"/>
                <w:szCs w:val="18"/>
              </w:rPr>
              <w:t xml:space="preserve">months </w:t>
            </w:r>
            <w:r w:rsidRPr="00664A55">
              <w:rPr>
                <w:rFonts w:ascii="Arial" w:hAnsi="Arial" w:cs="Arial"/>
                <w:sz w:val="18"/>
                <w:szCs w:val="18"/>
              </w:rPr>
              <w:t xml:space="preserve"> or</w:t>
            </w:r>
            <w:proofErr w:type="gramEnd"/>
            <w:r w:rsidRPr="00664A55">
              <w:rPr>
                <w:rFonts w:ascii="Arial" w:hAnsi="Arial" w:cs="Arial"/>
                <w:sz w:val="18"/>
                <w:szCs w:val="18"/>
              </w:rPr>
              <w:t xml:space="preserve"> three </w:t>
            </w:r>
            <w:r>
              <w:rPr>
                <w:rFonts w:ascii="Arial" w:hAnsi="Arial" w:cs="Arial"/>
                <w:sz w:val="18"/>
                <w:szCs w:val="18"/>
              </w:rPr>
              <w:t xml:space="preserve">or more non-zero </w:t>
            </w:r>
            <w:r w:rsidRPr="00664A55">
              <w:rPr>
                <w:rFonts w:ascii="Arial" w:hAnsi="Arial" w:cs="Arial"/>
                <w:sz w:val="18"/>
                <w:szCs w:val="18"/>
              </w:rPr>
              <w:t>standards for curves established each day</w:t>
            </w:r>
            <w:r>
              <w:rPr>
                <w:rFonts w:ascii="Arial" w:hAnsi="Arial" w:cs="Arial"/>
                <w:sz w:val="18"/>
                <w:szCs w:val="18"/>
              </w:rPr>
              <w:t>,</w:t>
            </w:r>
            <w:r w:rsidRPr="00664A55">
              <w:rPr>
                <w:rFonts w:ascii="Arial" w:hAnsi="Arial" w:cs="Arial"/>
                <w:sz w:val="18"/>
                <w:szCs w:val="18"/>
              </w:rPr>
              <w:t xml:space="preserve"> or standards as set forth in the analytical procedure</w:t>
            </w:r>
            <w:r>
              <w:rPr>
                <w:rFonts w:ascii="Arial" w:hAnsi="Arial" w:cs="Arial"/>
                <w:sz w:val="18"/>
                <w:szCs w:val="18"/>
              </w:rPr>
              <w:t>, shall</w:t>
            </w:r>
            <w:r w:rsidRPr="00664A55" w:rsidDel="00381738">
              <w:rPr>
                <w:rFonts w:ascii="Arial" w:hAnsi="Arial" w:cs="Arial"/>
                <w:sz w:val="18"/>
                <w:szCs w:val="18"/>
              </w:rPr>
              <w:t xml:space="preserve"> </w:t>
            </w:r>
            <w:r w:rsidRPr="00664A55">
              <w:rPr>
                <w:rFonts w:ascii="Arial" w:hAnsi="Arial" w:cs="Arial"/>
                <w:sz w:val="18"/>
                <w:szCs w:val="18"/>
              </w:rPr>
              <w:t xml:space="preserve">be analyzed to establish a </w:t>
            </w:r>
            <w:r>
              <w:rPr>
                <w:rFonts w:ascii="Arial" w:hAnsi="Arial" w:cs="Arial"/>
                <w:sz w:val="18"/>
                <w:szCs w:val="18"/>
              </w:rPr>
              <w:t xml:space="preserve">calibration </w:t>
            </w:r>
            <w:r w:rsidRPr="00664A55">
              <w:rPr>
                <w:rFonts w:ascii="Arial" w:hAnsi="Arial" w:cs="Arial"/>
                <w:sz w:val="18"/>
                <w:szCs w:val="18"/>
              </w:rPr>
              <w:t xml:space="preserve">curve.  </w:t>
            </w:r>
          </w:p>
        </w:tc>
      </w:tr>
      <w:tr w:rsidR="00381738" w:rsidRPr="00A0149B" w14:paraId="0FFF33F9" w14:textId="77777777" w:rsidTr="00560E41">
        <w:trPr>
          <w:trHeight w:val="264"/>
        </w:trPr>
        <w:tc>
          <w:tcPr>
            <w:tcW w:w="417" w:type="dxa"/>
            <w:noWrap/>
            <w:vAlign w:val="center"/>
          </w:tcPr>
          <w:p w14:paraId="7630F765" w14:textId="77777777" w:rsidR="00381738" w:rsidRDefault="004B415E" w:rsidP="00381738">
            <w:pPr>
              <w:rPr>
                <w:rFonts w:ascii="Arial" w:hAnsi="Arial" w:cs="Arial"/>
                <w:sz w:val="18"/>
                <w:szCs w:val="18"/>
              </w:rPr>
            </w:pPr>
            <w:r>
              <w:rPr>
                <w:rFonts w:ascii="Arial" w:hAnsi="Arial" w:cs="Arial"/>
                <w:sz w:val="18"/>
                <w:szCs w:val="18"/>
              </w:rPr>
              <w:t>28</w:t>
            </w:r>
          </w:p>
        </w:tc>
        <w:tc>
          <w:tcPr>
            <w:tcW w:w="5714" w:type="dxa"/>
            <w:noWrap/>
            <w:vAlign w:val="center"/>
          </w:tcPr>
          <w:p w14:paraId="4F8FDF51" w14:textId="77777777" w:rsidR="00381738" w:rsidRPr="001C10BF" w:rsidRDefault="00381738" w:rsidP="00381738">
            <w:pPr>
              <w:rPr>
                <w:rFonts w:ascii="Arial" w:hAnsi="Arial" w:cs="Arial"/>
                <w:sz w:val="18"/>
                <w:szCs w:val="18"/>
              </w:rPr>
            </w:pPr>
            <w:r>
              <w:rPr>
                <w:rFonts w:ascii="Arial" w:hAnsi="Arial" w:cs="Arial"/>
                <w:sz w:val="18"/>
                <w:szCs w:val="18"/>
              </w:rPr>
              <w:t xml:space="preserve">Are calibration standards treated with the same procedure as the samples? </w:t>
            </w:r>
            <w:r w:rsidRPr="00664A55">
              <w:rPr>
                <w:rFonts w:ascii="Arial" w:hAnsi="Arial" w:cs="Arial"/>
                <w:sz w:val="18"/>
                <w:szCs w:val="18"/>
              </w:rPr>
              <w:t>[SW-846 7196A, Section 7.</w:t>
            </w:r>
            <w:r>
              <w:rPr>
                <w:rFonts w:ascii="Arial" w:hAnsi="Arial" w:cs="Arial"/>
                <w:sz w:val="18"/>
                <w:szCs w:val="18"/>
              </w:rPr>
              <w:t>2.1 and 7.2.2</w:t>
            </w:r>
            <w:r w:rsidRPr="00664A55">
              <w:rPr>
                <w:rFonts w:ascii="Arial" w:hAnsi="Arial" w:cs="Arial"/>
                <w:sz w:val="18"/>
                <w:szCs w:val="18"/>
              </w:rPr>
              <w:t>]</w:t>
            </w:r>
          </w:p>
        </w:tc>
        <w:tc>
          <w:tcPr>
            <w:tcW w:w="450" w:type="dxa"/>
            <w:shd w:val="clear" w:color="auto" w:fill="FFFFFF"/>
            <w:noWrap/>
            <w:vAlign w:val="center"/>
          </w:tcPr>
          <w:p w14:paraId="5D77098E" w14:textId="77777777" w:rsidR="00381738" w:rsidRPr="00A0149B" w:rsidRDefault="00381738" w:rsidP="00381738">
            <w:pPr>
              <w:rPr>
                <w:rFonts w:ascii="Arial" w:hAnsi="Arial" w:cs="Arial"/>
                <w:sz w:val="18"/>
                <w:szCs w:val="18"/>
              </w:rPr>
            </w:pPr>
          </w:p>
        </w:tc>
        <w:tc>
          <w:tcPr>
            <w:tcW w:w="450" w:type="dxa"/>
            <w:shd w:val="clear" w:color="auto" w:fill="FFFFFF"/>
            <w:noWrap/>
            <w:vAlign w:val="center"/>
          </w:tcPr>
          <w:p w14:paraId="3AB67257" w14:textId="77777777" w:rsidR="00381738" w:rsidRPr="00A0149B" w:rsidRDefault="00381738" w:rsidP="00381738">
            <w:pPr>
              <w:rPr>
                <w:rFonts w:ascii="Arial" w:hAnsi="Arial" w:cs="Arial"/>
                <w:sz w:val="18"/>
                <w:szCs w:val="18"/>
              </w:rPr>
            </w:pPr>
          </w:p>
        </w:tc>
        <w:tc>
          <w:tcPr>
            <w:tcW w:w="3960" w:type="dxa"/>
            <w:vAlign w:val="center"/>
          </w:tcPr>
          <w:p w14:paraId="044D40B6" w14:textId="77777777" w:rsidR="00381738" w:rsidRDefault="00381738" w:rsidP="00381738">
            <w:pPr>
              <w:rPr>
                <w:rFonts w:ascii="Arial" w:hAnsi="Arial" w:cs="Arial"/>
                <w:sz w:val="18"/>
                <w:szCs w:val="18"/>
              </w:rPr>
            </w:pPr>
            <w:r w:rsidRPr="009466A5">
              <w:rPr>
                <w:rFonts w:ascii="Arial" w:hAnsi="Arial" w:cs="Arial"/>
                <w:b/>
                <w:sz w:val="18"/>
                <w:szCs w:val="18"/>
              </w:rPr>
              <w:t>Section 7.2.1</w:t>
            </w:r>
            <w:r>
              <w:rPr>
                <w:rFonts w:ascii="Arial" w:hAnsi="Arial" w:cs="Arial"/>
                <w:sz w:val="18"/>
                <w:szCs w:val="18"/>
              </w:rPr>
              <w:t xml:space="preserve">: To compensate for possible slight losses of chromium during digestion or other operations of the analysis, treat the chromium standards by the same procedure as the sample. </w:t>
            </w:r>
          </w:p>
          <w:p w14:paraId="22B83613" w14:textId="77777777" w:rsidR="00381738" w:rsidRPr="00A0149B" w:rsidRDefault="00381738" w:rsidP="00381738">
            <w:pPr>
              <w:rPr>
                <w:rFonts w:ascii="Arial" w:hAnsi="Arial" w:cs="Arial"/>
                <w:sz w:val="18"/>
                <w:szCs w:val="18"/>
              </w:rPr>
            </w:pPr>
            <w:r w:rsidRPr="009466A5">
              <w:rPr>
                <w:rFonts w:ascii="Arial" w:hAnsi="Arial" w:cs="Arial"/>
                <w:b/>
                <w:sz w:val="18"/>
                <w:szCs w:val="18"/>
              </w:rPr>
              <w:t>Section 7.2.2</w:t>
            </w:r>
            <w:r>
              <w:rPr>
                <w:rFonts w:ascii="Arial" w:hAnsi="Arial" w:cs="Arial"/>
                <w:sz w:val="18"/>
                <w:szCs w:val="18"/>
              </w:rPr>
              <w:t>: Develop the color of the standards as for the samples. Transfer a suitable portion of each colored solution to a 1-cm absorption cell and measure the absorbance at 540 nm.</w:t>
            </w:r>
          </w:p>
        </w:tc>
      </w:tr>
      <w:tr w:rsidR="00381738" w:rsidRPr="00A0149B" w14:paraId="68F20F7D" w14:textId="77777777" w:rsidTr="00560E41">
        <w:trPr>
          <w:trHeight w:val="264"/>
        </w:trPr>
        <w:tc>
          <w:tcPr>
            <w:tcW w:w="417" w:type="dxa"/>
            <w:noWrap/>
            <w:vAlign w:val="center"/>
          </w:tcPr>
          <w:p w14:paraId="4C798C5B" w14:textId="77777777" w:rsidR="00381738" w:rsidRPr="00A0149B" w:rsidRDefault="004B415E" w:rsidP="00381738">
            <w:pPr>
              <w:rPr>
                <w:rFonts w:ascii="Arial" w:hAnsi="Arial" w:cs="Arial"/>
                <w:sz w:val="18"/>
                <w:szCs w:val="18"/>
              </w:rPr>
            </w:pPr>
            <w:r>
              <w:rPr>
                <w:rFonts w:ascii="Arial" w:hAnsi="Arial" w:cs="Arial"/>
                <w:sz w:val="18"/>
                <w:szCs w:val="18"/>
              </w:rPr>
              <w:t>29</w:t>
            </w:r>
          </w:p>
        </w:tc>
        <w:tc>
          <w:tcPr>
            <w:tcW w:w="5714" w:type="dxa"/>
            <w:noWrap/>
            <w:vAlign w:val="center"/>
          </w:tcPr>
          <w:p w14:paraId="6E0A6209" w14:textId="77777777" w:rsidR="00381738" w:rsidRPr="00235FA9" w:rsidRDefault="00381738" w:rsidP="00381738">
            <w:pPr>
              <w:rPr>
                <w:rFonts w:ascii="Arial" w:hAnsi="Arial" w:cs="Arial"/>
                <w:sz w:val="18"/>
                <w:szCs w:val="18"/>
              </w:rPr>
            </w:pPr>
            <w:r>
              <w:rPr>
                <w:rFonts w:ascii="Arial" w:hAnsi="Arial" w:cs="Arial"/>
                <w:sz w:val="18"/>
                <w:szCs w:val="18"/>
              </w:rPr>
              <w:t xml:space="preserve">Is a reagent blank used to correct the absorbance readings of the standards by subtracting the reagent blank absorbance? </w:t>
            </w:r>
            <w:r w:rsidRPr="009466A5">
              <w:rPr>
                <w:rFonts w:ascii="Arial" w:hAnsi="Arial" w:cs="Arial"/>
                <w:sz w:val="18"/>
                <w:szCs w:val="18"/>
              </w:rPr>
              <w:t>[SW-846 7196A, Section 7.2.2]</w:t>
            </w:r>
          </w:p>
        </w:tc>
        <w:tc>
          <w:tcPr>
            <w:tcW w:w="450" w:type="dxa"/>
            <w:noWrap/>
            <w:vAlign w:val="center"/>
          </w:tcPr>
          <w:p w14:paraId="1F5FF173" w14:textId="77777777" w:rsidR="00381738" w:rsidRPr="00A0149B" w:rsidRDefault="00381738" w:rsidP="00381738">
            <w:pPr>
              <w:rPr>
                <w:rFonts w:ascii="Arial" w:hAnsi="Arial" w:cs="Arial"/>
                <w:sz w:val="18"/>
                <w:szCs w:val="18"/>
              </w:rPr>
            </w:pPr>
          </w:p>
        </w:tc>
        <w:tc>
          <w:tcPr>
            <w:tcW w:w="450" w:type="dxa"/>
            <w:noWrap/>
            <w:vAlign w:val="center"/>
          </w:tcPr>
          <w:p w14:paraId="3EBE9E1F" w14:textId="77777777" w:rsidR="00381738" w:rsidRPr="00A0149B" w:rsidRDefault="00381738" w:rsidP="00381738">
            <w:pPr>
              <w:rPr>
                <w:rFonts w:ascii="Arial" w:hAnsi="Arial" w:cs="Arial"/>
                <w:sz w:val="18"/>
                <w:szCs w:val="18"/>
              </w:rPr>
            </w:pPr>
          </w:p>
        </w:tc>
        <w:tc>
          <w:tcPr>
            <w:tcW w:w="3960" w:type="dxa"/>
            <w:vAlign w:val="center"/>
          </w:tcPr>
          <w:p w14:paraId="31C4E0D5" w14:textId="77777777" w:rsidR="00381738" w:rsidRPr="00A0149B" w:rsidRDefault="00381738" w:rsidP="00381738">
            <w:pPr>
              <w:rPr>
                <w:rFonts w:ascii="Arial" w:hAnsi="Arial" w:cs="Arial"/>
                <w:sz w:val="18"/>
                <w:szCs w:val="18"/>
              </w:rPr>
            </w:pPr>
            <w:r>
              <w:rPr>
                <w:rFonts w:ascii="Arial" w:hAnsi="Arial" w:cs="Arial"/>
                <w:sz w:val="18"/>
                <w:szCs w:val="18"/>
              </w:rPr>
              <w:t>As reference, use reagent water. Correct the absorbance readings of the standards by subtracting the absorbance of a reagent blank carried through the method.</w:t>
            </w:r>
          </w:p>
        </w:tc>
      </w:tr>
      <w:tr w:rsidR="00381738" w:rsidRPr="00A0149B" w14:paraId="0ED951B5" w14:textId="77777777" w:rsidTr="00560E41">
        <w:trPr>
          <w:trHeight w:val="264"/>
        </w:trPr>
        <w:tc>
          <w:tcPr>
            <w:tcW w:w="417" w:type="dxa"/>
            <w:noWrap/>
            <w:vAlign w:val="center"/>
          </w:tcPr>
          <w:p w14:paraId="29490C86" w14:textId="77777777" w:rsidR="00381738" w:rsidRPr="00A0149B" w:rsidRDefault="004B415E" w:rsidP="00381738">
            <w:pPr>
              <w:rPr>
                <w:rFonts w:ascii="Arial" w:hAnsi="Arial" w:cs="Arial"/>
                <w:sz w:val="18"/>
                <w:szCs w:val="18"/>
              </w:rPr>
            </w:pPr>
            <w:r>
              <w:rPr>
                <w:rFonts w:ascii="Arial" w:hAnsi="Arial" w:cs="Arial"/>
                <w:sz w:val="18"/>
                <w:szCs w:val="18"/>
              </w:rPr>
              <w:t>30</w:t>
            </w:r>
          </w:p>
        </w:tc>
        <w:tc>
          <w:tcPr>
            <w:tcW w:w="5714" w:type="dxa"/>
            <w:noWrap/>
            <w:vAlign w:val="center"/>
          </w:tcPr>
          <w:p w14:paraId="7272298C" w14:textId="77777777" w:rsidR="00381738" w:rsidRDefault="00381738" w:rsidP="00381738">
            <w:pPr>
              <w:rPr>
                <w:rFonts w:ascii="Arial" w:hAnsi="Arial" w:cs="Arial"/>
                <w:sz w:val="18"/>
                <w:szCs w:val="18"/>
              </w:rPr>
            </w:pPr>
            <w:r>
              <w:rPr>
                <w:rFonts w:ascii="Arial" w:hAnsi="Arial" w:cs="Arial"/>
                <w:sz w:val="18"/>
                <w:szCs w:val="18"/>
              </w:rPr>
              <w:t xml:space="preserve">Is a calibration curve constructed by plotting corrected absorbance values against mg/L of </w:t>
            </w:r>
            <w:proofErr w:type="gramStart"/>
            <w:r>
              <w:rPr>
                <w:rFonts w:ascii="Arial" w:hAnsi="Arial" w:cs="Arial"/>
                <w:sz w:val="18"/>
                <w:szCs w:val="18"/>
              </w:rPr>
              <w:t>Cr(</w:t>
            </w:r>
            <w:proofErr w:type="gramEnd"/>
            <w:r>
              <w:rPr>
                <w:rFonts w:ascii="Arial" w:hAnsi="Arial" w:cs="Arial"/>
                <w:sz w:val="18"/>
                <w:szCs w:val="18"/>
              </w:rPr>
              <w:t xml:space="preserve">VI)? </w:t>
            </w:r>
            <w:r w:rsidRPr="009466A5">
              <w:rPr>
                <w:rFonts w:ascii="Arial" w:hAnsi="Arial" w:cs="Arial"/>
                <w:sz w:val="18"/>
                <w:szCs w:val="18"/>
              </w:rPr>
              <w:t>[SW-846 7196A, Section 7.2.2]</w:t>
            </w:r>
          </w:p>
        </w:tc>
        <w:tc>
          <w:tcPr>
            <w:tcW w:w="450" w:type="dxa"/>
            <w:noWrap/>
            <w:vAlign w:val="center"/>
          </w:tcPr>
          <w:p w14:paraId="20B0DAE5" w14:textId="77777777" w:rsidR="00381738" w:rsidRPr="00A0149B" w:rsidRDefault="00381738" w:rsidP="00381738">
            <w:pPr>
              <w:rPr>
                <w:rFonts w:ascii="Arial" w:hAnsi="Arial" w:cs="Arial"/>
                <w:sz w:val="18"/>
                <w:szCs w:val="18"/>
              </w:rPr>
            </w:pPr>
          </w:p>
        </w:tc>
        <w:tc>
          <w:tcPr>
            <w:tcW w:w="450" w:type="dxa"/>
            <w:noWrap/>
            <w:vAlign w:val="center"/>
          </w:tcPr>
          <w:p w14:paraId="3BCA408F" w14:textId="77777777" w:rsidR="00381738" w:rsidRPr="00A0149B" w:rsidRDefault="00381738" w:rsidP="00381738">
            <w:pPr>
              <w:rPr>
                <w:rFonts w:ascii="Arial" w:hAnsi="Arial" w:cs="Arial"/>
                <w:sz w:val="18"/>
                <w:szCs w:val="18"/>
              </w:rPr>
            </w:pPr>
          </w:p>
        </w:tc>
        <w:tc>
          <w:tcPr>
            <w:tcW w:w="3960" w:type="dxa"/>
            <w:vAlign w:val="center"/>
          </w:tcPr>
          <w:p w14:paraId="591B7EB9" w14:textId="77777777" w:rsidR="00381738" w:rsidRDefault="00381738" w:rsidP="00381738">
            <w:pPr>
              <w:rPr>
                <w:rFonts w:ascii="Arial" w:hAnsi="Arial" w:cs="Arial"/>
                <w:sz w:val="18"/>
                <w:szCs w:val="18"/>
              </w:rPr>
            </w:pPr>
          </w:p>
        </w:tc>
      </w:tr>
      <w:tr w:rsidR="00381738" w:rsidRPr="00A0149B" w14:paraId="6CB0EB47" w14:textId="77777777" w:rsidTr="00560E41">
        <w:trPr>
          <w:trHeight w:val="264"/>
        </w:trPr>
        <w:tc>
          <w:tcPr>
            <w:tcW w:w="417" w:type="dxa"/>
            <w:noWrap/>
            <w:vAlign w:val="center"/>
          </w:tcPr>
          <w:p w14:paraId="42203FB5" w14:textId="77777777" w:rsidR="00381738" w:rsidRPr="00A0149B" w:rsidRDefault="004B415E" w:rsidP="00381738">
            <w:pPr>
              <w:rPr>
                <w:rFonts w:ascii="Arial" w:hAnsi="Arial" w:cs="Arial"/>
                <w:sz w:val="18"/>
                <w:szCs w:val="18"/>
              </w:rPr>
            </w:pPr>
            <w:r>
              <w:rPr>
                <w:rFonts w:ascii="Arial" w:hAnsi="Arial" w:cs="Arial"/>
                <w:sz w:val="18"/>
                <w:szCs w:val="18"/>
              </w:rPr>
              <w:t>31</w:t>
            </w:r>
          </w:p>
        </w:tc>
        <w:tc>
          <w:tcPr>
            <w:tcW w:w="5714" w:type="dxa"/>
            <w:noWrap/>
            <w:vAlign w:val="center"/>
          </w:tcPr>
          <w:p w14:paraId="6A38CA02" w14:textId="77777777" w:rsidR="00381738" w:rsidRDefault="00381738" w:rsidP="00381738">
            <w:pPr>
              <w:rPr>
                <w:rFonts w:ascii="Arial" w:hAnsi="Arial" w:cs="Arial"/>
                <w:sz w:val="18"/>
                <w:szCs w:val="18"/>
              </w:rPr>
            </w:pPr>
            <w:r>
              <w:rPr>
                <w:rFonts w:ascii="Arial" w:hAnsi="Arial" w:cs="Arial"/>
                <w:sz w:val="18"/>
                <w:szCs w:val="18"/>
              </w:rPr>
              <w:t>Do calibration curves meet a minimum correlation coefficient of 0.995? [NC WW/GW LC Policy]</w:t>
            </w:r>
          </w:p>
        </w:tc>
        <w:tc>
          <w:tcPr>
            <w:tcW w:w="450" w:type="dxa"/>
            <w:noWrap/>
            <w:vAlign w:val="center"/>
          </w:tcPr>
          <w:p w14:paraId="1FAAA4F7" w14:textId="77777777" w:rsidR="00381738" w:rsidRPr="00A0149B" w:rsidRDefault="00381738" w:rsidP="00381738">
            <w:pPr>
              <w:rPr>
                <w:rFonts w:ascii="Arial" w:hAnsi="Arial" w:cs="Arial"/>
                <w:sz w:val="18"/>
                <w:szCs w:val="18"/>
              </w:rPr>
            </w:pPr>
          </w:p>
        </w:tc>
        <w:tc>
          <w:tcPr>
            <w:tcW w:w="450" w:type="dxa"/>
            <w:noWrap/>
            <w:vAlign w:val="center"/>
          </w:tcPr>
          <w:p w14:paraId="70876355" w14:textId="77777777" w:rsidR="00381738" w:rsidRPr="00A0149B" w:rsidRDefault="00381738" w:rsidP="00381738">
            <w:pPr>
              <w:rPr>
                <w:rFonts w:ascii="Arial" w:hAnsi="Arial" w:cs="Arial"/>
                <w:sz w:val="18"/>
                <w:szCs w:val="18"/>
              </w:rPr>
            </w:pPr>
          </w:p>
        </w:tc>
        <w:tc>
          <w:tcPr>
            <w:tcW w:w="3960" w:type="dxa"/>
            <w:vAlign w:val="center"/>
          </w:tcPr>
          <w:p w14:paraId="14FA9849" w14:textId="77777777" w:rsidR="00381738" w:rsidRDefault="00381738" w:rsidP="00381738">
            <w:pPr>
              <w:rPr>
                <w:rFonts w:ascii="Arial" w:hAnsi="Arial" w:cs="Arial"/>
                <w:sz w:val="18"/>
                <w:szCs w:val="18"/>
              </w:rPr>
            </w:pPr>
            <w:r w:rsidRPr="00175560">
              <w:rPr>
                <w:rFonts w:ascii="Arial" w:hAnsi="Arial" w:cs="Arial"/>
                <w:sz w:val="18"/>
                <w:szCs w:val="18"/>
              </w:rPr>
              <w:t>When linear regression is used, use the minimum correlation coefficient specified in the method.  If the minimum correlation coefficient is not specified, then a minimum</w:t>
            </w:r>
            <w:r>
              <w:rPr>
                <w:rFonts w:ascii="Arial" w:hAnsi="Arial" w:cs="Arial"/>
                <w:sz w:val="18"/>
                <w:szCs w:val="18"/>
              </w:rPr>
              <w:t xml:space="preserve"> </w:t>
            </w:r>
            <w:r w:rsidRPr="00175560">
              <w:rPr>
                <w:rFonts w:ascii="Arial" w:hAnsi="Arial" w:cs="Arial"/>
                <w:sz w:val="18"/>
                <w:szCs w:val="18"/>
              </w:rPr>
              <w:t xml:space="preserve">value of 0.995 (or a coefficient of </w:t>
            </w:r>
            <w:r>
              <w:rPr>
                <w:rFonts w:ascii="Arial" w:hAnsi="Arial" w:cs="Arial"/>
                <w:sz w:val="18"/>
                <w:szCs w:val="18"/>
              </w:rPr>
              <w:t>d</w:t>
            </w:r>
            <w:r w:rsidRPr="00175560">
              <w:rPr>
                <w:rFonts w:ascii="Arial" w:hAnsi="Arial" w:cs="Arial"/>
                <w:sz w:val="18"/>
                <w:szCs w:val="18"/>
              </w:rPr>
              <w:t>etermination,</w:t>
            </w:r>
            <w:r>
              <w:rPr>
                <w:rFonts w:ascii="Arial" w:hAnsi="Arial" w:cs="Arial"/>
                <w:sz w:val="18"/>
                <w:szCs w:val="18"/>
              </w:rPr>
              <w:t xml:space="preserve"> </w:t>
            </w:r>
            <w:r w:rsidRPr="00175560">
              <w:rPr>
                <w:rFonts w:ascii="Arial" w:hAnsi="Arial" w:cs="Arial"/>
                <w:sz w:val="18"/>
                <w:szCs w:val="18"/>
              </w:rPr>
              <w:t>r</w:t>
            </w:r>
            <w:r w:rsidRPr="00175560">
              <w:rPr>
                <w:rFonts w:ascii="Arial" w:hAnsi="Arial" w:cs="Arial"/>
                <w:sz w:val="18"/>
                <w:szCs w:val="18"/>
                <w:vertAlign w:val="superscript"/>
              </w:rPr>
              <w:t>2</w:t>
            </w:r>
            <w:r w:rsidRPr="00175560">
              <w:rPr>
                <w:rFonts w:ascii="Arial" w:hAnsi="Arial" w:cs="Arial"/>
                <w:sz w:val="18"/>
                <w:szCs w:val="18"/>
              </w:rPr>
              <w:t>,</w:t>
            </w:r>
            <w:r>
              <w:rPr>
                <w:rFonts w:ascii="Arial" w:hAnsi="Arial" w:cs="Arial"/>
                <w:sz w:val="18"/>
                <w:szCs w:val="18"/>
              </w:rPr>
              <w:t xml:space="preserve"> </w:t>
            </w:r>
            <w:r w:rsidRPr="00175560">
              <w:rPr>
                <w:rFonts w:ascii="Arial" w:hAnsi="Arial" w:cs="Arial"/>
                <w:sz w:val="18"/>
                <w:szCs w:val="18"/>
              </w:rPr>
              <w:t>of 0.99) is required.</w:t>
            </w:r>
          </w:p>
        </w:tc>
      </w:tr>
      <w:tr w:rsidR="00381738" w:rsidRPr="00A0149B" w14:paraId="1D1D8266" w14:textId="77777777" w:rsidTr="008352D2">
        <w:trPr>
          <w:trHeight w:val="264"/>
        </w:trPr>
        <w:tc>
          <w:tcPr>
            <w:tcW w:w="417" w:type="dxa"/>
            <w:shd w:val="clear" w:color="auto" w:fill="D9D9D9"/>
            <w:noWrap/>
            <w:vAlign w:val="center"/>
          </w:tcPr>
          <w:p w14:paraId="5A3EFCED" w14:textId="77777777" w:rsidR="00381738" w:rsidRDefault="00381738" w:rsidP="00381738">
            <w:pPr>
              <w:rPr>
                <w:rFonts w:ascii="Arial" w:hAnsi="Arial" w:cs="Arial"/>
                <w:sz w:val="18"/>
                <w:szCs w:val="18"/>
              </w:rPr>
            </w:pPr>
          </w:p>
        </w:tc>
        <w:tc>
          <w:tcPr>
            <w:tcW w:w="5714" w:type="dxa"/>
            <w:shd w:val="clear" w:color="auto" w:fill="D9D9D9"/>
            <w:noWrap/>
            <w:vAlign w:val="center"/>
          </w:tcPr>
          <w:p w14:paraId="3D79ECEF" w14:textId="77777777" w:rsidR="00381738" w:rsidRPr="00560E41" w:rsidRDefault="00381738" w:rsidP="00381738">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098368B1" w14:textId="77777777" w:rsidR="00381738" w:rsidRPr="00560E41" w:rsidRDefault="00381738" w:rsidP="00381738">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1153F5F1" w14:textId="77777777" w:rsidR="00381738" w:rsidRPr="00560E41" w:rsidRDefault="00381738" w:rsidP="00381738">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5D0ED566" w14:textId="77777777" w:rsidR="00381738" w:rsidRPr="00560E41" w:rsidRDefault="00381738" w:rsidP="00381738">
            <w:pPr>
              <w:jc w:val="center"/>
              <w:rPr>
                <w:rFonts w:ascii="Arial" w:hAnsi="Arial" w:cs="Arial"/>
                <w:b/>
                <w:sz w:val="18"/>
                <w:szCs w:val="18"/>
              </w:rPr>
            </w:pPr>
            <w:r w:rsidRPr="00560E41">
              <w:rPr>
                <w:rFonts w:ascii="Arial" w:hAnsi="Arial" w:cs="Arial"/>
                <w:b/>
                <w:sz w:val="18"/>
                <w:szCs w:val="18"/>
              </w:rPr>
              <w:t>EXPLANATION</w:t>
            </w:r>
          </w:p>
        </w:tc>
      </w:tr>
      <w:tr w:rsidR="00381738" w:rsidRPr="00A0149B" w14:paraId="533EFB7D" w14:textId="77777777" w:rsidTr="00547FBB">
        <w:trPr>
          <w:trHeight w:val="264"/>
        </w:trPr>
        <w:tc>
          <w:tcPr>
            <w:tcW w:w="417" w:type="dxa"/>
            <w:noWrap/>
            <w:vAlign w:val="center"/>
          </w:tcPr>
          <w:p w14:paraId="10203C74" w14:textId="77777777" w:rsidR="00381738" w:rsidRDefault="004B415E" w:rsidP="00381738">
            <w:pPr>
              <w:rPr>
                <w:rFonts w:ascii="Arial" w:hAnsi="Arial" w:cs="Arial"/>
                <w:sz w:val="18"/>
                <w:szCs w:val="18"/>
              </w:rPr>
            </w:pPr>
            <w:r>
              <w:rPr>
                <w:rFonts w:ascii="Arial" w:hAnsi="Arial" w:cs="Arial"/>
                <w:sz w:val="18"/>
                <w:szCs w:val="18"/>
              </w:rPr>
              <w:t>32</w:t>
            </w:r>
          </w:p>
        </w:tc>
        <w:tc>
          <w:tcPr>
            <w:tcW w:w="5714" w:type="dxa"/>
            <w:noWrap/>
          </w:tcPr>
          <w:p w14:paraId="3FBBE6DD" w14:textId="77777777" w:rsidR="00381738" w:rsidRDefault="00381738" w:rsidP="00381738">
            <w:pPr>
              <w:rPr>
                <w:rFonts w:ascii="Arial" w:hAnsi="Arial" w:cs="Arial"/>
                <w:sz w:val="18"/>
                <w:szCs w:val="18"/>
              </w:rPr>
            </w:pPr>
            <w:r w:rsidRPr="00714593">
              <w:rPr>
                <w:rFonts w:ascii="Arial" w:hAnsi="Arial" w:cs="Arial"/>
                <w:sz w:val="18"/>
                <w:szCs w:val="18"/>
              </w:rPr>
              <w:t>What volume of sample is analyzed</w:t>
            </w:r>
            <w:r>
              <w:rPr>
                <w:rFonts w:ascii="Arial" w:hAnsi="Arial" w:cs="Arial"/>
                <w:sz w:val="18"/>
                <w:szCs w:val="18"/>
              </w:rPr>
              <w:t>? [SW-846 7196A, Section 7.1]</w:t>
            </w:r>
          </w:p>
          <w:p w14:paraId="26947305" w14:textId="77777777" w:rsidR="00E01637" w:rsidRDefault="00E01637" w:rsidP="00381738">
            <w:pPr>
              <w:rPr>
                <w:rFonts w:ascii="Arial" w:hAnsi="Arial" w:cs="Arial"/>
                <w:sz w:val="18"/>
                <w:szCs w:val="18"/>
              </w:rPr>
            </w:pPr>
          </w:p>
          <w:p w14:paraId="280D4C47" w14:textId="77777777" w:rsidR="00E01637" w:rsidRPr="00414BED" w:rsidRDefault="00E01637" w:rsidP="00381738">
            <w:pPr>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213401E2" w14:textId="77777777" w:rsidR="00381738" w:rsidRPr="00A0149B" w:rsidRDefault="00381738" w:rsidP="00381738">
            <w:pPr>
              <w:rPr>
                <w:rFonts w:ascii="Arial" w:hAnsi="Arial" w:cs="Arial"/>
                <w:sz w:val="18"/>
                <w:szCs w:val="18"/>
              </w:rPr>
            </w:pPr>
          </w:p>
        </w:tc>
        <w:tc>
          <w:tcPr>
            <w:tcW w:w="450" w:type="dxa"/>
            <w:tcBorders>
              <w:bottom w:val="single" w:sz="4" w:space="0" w:color="auto"/>
            </w:tcBorders>
            <w:noWrap/>
            <w:vAlign w:val="center"/>
          </w:tcPr>
          <w:p w14:paraId="6338F685" w14:textId="77777777" w:rsidR="00381738" w:rsidRPr="00A0149B" w:rsidRDefault="00381738" w:rsidP="00381738">
            <w:pPr>
              <w:rPr>
                <w:rFonts w:ascii="Arial" w:hAnsi="Arial" w:cs="Arial"/>
                <w:sz w:val="18"/>
                <w:szCs w:val="18"/>
              </w:rPr>
            </w:pPr>
          </w:p>
        </w:tc>
        <w:tc>
          <w:tcPr>
            <w:tcW w:w="3960" w:type="dxa"/>
            <w:vAlign w:val="center"/>
          </w:tcPr>
          <w:p w14:paraId="1B5627BB" w14:textId="77777777" w:rsidR="00381738" w:rsidRPr="00A0149B" w:rsidRDefault="00381738" w:rsidP="00381738">
            <w:pPr>
              <w:rPr>
                <w:rFonts w:ascii="Arial" w:hAnsi="Arial" w:cs="Arial"/>
                <w:sz w:val="18"/>
                <w:szCs w:val="18"/>
              </w:rPr>
            </w:pPr>
            <w:r>
              <w:rPr>
                <w:rFonts w:ascii="Arial" w:hAnsi="Arial" w:cs="Arial"/>
                <w:sz w:val="18"/>
                <w:szCs w:val="18"/>
              </w:rPr>
              <w:t xml:space="preserve">Transfer 95 ml of the extract to be tested to a 100-mL volumetric flask. Add 2.0 ml </w:t>
            </w:r>
            <w:proofErr w:type="spellStart"/>
            <w:r>
              <w:rPr>
                <w:rFonts w:ascii="Arial" w:hAnsi="Arial" w:cs="Arial"/>
                <w:sz w:val="18"/>
                <w:szCs w:val="18"/>
              </w:rPr>
              <w:t>diphenylcarbazide</w:t>
            </w:r>
            <w:proofErr w:type="spellEnd"/>
            <w:r>
              <w:rPr>
                <w:rFonts w:ascii="Arial" w:hAnsi="Arial" w:cs="Arial"/>
                <w:sz w:val="18"/>
                <w:szCs w:val="18"/>
              </w:rPr>
              <w:t xml:space="preserve"> solution and mix. Add H</w:t>
            </w:r>
            <w:r w:rsidRPr="00714593">
              <w:rPr>
                <w:rFonts w:ascii="Arial" w:hAnsi="Arial" w:cs="Arial"/>
                <w:sz w:val="18"/>
                <w:szCs w:val="18"/>
                <w:vertAlign w:val="subscript"/>
              </w:rPr>
              <w:t>2</w:t>
            </w:r>
            <w:r>
              <w:rPr>
                <w:rFonts w:ascii="Arial" w:hAnsi="Arial" w:cs="Arial"/>
                <w:sz w:val="18"/>
                <w:szCs w:val="18"/>
              </w:rPr>
              <w:t>SO</w:t>
            </w:r>
            <w:r w:rsidRPr="00714593">
              <w:rPr>
                <w:rFonts w:ascii="Arial" w:hAnsi="Arial" w:cs="Arial"/>
                <w:sz w:val="18"/>
                <w:szCs w:val="18"/>
                <w:vertAlign w:val="subscript"/>
              </w:rPr>
              <w:t>4</w:t>
            </w:r>
            <w:r>
              <w:rPr>
                <w:rFonts w:ascii="Arial" w:hAnsi="Arial" w:cs="Arial"/>
                <w:sz w:val="18"/>
                <w:szCs w:val="18"/>
              </w:rPr>
              <w:t xml:space="preserve"> solution to give a pH of 2 ± 0.5, dilute to 100 ml with reagent water, and let stand 5 to 10 min for full color development.</w:t>
            </w:r>
          </w:p>
        </w:tc>
      </w:tr>
      <w:tr w:rsidR="00381738" w:rsidRPr="00A0149B" w14:paraId="5210D639" w14:textId="77777777" w:rsidTr="00CD61FE">
        <w:trPr>
          <w:trHeight w:val="264"/>
        </w:trPr>
        <w:tc>
          <w:tcPr>
            <w:tcW w:w="417" w:type="dxa"/>
            <w:noWrap/>
            <w:vAlign w:val="center"/>
          </w:tcPr>
          <w:p w14:paraId="3242B9FC" w14:textId="77777777" w:rsidR="00381738" w:rsidRDefault="004B415E" w:rsidP="00381738">
            <w:pPr>
              <w:rPr>
                <w:rFonts w:ascii="Arial" w:hAnsi="Arial" w:cs="Arial"/>
                <w:sz w:val="18"/>
                <w:szCs w:val="18"/>
              </w:rPr>
            </w:pPr>
            <w:r>
              <w:rPr>
                <w:rFonts w:ascii="Arial" w:hAnsi="Arial" w:cs="Arial"/>
                <w:sz w:val="18"/>
                <w:szCs w:val="18"/>
              </w:rPr>
              <w:t>33</w:t>
            </w:r>
          </w:p>
        </w:tc>
        <w:tc>
          <w:tcPr>
            <w:tcW w:w="5714" w:type="dxa"/>
            <w:noWrap/>
            <w:vAlign w:val="center"/>
          </w:tcPr>
          <w:p w14:paraId="44E5CEA4" w14:textId="77777777" w:rsidR="00381738" w:rsidRPr="00DD4723" w:rsidRDefault="00381738" w:rsidP="00381738">
            <w:pPr>
              <w:rPr>
                <w:rFonts w:ascii="Arial" w:hAnsi="Arial" w:cs="Arial"/>
                <w:sz w:val="18"/>
                <w:szCs w:val="18"/>
              </w:rPr>
            </w:pPr>
            <w:r>
              <w:rPr>
                <w:rFonts w:ascii="Arial" w:hAnsi="Arial" w:cs="Arial"/>
                <w:sz w:val="18"/>
                <w:szCs w:val="18"/>
              </w:rPr>
              <w:t>Is H</w:t>
            </w:r>
            <w:r w:rsidRPr="00714593">
              <w:rPr>
                <w:rFonts w:ascii="Arial" w:hAnsi="Arial" w:cs="Arial"/>
                <w:sz w:val="18"/>
                <w:szCs w:val="18"/>
                <w:vertAlign w:val="subscript"/>
              </w:rPr>
              <w:t>2</w:t>
            </w:r>
            <w:r>
              <w:rPr>
                <w:rFonts w:ascii="Arial" w:hAnsi="Arial" w:cs="Arial"/>
                <w:sz w:val="18"/>
                <w:szCs w:val="18"/>
              </w:rPr>
              <w:t>SO</w:t>
            </w:r>
            <w:r w:rsidRPr="00714593">
              <w:rPr>
                <w:rFonts w:ascii="Arial" w:hAnsi="Arial" w:cs="Arial"/>
                <w:sz w:val="18"/>
                <w:szCs w:val="18"/>
                <w:vertAlign w:val="subscript"/>
              </w:rPr>
              <w:t>4</w:t>
            </w:r>
            <w:r>
              <w:rPr>
                <w:rFonts w:ascii="Arial" w:hAnsi="Arial" w:cs="Arial"/>
                <w:sz w:val="18"/>
                <w:szCs w:val="18"/>
              </w:rPr>
              <w:t xml:space="preserve"> solution added to give a pH of 2 ± 0.5 </w:t>
            </w:r>
            <w:proofErr w:type="spellStart"/>
            <w:r>
              <w:rPr>
                <w:rFonts w:ascii="Arial" w:hAnsi="Arial" w:cs="Arial"/>
                <w:sz w:val="18"/>
                <w:szCs w:val="18"/>
              </w:rPr>
              <w:t>s.u</w:t>
            </w:r>
            <w:proofErr w:type="spellEnd"/>
            <w:r>
              <w:rPr>
                <w:rFonts w:ascii="Arial" w:hAnsi="Arial" w:cs="Arial"/>
                <w:sz w:val="18"/>
                <w:szCs w:val="18"/>
              </w:rPr>
              <w:t xml:space="preserve">.? </w:t>
            </w:r>
            <w:r w:rsidRPr="00714593">
              <w:rPr>
                <w:rFonts w:ascii="Arial" w:hAnsi="Arial" w:cs="Arial"/>
                <w:sz w:val="18"/>
                <w:szCs w:val="18"/>
              </w:rPr>
              <w:t>[SW-846 7196A, Section 7.1]</w:t>
            </w:r>
          </w:p>
        </w:tc>
        <w:tc>
          <w:tcPr>
            <w:tcW w:w="450" w:type="dxa"/>
            <w:tcBorders>
              <w:bottom w:val="single" w:sz="4" w:space="0" w:color="auto"/>
            </w:tcBorders>
            <w:shd w:val="clear" w:color="auto" w:fill="FFFFFF"/>
            <w:noWrap/>
            <w:vAlign w:val="center"/>
          </w:tcPr>
          <w:p w14:paraId="3F35381A" w14:textId="77777777" w:rsidR="00381738" w:rsidRPr="00A0149B" w:rsidRDefault="00381738" w:rsidP="00381738">
            <w:pPr>
              <w:rPr>
                <w:rFonts w:ascii="Arial" w:hAnsi="Arial" w:cs="Arial"/>
                <w:sz w:val="18"/>
                <w:szCs w:val="18"/>
              </w:rPr>
            </w:pPr>
          </w:p>
        </w:tc>
        <w:tc>
          <w:tcPr>
            <w:tcW w:w="450" w:type="dxa"/>
            <w:tcBorders>
              <w:bottom w:val="single" w:sz="4" w:space="0" w:color="auto"/>
            </w:tcBorders>
            <w:shd w:val="clear" w:color="auto" w:fill="FFFFFF"/>
            <w:noWrap/>
            <w:vAlign w:val="center"/>
          </w:tcPr>
          <w:p w14:paraId="77B62511" w14:textId="77777777" w:rsidR="00381738" w:rsidRPr="00A0149B" w:rsidRDefault="00381738" w:rsidP="00381738">
            <w:pPr>
              <w:rPr>
                <w:rFonts w:ascii="Arial" w:hAnsi="Arial" w:cs="Arial"/>
                <w:sz w:val="18"/>
                <w:szCs w:val="18"/>
              </w:rPr>
            </w:pPr>
          </w:p>
        </w:tc>
        <w:tc>
          <w:tcPr>
            <w:tcW w:w="3960" w:type="dxa"/>
            <w:vAlign w:val="center"/>
          </w:tcPr>
          <w:p w14:paraId="21B90566" w14:textId="77777777" w:rsidR="00381738" w:rsidRDefault="00381738" w:rsidP="00381738">
            <w:pPr>
              <w:rPr>
                <w:rFonts w:ascii="Arial" w:hAnsi="Arial" w:cs="Arial"/>
                <w:sz w:val="18"/>
                <w:szCs w:val="18"/>
              </w:rPr>
            </w:pPr>
          </w:p>
        </w:tc>
      </w:tr>
      <w:tr w:rsidR="00381738" w:rsidRPr="00A0149B" w14:paraId="46D0FCA6" w14:textId="77777777" w:rsidTr="00560E41">
        <w:trPr>
          <w:trHeight w:val="264"/>
        </w:trPr>
        <w:tc>
          <w:tcPr>
            <w:tcW w:w="417" w:type="dxa"/>
            <w:noWrap/>
            <w:vAlign w:val="center"/>
          </w:tcPr>
          <w:p w14:paraId="6AF71D13" w14:textId="77777777" w:rsidR="00381738" w:rsidRDefault="004B415E" w:rsidP="00381738">
            <w:pPr>
              <w:rPr>
                <w:rFonts w:ascii="Arial" w:hAnsi="Arial" w:cs="Arial"/>
                <w:sz w:val="18"/>
                <w:szCs w:val="18"/>
              </w:rPr>
            </w:pPr>
            <w:r>
              <w:rPr>
                <w:rFonts w:ascii="Arial" w:hAnsi="Arial" w:cs="Arial"/>
                <w:sz w:val="18"/>
                <w:szCs w:val="18"/>
              </w:rPr>
              <w:t>34</w:t>
            </w:r>
          </w:p>
        </w:tc>
        <w:tc>
          <w:tcPr>
            <w:tcW w:w="5714" w:type="dxa"/>
            <w:noWrap/>
            <w:vAlign w:val="center"/>
          </w:tcPr>
          <w:p w14:paraId="25234FF9" w14:textId="77777777" w:rsidR="00381738" w:rsidRPr="00D8503D" w:rsidRDefault="00381738" w:rsidP="00381738">
            <w:pPr>
              <w:rPr>
                <w:rFonts w:ascii="Arial" w:hAnsi="Arial" w:cs="Arial"/>
                <w:sz w:val="18"/>
                <w:szCs w:val="18"/>
              </w:rPr>
            </w:pPr>
            <w:r>
              <w:rPr>
                <w:rFonts w:ascii="Arial" w:hAnsi="Arial" w:cs="Arial"/>
                <w:sz w:val="18"/>
                <w:szCs w:val="18"/>
              </w:rPr>
              <w:t>Is this pH adjustment documented? [15A NCAC 2H .0805 (a) (7)</w:t>
            </w:r>
            <w:r w:rsidR="00DD6891">
              <w:rPr>
                <w:rFonts w:ascii="Arial" w:hAnsi="Arial" w:cs="Arial"/>
                <w:sz w:val="18"/>
                <w:szCs w:val="18"/>
              </w:rPr>
              <w:t xml:space="preserve"> (F) (x)]</w:t>
            </w:r>
          </w:p>
        </w:tc>
        <w:tc>
          <w:tcPr>
            <w:tcW w:w="450" w:type="dxa"/>
            <w:tcBorders>
              <w:bottom w:val="single" w:sz="4" w:space="0" w:color="auto"/>
            </w:tcBorders>
            <w:shd w:val="clear" w:color="auto" w:fill="FFFFFF"/>
            <w:noWrap/>
            <w:vAlign w:val="center"/>
          </w:tcPr>
          <w:p w14:paraId="56BFD6DA" w14:textId="77777777" w:rsidR="00381738" w:rsidRPr="00A0149B" w:rsidRDefault="00381738" w:rsidP="00381738">
            <w:pPr>
              <w:rPr>
                <w:rFonts w:ascii="Arial" w:hAnsi="Arial" w:cs="Arial"/>
                <w:sz w:val="18"/>
                <w:szCs w:val="18"/>
              </w:rPr>
            </w:pPr>
          </w:p>
        </w:tc>
        <w:tc>
          <w:tcPr>
            <w:tcW w:w="450" w:type="dxa"/>
            <w:tcBorders>
              <w:bottom w:val="single" w:sz="4" w:space="0" w:color="auto"/>
            </w:tcBorders>
            <w:shd w:val="clear" w:color="auto" w:fill="FFFFFF"/>
            <w:noWrap/>
            <w:vAlign w:val="center"/>
          </w:tcPr>
          <w:p w14:paraId="18A24968" w14:textId="77777777" w:rsidR="00381738" w:rsidRPr="00A0149B" w:rsidRDefault="00381738" w:rsidP="00381738">
            <w:pPr>
              <w:rPr>
                <w:rFonts w:ascii="Arial" w:hAnsi="Arial" w:cs="Arial"/>
                <w:sz w:val="18"/>
                <w:szCs w:val="18"/>
              </w:rPr>
            </w:pPr>
          </w:p>
        </w:tc>
        <w:tc>
          <w:tcPr>
            <w:tcW w:w="3960" w:type="dxa"/>
            <w:vAlign w:val="center"/>
          </w:tcPr>
          <w:p w14:paraId="24E6D6F3" w14:textId="77777777" w:rsidR="00381738" w:rsidRDefault="00DD6891" w:rsidP="00381738">
            <w:pPr>
              <w:rPr>
                <w:rFonts w:ascii="Arial" w:hAnsi="Arial" w:cs="Arial"/>
                <w:sz w:val="18"/>
                <w:szCs w:val="18"/>
              </w:rPr>
            </w:pPr>
            <w:r>
              <w:rPr>
                <w:rFonts w:ascii="Arial" w:hAnsi="Arial" w:cs="Arial"/>
                <w:sz w:val="18"/>
                <w:szCs w:val="18"/>
              </w:rPr>
              <w:t xml:space="preserve">All laboratories shall use printable laboratory benchsheets. Certified Data shall be traceable to the associated sample analyses and consist </w:t>
            </w:r>
            <w:proofErr w:type="gramStart"/>
            <w:r>
              <w:rPr>
                <w:rFonts w:ascii="Arial" w:hAnsi="Arial" w:cs="Arial"/>
                <w:sz w:val="18"/>
                <w:szCs w:val="18"/>
              </w:rPr>
              <w:t>of:</w:t>
            </w:r>
            <w:proofErr w:type="gramEnd"/>
            <w:r>
              <w:rPr>
                <w:rFonts w:ascii="Arial" w:hAnsi="Arial" w:cs="Arial"/>
                <w:sz w:val="18"/>
                <w:szCs w:val="18"/>
              </w:rPr>
              <w:t xml:space="preserve"> sample preparation, where applicable.</w:t>
            </w:r>
          </w:p>
        </w:tc>
      </w:tr>
      <w:tr w:rsidR="00381738" w:rsidRPr="00A0149B" w14:paraId="3EE63BCA" w14:textId="77777777" w:rsidTr="00560E41">
        <w:trPr>
          <w:trHeight w:val="264"/>
        </w:trPr>
        <w:tc>
          <w:tcPr>
            <w:tcW w:w="417" w:type="dxa"/>
            <w:noWrap/>
            <w:vAlign w:val="center"/>
          </w:tcPr>
          <w:p w14:paraId="5A793403" w14:textId="77777777" w:rsidR="00381738" w:rsidRDefault="004B415E" w:rsidP="00381738">
            <w:pPr>
              <w:rPr>
                <w:rFonts w:ascii="Arial" w:hAnsi="Arial" w:cs="Arial"/>
                <w:sz w:val="18"/>
                <w:szCs w:val="18"/>
              </w:rPr>
            </w:pPr>
            <w:r>
              <w:rPr>
                <w:rFonts w:ascii="Arial" w:hAnsi="Arial" w:cs="Arial"/>
                <w:sz w:val="18"/>
                <w:szCs w:val="18"/>
              </w:rPr>
              <w:lastRenderedPageBreak/>
              <w:t>35</w:t>
            </w:r>
          </w:p>
        </w:tc>
        <w:tc>
          <w:tcPr>
            <w:tcW w:w="5714" w:type="dxa"/>
            <w:noWrap/>
            <w:vAlign w:val="center"/>
          </w:tcPr>
          <w:p w14:paraId="76CD2A68" w14:textId="77777777" w:rsidR="00381738" w:rsidRDefault="00381738" w:rsidP="00381738">
            <w:pPr>
              <w:rPr>
                <w:rFonts w:ascii="Arial" w:hAnsi="Arial" w:cs="Arial"/>
                <w:sz w:val="18"/>
                <w:szCs w:val="18"/>
              </w:rPr>
            </w:pPr>
            <w:r>
              <w:rPr>
                <w:rFonts w:ascii="Arial" w:hAnsi="Arial" w:cs="Arial"/>
                <w:sz w:val="18"/>
                <w:szCs w:val="18"/>
              </w:rPr>
              <w:t xml:space="preserve">After pH adjustment, are samples allowed </w:t>
            </w:r>
            <w:proofErr w:type="gramStart"/>
            <w:r>
              <w:rPr>
                <w:rFonts w:ascii="Arial" w:hAnsi="Arial" w:cs="Arial"/>
                <w:sz w:val="18"/>
                <w:szCs w:val="18"/>
              </w:rPr>
              <w:t>to let</w:t>
            </w:r>
            <w:proofErr w:type="gramEnd"/>
            <w:r>
              <w:rPr>
                <w:rFonts w:ascii="Arial" w:hAnsi="Arial" w:cs="Arial"/>
                <w:sz w:val="18"/>
                <w:szCs w:val="18"/>
              </w:rPr>
              <w:t xml:space="preserve"> stand 5 to 10 minutes for full color development? </w:t>
            </w:r>
            <w:r w:rsidRPr="00714593">
              <w:rPr>
                <w:rFonts w:ascii="Arial" w:hAnsi="Arial" w:cs="Arial"/>
                <w:sz w:val="18"/>
                <w:szCs w:val="18"/>
              </w:rPr>
              <w:t>[SW-846 7196A, Section 7.1]</w:t>
            </w:r>
          </w:p>
        </w:tc>
        <w:tc>
          <w:tcPr>
            <w:tcW w:w="450" w:type="dxa"/>
            <w:tcBorders>
              <w:bottom w:val="single" w:sz="4" w:space="0" w:color="auto"/>
            </w:tcBorders>
            <w:shd w:val="clear" w:color="auto" w:fill="FFFFFF"/>
            <w:noWrap/>
            <w:vAlign w:val="center"/>
          </w:tcPr>
          <w:p w14:paraId="37E0D763" w14:textId="77777777" w:rsidR="00381738" w:rsidRPr="00A0149B" w:rsidRDefault="00381738" w:rsidP="00381738">
            <w:pPr>
              <w:rPr>
                <w:rFonts w:ascii="Arial" w:hAnsi="Arial" w:cs="Arial"/>
                <w:sz w:val="18"/>
                <w:szCs w:val="18"/>
              </w:rPr>
            </w:pPr>
          </w:p>
        </w:tc>
        <w:tc>
          <w:tcPr>
            <w:tcW w:w="450" w:type="dxa"/>
            <w:tcBorders>
              <w:bottom w:val="single" w:sz="4" w:space="0" w:color="auto"/>
            </w:tcBorders>
            <w:shd w:val="clear" w:color="auto" w:fill="FFFFFF"/>
            <w:noWrap/>
            <w:vAlign w:val="center"/>
          </w:tcPr>
          <w:p w14:paraId="47B3B154" w14:textId="77777777" w:rsidR="00381738" w:rsidRPr="00A0149B" w:rsidRDefault="00381738" w:rsidP="00381738">
            <w:pPr>
              <w:rPr>
                <w:rFonts w:ascii="Arial" w:hAnsi="Arial" w:cs="Arial"/>
                <w:sz w:val="18"/>
                <w:szCs w:val="18"/>
              </w:rPr>
            </w:pPr>
          </w:p>
        </w:tc>
        <w:tc>
          <w:tcPr>
            <w:tcW w:w="3960" w:type="dxa"/>
            <w:vAlign w:val="center"/>
          </w:tcPr>
          <w:p w14:paraId="53A6BE7A" w14:textId="77777777" w:rsidR="00381738" w:rsidRDefault="00381738" w:rsidP="00381738">
            <w:pPr>
              <w:rPr>
                <w:rFonts w:ascii="Arial" w:hAnsi="Arial" w:cs="Arial"/>
                <w:sz w:val="18"/>
                <w:szCs w:val="18"/>
              </w:rPr>
            </w:pPr>
          </w:p>
        </w:tc>
      </w:tr>
      <w:tr w:rsidR="00381738" w:rsidRPr="00A0149B" w14:paraId="5177ECB7" w14:textId="77777777" w:rsidTr="00560E41">
        <w:trPr>
          <w:trHeight w:val="264"/>
        </w:trPr>
        <w:tc>
          <w:tcPr>
            <w:tcW w:w="417" w:type="dxa"/>
            <w:noWrap/>
            <w:vAlign w:val="center"/>
          </w:tcPr>
          <w:p w14:paraId="21909CAF" w14:textId="77777777" w:rsidR="00381738" w:rsidRDefault="004B415E" w:rsidP="00381738">
            <w:pPr>
              <w:rPr>
                <w:rFonts w:ascii="Arial" w:hAnsi="Arial" w:cs="Arial"/>
                <w:sz w:val="18"/>
                <w:szCs w:val="18"/>
              </w:rPr>
            </w:pPr>
            <w:r>
              <w:rPr>
                <w:rFonts w:ascii="Arial" w:hAnsi="Arial" w:cs="Arial"/>
                <w:sz w:val="18"/>
                <w:szCs w:val="18"/>
              </w:rPr>
              <w:t>36</w:t>
            </w:r>
          </w:p>
        </w:tc>
        <w:tc>
          <w:tcPr>
            <w:tcW w:w="5714" w:type="dxa"/>
            <w:noWrap/>
            <w:vAlign w:val="center"/>
          </w:tcPr>
          <w:p w14:paraId="43D7B96B" w14:textId="77777777" w:rsidR="00381738" w:rsidRDefault="00381738" w:rsidP="00381738">
            <w:pPr>
              <w:rPr>
                <w:rFonts w:ascii="Arial" w:hAnsi="Arial" w:cs="Arial"/>
                <w:sz w:val="18"/>
                <w:szCs w:val="18"/>
              </w:rPr>
            </w:pPr>
            <w:r>
              <w:rPr>
                <w:rFonts w:ascii="Arial" w:hAnsi="Arial" w:cs="Arial"/>
                <w:sz w:val="18"/>
                <w:szCs w:val="18"/>
              </w:rPr>
              <w:t xml:space="preserve">Is absorbance measured at 540 nm? </w:t>
            </w:r>
            <w:r w:rsidRPr="00664A55">
              <w:rPr>
                <w:rFonts w:ascii="Arial" w:hAnsi="Arial" w:cs="Arial"/>
                <w:sz w:val="18"/>
                <w:szCs w:val="18"/>
              </w:rPr>
              <w:t>[SW-846 7196A, Section 7.1]</w:t>
            </w:r>
          </w:p>
        </w:tc>
        <w:tc>
          <w:tcPr>
            <w:tcW w:w="450" w:type="dxa"/>
            <w:tcBorders>
              <w:bottom w:val="single" w:sz="4" w:space="0" w:color="auto"/>
            </w:tcBorders>
            <w:shd w:val="clear" w:color="auto" w:fill="FFFFFF"/>
            <w:noWrap/>
            <w:vAlign w:val="center"/>
          </w:tcPr>
          <w:p w14:paraId="45F12187" w14:textId="77777777" w:rsidR="00381738" w:rsidRPr="00A0149B" w:rsidRDefault="00381738" w:rsidP="00381738">
            <w:pPr>
              <w:rPr>
                <w:rFonts w:ascii="Arial" w:hAnsi="Arial" w:cs="Arial"/>
                <w:sz w:val="18"/>
                <w:szCs w:val="18"/>
              </w:rPr>
            </w:pPr>
          </w:p>
        </w:tc>
        <w:tc>
          <w:tcPr>
            <w:tcW w:w="450" w:type="dxa"/>
            <w:tcBorders>
              <w:bottom w:val="single" w:sz="4" w:space="0" w:color="auto"/>
            </w:tcBorders>
            <w:shd w:val="clear" w:color="auto" w:fill="FFFFFF"/>
            <w:noWrap/>
            <w:vAlign w:val="center"/>
          </w:tcPr>
          <w:p w14:paraId="4EA001D9" w14:textId="77777777" w:rsidR="00381738" w:rsidRPr="00A0149B" w:rsidRDefault="00381738" w:rsidP="00381738">
            <w:pPr>
              <w:rPr>
                <w:rFonts w:ascii="Arial" w:hAnsi="Arial" w:cs="Arial"/>
                <w:sz w:val="18"/>
                <w:szCs w:val="18"/>
              </w:rPr>
            </w:pPr>
          </w:p>
        </w:tc>
        <w:tc>
          <w:tcPr>
            <w:tcW w:w="3960" w:type="dxa"/>
            <w:vAlign w:val="center"/>
          </w:tcPr>
          <w:p w14:paraId="6B73B872" w14:textId="77777777" w:rsidR="00381738" w:rsidRDefault="00381738" w:rsidP="00381738">
            <w:pPr>
              <w:rPr>
                <w:rFonts w:ascii="Arial" w:hAnsi="Arial" w:cs="Arial"/>
                <w:sz w:val="18"/>
                <w:szCs w:val="18"/>
              </w:rPr>
            </w:pPr>
            <w:r>
              <w:rPr>
                <w:rFonts w:ascii="Arial" w:hAnsi="Arial" w:cs="Arial"/>
                <w:sz w:val="18"/>
                <w:szCs w:val="18"/>
              </w:rPr>
              <w:t>Transfer an appropriate portion of the solution to a 1-cm absorption cell and measure its absorbance at 540 nm.</w:t>
            </w:r>
          </w:p>
        </w:tc>
      </w:tr>
      <w:tr w:rsidR="00381738" w:rsidRPr="00A0149B" w14:paraId="0F555BFC" w14:textId="77777777" w:rsidTr="008352D2">
        <w:trPr>
          <w:trHeight w:val="264"/>
        </w:trPr>
        <w:tc>
          <w:tcPr>
            <w:tcW w:w="417" w:type="dxa"/>
            <w:shd w:val="clear" w:color="auto" w:fill="D9D9D9"/>
            <w:noWrap/>
            <w:vAlign w:val="center"/>
          </w:tcPr>
          <w:p w14:paraId="00C119B4" w14:textId="77777777" w:rsidR="00381738" w:rsidRPr="008C0C53" w:rsidRDefault="00381738" w:rsidP="00381738">
            <w:pPr>
              <w:rPr>
                <w:rFonts w:ascii="Arial" w:hAnsi="Arial" w:cs="Arial"/>
                <w:sz w:val="18"/>
                <w:szCs w:val="18"/>
              </w:rPr>
            </w:pPr>
          </w:p>
        </w:tc>
        <w:tc>
          <w:tcPr>
            <w:tcW w:w="5714" w:type="dxa"/>
            <w:shd w:val="clear" w:color="auto" w:fill="D9D9D9"/>
            <w:noWrap/>
            <w:vAlign w:val="center"/>
          </w:tcPr>
          <w:p w14:paraId="0B03AD1D" w14:textId="77777777" w:rsidR="00381738" w:rsidRPr="00560E41" w:rsidRDefault="00381738" w:rsidP="00381738">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2714F726" w14:textId="77777777" w:rsidR="00381738" w:rsidRPr="00560E41" w:rsidRDefault="00381738" w:rsidP="00381738">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A5A21F7" w14:textId="77777777" w:rsidR="00381738" w:rsidRPr="00560E41" w:rsidRDefault="00381738" w:rsidP="00381738">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1ED5E8EC" w14:textId="77777777" w:rsidR="00381738" w:rsidRPr="00560E41" w:rsidRDefault="00381738" w:rsidP="00381738">
            <w:pPr>
              <w:jc w:val="center"/>
              <w:rPr>
                <w:rFonts w:ascii="Arial" w:hAnsi="Arial" w:cs="Arial"/>
                <w:b/>
                <w:sz w:val="18"/>
                <w:szCs w:val="18"/>
              </w:rPr>
            </w:pPr>
            <w:r w:rsidRPr="00560E41">
              <w:rPr>
                <w:rFonts w:ascii="Arial" w:hAnsi="Arial" w:cs="Arial"/>
                <w:b/>
                <w:sz w:val="18"/>
                <w:szCs w:val="18"/>
              </w:rPr>
              <w:t>EXPLANATION</w:t>
            </w:r>
          </w:p>
        </w:tc>
      </w:tr>
      <w:tr w:rsidR="00381738" w:rsidRPr="00A0149B" w14:paraId="1CF8CE21" w14:textId="77777777" w:rsidTr="00560E41">
        <w:trPr>
          <w:trHeight w:val="264"/>
        </w:trPr>
        <w:tc>
          <w:tcPr>
            <w:tcW w:w="417" w:type="dxa"/>
            <w:noWrap/>
            <w:vAlign w:val="center"/>
          </w:tcPr>
          <w:p w14:paraId="58B69981" w14:textId="77777777" w:rsidR="00381738" w:rsidRPr="008C0C53" w:rsidRDefault="004B415E" w:rsidP="00381738">
            <w:pPr>
              <w:rPr>
                <w:rFonts w:ascii="Arial" w:hAnsi="Arial" w:cs="Arial"/>
                <w:sz w:val="18"/>
                <w:szCs w:val="18"/>
              </w:rPr>
            </w:pPr>
            <w:r>
              <w:rPr>
                <w:rFonts w:ascii="Arial" w:hAnsi="Arial" w:cs="Arial"/>
                <w:sz w:val="18"/>
                <w:szCs w:val="18"/>
              </w:rPr>
              <w:t>37</w:t>
            </w:r>
          </w:p>
        </w:tc>
        <w:tc>
          <w:tcPr>
            <w:tcW w:w="5714" w:type="dxa"/>
            <w:noWrap/>
            <w:vAlign w:val="center"/>
          </w:tcPr>
          <w:p w14:paraId="702BC439" w14:textId="77777777" w:rsidR="00381738" w:rsidRDefault="00381738" w:rsidP="00381738">
            <w:pPr>
              <w:suppressAutoHyphens/>
              <w:ind w:right="36"/>
              <w:jc w:val="both"/>
              <w:rPr>
                <w:rFonts w:ascii="Arial" w:hAnsi="Arial" w:cs="Arial"/>
                <w:sz w:val="18"/>
                <w:szCs w:val="18"/>
              </w:rPr>
            </w:pPr>
            <w:r>
              <w:rPr>
                <w:rFonts w:ascii="Arial" w:hAnsi="Arial" w:cs="Arial"/>
                <w:sz w:val="18"/>
                <w:szCs w:val="18"/>
              </w:rPr>
              <w:t xml:space="preserve">Are samples diluted when they are more concentrated than the highest calibration standard? </w:t>
            </w:r>
            <w:r w:rsidRPr="001340F0">
              <w:rPr>
                <w:rFonts w:ascii="Arial" w:hAnsi="Arial" w:cs="Arial"/>
                <w:sz w:val="18"/>
                <w:szCs w:val="18"/>
              </w:rPr>
              <w:t xml:space="preserve">[SW-846 7196A, Section </w:t>
            </w:r>
            <w:r>
              <w:rPr>
                <w:rFonts w:ascii="Arial" w:hAnsi="Arial" w:cs="Arial"/>
                <w:sz w:val="18"/>
                <w:szCs w:val="18"/>
              </w:rPr>
              <w:t>8.2</w:t>
            </w:r>
            <w:r w:rsidRPr="001340F0">
              <w:rPr>
                <w:rFonts w:ascii="Arial" w:hAnsi="Arial" w:cs="Arial"/>
                <w:sz w:val="18"/>
                <w:szCs w:val="18"/>
              </w:rPr>
              <w:t>]</w:t>
            </w:r>
          </w:p>
        </w:tc>
        <w:tc>
          <w:tcPr>
            <w:tcW w:w="450" w:type="dxa"/>
            <w:shd w:val="clear" w:color="auto" w:fill="FFFFFF"/>
            <w:noWrap/>
            <w:vAlign w:val="center"/>
          </w:tcPr>
          <w:p w14:paraId="5A13C128" w14:textId="77777777" w:rsidR="00381738" w:rsidRPr="00A0149B" w:rsidRDefault="00381738" w:rsidP="00381738">
            <w:pPr>
              <w:rPr>
                <w:rFonts w:ascii="Arial" w:hAnsi="Arial" w:cs="Arial"/>
                <w:sz w:val="18"/>
                <w:szCs w:val="18"/>
              </w:rPr>
            </w:pPr>
          </w:p>
        </w:tc>
        <w:tc>
          <w:tcPr>
            <w:tcW w:w="450" w:type="dxa"/>
            <w:shd w:val="clear" w:color="auto" w:fill="FFFFFF"/>
            <w:noWrap/>
            <w:vAlign w:val="center"/>
          </w:tcPr>
          <w:p w14:paraId="42E5FE83" w14:textId="77777777" w:rsidR="00381738" w:rsidRPr="00A0149B" w:rsidRDefault="00381738" w:rsidP="00381738">
            <w:pPr>
              <w:rPr>
                <w:rFonts w:ascii="Arial" w:hAnsi="Arial" w:cs="Arial"/>
                <w:sz w:val="18"/>
                <w:szCs w:val="18"/>
              </w:rPr>
            </w:pPr>
          </w:p>
        </w:tc>
        <w:tc>
          <w:tcPr>
            <w:tcW w:w="3960" w:type="dxa"/>
            <w:vAlign w:val="center"/>
          </w:tcPr>
          <w:p w14:paraId="0C61BF69" w14:textId="77777777" w:rsidR="00381738" w:rsidRPr="00A0149B" w:rsidRDefault="00381738" w:rsidP="00381738">
            <w:pPr>
              <w:rPr>
                <w:rFonts w:ascii="Arial" w:hAnsi="Arial" w:cs="Arial"/>
                <w:sz w:val="18"/>
                <w:szCs w:val="18"/>
              </w:rPr>
            </w:pPr>
            <w:r>
              <w:rPr>
                <w:rFonts w:ascii="Arial" w:hAnsi="Arial" w:cs="Arial"/>
                <w:sz w:val="18"/>
                <w:szCs w:val="18"/>
              </w:rPr>
              <w:t>Dilute samples if they are more concentrated than the highest standard or if they fall on the plateau of a calibration curve.</w:t>
            </w:r>
          </w:p>
        </w:tc>
      </w:tr>
      <w:tr w:rsidR="00381738" w:rsidRPr="00A0149B" w14:paraId="72FEC081" w14:textId="77777777" w:rsidTr="00560E41">
        <w:trPr>
          <w:trHeight w:val="264"/>
        </w:trPr>
        <w:tc>
          <w:tcPr>
            <w:tcW w:w="417" w:type="dxa"/>
            <w:noWrap/>
            <w:vAlign w:val="center"/>
          </w:tcPr>
          <w:p w14:paraId="10087732" w14:textId="77777777" w:rsidR="00381738" w:rsidRDefault="004B415E" w:rsidP="00381738">
            <w:pPr>
              <w:rPr>
                <w:rFonts w:ascii="Arial" w:hAnsi="Arial" w:cs="Arial"/>
                <w:sz w:val="18"/>
                <w:szCs w:val="18"/>
              </w:rPr>
            </w:pPr>
            <w:r>
              <w:rPr>
                <w:rFonts w:ascii="Arial" w:hAnsi="Arial" w:cs="Arial"/>
                <w:sz w:val="18"/>
                <w:szCs w:val="18"/>
              </w:rPr>
              <w:t>38</w:t>
            </w:r>
          </w:p>
        </w:tc>
        <w:tc>
          <w:tcPr>
            <w:tcW w:w="5714" w:type="dxa"/>
            <w:noWrap/>
            <w:vAlign w:val="center"/>
          </w:tcPr>
          <w:p w14:paraId="2FD17D46" w14:textId="77777777" w:rsidR="00381738" w:rsidRDefault="00381738" w:rsidP="00381738">
            <w:pPr>
              <w:suppressAutoHyphens/>
              <w:ind w:right="36"/>
              <w:jc w:val="both"/>
              <w:rPr>
                <w:rFonts w:ascii="Arial" w:hAnsi="Arial" w:cs="Arial"/>
                <w:sz w:val="18"/>
                <w:szCs w:val="18"/>
              </w:rPr>
            </w:pPr>
            <w:r>
              <w:rPr>
                <w:rFonts w:ascii="Arial" w:hAnsi="Arial" w:cs="Arial"/>
                <w:sz w:val="18"/>
                <w:szCs w:val="18"/>
              </w:rPr>
              <w:t xml:space="preserve">Is a preparation blank prepared (including filtering if applicable to samples) and analyzed with each digestion batch? </w:t>
            </w:r>
            <w:r w:rsidRPr="00261576">
              <w:rPr>
                <w:rFonts w:ascii="Arial" w:hAnsi="Arial" w:cs="Arial"/>
                <w:sz w:val="18"/>
                <w:szCs w:val="18"/>
              </w:rPr>
              <w:t>[SW-846 3060A</w:t>
            </w:r>
            <w:r>
              <w:rPr>
                <w:rFonts w:ascii="Arial" w:hAnsi="Arial" w:cs="Arial"/>
                <w:sz w:val="18"/>
                <w:szCs w:val="18"/>
              </w:rPr>
              <w:t>,</w:t>
            </w:r>
            <w:r w:rsidRPr="00261576">
              <w:rPr>
                <w:rFonts w:ascii="Arial" w:hAnsi="Arial" w:cs="Arial"/>
                <w:sz w:val="18"/>
                <w:szCs w:val="18"/>
              </w:rPr>
              <w:t xml:space="preserve"> Section </w:t>
            </w:r>
            <w:r>
              <w:rPr>
                <w:rFonts w:ascii="Arial" w:hAnsi="Arial" w:cs="Arial"/>
                <w:sz w:val="18"/>
                <w:szCs w:val="18"/>
              </w:rPr>
              <w:t>8.2</w:t>
            </w:r>
            <w:r w:rsidRPr="00261576">
              <w:rPr>
                <w:rFonts w:ascii="Arial" w:hAnsi="Arial" w:cs="Arial"/>
                <w:sz w:val="18"/>
                <w:szCs w:val="18"/>
              </w:rPr>
              <w:t>]</w:t>
            </w:r>
          </w:p>
        </w:tc>
        <w:tc>
          <w:tcPr>
            <w:tcW w:w="450" w:type="dxa"/>
            <w:shd w:val="clear" w:color="auto" w:fill="FFFFFF"/>
            <w:noWrap/>
            <w:vAlign w:val="center"/>
          </w:tcPr>
          <w:p w14:paraId="12BFC48B" w14:textId="77777777" w:rsidR="00381738" w:rsidRPr="00A0149B" w:rsidRDefault="00381738" w:rsidP="00381738">
            <w:pPr>
              <w:rPr>
                <w:rFonts w:ascii="Arial" w:hAnsi="Arial" w:cs="Arial"/>
                <w:sz w:val="18"/>
                <w:szCs w:val="18"/>
              </w:rPr>
            </w:pPr>
          </w:p>
        </w:tc>
        <w:tc>
          <w:tcPr>
            <w:tcW w:w="450" w:type="dxa"/>
            <w:shd w:val="clear" w:color="auto" w:fill="FFFFFF"/>
            <w:noWrap/>
            <w:vAlign w:val="center"/>
          </w:tcPr>
          <w:p w14:paraId="61E3C15D" w14:textId="77777777" w:rsidR="00381738" w:rsidRPr="00A0149B" w:rsidRDefault="00381738" w:rsidP="00381738">
            <w:pPr>
              <w:rPr>
                <w:rFonts w:ascii="Arial" w:hAnsi="Arial" w:cs="Arial"/>
                <w:sz w:val="18"/>
                <w:szCs w:val="18"/>
              </w:rPr>
            </w:pPr>
          </w:p>
        </w:tc>
        <w:tc>
          <w:tcPr>
            <w:tcW w:w="3960" w:type="dxa"/>
            <w:vAlign w:val="center"/>
          </w:tcPr>
          <w:p w14:paraId="797E07D0" w14:textId="77777777" w:rsidR="00381738" w:rsidRDefault="00381738" w:rsidP="00381738">
            <w:pPr>
              <w:rPr>
                <w:rFonts w:ascii="Arial" w:hAnsi="Arial" w:cs="Arial"/>
                <w:sz w:val="18"/>
                <w:szCs w:val="18"/>
              </w:rPr>
            </w:pPr>
          </w:p>
        </w:tc>
      </w:tr>
      <w:tr w:rsidR="00381738" w:rsidRPr="00A0149B" w14:paraId="2FFC8927" w14:textId="77777777" w:rsidTr="00547FBB">
        <w:trPr>
          <w:trHeight w:val="264"/>
        </w:trPr>
        <w:tc>
          <w:tcPr>
            <w:tcW w:w="417" w:type="dxa"/>
            <w:noWrap/>
            <w:vAlign w:val="center"/>
          </w:tcPr>
          <w:p w14:paraId="322BFE24" w14:textId="77777777" w:rsidR="00381738" w:rsidRDefault="004B415E" w:rsidP="00381738">
            <w:pPr>
              <w:rPr>
                <w:rFonts w:ascii="Arial" w:hAnsi="Arial" w:cs="Arial"/>
                <w:sz w:val="18"/>
                <w:szCs w:val="18"/>
              </w:rPr>
            </w:pPr>
            <w:r>
              <w:rPr>
                <w:rFonts w:ascii="Arial" w:hAnsi="Arial" w:cs="Arial"/>
                <w:sz w:val="18"/>
                <w:szCs w:val="18"/>
              </w:rPr>
              <w:t>39</w:t>
            </w:r>
          </w:p>
        </w:tc>
        <w:tc>
          <w:tcPr>
            <w:tcW w:w="5714" w:type="dxa"/>
            <w:noWrap/>
          </w:tcPr>
          <w:p w14:paraId="5CC1667F" w14:textId="77777777" w:rsidR="00381738" w:rsidRDefault="00381738" w:rsidP="00381738">
            <w:pPr>
              <w:suppressAutoHyphens/>
              <w:ind w:right="36"/>
              <w:jc w:val="both"/>
              <w:rPr>
                <w:rFonts w:ascii="Arial" w:hAnsi="Arial" w:cs="Arial"/>
                <w:sz w:val="18"/>
                <w:szCs w:val="18"/>
              </w:rPr>
            </w:pPr>
            <w:r>
              <w:rPr>
                <w:rFonts w:ascii="Arial" w:hAnsi="Arial" w:cs="Arial"/>
                <w:sz w:val="18"/>
                <w:szCs w:val="18"/>
              </w:rPr>
              <w:t xml:space="preserve">What is the acceptance criterion for the preparation blank? </w:t>
            </w:r>
            <w:r w:rsidRPr="00261576">
              <w:rPr>
                <w:rFonts w:ascii="Arial" w:hAnsi="Arial" w:cs="Arial"/>
                <w:sz w:val="18"/>
                <w:szCs w:val="18"/>
              </w:rPr>
              <w:t>[SW-846 3060A</w:t>
            </w:r>
            <w:r>
              <w:rPr>
                <w:rFonts w:ascii="Arial" w:hAnsi="Arial" w:cs="Arial"/>
                <w:sz w:val="18"/>
                <w:szCs w:val="18"/>
              </w:rPr>
              <w:t>,</w:t>
            </w:r>
            <w:r w:rsidRPr="00261576">
              <w:rPr>
                <w:rFonts w:ascii="Arial" w:hAnsi="Arial" w:cs="Arial"/>
                <w:sz w:val="18"/>
                <w:szCs w:val="18"/>
              </w:rPr>
              <w:t xml:space="preserve"> Section 8.2]</w:t>
            </w:r>
            <w:r w:rsidR="00745814">
              <w:t xml:space="preserve"> </w:t>
            </w:r>
            <w:r w:rsidR="00745814" w:rsidRPr="00745814">
              <w:rPr>
                <w:rFonts w:ascii="Arial" w:hAnsi="Arial" w:cs="Arial"/>
                <w:sz w:val="18"/>
                <w:szCs w:val="18"/>
              </w:rPr>
              <w:t>[15A NCAC 2H .0805 (a) (7)</w:t>
            </w:r>
            <w:r w:rsidR="00745814">
              <w:rPr>
                <w:rFonts w:ascii="Arial" w:hAnsi="Arial" w:cs="Arial"/>
                <w:sz w:val="18"/>
                <w:szCs w:val="18"/>
              </w:rPr>
              <w:t xml:space="preserve"> (A)</w:t>
            </w:r>
            <w:r w:rsidR="00745814" w:rsidRPr="00745814">
              <w:rPr>
                <w:rFonts w:ascii="Arial" w:hAnsi="Arial" w:cs="Arial"/>
                <w:sz w:val="18"/>
                <w:szCs w:val="18"/>
              </w:rPr>
              <w:t>]</w:t>
            </w:r>
          </w:p>
          <w:p w14:paraId="0285F18E" w14:textId="77777777" w:rsidR="00E01637" w:rsidRDefault="00E01637" w:rsidP="00381738">
            <w:pPr>
              <w:suppressAutoHyphens/>
              <w:ind w:right="36"/>
              <w:jc w:val="both"/>
              <w:rPr>
                <w:rFonts w:ascii="Arial" w:hAnsi="Arial" w:cs="Arial"/>
                <w:sz w:val="18"/>
                <w:szCs w:val="18"/>
              </w:rPr>
            </w:pPr>
          </w:p>
          <w:p w14:paraId="679078C6" w14:textId="77777777" w:rsidR="00E01637" w:rsidRDefault="00E01637" w:rsidP="00381738">
            <w:pPr>
              <w:suppressAutoHyphens/>
              <w:ind w:right="36"/>
              <w:jc w:val="both"/>
              <w:rPr>
                <w:rFonts w:ascii="Arial" w:hAnsi="Arial" w:cs="Arial"/>
                <w:sz w:val="18"/>
                <w:szCs w:val="18"/>
              </w:rPr>
            </w:pPr>
            <w:r>
              <w:rPr>
                <w:rFonts w:ascii="Arial" w:hAnsi="Arial" w:cs="Arial"/>
                <w:b/>
                <w:bCs/>
                <w:sz w:val="18"/>
                <w:szCs w:val="18"/>
              </w:rPr>
              <w:t>ANSWER:</w:t>
            </w:r>
          </w:p>
        </w:tc>
        <w:tc>
          <w:tcPr>
            <w:tcW w:w="450" w:type="dxa"/>
            <w:shd w:val="clear" w:color="auto" w:fill="D9D9D9"/>
            <w:noWrap/>
            <w:vAlign w:val="center"/>
          </w:tcPr>
          <w:p w14:paraId="2C7639DF" w14:textId="77777777" w:rsidR="00381738" w:rsidRPr="00A0149B" w:rsidRDefault="00381738" w:rsidP="00381738">
            <w:pPr>
              <w:rPr>
                <w:rFonts w:ascii="Arial" w:hAnsi="Arial" w:cs="Arial"/>
                <w:sz w:val="18"/>
                <w:szCs w:val="18"/>
              </w:rPr>
            </w:pPr>
          </w:p>
        </w:tc>
        <w:tc>
          <w:tcPr>
            <w:tcW w:w="450" w:type="dxa"/>
            <w:noWrap/>
            <w:vAlign w:val="center"/>
          </w:tcPr>
          <w:p w14:paraId="4E96E6BE" w14:textId="77777777" w:rsidR="00381738" w:rsidRPr="00A0149B" w:rsidRDefault="00381738" w:rsidP="00381738">
            <w:pPr>
              <w:rPr>
                <w:rFonts w:ascii="Arial" w:hAnsi="Arial" w:cs="Arial"/>
                <w:sz w:val="18"/>
                <w:szCs w:val="18"/>
              </w:rPr>
            </w:pPr>
          </w:p>
        </w:tc>
        <w:tc>
          <w:tcPr>
            <w:tcW w:w="3960" w:type="dxa"/>
            <w:vAlign w:val="center"/>
          </w:tcPr>
          <w:p w14:paraId="0E1EF2D9" w14:textId="77777777" w:rsidR="00381738" w:rsidRPr="00261576" w:rsidRDefault="00381738" w:rsidP="00381738">
            <w:pPr>
              <w:rPr>
                <w:rFonts w:ascii="Arial" w:hAnsi="Arial" w:cs="Arial"/>
                <w:sz w:val="18"/>
                <w:szCs w:val="18"/>
              </w:rPr>
            </w:pPr>
            <w:r>
              <w:rPr>
                <w:rFonts w:ascii="Arial" w:hAnsi="Arial" w:cs="Arial"/>
                <w:b/>
                <w:sz w:val="18"/>
                <w:szCs w:val="18"/>
              </w:rPr>
              <w:t xml:space="preserve">SW-846 3060A: </w:t>
            </w:r>
            <w:r>
              <w:rPr>
                <w:rFonts w:ascii="Arial" w:hAnsi="Arial" w:cs="Arial"/>
                <w:sz w:val="18"/>
                <w:szCs w:val="18"/>
              </w:rPr>
              <w:t xml:space="preserve">A preparation blank must be prepared and analyzed with each </w:t>
            </w:r>
            <w:proofErr w:type="gramStart"/>
            <w:r>
              <w:rPr>
                <w:rFonts w:ascii="Arial" w:hAnsi="Arial" w:cs="Arial"/>
                <w:sz w:val="18"/>
                <w:szCs w:val="18"/>
              </w:rPr>
              <w:t>digestion</w:t>
            </w:r>
            <w:proofErr w:type="gramEnd"/>
            <w:r>
              <w:rPr>
                <w:rFonts w:ascii="Arial" w:hAnsi="Arial" w:cs="Arial"/>
                <w:sz w:val="18"/>
                <w:szCs w:val="18"/>
              </w:rPr>
              <w:t xml:space="preserve"> batch, as discussed in Chapter One and detected </w:t>
            </w:r>
            <w:proofErr w:type="gramStart"/>
            <w:r>
              <w:rPr>
                <w:rFonts w:ascii="Arial" w:hAnsi="Arial" w:cs="Arial"/>
                <w:sz w:val="18"/>
                <w:szCs w:val="18"/>
              </w:rPr>
              <w:t>Cr(</w:t>
            </w:r>
            <w:proofErr w:type="gramEnd"/>
            <w:r>
              <w:rPr>
                <w:rFonts w:ascii="Arial" w:hAnsi="Arial" w:cs="Arial"/>
                <w:sz w:val="18"/>
                <w:szCs w:val="18"/>
              </w:rPr>
              <w:t>VI) concentrations must be less than the method detection limit or one-tenth the regulatory limit or action level, whichever is greater or the entire batch must be redigested.</w:t>
            </w:r>
          </w:p>
          <w:p w14:paraId="545730EB" w14:textId="77777777" w:rsidR="00381738" w:rsidRDefault="00381738" w:rsidP="00381738">
            <w:pPr>
              <w:rPr>
                <w:rFonts w:ascii="Arial" w:hAnsi="Arial" w:cs="Arial"/>
                <w:sz w:val="18"/>
                <w:szCs w:val="18"/>
              </w:rPr>
            </w:pPr>
            <w:r w:rsidRPr="00261576">
              <w:rPr>
                <w:rFonts w:ascii="Arial" w:hAnsi="Arial" w:cs="Arial"/>
                <w:b/>
                <w:sz w:val="18"/>
                <w:szCs w:val="18"/>
              </w:rPr>
              <w:t xml:space="preserve">NC </w:t>
            </w:r>
            <w:r w:rsidR="00745814">
              <w:rPr>
                <w:rFonts w:ascii="Arial" w:hAnsi="Arial" w:cs="Arial"/>
                <w:b/>
                <w:sz w:val="18"/>
                <w:szCs w:val="18"/>
              </w:rPr>
              <w:t>Rule</w:t>
            </w:r>
            <w:r w:rsidRPr="00261576">
              <w:rPr>
                <w:rFonts w:ascii="Arial" w:hAnsi="Arial" w:cs="Arial"/>
                <w:b/>
                <w:sz w:val="18"/>
                <w:szCs w:val="18"/>
              </w:rPr>
              <w:t>:</w:t>
            </w:r>
            <w:r>
              <w:rPr>
                <w:rFonts w:ascii="Arial" w:hAnsi="Arial" w:cs="Arial"/>
                <w:sz w:val="18"/>
                <w:szCs w:val="18"/>
              </w:rPr>
              <w:t xml:space="preserve"> </w:t>
            </w:r>
            <w:r w:rsidR="00745814" w:rsidRPr="00745814">
              <w:rPr>
                <w:rFonts w:ascii="Arial" w:hAnsi="Arial" w:cs="Arial"/>
                <w:sz w:val="18"/>
                <w:szCs w:val="18"/>
              </w:rPr>
              <w:t>Unless specified by the method or this Rule, each laboratory shall establish performance acceptance criteria for all quality control analyses. Each laboratory shall calculate and document the precision and accuracy of all quality control analyses with each sample set. When the method of choice specifies performance acceptance criteria for precision and accuracy, and the laboratory chooses to develop laboratory-specific limits, the laboratory-specific limits shall not be less stringent than the criteria stated in the approved method.</w:t>
            </w:r>
          </w:p>
        </w:tc>
      </w:tr>
      <w:tr w:rsidR="00381738" w:rsidRPr="00A0149B" w14:paraId="163760C9" w14:textId="77777777" w:rsidTr="00547FBB">
        <w:trPr>
          <w:trHeight w:val="1268"/>
        </w:trPr>
        <w:tc>
          <w:tcPr>
            <w:tcW w:w="417" w:type="dxa"/>
            <w:noWrap/>
            <w:vAlign w:val="center"/>
          </w:tcPr>
          <w:p w14:paraId="06267896" w14:textId="77777777" w:rsidR="00381738" w:rsidRDefault="004B415E" w:rsidP="00381738">
            <w:pPr>
              <w:rPr>
                <w:rFonts w:ascii="Arial" w:hAnsi="Arial" w:cs="Arial"/>
                <w:sz w:val="18"/>
                <w:szCs w:val="18"/>
              </w:rPr>
            </w:pPr>
            <w:r>
              <w:rPr>
                <w:rFonts w:ascii="Arial" w:hAnsi="Arial" w:cs="Arial"/>
                <w:sz w:val="18"/>
                <w:szCs w:val="18"/>
              </w:rPr>
              <w:t>40</w:t>
            </w:r>
          </w:p>
        </w:tc>
        <w:tc>
          <w:tcPr>
            <w:tcW w:w="5714" w:type="dxa"/>
            <w:noWrap/>
          </w:tcPr>
          <w:p w14:paraId="0CECB6B0" w14:textId="77777777" w:rsidR="00381738" w:rsidRDefault="00381738" w:rsidP="00381738">
            <w:pPr>
              <w:suppressAutoHyphens/>
              <w:ind w:right="36"/>
              <w:jc w:val="both"/>
              <w:rPr>
                <w:rFonts w:ascii="Arial" w:hAnsi="Arial" w:cs="Arial"/>
                <w:sz w:val="18"/>
                <w:szCs w:val="18"/>
              </w:rPr>
            </w:pPr>
            <w:r w:rsidRPr="009468AC">
              <w:rPr>
                <w:rFonts w:ascii="Arial" w:hAnsi="Arial" w:cs="Arial"/>
                <w:sz w:val="18"/>
                <w:szCs w:val="18"/>
              </w:rPr>
              <w:t xml:space="preserve">What corrective action is taken if the </w:t>
            </w:r>
            <w:r>
              <w:rPr>
                <w:rFonts w:ascii="Arial" w:hAnsi="Arial" w:cs="Arial"/>
                <w:sz w:val="18"/>
                <w:szCs w:val="18"/>
              </w:rPr>
              <w:t>preparation</w:t>
            </w:r>
            <w:r w:rsidRPr="009468AC">
              <w:rPr>
                <w:rFonts w:ascii="Arial" w:hAnsi="Arial" w:cs="Arial"/>
                <w:sz w:val="18"/>
                <w:szCs w:val="18"/>
              </w:rPr>
              <w:t xml:space="preserve"> blank is not acceptable? [15A NCAC 2H .0805 (a) (7) (</w:t>
            </w:r>
            <w:r>
              <w:rPr>
                <w:rFonts w:ascii="Arial" w:hAnsi="Arial" w:cs="Arial"/>
                <w:sz w:val="18"/>
                <w:szCs w:val="18"/>
              </w:rPr>
              <w:t>B</w:t>
            </w:r>
            <w:r w:rsidRPr="009468AC">
              <w:rPr>
                <w:rFonts w:ascii="Arial" w:hAnsi="Arial" w:cs="Arial"/>
                <w:sz w:val="18"/>
                <w:szCs w:val="18"/>
              </w:rPr>
              <w:t>)]</w:t>
            </w:r>
          </w:p>
          <w:p w14:paraId="70292725" w14:textId="77777777" w:rsidR="00F640B3" w:rsidRDefault="00F640B3" w:rsidP="00381738">
            <w:pPr>
              <w:suppressAutoHyphens/>
              <w:ind w:right="36"/>
              <w:jc w:val="both"/>
              <w:rPr>
                <w:rFonts w:ascii="Arial" w:hAnsi="Arial" w:cs="Arial"/>
                <w:sz w:val="18"/>
                <w:szCs w:val="18"/>
              </w:rPr>
            </w:pPr>
          </w:p>
          <w:p w14:paraId="75CFB2E5" w14:textId="77777777" w:rsidR="00F640B3" w:rsidRDefault="00F640B3" w:rsidP="00F640B3">
            <w:pPr>
              <w:suppressAutoHyphens/>
              <w:ind w:right="36"/>
              <w:jc w:val="both"/>
              <w:rPr>
                <w:rFonts w:ascii="Arial" w:hAnsi="Arial"/>
                <w:b/>
                <w:spacing w:val="-2"/>
                <w:sz w:val="18"/>
                <w:szCs w:val="18"/>
              </w:rPr>
            </w:pPr>
            <w:r>
              <w:rPr>
                <w:rFonts w:ascii="Arial" w:hAnsi="Arial"/>
                <w:b/>
                <w:spacing w:val="-2"/>
                <w:sz w:val="18"/>
                <w:szCs w:val="18"/>
              </w:rPr>
              <w:t>ANSWER:</w:t>
            </w:r>
          </w:p>
          <w:p w14:paraId="3C0EF028" w14:textId="77777777" w:rsidR="00F640B3" w:rsidRDefault="00F640B3" w:rsidP="00381738">
            <w:pPr>
              <w:suppressAutoHyphens/>
              <w:ind w:right="36"/>
              <w:jc w:val="both"/>
              <w:rPr>
                <w:rFonts w:ascii="Arial" w:hAnsi="Arial" w:cs="Arial"/>
                <w:sz w:val="18"/>
                <w:szCs w:val="18"/>
              </w:rPr>
            </w:pPr>
          </w:p>
        </w:tc>
        <w:tc>
          <w:tcPr>
            <w:tcW w:w="450" w:type="dxa"/>
            <w:shd w:val="clear" w:color="auto" w:fill="D9D9D9"/>
            <w:noWrap/>
            <w:vAlign w:val="center"/>
          </w:tcPr>
          <w:p w14:paraId="241FF6D7" w14:textId="77777777" w:rsidR="00381738" w:rsidRPr="00A0149B" w:rsidRDefault="00381738" w:rsidP="00381738">
            <w:pPr>
              <w:rPr>
                <w:rFonts w:ascii="Arial" w:hAnsi="Arial" w:cs="Arial"/>
                <w:sz w:val="18"/>
                <w:szCs w:val="18"/>
              </w:rPr>
            </w:pPr>
          </w:p>
        </w:tc>
        <w:tc>
          <w:tcPr>
            <w:tcW w:w="450" w:type="dxa"/>
            <w:noWrap/>
            <w:vAlign w:val="center"/>
          </w:tcPr>
          <w:p w14:paraId="794D5471" w14:textId="77777777" w:rsidR="00381738" w:rsidRPr="00A0149B" w:rsidRDefault="00381738" w:rsidP="00381738">
            <w:pPr>
              <w:rPr>
                <w:rFonts w:ascii="Arial" w:hAnsi="Arial" w:cs="Arial"/>
                <w:sz w:val="18"/>
                <w:szCs w:val="18"/>
              </w:rPr>
            </w:pPr>
          </w:p>
        </w:tc>
        <w:tc>
          <w:tcPr>
            <w:tcW w:w="3960" w:type="dxa"/>
            <w:vAlign w:val="center"/>
          </w:tcPr>
          <w:p w14:paraId="26AD780D" w14:textId="77777777" w:rsidR="00381738" w:rsidRDefault="00381738" w:rsidP="00381738">
            <w:pPr>
              <w:rPr>
                <w:rFonts w:ascii="Arial" w:hAnsi="Arial" w:cs="Arial"/>
                <w:sz w:val="18"/>
                <w:szCs w:val="18"/>
              </w:rPr>
            </w:pPr>
          </w:p>
          <w:p w14:paraId="67E34E15" w14:textId="77777777" w:rsidR="00381738" w:rsidRDefault="00381738" w:rsidP="00381738">
            <w:pPr>
              <w:rPr>
                <w:rFonts w:ascii="Arial" w:hAnsi="Arial" w:cs="Arial"/>
                <w:b/>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381738" w:rsidRPr="00124DB5" w14:paraId="12793C41" w14:textId="77777777" w:rsidTr="00481A66">
        <w:trPr>
          <w:trHeight w:val="264"/>
        </w:trPr>
        <w:tc>
          <w:tcPr>
            <w:tcW w:w="417" w:type="dxa"/>
            <w:noWrap/>
            <w:vAlign w:val="center"/>
          </w:tcPr>
          <w:p w14:paraId="6588BABC" w14:textId="77777777" w:rsidR="00381738" w:rsidRDefault="004B415E" w:rsidP="00381738">
            <w:pPr>
              <w:rPr>
                <w:rFonts w:ascii="Arial" w:hAnsi="Arial" w:cs="Arial"/>
                <w:sz w:val="18"/>
                <w:szCs w:val="18"/>
              </w:rPr>
            </w:pPr>
            <w:r>
              <w:rPr>
                <w:rFonts w:ascii="Arial" w:hAnsi="Arial" w:cs="Arial"/>
                <w:sz w:val="18"/>
                <w:szCs w:val="18"/>
              </w:rPr>
              <w:t>41</w:t>
            </w:r>
          </w:p>
        </w:tc>
        <w:tc>
          <w:tcPr>
            <w:tcW w:w="5714" w:type="dxa"/>
            <w:noWrap/>
            <w:vAlign w:val="center"/>
          </w:tcPr>
          <w:p w14:paraId="4970B595" w14:textId="77777777" w:rsidR="00381738" w:rsidRDefault="00381738" w:rsidP="00381738">
            <w:pPr>
              <w:suppressAutoHyphens/>
              <w:ind w:right="36"/>
              <w:jc w:val="both"/>
              <w:rPr>
                <w:rFonts w:ascii="Arial" w:hAnsi="Arial"/>
                <w:spacing w:val="-2"/>
                <w:sz w:val="18"/>
                <w:szCs w:val="18"/>
              </w:rPr>
            </w:pPr>
            <w:r w:rsidRPr="007D6C71">
              <w:rPr>
                <w:rFonts w:ascii="Arial" w:hAnsi="Arial"/>
                <w:spacing w:val="-2"/>
                <w:sz w:val="18"/>
                <w:szCs w:val="18"/>
              </w:rPr>
              <w:t xml:space="preserve">Is the </w:t>
            </w:r>
            <w:r w:rsidR="007F0169">
              <w:rPr>
                <w:rFonts w:ascii="Arial" w:hAnsi="Arial"/>
                <w:spacing w:val="-2"/>
                <w:sz w:val="18"/>
                <w:szCs w:val="18"/>
              </w:rPr>
              <w:t xml:space="preserve">initial </w:t>
            </w:r>
            <w:r w:rsidRPr="007D6C71">
              <w:rPr>
                <w:rFonts w:ascii="Arial" w:hAnsi="Arial"/>
                <w:spacing w:val="-2"/>
                <w:sz w:val="18"/>
                <w:szCs w:val="18"/>
              </w:rPr>
              <w:t xml:space="preserve">calibration verified by analyzing a </w:t>
            </w:r>
            <w:r w:rsidR="007F0169">
              <w:rPr>
                <w:rFonts w:ascii="Arial" w:hAnsi="Arial"/>
                <w:b/>
                <w:spacing w:val="-2"/>
                <w:sz w:val="18"/>
                <w:szCs w:val="18"/>
              </w:rPr>
              <w:t>second source standard</w:t>
            </w:r>
            <w:r>
              <w:rPr>
                <w:rFonts w:ascii="Arial" w:hAnsi="Arial"/>
                <w:spacing w:val="-2"/>
                <w:sz w:val="18"/>
                <w:szCs w:val="18"/>
              </w:rPr>
              <w:t>? [</w:t>
            </w:r>
            <w:r w:rsidR="0034361A" w:rsidRPr="009468AC">
              <w:rPr>
                <w:rFonts w:ascii="Arial" w:hAnsi="Arial" w:cs="Arial"/>
                <w:sz w:val="18"/>
                <w:szCs w:val="18"/>
              </w:rPr>
              <w:t>15A NCAC 2H .0805 (a) (7)</w:t>
            </w:r>
            <w:r w:rsidR="00207413">
              <w:rPr>
                <w:rFonts w:ascii="Arial" w:hAnsi="Arial" w:cs="Arial"/>
                <w:sz w:val="18"/>
                <w:szCs w:val="18"/>
              </w:rPr>
              <w:t xml:space="preserve"> (H)</w:t>
            </w:r>
            <w:r w:rsidR="0034361A" w:rsidRPr="009468AC">
              <w:rPr>
                <w:rFonts w:ascii="Arial" w:hAnsi="Arial" w:cs="Arial"/>
                <w:sz w:val="18"/>
                <w:szCs w:val="18"/>
              </w:rPr>
              <w:t xml:space="preserve"> </w:t>
            </w:r>
            <w:r w:rsidR="0095485C">
              <w:rPr>
                <w:rFonts w:ascii="Arial" w:hAnsi="Arial" w:cs="Arial"/>
                <w:sz w:val="18"/>
                <w:szCs w:val="18"/>
              </w:rPr>
              <w:t>(ii)</w:t>
            </w:r>
            <w:r w:rsidRPr="007D6C71">
              <w:rPr>
                <w:rFonts w:ascii="Arial" w:hAnsi="Arial"/>
                <w:spacing w:val="-2"/>
                <w:sz w:val="18"/>
                <w:szCs w:val="18"/>
              </w:rPr>
              <w:t xml:space="preserve">] </w:t>
            </w:r>
          </w:p>
          <w:p w14:paraId="03F2F591" w14:textId="77777777" w:rsidR="00381738" w:rsidRDefault="00381738" w:rsidP="00381738">
            <w:pPr>
              <w:suppressAutoHyphens/>
              <w:ind w:right="36"/>
              <w:jc w:val="both"/>
              <w:rPr>
                <w:rFonts w:ascii="Arial" w:hAnsi="Arial"/>
                <w:spacing w:val="-2"/>
                <w:sz w:val="18"/>
                <w:szCs w:val="18"/>
              </w:rPr>
            </w:pPr>
          </w:p>
          <w:p w14:paraId="1AC36663" w14:textId="77777777" w:rsidR="00381738" w:rsidRDefault="00381738" w:rsidP="00381738">
            <w:pPr>
              <w:suppressAutoHyphens/>
              <w:ind w:right="36"/>
              <w:jc w:val="both"/>
              <w:rPr>
                <w:rFonts w:ascii="Arial" w:hAnsi="Arial"/>
                <w:b/>
                <w:spacing w:val="-2"/>
                <w:sz w:val="18"/>
                <w:szCs w:val="18"/>
              </w:rPr>
            </w:pPr>
            <w:r w:rsidRPr="00307E26">
              <w:rPr>
                <w:rFonts w:ascii="Arial" w:hAnsi="Arial"/>
                <w:b/>
                <w:spacing w:val="-2"/>
                <w:sz w:val="18"/>
                <w:szCs w:val="18"/>
              </w:rPr>
              <w:t>List a</w:t>
            </w:r>
            <w:r>
              <w:rPr>
                <w:rFonts w:ascii="Arial" w:hAnsi="Arial"/>
                <w:b/>
                <w:spacing w:val="-2"/>
                <w:sz w:val="18"/>
                <w:szCs w:val="18"/>
              </w:rPr>
              <w:t>cceptance criterion and value</w:t>
            </w:r>
            <w:r w:rsidRPr="00307E26">
              <w:rPr>
                <w:rFonts w:ascii="Arial" w:hAnsi="Arial"/>
                <w:b/>
                <w:spacing w:val="-2"/>
                <w:sz w:val="18"/>
                <w:szCs w:val="18"/>
              </w:rPr>
              <w:t xml:space="preserve"> of standard used:</w:t>
            </w:r>
          </w:p>
          <w:p w14:paraId="553BABF8" w14:textId="77777777" w:rsidR="00E16252" w:rsidRDefault="00E16252" w:rsidP="00381738">
            <w:pPr>
              <w:suppressAutoHyphens/>
              <w:ind w:right="36"/>
              <w:jc w:val="both"/>
              <w:rPr>
                <w:rFonts w:ascii="Arial" w:hAnsi="Arial"/>
                <w:b/>
                <w:spacing w:val="-2"/>
                <w:sz w:val="18"/>
                <w:szCs w:val="18"/>
              </w:rPr>
            </w:pPr>
          </w:p>
          <w:p w14:paraId="6D413849" w14:textId="77777777" w:rsidR="00E16252" w:rsidRDefault="00E16252" w:rsidP="00381738">
            <w:pPr>
              <w:suppressAutoHyphens/>
              <w:ind w:right="36"/>
              <w:jc w:val="both"/>
              <w:rPr>
                <w:rFonts w:ascii="Arial" w:hAnsi="Arial"/>
                <w:b/>
                <w:spacing w:val="-2"/>
                <w:sz w:val="18"/>
                <w:szCs w:val="18"/>
              </w:rPr>
            </w:pPr>
            <w:r>
              <w:rPr>
                <w:rFonts w:ascii="Arial" w:hAnsi="Arial"/>
                <w:b/>
                <w:spacing w:val="-2"/>
                <w:sz w:val="18"/>
                <w:szCs w:val="18"/>
              </w:rPr>
              <w:t>ANSWER:</w:t>
            </w:r>
          </w:p>
          <w:p w14:paraId="7A1937A3" w14:textId="77777777" w:rsidR="00381738" w:rsidRPr="008F2D77" w:rsidRDefault="00381738" w:rsidP="00381738">
            <w:pPr>
              <w:suppressAutoHyphens/>
              <w:ind w:right="36"/>
              <w:jc w:val="both"/>
              <w:rPr>
                <w:rFonts w:ascii="Arial" w:hAnsi="Arial"/>
                <w:spacing w:val="-2"/>
                <w:sz w:val="18"/>
                <w:szCs w:val="18"/>
              </w:rPr>
            </w:pPr>
          </w:p>
        </w:tc>
        <w:tc>
          <w:tcPr>
            <w:tcW w:w="450" w:type="dxa"/>
            <w:noWrap/>
            <w:vAlign w:val="center"/>
          </w:tcPr>
          <w:p w14:paraId="34785071" w14:textId="77777777" w:rsidR="00381738" w:rsidRPr="00A0149B" w:rsidRDefault="00381738" w:rsidP="00381738">
            <w:pPr>
              <w:rPr>
                <w:rFonts w:ascii="Arial" w:hAnsi="Arial" w:cs="Arial"/>
                <w:sz w:val="18"/>
                <w:szCs w:val="18"/>
              </w:rPr>
            </w:pPr>
          </w:p>
        </w:tc>
        <w:tc>
          <w:tcPr>
            <w:tcW w:w="450" w:type="dxa"/>
            <w:noWrap/>
            <w:vAlign w:val="center"/>
          </w:tcPr>
          <w:p w14:paraId="06B2CC02" w14:textId="77777777" w:rsidR="00381738" w:rsidRPr="00A0149B" w:rsidRDefault="00381738" w:rsidP="00381738">
            <w:pPr>
              <w:rPr>
                <w:rFonts w:ascii="Arial" w:hAnsi="Arial" w:cs="Arial"/>
                <w:sz w:val="18"/>
                <w:szCs w:val="18"/>
              </w:rPr>
            </w:pPr>
          </w:p>
        </w:tc>
        <w:tc>
          <w:tcPr>
            <w:tcW w:w="3960" w:type="dxa"/>
            <w:vAlign w:val="center"/>
          </w:tcPr>
          <w:p w14:paraId="14490ABF" w14:textId="77777777" w:rsidR="00381738" w:rsidRDefault="0095485C" w:rsidP="00381738">
            <w:pPr>
              <w:rPr>
                <w:rFonts w:ascii="Arial" w:hAnsi="Arial" w:cs="Arial"/>
                <w:sz w:val="18"/>
                <w:szCs w:val="18"/>
              </w:rPr>
            </w:pPr>
            <w:r>
              <w:rPr>
                <w:rFonts w:ascii="Arial" w:hAnsi="Arial" w:cs="Arial"/>
                <w:sz w:val="18"/>
                <w:szCs w:val="18"/>
              </w:rPr>
              <w:t>Laboratories shall analyze one known second source standard to verify the accuracy of standard preparation if an initial calibration is performed and in accordance with the referenced method requirements thereafter.</w:t>
            </w:r>
          </w:p>
          <w:p w14:paraId="512E06B2" w14:textId="77777777" w:rsidR="000D1826" w:rsidRDefault="000D1826" w:rsidP="00381738">
            <w:pPr>
              <w:rPr>
                <w:rFonts w:ascii="Arial" w:hAnsi="Arial" w:cs="Arial"/>
                <w:sz w:val="18"/>
                <w:szCs w:val="18"/>
              </w:rPr>
            </w:pPr>
          </w:p>
          <w:p w14:paraId="6DC3B52D" w14:textId="77777777" w:rsidR="000D1826" w:rsidRDefault="00AF5B9E" w:rsidP="00381738">
            <w:pPr>
              <w:rPr>
                <w:rFonts w:ascii="Arial" w:hAnsi="Arial" w:cs="Arial"/>
                <w:sz w:val="18"/>
                <w:szCs w:val="18"/>
              </w:rPr>
            </w:pPr>
            <w:r>
              <w:rPr>
                <w:rFonts w:ascii="Arial" w:hAnsi="Arial" w:cs="Arial"/>
                <w:sz w:val="18"/>
                <w:szCs w:val="18"/>
              </w:rPr>
              <w:t xml:space="preserve">Note: </w:t>
            </w:r>
            <w:r w:rsidR="00AF64CF">
              <w:rPr>
                <w:rFonts w:ascii="Arial" w:hAnsi="Arial" w:cs="Arial"/>
                <w:sz w:val="18"/>
                <w:szCs w:val="18"/>
              </w:rPr>
              <w:t xml:space="preserve">The LCS can be the second source used to verify </w:t>
            </w:r>
            <w:r w:rsidR="002472F8">
              <w:rPr>
                <w:rFonts w:ascii="Arial" w:hAnsi="Arial" w:cs="Arial"/>
                <w:sz w:val="18"/>
                <w:szCs w:val="18"/>
              </w:rPr>
              <w:t>the initial calibration</w:t>
            </w:r>
            <w:r w:rsidR="001E559F">
              <w:rPr>
                <w:rFonts w:ascii="Arial" w:hAnsi="Arial" w:cs="Arial"/>
                <w:sz w:val="18"/>
                <w:szCs w:val="18"/>
              </w:rPr>
              <w:t>.</w:t>
            </w:r>
          </w:p>
          <w:p w14:paraId="080A6960" w14:textId="77777777" w:rsidR="00381738" w:rsidRPr="00124DB5" w:rsidRDefault="00381738" w:rsidP="00381738">
            <w:pPr>
              <w:rPr>
                <w:rFonts w:ascii="Arial" w:hAnsi="Arial" w:cs="Arial"/>
                <w:sz w:val="18"/>
                <w:szCs w:val="18"/>
              </w:rPr>
            </w:pPr>
          </w:p>
        </w:tc>
      </w:tr>
      <w:tr w:rsidR="00381738" w:rsidRPr="001340F0" w14:paraId="77395553" w14:textId="77777777" w:rsidTr="00547FBB">
        <w:trPr>
          <w:trHeight w:val="1574"/>
        </w:trPr>
        <w:tc>
          <w:tcPr>
            <w:tcW w:w="417" w:type="dxa"/>
            <w:noWrap/>
            <w:vAlign w:val="center"/>
          </w:tcPr>
          <w:p w14:paraId="50093BD1" w14:textId="77777777" w:rsidR="00381738" w:rsidRDefault="004B415E" w:rsidP="00381738">
            <w:pPr>
              <w:rPr>
                <w:rFonts w:ascii="Arial" w:hAnsi="Arial" w:cs="Arial"/>
                <w:sz w:val="18"/>
                <w:szCs w:val="18"/>
              </w:rPr>
            </w:pPr>
            <w:r>
              <w:rPr>
                <w:rFonts w:ascii="Arial" w:hAnsi="Arial" w:cs="Arial"/>
                <w:sz w:val="18"/>
                <w:szCs w:val="18"/>
              </w:rPr>
              <w:t>42</w:t>
            </w:r>
          </w:p>
        </w:tc>
        <w:tc>
          <w:tcPr>
            <w:tcW w:w="5714" w:type="dxa"/>
            <w:noWrap/>
          </w:tcPr>
          <w:p w14:paraId="0D488F3B" w14:textId="77777777" w:rsidR="00381738" w:rsidRDefault="00381738" w:rsidP="00381738">
            <w:pPr>
              <w:rPr>
                <w:rFonts w:ascii="Arial" w:hAnsi="Arial" w:cs="Arial"/>
                <w:sz w:val="18"/>
                <w:szCs w:val="18"/>
              </w:rPr>
            </w:pPr>
            <w:r>
              <w:rPr>
                <w:rFonts w:ascii="Arial" w:hAnsi="Arial"/>
                <w:spacing w:val="-2"/>
                <w:sz w:val="18"/>
                <w:szCs w:val="18"/>
              </w:rPr>
              <w:t>What</w:t>
            </w:r>
            <w:r w:rsidRPr="002B0470">
              <w:rPr>
                <w:rFonts w:ascii="Arial" w:hAnsi="Arial"/>
                <w:spacing w:val="-2"/>
                <w:sz w:val="18"/>
                <w:szCs w:val="18"/>
              </w:rPr>
              <w:t xml:space="preserve"> corrective action </w:t>
            </w:r>
            <w:r>
              <w:rPr>
                <w:rFonts w:ascii="Arial" w:hAnsi="Arial"/>
                <w:spacing w:val="-2"/>
                <w:sz w:val="18"/>
                <w:szCs w:val="18"/>
              </w:rPr>
              <w:t xml:space="preserve">does the laboratory take </w:t>
            </w:r>
            <w:r w:rsidRPr="002B0470">
              <w:rPr>
                <w:rFonts w:ascii="Arial" w:hAnsi="Arial"/>
                <w:spacing w:val="-2"/>
                <w:sz w:val="18"/>
                <w:szCs w:val="18"/>
              </w:rPr>
              <w:t xml:space="preserve">if the calibration verification standard </w:t>
            </w:r>
            <w:r>
              <w:rPr>
                <w:rFonts w:ascii="Arial" w:hAnsi="Arial"/>
                <w:spacing w:val="-2"/>
                <w:sz w:val="18"/>
                <w:szCs w:val="18"/>
              </w:rPr>
              <w:t>is outside established control limits</w:t>
            </w:r>
            <w:r w:rsidRPr="002B0470">
              <w:rPr>
                <w:rFonts w:ascii="Arial" w:hAnsi="Arial"/>
                <w:spacing w:val="-2"/>
                <w:sz w:val="18"/>
                <w:szCs w:val="18"/>
              </w:rPr>
              <w:t xml:space="preserve">? </w:t>
            </w:r>
            <w:r w:rsidR="0034361A" w:rsidRPr="009468AC">
              <w:rPr>
                <w:rFonts w:ascii="Arial" w:hAnsi="Arial" w:cs="Arial"/>
                <w:sz w:val="18"/>
                <w:szCs w:val="18"/>
              </w:rPr>
              <w:t xml:space="preserve"> [15A NCAC 2H .0805 (a) (7) (</w:t>
            </w:r>
            <w:r w:rsidR="0034361A">
              <w:rPr>
                <w:rFonts w:ascii="Arial" w:hAnsi="Arial" w:cs="Arial"/>
                <w:sz w:val="18"/>
                <w:szCs w:val="18"/>
              </w:rPr>
              <w:t>B</w:t>
            </w:r>
            <w:r w:rsidR="0034361A" w:rsidRPr="009468AC">
              <w:rPr>
                <w:rFonts w:ascii="Arial" w:hAnsi="Arial" w:cs="Arial"/>
                <w:sz w:val="18"/>
                <w:szCs w:val="18"/>
              </w:rPr>
              <w:t>)]</w:t>
            </w:r>
          </w:p>
          <w:p w14:paraId="33AB76CB" w14:textId="77777777" w:rsidR="00780FB8" w:rsidRDefault="00780FB8" w:rsidP="00381738">
            <w:pPr>
              <w:rPr>
                <w:rFonts w:ascii="Arial" w:hAnsi="Arial" w:cs="Arial"/>
                <w:sz w:val="18"/>
                <w:szCs w:val="18"/>
              </w:rPr>
            </w:pPr>
          </w:p>
          <w:p w14:paraId="53F9119A" w14:textId="77777777" w:rsidR="00780FB8" w:rsidRDefault="00780FB8" w:rsidP="00780FB8">
            <w:pPr>
              <w:suppressAutoHyphens/>
              <w:ind w:right="36"/>
              <w:jc w:val="both"/>
              <w:rPr>
                <w:rFonts w:ascii="Arial" w:hAnsi="Arial"/>
                <w:b/>
                <w:spacing w:val="-2"/>
                <w:sz w:val="18"/>
                <w:szCs w:val="18"/>
              </w:rPr>
            </w:pPr>
            <w:r>
              <w:rPr>
                <w:rFonts w:ascii="Arial" w:hAnsi="Arial"/>
                <w:b/>
                <w:spacing w:val="-2"/>
                <w:sz w:val="18"/>
                <w:szCs w:val="18"/>
              </w:rPr>
              <w:t>ANSWER:</w:t>
            </w:r>
          </w:p>
          <w:p w14:paraId="15252235" w14:textId="77777777" w:rsidR="00780FB8" w:rsidRDefault="00780FB8" w:rsidP="00381738">
            <w:pPr>
              <w:rPr>
                <w:rFonts w:ascii="Arial" w:hAnsi="Arial" w:cs="Arial"/>
                <w:sz w:val="18"/>
                <w:szCs w:val="18"/>
              </w:rPr>
            </w:pPr>
          </w:p>
        </w:tc>
        <w:tc>
          <w:tcPr>
            <w:tcW w:w="450" w:type="dxa"/>
            <w:shd w:val="clear" w:color="auto" w:fill="D9D9D9"/>
            <w:noWrap/>
            <w:vAlign w:val="center"/>
          </w:tcPr>
          <w:p w14:paraId="4C9DF5E3" w14:textId="77777777" w:rsidR="00381738" w:rsidRPr="00A0149B" w:rsidRDefault="00381738" w:rsidP="00381738">
            <w:pPr>
              <w:rPr>
                <w:rFonts w:ascii="Arial" w:hAnsi="Arial" w:cs="Arial"/>
                <w:sz w:val="18"/>
                <w:szCs w:val="18"/>
              </w:rPr>
            </w:pPr>
          </w:p>
        </w:tc>
        <w:tc>
          <w:tcPr>
            <w:tcW w:w="450" w:type="dxa"/>
            <w:noWrap/>
            <w:vAlign w:val="center"/>
          </w:tcPr>
          <w:p w14:paraId="62EEECDD" w14:textId="77777777" w:rsidR="00381738" w:rsidRPr="00A0149B" w:rsidRDefault="00381738" w:rsidP="00381738">
            <w:pPr>
              <w:rPr>
                <w:rFonts w:ascii="Arial" w:hAnsi="Arial" w:cs="Arial"/>
                <w:sz w:val="18"/>
                <w:szCs w:val="18"/>
              </w:rPr>
            </w:pPr>
          </w:p>
        </w:tc>
        <w:tc>
          <w:tcPr>
            <w:tcW w:w="3960" w:type="dxa"/>
            <w:vAlign w:val="center"/>
          </w:tcPr>
          <w:p w14:paraId="0301CD9B" w14:textId="77777777" w:rsidR="00381738" w:rsidRPr="001340F0" w:rsidRDefault="0034361A" w:rsidP="00381738">
            <w:pPr>
              <w:rPr>
                <w:rFonts w:ascii="Arial" w:hAnsi="Arial" w:cs="Arial"/>
                <w:b/>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r w:rsidR="00381738" w:rsidRPr="00124DB5">
              <w:rPr>
                <w:rFonts w:ascii="Arial" w:hAnsi="Arial" w:cs="Arial"/>
                <w:sz w:val="18"/>
                <w:szCs w:val="18"/>
              </w:rPr>
              <w:t xml:space="preserve"> </w:t>
            </w:r>
          </w:p>
        </w:tc>
      </w:tr>
      <w:tr w:rsidR="00381738" w14:paraId="75DC5374" w14:textId="77777777" w:rsidTr="00496731">
        <w:trPr>
          <w:trHeight w:val="264"/>
        </w:trPr>
        <w:tc>
          <w:tcPr>
            <w:tcW w:w="417" w:type="dxa"/>
            <w:noWrap/>
            <w:vAlign w:val="center"/>
          </w:tcPr>
          <w:p w14:paraId="6D8B3CD3" w14:textId="77777777" w:rsidR="00381738" w:rsidRDefault="004B415E" w:rsidP="00381738">
            <w:pPr>
              <w:rPr>
                <w:rFonts w:ascii="Arial" w:hAnsi="Arial" w:cs="Arial"/>
                <w:sz w:val="18"/>
                <w:szCs w:val="18"/>
              </w:rPr>
            </w:pPr>
            <w:r>
              <w:rPr>
                <w:rFonts w:ascii="Arial" w:hAnsi="Arial" w:cs="Arial"/>
                <w:sz w:val="18"/>
                <w:szCs w:val="18"/>
              </w:rPr>
              <w:t>43</w:t>
            </w:r>
          </w:p>
        </w:tc>
        <w:tc>
          <w:tcPr>
            <w:tcW w:w="5714" w:type="dxa"/>
            <w:noWrap/>
            <w:vAlign w:val="center"/>
          </w:tcPr>
          <w:p w14:paraId="11A95C2C" w14:textId="77777777" w:rsidR="00381738" w:rsidRPr="00124DB5" w:rsidRDefault="00381738" w:rsidP="00381738">
            <w:pPr>
              <w:rPr>
                <w:rFonts w:ascii="Arial" w:hAnsi="Arial"/>
                <w:spacing w:val="-2"/>
                <w:sz w:val="18"/>
                <w:szCs w:val="18"/>
              </w:rPr>
            </w:pPr>
            <w:r w:rsidRPr="00124DB5">
              <w:rPr>
                <w:rFonts w:ascii="Arial" w:hAnsi="Arial"/>
                <w:spacing w:val="-2"/>
                <w:sz w:val="18"/>
                <w:szCs w:val="18"/>
              </w:rPr>
              <w:t>Is the calibration verified by analyzing a calibration blank initially, after every 10th sample and at the end of the run? [</w:t>
            </w:r>
            <w:r w:rsidR="00075ED7" w:rsidRPr="009468AC">
              <w:rPr>
                <w:rFonts w:ascii="Arial" w:hAnsi="Arial" w:cs="Arial"/>
                <w:sz w:val="18"/>
                <w:szCs w:val="18"/>
              </w:rPr>
              <w:t xml:space="preserve">15A NCAC 2H .0805 (a) (7) </w:t>
            </w:r>
            <w:r w:rsidR="0039478C">
              <w:rPr>
                <w:rFonts w:ascii="Arial" w:hAnsi="Arial" w:cs="Arial"/>
                <w:sz w:val="18"/>
                <w:szCs w:val="18"/>
              </w:rPr>
              <w:t>(H)</w:t>
            </w:r>
            <w:r w:rsidRPr="00124DB5">
              <w:rPr>
                <w:rFonts w:ascii="Arial" w:hAnsi="Arial"/>
                <w:spacing w:val="-2"/>
                <w:sz w:val="18"/>
                <w:szCs w:val="18"/>
              </w:rPr>
              <w:t>]</w:t>
            </w:r>
          </w:p>
          <w:p w14:paraId="2941BEA8" w14:textId="77777777" w:rsidR="00381738" w:rsidRDefault="00381738" w:rsidP="00381738">
            <w:pPr>
              <w:rPr>
                <w:rFonts w:ascii="Arial" w:hAnsi="Arial"/>
                <w:spacing w:val="-2"/>
                <w:sz w:val="18"/>
                <w:szCs w:val="18"/>
              </w:rPr>
            </w:pPr>
          </w:p>
        </w:tc>
        <w:tc>
          <w:tcPr>
            <w:tcW w:w="450" w:type="dxa"/>
            <w:noWrap/>
            <w:vAlign w:val="center"/>
          </w:tcPr>
          <w:p w14:paraId="5A3BEF1F" w14:textId="77777777" w:rsidR="00381738" w:rsidRPr="00A0149B" w:rsidRDefault="00381738" w:rsidP="00381738">
            <w:pPr>
              <w:rPr>
                <w:rFonts w:ascii="Arial" w:hAnsi="Arial" w:cs="Arial"/>
                <w:sz w:val="18"/>
                <w:szCs w:val="18"/>
              </w:rPr>
            </w:pPr>
          </w:p>
        </w:tc>
        <w:tc>
          <w:tcPr>
            <w:tcW w:w="450" w:type="dxa"/>
            <w:noWrap/>
            <w:vAlign w:val="center"/>
          </w:tcPr>
          <w:p w14:paraId="48516C07" w14:textId="77777777" w:rsidR="00381738" w:rsidRPr="00A0149B" w:rsidRDefault="00381738" w:rsidP="00381738">
            <w:pPr>
              <w:rPr>
                <w:rFonts w:ascii="Arial" w:hAnsi="Arial" w:cs="Arial"/>
                <w:sz w:val="18"/>
                <w:szCs w:val="18"/>
              </w:rPr>
            </w:pPr>
          </w:p>
        </w:tc>
        <w:tc>
          <w:tcPr>
            <w:tcW w:w="3960" w:type="dxa"/>
            <w:vAlign w:val="center"/>
          </w:tcPr>
          <w:p w14:paraId="76AA145E" w14:textId="77777777" w:rsidR="00381738" w:rsidRDefault="00075ED7" w:rsidP="00381738">
            <w:pPr>
              <w:rPr>
                <w:rFonts w:ascii="Arial" w:hAnsi="Arial" w:cs="Arial"/>
                <w:sz w:val="18"/>
                <w:szCs w:val="18"/>
              </w:rPr>
            </w:pPr>
            <w:r>
              <w:rPr>
                <w:rFonts w:ascii="Arial" w:hAnsi="Arial" w:cs="Arial"/>
                <w:sz w:val="18"/>
                <w:szCs w:val="18"/>
              </w:rPr>
              <w:t>A</w:t>
            </w:r>
            <w:r w:rsidRPr="00124DB5">
              <w:rPr>
                <w:rFonts w:ascii="Arial" w:hAnsi="Arial" w:cs="Arial"/>
                <w:sz w:val="18"/>
                <w:szCs w:val="18"/>
              </w:rPr>
              <w:t xml:space="preserve"> calibration blank and calibration verification standard </w:t>
            </w:r>
            <w:r>
              <w:rPr>
                <w:rFonts w:ascii="Arial" w:hAnsi="Arial" w:cs="Arial"/>
                <w:sz w:val="18"/>
                <w:szCs w:val="18"/>
              </w:rPr>
              <w:t>shall</w:t>
            </w:r>
            <w:r w:rsidRPr="00124DB5">
              <w:rPr>
                <w:rFonts w:ascii="Arial" w:hAnsi="Arial" w:cs="Arial"/>
                <w:sz w:val="18"/>
                <w:szCs w:val="18"/>
              </w:rPr>
              <w:t xml:space="preserve"> be analyzed prior to sample analysis, after every tenth sample</w:t>
            </w:r>
            <w:r>
              <w:rPr>
                <w:rFonts w:ascii="Arial" w:hAnsi="Arial" w:cs="Arial"/>
                <w:sz w:val="18"/>
                <w:szCs w:val="18"/>
              </w:rPr>
              <w:t>,</w:t>
            </w:r>
            <w:r w:rsidRPr="00124DB5">
              <w:rPr>
                <w:rFonts w:ascii="Arial" w:hAnsi="Arial" w:cs="Arial"/>
                <w:sz w:val="18"/>
                <w:szCs w:val="18"/>
              </w:rPr>
              <w:t xml:space="preserve"> and at the end of each sample group</w:t>
            </w:r>
            <w:r>
              <w:rPr>
                <w:rFonts w:ascii="Arial" w:hAnsi="Arial" w:cs="Arial"/>
                <w:sz w:val="18"/>
                <w:szCs w:val="18"/>
              </w:rPr>
              <w:t>, unless otherwise specified by the method,</w:t>
            </w:r>
            <w:r w:rsidRPr="00124DB5">
              <w:rPr>
                <w:rFonts w:ascii="Arial" w:hAnsi="Arial" w:cs="Arial"/>
                <w:sz w:val="18"/>
                <w:szCs w:val="18"/>
              </w:rPr>
              <w:t xml:space="preserve"> to check for carryover and calibration drift.</w:t>
            </w:r>
          </w:p>
        </w:tc>
      </w:tr>
      <w:tr w:rsidR="00381738" w14:paraId="74150719" w14:textId="77777777" w:rsidTr="00496731">
        <w:trPr>
          <w:trHeight w:val="264"/>
        </w:trPr>
        <w:tc>
          <w:tcPr>
            <w:tcW w:w="417" w:type="dxa"/>
            <w:noWrap/>
            <w:vAlign w:val="center"/>
          </w:tcPr>
          <w:p w14:paraId="207A8C58" w14:textId="77777777" w:rsidR="00381738" w:rsidRDefault="004B415E" w:rsidP="00381738">
            <w:pPr>
              <w:rPr>
                <w:rFonts w:ascii="Arial" w:hAnsi="Arial" w:cs="Arial"/>
                <w:sz w:val="18"/>
                <w:szCs w:val="18"/>
              </w:rPr>
            </w:pPr>
            <w:r>
              <w:rPr>
                <w:rFonts w:ascii="Arial" w:hAnsi="Arial" w:cs="Arial"/>
                <w:sz w:val="18"/>
                <w:szCs w:val="18"/>
              </w:rPr>
              <w:t>44</w:t>
            </w:r>
          </w:p>
        </w:tc>
        <w:tc>
          <w:tcPr>
            <w:tcW w:w="5714" w:type="dxa"/>
            <w:noWrap/>
            <w:vAlign w:val="center"/>
          </w:tcPr>
          <w:p w14:paraId="1866C18C" w14:textId="77777777" w:rsidR="00381738" w:rsidRDefault="00381738" w:rsidP="00381738">
            <w:pPr>
              <w:rPr>
                <w:rFonts w:ascii="Arial" w:hAnsi="Arial"/>
                <w:spacing w:val="-2"/>
                <w:sz w:val="18"/>
                <w:szCs w:val="18"/>
              </w:rPr>
            </w:pPr>
            <w:r w:rsidRPr="001340F0">
              <w:rPr>
                <w:rFonts w:ascii="Arial" w:hAnsi="Arial" w:cs="Arial"/>
                <w:sz w:val="18"/>
                <w:szCs w:val="18"/>
              </w:rPr>
              <w:t xml:space="preserve">Is the </w:t>
            </w:r>
            <w:r>
              <w:rPr>
                <w:rFonts w:ascii="Arial" w:hAnsi="Arial" w:cs="Arial"/>
                <w:sz w:val="18"/>
                <w:szCs w:val="18"/>
              </w:rPr>
              <w:t>calibration</w:t>
            </w:r>
            <w:r w:rsidRPr="001340F0">
              <w:rPr>
                <w:rFonts w:ascii="Arial" w:hAnsi="Arial" w:cs="Arial"/>
                <w:sz w:val="18"/>
                <w:szCs w:val="18"/>
              </w:rPr>
              <w:t xml:space="preserve"> blank concentration less than or equal to ½ the concentration of the lowest calibration standard?  [</w:t>
            </w:r>
            <w:r w:rsidR="00075ED7" w:rsidRPr="00075ED7">
              <w:rPr>
                <w:rFonts w:ascii="Arial" w:hAnsi="Arial" w:cs="Arial"/>
                <w:sz w:val="18"/>
                <w:szCs w:val="18"/>
              </w:rPr>
              <w:t>15A NCAC 2H .0805 (a) (7) (H) (</w:t>
            </w:r>
            <w:proofErr w:type="spellStart"/>
            <w:r w:rsidR="00075ED7" w:rsidRPr="00075ED7">
              <w:rPr>
                <w:rFonts w:ascii="Arial" w:hAnsi="Arial" w:cs="Arial"/>
                <w:sz w:val="18"/>
                <w:szCs w:val="18"/>
              </w:rPr>
              <w:t>i</w:t>
            </w:r>
            <w:proofErr w:type="spellEnd"/>
            <w:r w:rsidR="00075ED7" w:rsidRPr="00075ED7">
              <w:rPr>
                <w:rFonts w:ascii="Arial" w:hAnsi="Arial" w:cs="Arial"/>
                <w:sz w:val="18"/>
                <w:szCs w:val="18"/>
              </w:rPr>
              <w:t>)</w:t>
            </w:r>
            <w:r w:rsidRPr="001340F0">
              <w:rPr>
                <w:rFonts w:ascii="Arial" w:hAnsi="Arial" w:cs="Arial"/>
                <w:sz w:val="18"/>
                <w:szCs w:val="18"/>
              </w:rPr>
              <w:t>]</w:t>
            </w:r>
          </w:p>
        </w:tc>
        <w:tc>
          <w:tcPr>
            <w:tcW w:w="450" w:type="dxa"/>
            <w:shd w:val="clear" w:color="auto" w:fill="FFFFFF"/>
            <w:noWrap/>
            <w:vAlign w:val="center"/>
          </w:tcPr>
          <w:p w14:paraId="391BC677" w14:textId="77777777" w:rsidR="00381738" w:rsidRPr="00A0149B" w:rsidRDefault="00381738" w:rsidP="00381738">
            <w:pPr>
              <w:rPr>
                <w:rFonts w:ascii="Arial" w:hAnsi="Arial" w:cs="Arial"/>
                <w:sz w:val="18"/>
                <w:szCs w:val="18"/>
              </w:rPr>
            </w:pPr>
          </w:p>
        </w:tc>
        <w:tc>
          <w:tcPr>
            <w:tcW w:w="450" w:type="dxa"/>
            <w:shd w:val="clear" w:color="auto" w:fill="FFFFFF"/>
            <w:noWrap/>
            <w:vAlign w:val="center"/>
          </w:tcPr>
          <w:p w14:paraId="79999C51" w14:textId="77777777" w:rsidR="00381738" w:rsidRPr="00A0149B" w:rsidRDefault="00381738" w:rsidP="00381738">
            <w:pPr>
              <w:rPr>
                <w:rFonts w:ascii="Arial" w:hAnsi="Arial" w:cs="Arial"/>
                <w:sz w:val="18"/>
                <w:szCs w:val="18"/>
              </w:rPr>
            </w:pPr>
          </w:p>
        </w:tc>
        <w:tc>
          <w:tcPr>
            <w:tcW w:w="3960" w:type="dxa"/>
            <w:vAlign w:val="center"/>
          </w:tcPr>
          <w:p w14:paraId="150ECE82" w14:textId="77777777" w:rsidR="00381738" w:rsidRDefault="00075ED7" w:rsidP="00075ED7">
            <w:pPr>
              <w:rPr>
                <w:rFonts w:ascii="Arial" w:hAnsi="Arial" w:cs="Arial"/>
                <w:sz w:val="18"/>
                <w:szCs w:val="18"/>
              </w:rPr>
            </w:pPr>
            <w:r w:rsidRPr="00075ED7">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381738" w:rsidRPr="0068736A" w14:paraId="378169B4" w14:textId="77777777" w:rsidTr="00547FBB">
        <w:trPr>
          <w:trHeight w:val="1520"/>
        </w:trPr>
        <w:tc>
          <w:tcPr>
            <w:tcW w:w="417" w:type="dxa"/>
            <w:noWrap/>
            <w:vAlign w:val="center"/>
          </w:tcPr>
          <w:p w14:paraId="65BE3AEC" w14:textId="77777777" w:rsidR="00381738" w:rsidRDefault="004B415E" w:rsidP="00381738">
            <w:pPr>
              <w:rPr>
                <w:rFonts w:ascii="Arial" w:hAnsi="Arial" w:cs="Arial"/>
                <w:sz w:val="18"/>
                <w:szCs w:val="18"/>
              </w:rPr>
            </w:pPr>
            <w:r>
              <w:rPr>
                <w:rFonts w:ascii="Arial" w:hAnsi="Arial" w:cs="Arial"/>
                <w:sz w:val="18"/>
                <w:szCs w:val="18"/>
              </w:rPr>
              <w:lastRenderedPageBreak/>
              <w:t>45</w:t>
            </w:r>
          </w:p>
        </w:tc>
        <w:tc>
          <w:tcPr>
            <w:tcW w:w="5714" w:type="dxa"/>
            <w:noWrap/>
          </w:tcPr>
          <w:p w14:paraId="4DE75EDA" w14:textId="77777777" w:rsidR="00381738" w:rsidRDefault="00381738" w:rsidP="00381738">
            <w:pPr>
              <w:rPr>
                <w:rFonts w:ascii="Arial" w:hAnsi="Arial" w:cs="Arial"/>
                <w:sz w:val="18"/>
                <w:szCs w:val="18"/>
              </w:rPr>
            </w:pPr>
            <w:r w:rsidRPr="00464868">
              <w:rPr>
                <w:rFonts w:ascii="Arial" w:hAnsi="Arial" w:cs="Arial"/>
                <w:sz w:val="18"/>
                <w:szCs w:val="18"/>
              </w:rPr>
              <w:t>What corrective action is taken if the calibration blank results are greater than one-half the reporting level?</w:t>
            </w:r>
            <w:r w:rsidRPr="001340F0">
              <w:rPr>
                <w:rFonts w:ascii="Arial" w:hAnsi="Arial" w:cs="Arial"/>
                <w:sz w:val="18"/>
                <w:szCs w:val="18"/>
              </w:rPr>
              <w:t xml:space="preserve"> [15A NCAC 2H .0805 (a) (7) (</w:t>
            </w:r>
            <w:r w:rsidR="00075ED7">
              <w:rPr>
                <w:rFonts w:ascii="Arial" w:hAnsi="Arial" w:cs="Arial"/>
                <w:sz w:val="18"/>
                <w:szCs w:val="18"/>
              </w:rPr>
              <w:t>B</w:t>
            </w:r>
            <w:r w:rsidRPr="001340F0">
              <w:rPr>
                <w:rFonts w:ascii="Arial" w:hAnsi="Arial" w:cs="Arial"/>
                <w:sz w:val="18"/>
                <w:szCs w:val="18"/>
              </w:rPr>
              <w:t>)]</w:t>
            </w:r>
          </w:p>
          <w:p w14:paraId="402EB959" w14:textId="77777777" w:rsidR="00780FB8" w:rsidRDefault="00780FB8" w:rsidP="00381738">
            <w:pPr>
              <w:rPr>
                <w:rFonts w:ascii="Arial" w:hAnsi="Arial" w:cs="Arial"/>
                <w:sz w:val="18"/>
                <w:szCs w:val="18"/>
              </w:rPr>
            </w:pPr>
          </w:p>
          <w:p w14:paraId="5B89513D" w14:textId="77777777" w:rsidR="00780FB8" w:rsidRDefault="00780FB8" w:rsidP="00780FB8">
            <w:pPr>
              <w:suppressAutoHyphens/>
              <w:ind w:right="36"/>
              <w:jc w:val="both"/>
              <w:rPr>
                <w:rFonts w:ascii="Arial" w:hAnsi="Arial"/>
                <w:b/>
                <w:spacing w:val="-2"/>
                <w:sz w:val="18"/>
                <w:szCs w:val="18"/>
              </w:rPr>
            </w:pPr>
            <w:r>
              <w:rPr>
                <w:rFonts w:ascii="Arial" w:hAnsi="Arial"/>
                <w:b/>
                <w:spacing w:val="-2"/>
                <w:sz w:val="18"/>
                <w:szCs w:val="18"/>
              </w:rPr>
              <w:t>ANSWER:</w:t>
            </w:r>
          </w:p>
          <w:p w14:paraId="3DFE7D0F" w14:textId="77777777" w:rsidR="00780FB8" w:rsidRPr="001340F0" w:rsidRDefault="00780FB8" w:rsidP="00381738">
            <w:pPr>
              <w:rPr>
                <w:rFonts w:ascii="Arial" w:hAnsi="Arial" w:cs="Arial"/>
                <w:sz w:val="18"/>
                <w:szCs w:val="18"/>
              </w:rPr>
            </w:pPr>
          </w:p>
        </w:tc>
        <w:tc>
          <w:tcPr>
            <w:tcW w:w="450" w:type="dxa"/>
            <w:shd w:val="clear" w:color="auto" w:fill="D9D9D9"/>
            <w:noWrap/>
            <w:vAlign w:val="center"/>
          </w:tcPr>
          <w:p w14:paraId="67107181" w14:textId="77777777" w:rsidR="00381738" w:rsidRPr="00A0149B" w:rsidRDefault="00381738" w:rsidP="00381738">
            <w:pPr>
              <w:rPr>
                <w:rFonts w:ascii="Arial" w:hAnsi="Arial" w:cs="Arial"/>
                <w:sz w:val="18"/>
                <w:szCs w:val="18"/>
              </w:rPr>
            </w:pPr>
          </w:p>
        </w:tc>
        <w:tc>
          <w:tcPr>
            <w:tcW w:w="450" w:type="dxa"/>
            <w:shd w:val="clear" w:color="auto" w:fill="FFFFFF"/>
            <w:noWrap/>
            <w:vAlign w:val="center"/>
          </w:tcPr>
          <w:p w14:paraId="7CDF3F85" w14:textId="77777777" w:rsidR="00381738" w:rsidRPr="00A0149B" w:rsidRDefault="00381738" w:rsidP="00381738">
            <w:pPr>
              <w:rPr>
                <w:rFonts w:ascii="Arial" w:hAnsi="Arial" w:cs="Arial"/>
                <w:sz w:val="18"/>
                <w:szCs w:val="18"/>
              </w:rPr>
            </w:pPr>
          </w:p>
        </w:tc>
        <w:tc>
          <w:tcPr>
            <w:tcW w:w="3960" w:type="dxa"/>
            <w:vAlign w:val="center"/>
          </w:tcPr>
          <w:p w14:paraId="1B94D378" w14:textId="77777777" w:rsidR="00381738" w:rsidRPr="0068736A" w:rsidRDefault="00075ED7" w:rsidP="00381738">
            <w:pPr>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381738" w:rsidRPr="00A0149B" w14:paraId="30D218E0" w14:textId="77777777" w:rsidTr="00547FBB">
        <w:trPr>
          <w:trHeight w:val="264"/>
        </w:trPr>
        <w:tc>
          <w:tcPr>
            <w:tcW w:w="417" w:type="dxa"/>
            <w:noWrap/>
            <w:vAlign w:val="center"/>
          </w:tcPr>
          <w:p w14:paraId="7AC0E053" w14:textId="77777777" w:rsidR="00381738" w:rsidRDefault="004B415E" w:rsidP="00381738">
            <w:pPr>
              <w:rPr>
                <w:rFonts w:ascii="Arial" w:hAnsi="Arial" w:cs="Arial"/>
                <w:sz w:val="18"/>
                <w:szCs w:val="18"/>
              </w:rPr>
            </w:pPr>
            <w:r>
              <w:rPr>
                <w:rFonts w:ascii="Arial" w:hAnsi="Arial" w:cs="Arial"/>
                <w:sz w:val="18"/>
                <w:szCs w:val="18"/>
              </w:rPr>
              <w:t>46</w:t>
            </w:r>
          </w:p>
        </w:tc>
        <w:tc>
          <w:tcPr>
            <w:tcW w:w="5714" w:type="dxa"/>
            <w:noWrap/>
          </w:tcPr>
          <w:p w14:paraId="546ACA5C" w14:textId="77777777" w:rsidR="00381738" w:rsidRDefault="00381738" w:rsidP="00381738">
            <w:pPr>
              <w:rPr>
                <w:rFonts w:ascii="Arial" w:hAnsi="Arial" w:cs="Arial"/>
                <w:sz w:val="18"/>
                <w:szCs w:val="18"/>
              </w:rPr>
            </w:pPr>
            <w:r w:rsidRPr="00711F2E">
              <w:rPr>
                <w:rFonts w:ascii="Arial" w:hAnsi="Arial" w:cs="Arial"/>
                <w:sz w:val="18"/>
                <w:szCs w:val="18"/>
              </w:rPr>
              <w:t>Does the laboratory analyze a</w:t>
            </w:r>
            <w:r w:rsidR="007C0C37">
              <w:rPr>
                <w:rFonts w:ascii="Arial" w:hAnsi="Arial" w:cs="Arial"/>
                <w:sz w:val="18"/>
                <w:szCs w:val="18"/>
              </w:rPr>
              <w:t>n independently</w:t>
            </w:r>
            <w:r w:rsidRPr="00711F2E">
              <w:rPr>
                <w:rFonts w:ascii="Arial" w:hAnsi="Arial" w:cs="Arial"/>
                <w:sz w:val="18"/>
                <w:szCs w:val="18"/>
              </w:rPr>
              <w:t xml:space="preserve"> </w:t>
            </w:r>
            <w:r w:rsidR="007C0C37">
              <w:rPr>
                <w:rFonts w:ascii="Arial" w:hAnsi="Arial" w:cs="Arial"/>
                <w:sz w:val="18"/>
                <w:szCs w:val="18"/>
              </w:rPr>
              <w:t>prepared</w:t>
            </w:r>
            <w:r w:rsidRPr="00711F2E">
              <w:rPr>
                <w:rFonts w:ascii="Arial" w:hAnsi="Arial" w:cs="Arial"/>
                <w:sz w:val="18"/>
                <w:szCs w:val="18"/>
              </w:rPr>
              <w:t xml:space="preserve"> </w:t>
            </w:r>
            <w:r w:rsidR="009B5381">
              <w:rPr>
                <w:rFonts w:ascii="Arial" w:hAnsi="Arial" w:cs="Arial"/>
                <w:sz w:val="18"/>
                <w:szCs w:val="18"/>
              </w:rPr>
              <w:t>check</w:t>
            </w:r>
            <w:r w:rsidRPr="00711F2E">
              <w:rPr>
                <w:rFonts w:ascii="Arial" w:hAnsi="Arial" w:cs="Arial"/>
                <w:sz w:val="18"/>
                <w:szCs w:val="18"/>
              </w:rPr>
              <w:t xml:space="preserve"> standard </w:t>
            </w:r>
            <w:r>
              <w:rPr>
                <w:rFonts w:ascii="Arial" w:hAnsi="Arial" w:cs="Arial"/>
                <w:sz w:val="18"/>
                <w:szCs w:val="18"/>
              </w:rPr>
              <w:t xml:space="preserve">after every 15 samples </w:t>
            </w:r>
            <w:r w:rsidRPr="00711F2E">
              <w:rPr>
                <w:rFonts w:ascii="Arial" w:hAnsi="Arial" w:cs="Arial"/>
                <w:sz w:val="18"/>
                <w:szCs w:val="18"/>
              </w:rPr>
              <w:t xml:space="preserve">to verify </w:t>
            </w:r>
            <w:r>
              <w:rPr>
                <w:rFonts w:ascii="Arial" w:hAnsi="Arial" w:cs="Arial"/>
                <w:sz w:val="18"/>
                <w:szCs w:val="18"/>
              </w:rPr>
              <w:t>the calibration</w:t>
            </w:r>
            <w:r w:rsidRPr="00711F2E">
              <w:rPr>
                <w:rFonts w:ascii="Arial" w:hAnsi="Arial" w:cs="Arial"/>
                <w:sz w:val="18"/>
                <w:szCs w:val="18"/>
              </w:rPr>
              <w:t>? [SW-846 7196A, Section 8.</w:t>
            </w:r>
            <w:r>
              <w:rPr>
                <w:rFonts w:ascii="Arial" w:hAnsi="Arial" w:cs="Arial"/>
                <w:sz w:val="18"/>
                <w:szCs w:val="18"/>
              </w:rPr>
              <w:t>4</w:t>
            </w:r>
            <w:r w:rsidRPr="00711F2E">
              <w:rPr>
                <w:rFonts w:ascii="Arial" w:hAnsi="Arial" w:cs="Arial"/>
                <w:sz w:val="18"/>
                <w:szCs w:val="18"/>
              </w:rPr>
              <w:t>]</w:t>
            </w:r>
          </w:p>
          <w:p w14:paraId="1FE20F27" w14:textId="77777777" w:rsidR="00381738" w:rsidRDefault="00381738" w:rsidP="00381738">
            <w:pPr>
              <w:rPr>
                <w:rFonts w:ascii="Arial" w:hAnsi="Arial" w:cs="Arial"/>
                <w:b/>
                <w:sz w:val="18"/>
                <w:szCs w:val="18"/>
              </w:rPr>
            </w:pPr>
            <w:r w:rsidRPr="00711F2E">
              <w:rPr>
                <w:rFonts w:ascii="Arial" w:hAnsi="Arial" w:cs="Arial"/>
                <w:b/>
                <w:sz w:val="18"/>
                <w:szCs w:val="18"/>
              </w:rPr>
              <w:t xml:space="preserve">List value of standard used for </w:t>
            </w:r>
            <w:r w:rsidR="009B5381">
              <w:rPr>
                <w:rFonts w:ascii="Arial" w:hAnsi="Arial" w:cs="Arial"/>
                <w:b/>
                <w:sz w:val="18"/>
                <w:szCs w:val="18"/>
              </w:rPr>
              <w:t>check</w:t>
            </w:r>
            <w:r w:rsidRPr="00711F2E">
              <w:rPr>
                <w:rFonts w:ascii="Arial" w:hAnsi="Arial" w:cs="Arial"/>
                <w:b/>
                <w:sz w:val="18"/>
                <w:szCs w:val="18"/>
              </w:rPr>
              <w:t xml:space="preserve"> </w:t>
            </w:r>
            <w:r w:rsidR="0019672D">
              <w:rPr>
                <w:rFonts w:ascii="Arial" w:hAnsi="Arial" w:cs="Arial"/>
                <w:b/>
                <w:sz w:val="18"/>
                <w:szCs w:val="18"/>
              </w:rPr>
              <w:t>standard</w:t>
            </w:r>
            <w:r>
              <w:rPr>
                <w:rFonts w:ascii="Arial" w:hAnsi="Arial" w:cs="Arial"/>
                <w:b/>
                <w:sz w:val="18"/>
                <w:szCs w:val="18"/>
              </w:rPr>
              <w:t>:</w:t>
            </w:r>
          </w:p>
          <w:p w14:paraId="3E6C1BF1" w14:textId="77777777" w:rsidR="00F640B3" w:rsidRDefault="00F640B3" w:rsidP="00381738">
            <w:pPr>
              <w:rPr>
                <w:rFonts w:ascii="Arial" w:hAnsi="Arial" w:cs="Arial"/>
                <w:b/>
                <w:sz w:val="18"/>
                <w:szCs w:val="18"/>
              </w:rPr>
            </w:pPr>
          </w:p>
          <w:p w14:paraId="5478BF0C" w14:textId="77777777" w:rsidR="00F640B3" w:rsidRDefault="00F640B3" w:rsidP="00381738">
            <w:pPr>
              <w:rPr>
                <w:rFonts w:ascii="Arial" w:hAnsi="Arial" w:cs="Arial"/>
                <w:b/>
                <w:sz w:val="18"/>
                <w:szCs w:val="18"/>
              </w:rPr>
            </w:pPr>
          </w:p>
          <w:p w14:paraId="374608AD" w14:textId="77777777" w:rsidR="00F640B3" w:rsidRPr="001340F0" w:rsidRDefault="00F640B3" w:rsidP="00381738">
            <w:pPr>
              <w:rPr>
                <w:rFonts w:ascii="Arial" w:hAnsi="Arial" w:cs="Arial"/>
                <w:sz w:val="18"/>
                <w:szCs w:val="18"/>
              </w:rPr>
            </w:pPr>
          </w:p>
        </w:tc>
        <w:tc>
          <w:tcPr>
            <w:tcW w:w="450" w:type="dxa"/>
            <w:shd w:val="clear" w:color="auto" w:fill="FFFFFF"/>
            <w:noWrap/>
            <w:vAlign w:val="center"/>
          </w:tcPr>
          <w:p w14:paraId="14C79C1C" w14:textId="77777777" w:rsidR="00381738" w:rsidRPr="00A0149B" w:rsidRDefault="00381738" w:rsidP="00381738">
            <w:pPr>
              <w:rPr>
                <w:rFonts w:ascii="Arial" w:hAnsi="Arial" w:cs="Arial"/>
                <w:sz w:val="18"/>
                <w:szCs w:val="18"/>
              </w:rPr>
            </w:pPr>
          </w:p>
        </w:tc>
        <w:tc>
          <w:tcPr>
            <w:tcW w:w="450" w:type="dxa"/>
            <w:shd w:val="clear" w:color="auto" w:fill="FFFFFF"/>
            <w:noWrap/>
            <w:vAlign w:val="center"/>
          </w:tcPr>
          <w:p w14:paraId="48BC87AF" w14:textId="77777777" w:rsidR="00381738" w:rsidRPr="00A0149B" w:rsidRDefault="00381738" w:rsidP="00381738">
            <w:pPr>
              <w:rPr>
                <w:rFonts w:ascii="Arial" w:hAnsi="Arial" w:cs="Arial"/>
                <w:sz w:val="18"/>
                <w:szCs w:val="18"/>
              </w:rPr>
            </w:pPr>
          </w:p>
        </w:tc>
        <w:tc>
          <w:tcPr>
            <w:tcW w:w="3960" w:type="dxa"/>
            <w:vAlign w:val="center"/>
          </w:tcPr>
          <w:p w14:paraId="03AE102E" w14:textId="77777777" w:rsidR="00381738" w:rsidRDefault="00381738" w:rsidP="00381738">
            <w:pPr>
              <w:rPr>
                <w:rFonts w:ascii="Arial" w:hAnsi="Arial" w:cs="Arial"/>
                <w:sz w:val="18"/>
                <w:szCs w:val="18"/>
              </w:rPr>
            </w:pPr>
            <w:r w:rsidRPr="0052245A">
              <w:rPr>
                <w:rFonts w:ascii="Arial" w:hAnsi="Arial" w:cs="Arial"/>
                <w:b/>
                <w:sz w:val="18"/>
                <w:szCs w:val="18"/>
              </w:rPr>
              <w:t>SW-846 7196A:</w:t>
            </w:r>
            <w:r>
              <w:rPr>
                <w:rFonts w:ascii="Arial" w:hAnsi="Arial" w:cs="Arial"/>
                <w:sz w:val="18"/>
                <w:szCs w:val="18"/>
              </w:rPr>
              <w:t xml:space="preserve"> </w:t>
            </w:r>
            <w:r w:rsidRPr="008E2103">
              <w:rPr>
                <w:rFonts w:ascii="Arial" w:hAnsi="Arial" w:cs="Arial"/>
                <w:sz w:val="18"/>
                <w:szCs w:val="18"/>
              </w:rPr>
              <w:t xml:space="preserve">Verify calibration with an independently prepared check </w:t>
            </w:r>
            <w:proofErr w:type="gramStart"/>
            <w:r w:rsidRPr="008E2103">
              <w:rPr>
                <w:rFonts w:ascii="Arial" w:hAnsi="Arial" w:cs="Arial"/>
                <w:sz w:val="18"/>
                <w:szCs w:val="18"/>
              </w:rPr>
              <w:t>standard</w:t>
            </w:r>
            <w:proofErr w:type="gramEnd"/>
            <w:r w:rsidRPr="008E2103">
              <w:rPr>
                <w:rFonts w:ascii="Arial" w:hAnsi="Arial" w:cs="Arial"/>
                <w:sz w:val="18"/>
                <w:szCs w:val="18"/>
              </w:rPr>
              <w:t xml:space="preserve"> every 15 samples.</w:t>
            </w:r>
          </w:p>
          <w:p w14:paraId="47AF72C0" w14:textId="77777777" w:rsidR="00381738" w:rsidRPr="008E2103" w:rsidRDefault="00381738" w:rsidP="00381738">
            <w:pPr>
              <w:rPr>
                <w:rFonts w:ascii="Arial" w:hAnsi="Arial" w:cs="Arial"/>
                <w:sz w:val="18"/>
                <w:szCs w:val="18"/>
              </w:rPr>
            </w:pPr>
          </w:p>
        </w:tc>
      </w:tr>
      <w:tr w:rsidR="00381738" w:rsidRPr="00A0149B" w14:paraId="23946B5E" w14:textId="77777777" w:rsidTr="00547FBB">
        <w:trPr>
          <w:trHeight w:val="264"/>
        </w:trPr>
        <w:tc>
          <w:tcPr>
            <w:tcW w:w="417" w:type="dxa"/>
            <w:noWrap/>
            <w:vAlign w:val="center"/>
          </w:tcPr>
          <w:p w14:paraId="07111D26" w14:textId="77777777" w:rsidR="00381738" w:rsidRDefault="004B415E" w:rsidP="00381738">
            <w:pPr>
              <w:rPr>
                <w:rFonts w:ascii="Arial" w:hAnsi="Arial" w:cs="Arial"/>
                <w:sz w:val="18"/>
                <w:szCs w:val="18"/>
              </w:rPr>
            </w:pPr>
            <w:r>
              <w:rPr>
                <w:rFonts w:ascii="Arial" w:hAnsi="Arial" w:cs="Arial"/>
                <w:sz w:val="18"/>
                <w:szCs w:val="18"/>
              </w:rPr>
              <w:t>47</w:t>
            </w:r>
          </w:p>
        </w:tc>
        <w:tc>
          <w:tcPr>
            <w:tcW w:w="5714" w:type="dxa"/>
            <w:noWrap/>
          </w:tcPr>
          <w:p w14:paraId="3697F121" w14:textId="77777777" w:rsidR="00381738" w:rsidRDefault="00381738" w:rsidP="00381738">
            <w:pPr>
              <w:rPr>
                <w:rFonts w:ascii="Arial" w:hAnsi="Arial" w:cs="Arial"/>
                <w:sz w:val="18"/>
                <w:szCs w:val="18"/>
              </w:rPr>
            </w:pPr>
            <w:r>
              <w:rPr>
                <w:rFonts w:ascii="Arial" w:hAnsi="Arial" w:cs="Arial"/>
                <w:sz w:val="18"/>
                <w:szCs w:val="18"/>
              </w:rPr>
              <w:t xml:space="preserve">What is the acceptance criterion of the </w:t>
            </w:r>
            <w:r w:rsidR="009B5381">
              <w:rPr>
                <w:rFonts w:ascii="Arial" w:hAnsi="Arial" w:cs="Arial"/>
                <w:sz w:val="18"/>
                <w:szCs w:val="18"/>
              </w:rPr>
              <w:t>check</w:t>
            </w:r>
            <w:r>
              <w:rPr>
                <w:rFonts w:ascii="Arial" w:hAnsi="Arial" w:cs="Arial"/>
                <w:sz w:val="18"/>
                <w:szCs w:val="18"/>
              </w:rPr>
              <w:t xml:space="preserve"> standard? </w:t>
            </w:r>
            <w:r w:rsidR="006D4C90" w:rsidRPr="006D4C90">
              <w:rPr>
                <w:rFonts w:ascii="Arial" w:hAnsi="Arial" w:cs="Arial"/>
                <w:sz w:val="18"/>
                <w:szCs w:val="18"/>
              </w:rPr>
              <w:t>[15A NCAC 2H .0805 (a) (7) (</w:t>
            </w:r>
            <w:r w:rsidR="006D4C90">
              <w:rPr>
                <w:rFonts w:ascii="Arial" w:hAnsi="Arial" w:cs="Arial"/>
                <w:sz w:val="18"/>
                <w:szCs w:val="18"/>
              </w:rPr>
              <w:t>A</w:t>
            </w:r>
            <w:r w:rsidR="006D4C90" w:rsidRPr="006D4C90">
              <w:rPr>
                <w:rFonts w:ascii="Arial" w:hAnsi="Arial" w:cs="Arial"/>
                <w:sz w:val="18"/>
                <w:szCs w:val="18"/>
              </w:rPr>
              <w:t>)]</w:t>
            </w:r>
            <w:r>
              <w:rPr>
                <w:rFonts w:ascii="Arial" w:hAnsi="Arial" w:cs="Arial"/>
                <w:sz w:val="18"/>
                <w:szCs w:val="18"/>
              </w:rPr>
              <w:t xml:space="preserve"> </w:t>
            </w:r>
          </w:p>
          <w:p w14:paraId="7E0A4CE9" w14:textId="77777777" w:rsidR="00780FB8" w:rsidRDefault="00780FB8" w:rsidP="00381738">
            <w:pPr>
              <w:rPr>
                <w:rFonts w:ascii="Arial" w:hAnsi="Arial" w:cs="Arial"/>
                <w:sz w:val="18"/>
                <w:szCs w:val="18"/>
              </w:rPr>
            </w:pPr>
          </w:p>
          <w:p w14:paraId="6C35833F" w14:textId="77777777" w:rsidR="00780FB8" w:rsidRDefault="00780FB8" w:rsidP="00780FB8">
            <w:pPr>
              <w:suppressAutoHyphens/>
              <w:ind w:right="36"/>
              <w:jc w:val="both"/>
              <w:rPr>
                <w:rFonts w:ascii="Arial" w:hAnsi="Arial"/>
                <w:b/>
                <w:spacing w:val="-2"/>
                <w:sz w:val="18"/>
                <w:szCs w:val="18"/>
              </w:rPr>
            </w:pPr>
            <w:r>
              <w:rPr>
                <w:rFonts w:ascii="Arial" w:hAnsi="Arial"/>
                <w:b/>
                <w:spacing w:val="-2"/>
                <w:sz w:val="18"/>
                <w:szCs w:val="18"/>
              </w:rPr>
              <w:t>ANSWER:</w:t>
            </w:r>
          </w:p>
          <w:p w14:paraId="5BF90AC9" w14:textId="77777777" w:rsidR="00780FB8" w:rsidRPr="001340F0" w:rsidRDefault="00780FB8" w:rsidP="00381738">
            <w:pPr>
              <w:rPr>
                <w:rFonts w:ascii="Arial" w:hAnsi="Arial" w:cs="Arial"/>
                <w:sz w:val="18"/>
                <w:szCs w:val="18"/>
              </w:rPr>
            </w:pPr>
          </w:p>
        </w:tc>
        <w:tc>
          <w:tcPr>
            <w:tcW w:w="450" w:type="dxa"/>
            <w:shd w:val="clear" w:color="auto" w:fill="D9D9D9"/>
            <w:noWrap/>
            <w:vAlign w:val="center"/>
          </w:tcPr>
          <w:p w14:paraId="7C1FA771" w14:textId="77777777" w:rsidR="00381738" w:rsidRPr="00A0149B" w:rsidRDefault="00381738" w:rsidP="00381738">
            <w:pPr>
              <w:rPr>
                <w:rFonts w:ascii="Arial" w:hAnsi="Arial" w:cs="Arial"/>
                <w:sz w:val="18"/>
                <w:szCs w:val="18"/>
              </w:rPr>
            </w:pPr>
          </w:p>
        </w:tc>
        <w:tc>
          <w:tcPr>
            <w:tcW w:w="450" w:type="dxa"/>
            <w:noWrap/>
            <w:vAlign w:val="center"/>
          </w:tcPr>
          <w:p w14:paraId="6567A5DD" w14:textId="77777777" w:rsidR="00381738" w:rsidRPr="00A0149B" w:rsidRDefault="00381738" w:rsidP="00381738">
            <w:pPr>
              <w:rPr>
                <w:rFonts w:ascii="Arial" w:hAnsi="Arial" w:cs="Arial"/>
                <w:sz w:val="18"/>
                <w:szCs w:val="18"/>
              </w:rPr>
            </w:pPr>
          </w:p>
        </w:tc>
        <w:tc>
          <w:tcPr>
            <w:tcW w:w="3960" w:type="dxa"/>
            <w:vAlign w:val="center"/>
          </w:tcPr>
          <w:p w14:paraId="54530D63" w14:textId="77777777" w:rsidR="00381738" w:rsidRDefault="00381738" w:rsidP="00381738">
            <w:pPr>
              <w:rPr>
                <w:rFonts w:ascii="Arial" w:hAnsi="Arial" w:cs="Arial"/>
                <w:b/>
                <w:sz w:val="18"/>
                <w:szCs w:val="18"/>
              </w:rPr>
            </w:pPr>
            <w:r>
              <w:rPr>
                <w:rFonts w:ascii="Arial" w:hAnsi="Arial" w:cs="Arial"/>
                <w:b/>
                <w:sz w:val="18"/>
                <w:szCs w:val="18"/>
              </w:rPr>
              <w:t xml:space="preserve">SW-846 7196A does not prescribe an acceptance criterion. </w:t>
            </w:r>
          </w:p>
          <w:p w14:paraId="113583B5" w14:textId="77777777" w:rsidR="004F71B1" w:rsidRDefault="004F71B1" w:rsidP="00381738">
            <w:pPr>
              <w:rPr>
                <w:rFonts w:ascii="Arial" w:hAnsi="Arial" w:cs="Arial"/>
                <w:sz w:val="18"/>
                <w:szCs w:val="18"/>
              </w:rPr>
            </w:pPr>
          </w:p>
          <w:p w14:paraId="4D0A6A14" w14:textId="77777777" w:rsidR="008C23FF" w:rsidRPr="00B60CB2" w:rsidRDefault="008C23FF" w:rsidP="00381738">
            <w:pPr>
              <w:rPr>
                <w:rFonts w:ascii="Arial" w:hAnsi="Arial" w:cs="Arial"/>
                <w:sz w:val="18"/>
                <w:szCs w:val="18"/>
              </w:rPr>
            </w:pPr>
            <w:r>
              <w:rPr>
                <w:rFonts w:ascii="Arial" w:hAnsi="Arial" w:cs="Arial"/>
                <w:sz w:val="18"/>
                <w:szCs w:val="18"/>
              </w:rPr>
              <w:t>NC Rule:</w:t>
            </w:r>
            <w:r>
              <w:t xml:space="preserve"> </w:t>
            </w:r>
            <w:r w:rsidRPr="008C23FF">
              <w:rPr>
                <w:rFonts w:ascii="Arial" w:hAnsi="Arial" w:cs="Arial"/>
                <w:sz w:val="18"/>
                <w:szCs w:val="18"/>
              </w:rPr>
              <w:t>Unless specified by the method or this Rule, each laboratory shall establish performance acceptance criteria for all quality control analyses. Each laboratory shall calculate and document the precision and accuracy of all quality control analyses with each sample set. When the method of choice specifies performance acceptance criteria for precision and accuracy, and the laboratory chooses to develop laboratory-specific limits, the laboratory-specific limits shall not be less stringent than the criteria stated in the approved method.</w:t>
            </w:r>
          </w:p>
        </w:tc>
      </w:tr>
      <w:tr w:rsidR="00381738" w:rsidRPr="00A0149B" w14:paraId="6D26939C" w14:textId="77777777" w:rsidTr="00547FBB">
        <w:trPr>
          <w:trHeight w:val="1466"/>
        </w:trPr>
        <w:tc>
          <w:tcPr>
            <w:tcW w:w="417" w:type="dxa"/>
            <w:noWrap/>
            <w:vAlign w:val="center"/>
          </w:tcPr>
          <w:p w14:paraId="0FE7B06C" w14:textId="77777777" w:rsidR="00381738" w:rsidRDefault="004B415E" w:rsidP="00381738">
            <w:pPr>
              <w:rPr>
                <w:rFonts w:ascii="Arial" w:hAnsi="Arial" w:cs="Arial"/>
                <w:sz w:val="18"/>
                <w:szCs w:val="18"/>
              </w:rPr>
            </w:pPr>
            <w:r>
              <w:rPr>
                <w:rFonts w:ascii="Arial" w:hAnsi="Arial" w:cs="Arial"/>
                <w:sz w:val="18"/>
                <w:szCs w:val="18"/>
              </w:rPr>
              <w:t>48</w:t>
            </w:r>
          </w:p>
        </w:tc>
        <w:tc>
          <w:tcPr>
            <w:tcW w:w="5714" w:type="dxa"/>
            <w:noWrap/>
          </w:tcPr>
          <w:p w14:paraId="4667C659" w14:textId="77777777" w:rsidR="00381738" w:rsidRDefault="00381738" w:rsidP="00381738">
            <w:pPr>
              <w:rPr>
                <w:rFonts w:ascii="Arial" w:hAnsi="Arial" w:cs="Arial"/>
                <w:sz w:val="18"/>
                <w:szCs w:val="18"/>
              </w:rPr>
            </w:pPr>
            <w:r w:rsidRPr="008E2103">
              <w:rPr>
                <w:rFonts w:ascii="Arial" w:hAnsi="Arial" w:cs="Arial"/>
                <w:sz w:val="18"/>
                <w:szCs w:val="18"/>
              </w:rPr>
              <w:t xml:space="preserve">What corrective action is taken if the </w:t>
            </w:r>
            <w:r w:rsidR="00D017A0">
              <w:rPr>
                <w:rFonts w:ascii="Arial" w:hAnsi="Arial" w:cs="Arial"/>
                <w:sz w:val="18"/>
                <w:szCs w:val="18"/>
              </w:rPr>
              <w:t>check</w:t>
            </w:r>
            <w:r w:rsidRPr="008E2103">
              <w:rPr>
                <w:rFonts w:ascii="Arial" w:hAnsi="Arial" w:cs="Arial"/>
                <w:sz w:val="18"/>
                <w:szCs w:val="18"/>
              </w:rPr>
              <w:t xml:space="preserve"> standard recovery is outside of established control limits? </w:t>
            </w:r>
            <w:proofErr w:type="gramStart"/>
            <w:r>
              <w:rPr>
                <w:rFonts w:ascii="Arial" w:hAnsi="Arial" w:cs="Arial"/>
                <w:sz w:val="18"/>
                <w:szCs w:val="18"/>
              </w:rPr>
              <w:t>[ SW</w:t>
            </w:r>
            <w:proofErr w:type="gramEnd"/>
            <w:r>
              <w:rPr>
                <w:rFonts w:ascii="Arial" w:hAnsi="Arial" w:cs="Arial"/>
                <w:sz w:val="18"/>
                <w:szCs w:val="18"/>
              </w:rPr>
              <w:t xml:space="preserve">-846 3060A, Section </w:t>
            </w:r>
            <w:proofErr w:type="gramStart"/>
            <w:r>
              <w:rPr>
                <w:rFonts w:ascii="Arial" w:hAnsi="Arial" w:cs="Arial"/>
                <w:sz w:val="18"/>
                <w:szCs w:val="18"/>
              </w:rPr>
              <w:t>8.3</w:t>
            </w:r>
            <w:r w:rsidRPr="00B60CB2">
              <w:rPr>
                <w:rFonts w:ascii="Arial" w:hAnsi="Arial" w:cs="Arial"/>
                <w:sz w:val="18"/>
                <w:szCs w:val="18"/>
              </w:rPr>
              <w:t>]</w:t>
            </w:r>
            <w:r>
              <w:rPr>
                <w:rFonts w:ascii="Arial" w:hAnsi="Arial" w:cs="Arial"/>
                <w:sz w:val="18"/>
                <w:szCs w:val="18"/>
              </w:rPr>
              <w:t>]</w:t>
            </w:r>
            <w:proofErr w:type="gramEnd"/>
            <w:r w:rsidR="00E16486">
              <w:t xml:space="preserve"> </w:t>
            </w:r>
            <w:r w:rsidR="00E16486" w:rsidRPr="00E16486">
              <w:rPr>
                <w:rFonts w:ascii="Arial" w:hAnsi="Arial" w:cs="Arial"/>
                <w:sz w:val="18"/>
                <w:szCs w:val="18"/>
              </w:rPr>
              <w:t>[15A NCAC 2H .0805 (a) (7) (B)]</w:t>
            </w:r>
          </w:p>
          <w:p w14:paraId="16311721" w14:textId="77777777" w:rsidR="00B55D52" w:rsidRDefault="00B55D52" w:rsidP="00381738">
            <w:pPr>
              <w:rPr>
                <w:rFonts w:ascii="Arial" w:hAnsi="Arial" w:cs="Arial"/>
                <w:sz w:val="18"/>
                <w:szCs w:val="18"/>
              </w:rPr>
            </w:pPr>
          </w:p>
          <w:p w14:paraId="74511BCF" w14:textId="77777777" w:rsidR="00B55D52" w:rsidRPr="00B55D52" w:rsidRDefault="00B55D52" w:rsidP="00381738">
            <w:pPr>
              <w:rPr>
                <w:rFonts w:ascii="Arial" w:hAnsi="Arial" w:cs="Arial"/>
                <w:b/>
                <w:bCs/>
                <w:sz w:val="18"/>
                <w:szCs w:val="18"/>
              </w:rPr>
            </w:pPr>
            <w:r>
              <w:rPr>
                <w:rFonts w:ascii="Arial" w:hAnsi="Arial" w:cs="Arial"/>
                <w:b/>
                <w:bCs/>
                <w:sz w:val="18"/>
                <w:szCs w:val="18"/>
              </w:rPr>
              <w:t>ANSWER:</w:t>
            </w:r>
          </w:p>
        </w:tc>
        <w:tc>
          <w:tcPr>
            <w:tcW w:w="450" w:type="dxa"/>
            <w:shd w:val="clear" w:color="auto" w:fill="D9D9D9"/>
            <w:noWrap/>
            <w:vAlign w:val="center"/>
          </w:tcPr>
          <w:p w14:paraId="66A4D7B2" w14:textId="77777777" w:rsidR="00381738" w:rsidRPr="00A0149B" w:rsidRDefault="00381738" w:rsidP="00381738">
            <w:pPr>
              <w:rPr>
                <w:rFonts w:ascii="Arial" w:hAnsi="Arial" w:cs="Arial"/>
                <w:sz w:val="18"/>
                <w:szCs w:val="18"/>
              </w:rPr>
            </w:pPr>
          </w:p>
        </w:tc>
        <w:tc>
          <w:tcPr>
            <w:tcW w:w="450" w:type="dxa"/>
            <w:noWrap/>
            <w:vAlign w:val="center"/>
          </w:tcPr>
          <w:p w14:paraId="5CF3BF79" w14:textId="77777777" w:rsidR="00381738" w:rsidRPr="00A0149B" w:rsidRDefault="00381738" w:rsidP="00381738">
            <w:pPr>
              <w:rPr>
                <w:rFonts w:ascii="Arial" w:hAnsi="Arial" w:cs="Arial"/>
                <w:sz w:val="18"/>
                <w:szCs w:val="18"/>
              </w:rPr>
            </w:pPr>
          </w:p>
        </w:tc>
        <w:tc>
          <w:tcPr>
            <w:tcW w:w="3960" w:type="dxa"/>
            <w:vAlign w:val="center"/>
          </w:tcPr>
          <w:p w14:paraId="0E056FCF" w14:textId="77777777" w:rsidR="00381738" w:rsidRDefault="00381738" w:rsidP="00381738">
            <w:pPr>
              <w:rPr>
                <w:rFonts w:ascii="Arial" w:hAnsi="Arial" w:cs="Arial"/>
                <w:sz w:val="18"/>
                <w:szCs w:val="18"/>
              </w:rPr>
            </w:pPr>
            <w:r>
              <w:rPr>
                <w:rFonts w:ascii="Arial" w:hAnsi="Arial" w:cs="Arial"/>
                <w:sz w:val="18"/>
                <w:szCs w:val="18"/>
              </w:rPr>
              <w:t>Sample batch must be reanalyzed</w:t>
            </w:r>
            <w:r w:rsidR="00CC588F">
              <w:rPr>
                <w:rFonts w:ascii="Arial" w:hAnsi="Arial" w:cs="Arial"/>
                <w:sz w:val="18"/>
                <w:szCs w:val="18"/>
              </w:rPr>
              <w:t>.</w:t>
            </w:r>
          </w:p>
          <w:p w14:paraId="019F0C6E" w14:textId="77777777" w:rsidR="00CC588F" w:rsidRDefault="00CC588F" w:rsidP="00381738">
            <w:pPr>
              <w:rPr>
                <w:rFonts w:ascii="Arial" w:hAnsi="Arial" w:cs="Arial"/>
                <w:sz w:val="18"/>
                <w:szCs w:val="18"/>
              </w:rPr>
            </w:pPr>
          </w:p>
          <w:p w14:paraId="4DAC7C3A" w14:textId="77777777" w:rsidR="00CC588F" w:rsidRPr="00B60CB2" w:rsidRDefault="008A2128" w:rsidP="00381738">
            <w:pPr>
              <w:rPr>
                <w:rFonts w:ascii="Arial" w:hAnsi="Arial" w:cs="Arial"/>
                <w:sz w:val="18"/>
                <w:szCs w:val="18"/>
              </w:rPr>
            </w:pPr>
            <w:r w:rsidRPr="008A2128">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r>
              <w:rPr>
                <w:rFonts w:ascii="Arial" w:hAnsi="Arial" w:cs="Arial"/>
                <w:sz w:val="18"/>
                <w:szCs w:val="18"/>
              </w:rPr>
              <w:t>.</w:t>
            </w:r>
          </w:p>
        </w:tc>
      </w:tr>
      <w:tr w:rsidR="00F640B3" w:rsidRPr="00A0149B" w14:paraId="73E8AECF" w14:textId="77777777" w:rsidTr="00C26B65">
        <w:trPr>
          <w:trHeight w:val="1466"/>
        </w:trPr>
        <w:tc>
          <w:tcPr>
            <w:tcW w:w="417" w:type="dxa"/>
            <w:noWrap/>
            <w:vAlign w:val="center"/>
          </w:tcPr>
          <w:p w14:paraId="7BF9CB78" w14:textId="77777777" w:rsidR="00F640B3" w:rsidRDefault="004B415E" w:rsidP="00F640B3">
            <w:pPr>
              <w:rPr>
                <w:rFonts w:ascii="Arial" w:hAnsi="Arial" w:cs="Arial"/>
                <w:sz w:val="18"/>
                <w:szCs w:val="18"/>
              </w:rPr>
            </w:pPr>
            <w:r>
              <w:rPr>
                <w:rFonts w:ascii="Arial" w:hAnsi="Arial" w:cs="Arial"/>
                <w:sz w:val="18"/>
                <w:szCs w:val="18"/>
              </w:rPr>
              <w:t>49</w:t>
            </w:r>
          </w:p>
        </w:tc>
        <w:tc>
          <w:tcPr>
            <w:tcW w:w="5714" w:type="dxa"/>
            <w:noWrap/>
          </w:tcPr>
          <w:p w14:paraId="38FFA7EA" w14:textId="77777777" w:rsidR="00F640B3" w:rsidRPr="008E2103" w:rsidRDefault="00F640B3" w:rsidP="00F640B3">
            <w:pPr>
              <w:rPr>
                <w:rFonts w:ascii="Arial" w:hAnsi="Arial" w:cs="Arial"/>
                <w:sz w:val="18"/>
                <w:szCs w:val="18"/>
              </w:rPr>
            </w:pPr>
            <w:r>
              <w:rPr>
                <w:rFonts w:ascii="Arial" w:hAnsi="Arial" w:cs="Arial"/>
                <w:sz w:val="18"/>
                <w:szCs w:val="18"/>
              </w:rPr>
              <w:t>Is a laboratory control sample (LCS) prepared with each digestion batch? [SW-846 3060A, Section 8.3]</w:t>
            </w:r>
          </w:p>
        </w:tc>
        <w:tc>
          <w:tcPr>
            <w:tcW w:w="450" w:type="dxa"/>
            <w:shd w:val="clear" w:color="auto" w:fill="FFFFFF"/>
            <w:noWrap/>
            <w:vAlign w:val="center"/>
          </w:tcPr>
          <w:p w14:paraId="42D99672" w14:textId="77777777" w:rsidR="00F640B3" w:rsidRPr="00A0149B" w:rsidRDefault="00F640B3" w:rsidP="00F640B3">
            <w:pPr>
              <w:rPr>
                <w:rFonts w:ascii="Arial" w:hAnsi="Arial" w:cs="Arial"/>
                <w:sz w:val="18"/>
                <w:szCs w:val="18"/>
              </w:rPr>
            </w:pPr>
          </w:p>
        </w:tc>
        <w:tc>
          <w:tcPr>
            <w:tcW w:w="450" w:type="dxa"/>
            <w:noWrap/>
            <w:vAlign w:val="center"/>
          </w:tcPr>
          <w:p w14:paraId="306D7678" w14:textId="77777777" w:rsidR="00F640B3" w:rsidRPr="00A0149B" w:rsidRDefault="00F640B3" w:rsidP="00F640B3">
            <w:pPr>
              <w:rPr>
                <w:rFonts w:ascii="Arial" w:hAnsi="Arial" w:cs="Arial"/>
                <w:sz w:val="18"/>
                <w:szCs w:val="18"/>
              </w:rPr>
            </w:pPr>
          </w:p>
        </w:tc>
        <w:tc>
          <w:tcPr>
            <w:tcW w:w="3960" w:type="dxa"/>
            <w:vAlign w:val="center"/>
          </w:tcPr>
          <w:p w14:paraId="7266B860" w14:textId="77777777" w:rsidR="00F640B3" w:rsidRDefault="00F640B3" w:rsidP="00F640B3">
            <w:pPr>
              <w:rPr>
                <w:rFonts w:ascii="Arial" w:hAnsi="Arial" w:cs="Arial"/>
                <w:sz w:val="18"/>
                <w:szCs w:val="18"/>
              </w:rPr>
            </w:pPr>
            <w:r w:rsidRPr="0052245A">
              <w:rPr>
                <w:rFonts w:ascii="Arial" w:hAnsi="Arial" w:cs="Arial"/>
                <w:b/>
                <w:sz w:val="18"/>
                <w:szCs w:val="18"/>
              </w:rPr>
              <w:t>SW-846 3060A:</w:t>
            </w:r>
            <w:r>
              <w:rPr>
                <w:rFonts w:ascii="Arial" w:hAnsi="Arial" w:cs="Arial"/>
                <w:sz w:val="18"/>
                <w:szCs w:val="18"/>
              </w:rPr>
              <w:t xml:space="preserve"> Laboratory Control Sample (LCS): As an additional determination of </w:t>
            </w:r>
            <w:proofErr w:type="gramStart"/>
            <w:r>
              <w:rPr>
                <w:rFonts w:ascii="Arial" w:hAnsi="Arial" w:cs="Arial"/>
                <w:sz w:val="18"/>
                <w:szCs w:val="18"/>
              </w:rPr>
              <w:t>method performance</w:t>
            </w:r>
            <w:proofErr w:type="gramEnd"/>
            <w:r>
              <w:rPr>
                <w:rFonts w:ascii="Arial" w:hAnsi="Arial" w:cs="Arial"/>
                <w:sz w:val="18"/>
                <w:szCs w:val="18"/>
              </w:rPr>
              <w:t>, utilize the matrix spike solution prepared in Section 5.8.1 or the solid matrix spiking agent PbCrO</w:t>
            </w:r>
            <w:r w:rsidRPr="0052245A">
              <w:rPr>
                <w:rFonts w:ascii="Arial" w:hAnsi="Arial" w:cs="Arial"/>
                <w:sz w:val="18"/>
                <w:szCs w:val="18"/>
                <w:vertAlign w:val="subscript"/>
              </w:rPr>
              <w:t xml:space="preserve">4 </w:t>
            </w:r>
            <w:r>
              <w:rPr>
                <w:rFonts w:ascii="Arial" w:hAnsi="Arial" w:cs="Arial"/>
                <w:sz w:val="18"/>
                <w:szCs w:val="18"/>
              </w:rPr>
              <w:t xml:space="preserve">(Section 5.6) to spike into 50 ml of digestion solution (Section 5.7). Alternatively, the use of </w:t>
            </w:r>
            <w:proofErr w:type="gramStart"/>
            <w:r>
              <w:rPr>
                <w:rFonts w:ascii="Arial" w:hAnsi="Arial" w:cs="Arial"/>
                <w:sz w:val="18"/>
                <w:szCs w:val="18"/>
              </w:rPr>
              <w:t>a certified</w:t>
            </w:r>
            <w:proofErr w:type="gramEnd"/>
            <w:r>
              <w:rPr>
                <w:rFonts w:ascii="Arial" w:hAnsi="Arial" w:cs="Arial"/>
                <w:sz w:val="18"/>
                <w:szCs w:val="18"/>
              </w:rPr>
              <w:t xml:space="preserve"> solid reference material (if available) is recommended. </w:t>
            </w:r>
          </w:p>
          <w:p w14:paraId="69BC3275" w14:textId="77777777" w:rsidR="00F640B3" w:rsidRDefault="00F640B3" w:rsidP="00F640B3">
            <w:pPr>
              <w:rPr>
                <w:rFonts w:ascii="Arial" w:hAnsi="Arial" w:cs="Arial"/>
                <w:sz w:val="18"/>
                <w:szCs w:val="18"/>
              </w:rPr>
            </w:pPr>
            <w:r>
              <w:rPr>
                <w:rFonts w:ascii="Arial" w:hAnsi="Arial" w:cs="Arial"/>
                <w:sz w:val="18"/>
                <w:szCs w:val="18"/>
              </w:rPr>
              <w:t xml:space="preserve">NOTE: SW 846 chapter One states the LCS is prepared and analyzed in </w:t>
            </w:r>
            <w:proofErr w:type="gramStart"/>
            <w:r>
              <w:rPr>
                <w:rFonts w:ascii="Arial" w:hAnsi="Arial" w:cs="Arial"/>
                <w:sz w:val="18"/>
                <w:szCs w:val="18"/>
              </w:rPr>
              <w:t>exactly the same</w:t>
            </w:r>
            <w:proofErr w:type="gramEnd"/>
            <w:r>
              <w:rPr>
                <w:rFonts w:ascii="Arial" w:hAnsi="Arial" w:cs="Arial"/>
                <w:sz w:val="18"/>
                <w:szCs w:val="18"/>
              </w:rPr>
              <w:t xml:space="preserve"> manner as the other routine samples- meaning that the LCS would be filtered if any samples require filtration</w:t>
            </w:r>
          </w:p>
        </w:tc>
      </w:tr>
      <w:tr w:rsidR="00614F06" w:rsidRPr="00A0149B" w14:paraId="323F2C40" w14:textId="77777777" w:rsidTr="00547FBB">
        <w:trPr>
          <w:trHeight w:val="1466"/>
        </w:trPr>
        <w:tc>
          <w:tcPr>
            <w:tcW w:w="417" w:type="dxa"/>
            <w:noWrap/>
            <w:vAlign w:val="center"/>
          </w:tcPr>
          <w:p w14:paraId="40872227" w14:textId="77777777" w:rsidR="00614F06" w:rsidRDefault="004B415E" w:rsidP="00381738">
            <w:pPr>
              <w:rPr>
                <w:rFonts w:ascii="Arial" w:hAnsi="Arial" w:cs="Arial"/>
                <w:sz w:val="18"/>
                <w:szCs w:val="18"/>
              </w:rPr>
            </w:pPr>
            <w:r>
              <w:rPr>
                <w:rFonts w:ascii="Arial" w:hAnsi="Arial" w:cs="Arial"/>
                <w:sz w:val="18"/>
                <w:szCs w:val="18"/>
              </w:rPr>
              <w:t>50</w:t>
            </w:r>
          </w:p>
        </w:tc>
        <w:tc>
          <w:tcPr>
            <w:tcW w:w="5714" w:type="dxa"/>
            <w:noWrap/>
          </w:tcPr>
          <w:p w14:paraId="1B35FBD3" w14:textId="77777777" w:rsidR="00614F06" w:rsidRDefault="002E5F65" w:rsidP="00381738">
            <w:pPr>
              <w:rPr>
                <w:rFonts w:ascii="Arial" w:hAnsi="Arial" w:cs="Arial"/>
                <w:sz w:val="18"/>
                <w:szCs w:val="18"/>
              </w:rPr>
            </w:pPr>
            <w:r>
              <w:rPr>
                <w:rFonts w:ascii="Arial" w:hAnsi="Arial" w:cs="Arial"/>
                <w:sz w:val="18"/>
                <w:szCs w:val="18"/>
              </w:rPr>
              <w:t>What is the acceptance criterion for the LCS?</w:t>
            </w:r>
            <w:r w:rsidR="009B7B02">
              <w:rPr>
                <w:rFonts w:ascii="Arial" w:hAnsi="Arial" w:cs="Arial"/>
                <w:sz w:val="18"/>
                <w:szCs w:val="18"/>
              </w:rPr>
              <w:t xml:space="preserve"> </w:t>
            </w:r>
            <w:r w:rsidR="00CA7DA1">
              <w:rPr>
                <w:rFonts w:ascii="Arial" w:hAnsi="Arial" w:cs="Arial"/>
                <w:sz w:val="18"/>
                <w:szCs w:val="18"/>
              </w:rPr>
              <w:t>[</w:t>
            </w:r>
            <w:r w:rsidR="009B7B02">
              <w:rPr>
                <w:rFonts w:ascii="Arial" w:hAnsi="Arial" w:cs="Arial"/>
                <w:sz w:val="18"/>
                <w:szCs w:val="18"/>
              </w:rPr>
              <w:t>SW-846 3060A, Section 8.3</w:t>
            </w:r>
            <w:r w:rsidR="00CA7DA1">
              <w:rPr>
                <w:rFonts w:ascii="Arial" w:hAnsi="Arial" w:cs="Arial"/>
                <w:sz w:val="18"/>
                <w:szCs w:val="18"/>
              </w:rPr>
              <w:t>]</w:t>
            </w:r>
          </w:p>
          <w:p w14:paraId="010A9656" w14:textId="77777777" w:rsidR="00F640B3" w:rsidRDefault="00F640B3" w:rsidP="00381738">
            <w:pPr>
              <w:rPr>
                <w:rFonts w:ascii="Arial" w:hAnsi="Arial" w:cs="Arial"/>
                <w:sz w:val="18"/>
                <w:szCs w:val="18"/>
              </w:rPr>
            </w:pPr>
          </w:p>
          <w:p w14:paraId="0E361C10" w14:textId="77777777" w:rsidR="00F640B3" w:rsidRDefault="00F640B3" w:rsidP="00381738">
            <w:pPr>
              <w:rPr>
                <w:rFonts w:ascii="Arial" w:hAnsi="Arial" w:cs="Arial"/>
                <w:sz w:val="18"/>
                <w:szCs w:val="18"/>
              </w:rPr>
            </w:pPr>
            <w:r>
              <w:rPr>
                <w:rFonts w:ascii="Arial" w:hAnsi="Arial" w:cs="Arial"/>
                <w:b/>
                <w:bCs/>
                <w:sz w:val="18"/>
                <w:szCs w:val="18"/>
              </w:rPr>
              <w:t>ANSWER:</w:t>
            </w:r>
          </w:p>
        </w:tc>
        <w:tc>
          <w:tcPr>
            <w:tcW w:w="450" w:type="dxa"/>
            <w:shd w:val="clear" w:color="auto" w:fill="D9D9D9"/>
            <w:noWrap/>
            <w:vAlign w:val="center"/>
          </w:tcPr>
          <w:p w14:paraId="4CDF5BD8" w14:textId="77777777" w:rsidR="00614F06" w:rsidRPr="00A0149B" w:rsidRDefault="00614F06" w:rsidP="00381738">
            <w:pPr>
              <w:rPr>
                <w:rFonts w:ascii="Arial" w:hAnsi="Arial" w:cs="Arial"/>
                <w:sz w:val="18"/>
                <w:szCs w:val="18"/>
              </w:rPr>
            </w:pPr>
          </w:p>
        </w:tc>
        <w:tc>
          <w:tcPr>
            <w:tcW w:w="450" w:type="dxa"/>
            <w:noWrap/>
            <w:vAlign w:val="center"/>
          </w:tcPr>
          <w:p w14:paraId="2FD33E21" w14:textId="77777777" w:rsidR="00614F06" w:rsidRPr="00A0149B" w:rsidRDefault="00614F06" w:rsidP="00381738">
            <w:pPr>
              <w:rPr>
                <w:rFonts w:ascii="Arial" w:hAnsi="Arial" w:cs="Arial"/>
                <w:sz w:val="18"/>
                <w:szCs w:val="18"/>
              </w:rPr>
            </w:pPr>
          </w:p>
        </w:tc>
        <w:tc>
          <w:tcPr>
            <w:tcW w:w="3960" w:type="dxa"/>
            <w:vAlign w:val="center"/>
          </w:tcPr>
          <w:p w14:paraId="56035340" w14:textId="77777777" w:rsidR="00614F06" w:rsidRDefault="00614F06" w:rsidP="00614F06">
            <w:pPr>
              <w:rPr>
                <w:rFonts w:ascii="Arial" w:hAnsi="Arial" w:cs="Arial"/>
                <w:sz w:val="18"/>
                <w:szCs w:val="18"/>
              </w:rPr>
            </w:pPr>
            <w:r w:rsidRPr="0052245A">
              <w:rPr>
                <w:rFonts w:ascii="Arial" w:hAnsi="Arial" w:cs="Arial"/>
                <w:b/>
                <w:sz w:val="18"/>
                <w:szCs w:val="18"/>
              </w:rPr>
              <w:t>SW-846 3060A:</w:t>
            </w:r>
            <w:r>
              <w:rPr>
                <w:rFonts w:ascii="Arial" w:hAnsi="Arial" w:cs="Arial"/>
                <w:sz w:val="18"/>
                <w:szCs w:val="18"/>
              </w:rPr>
              <w:t xml:space="preserve"> </w:t>
            </w:r>
            <w:r w:rsidRPr="0052245A">
              <w:rPr>
                <w:rFonts w:ascii="Arial" w:hAnsi="Arial" w:cs="Arial"/>
                <w:sz w:val="18"/>
                <w:szCs w:val="18"/>
              </w:rPr>
              <w:t>Recovery must be within the certified acceptance range or a recovery range of 80% to 120% or the sample batch must be reanalyzed.</w:t>
            </w:r>
          </w:p>
          <w:p w14:paraId="589DA13B" w14:textId="77777777" w:rsidR="00614F06" w:rsidRPr="0052245A" w:rsidRDefault="00614F06" w:rsidP="007A03CC">
            <w:pPr>
              <w:rPr>
                <w:rFonts w:ascii="Arial" w:hAnsi="Arial" w:cs="Arial"/>
                <w:b/>
                <w:sz w:val="18"/>
                <w:szCs w:val="18"/>
              </w:rPr>
            </w:pPr>
          </w:p>
        </w:tc>
      </w:tr>
      <w:tr w:rsidR="002E5F65" w:rsidRPr="00A0149B" w14:paraId="34D6CDA4" w14:textId="77777777" w:rsidTr="00547FBB">
        <w:trPr>
          <w:trHeight w:val="1466"/>
        </w:trPr>
        <w:tc>
          <w:tcPr>
            <w:tcW w:w="417" w:type="dxa"/>
            <w:noWrap/>
            <w:vAlign w:val="center"/>
          </w:tcPr>
          <w:p w14:paraId="3C916898" w14:textId="77777777" w:rsidR="002E5F65" w:rsidRDefault="004B415E" w:rsidP="00381738">
            <w:pPr>
              <w:rPr>
                <w:rFonts w:ascii="Arial" w:hAnsi="Arial" w:cs="Arial"/>
                <w:sz w:val="18"/>
                <w:szCs w:val="18"/>
              </w:rPr>
            </w:pPr>
            <w:r>
              <w:rPr>
                <w:rFonts w:ascii="Arial" w:hAnsi="Arial" w:cs="Arial"/>
                <w:sz w:val="18"/>
                <w:szCs w:val="18"/>
              </w:rPr>
              <w:t>51</w:t>
            </w:r>
          </w:p>
        </w:tc>
        <w:tc>
          <w:tcPr>
            <w:tcW w:w="5714" w:type="dxa"/>
            <w:noWrap/>
          </w:tcPr>
          <w:p w14:paraId="316664CA" w14:textId="77777777" w:rsidR="002E5F65" w:rsidRDefault="002E5F65" w:rsidP="00381738">
            <w:pPr>
              <w:rPr>
                <w:rFonts w:ascii="Arial" w:hAnsi="Arial" w:cs="Arial"/>
                <w:sz w:val="18"/>
                <w:szCs w:val="18"/>
              </w:rPr>
            </w:pPr>
            <w:r>
              <w:rPr>
                <w:rFonts w:ascii="Arial" w:hAnsi="Arial" w:cs="Arial"/>
                <w:sz w:val="18"/>
                <w:szCs w:val="18"/>
              </w:rPr>
              <w:t xml:space="preserve">What corrective action is taken if the LCS does not meet the acceptance criterion? </w:t>
            </w:r>
            <w:r w:rsidR="00CA7DA1">
              <w:rPr>
                <w:rFonts w:ascii="Arial" w:hAnsi="Arial" w:cs="Arial"/>
                <w:sz w:val="18"/>
                <w:szCs w:val="18"/>
              </w:rPr>
              <w:t>[</w:t>
            </w:r>
            <w:r w:rsidR="00D97420">
              <w:rPr>
                <w:rFonts w:ascii="Arial" w:hAnsi="Arial" w:cs="Arial"/>
                <w:sz w:val="18"/>
                <w:szCs w:val="18"/>
              </w:rPr>
              <w:t>SW-846 3060A, Section 8.3</w:t>
            </w:r>
            <w:r w:rsidR="00CA7DA1">
              <w:rPr>
                <w:rFonts w:ascii="Arial" w:hAnsi="Arial" w:cs="Arial"/>
                <w:sz w:val="18"/>
                <w:szCs w:val="18"/>
              </w:rPr>
              <w:t>]</w:t>
            </w:r>
          </w:p>
          <w:p w14:paraId="40355D7E" w14:textId="77777777" w:rsidR="00F640B3" w:rsidRDefault="00F640B3" w:rsidP="00381738">
            <w:pPr>
              <w:rPr>
                <w:rFonts w:ascii="Arial" w:hAnsi="Arial" w:cs="Arial"/>
                <w:sz w:val="18"/>
                <w:szCs w:val="18"/>
              </w:rPr>
            </w:pPr>
          </w:p>
          <w:p w14:paraId="5A5088E2" w14:textId="77777777" w:rsidR="00F640B3" w:rsidRDefault="00F640B3" w:rsidP="00381738">
            <w:pPr>
              <w:rPr>
                <w:rFonts w:ascii="Arial" w:hAnsi="Arial" w:cs="Arial"/>
                <w:b/>
                <w:bCs/>
                <w:sz w:val="18"/>
                <w:szCs w:val="18"/>
              </w:rPr>
            </w:pPr>
            <w:r>
              <w:rPr>
                <w:rFonts w:ascii="Arial" w:hAnsi="Arial" w:cs="Arial"/>
                <w:b/>
                <w:bCs/>
                <w:sz w:val="18"/>
                <w:szCs w:val="18"/>
              </w:rPr>
              <w:t>ANSWER:</w:t>
            </w:r>
          </w:p>
          <w:p w14:paraId="5EA02555" w14:textId="77777777" w:rsidR="004B415E" w:rsidRDefault="004B415E" w:rsidP="00381738">
            <w:pPr>
              <w:rPr>
                <w:rFonts w:ascii="Arial" w:hAnsi="Arial" w:cs="Arial"/>
                <w:b/>
                <w:bCs/>
                <w:sz w:val="18"/>
                <w:szCs w:val="18"/>
              </w:rPr>
            </w:pPr>
          </w:p>
          <w:p w14:paraId="40C528E9" w14:textId="77777777" w:rsidR="004B415E" w:rsidRDefault="004B415E" w:rsidP="00381738">
            <w:pPr>
              <w:rPr>
                <w:rFonts w:ascii="Arial" w:hAnsi="Arial" w:cs="Arial"/>
                <w:b/>
                <w:bCs/>
                <w:sz w:val="18"/>
                <w:szCs w:val="18"/>
              </w:rPr>
            </w:pPr>
          </w:p>
          <w:p w14:paraId="66BF5639" w14:textId="77777777" w:rsidR="004B415E" w:rsidRDefault="004B415E" w:rsidP="00381738">
            <w:pPr>
              <w:rPr>
                <w:rFonts w:ascii="Arial" w:hAnsi="Arial" w:cs="Arial"/>
                <w:b/>
                <w:bCs/>
                <w:sz w:val="18"/>
                <w:szCs w:val="18"/>
              </w:rPr>
            </w:pPr>
          </w:p>
          <w:p w14:paraId="555BB1E8" w14:textId="77777777" w:rsidR="004B415E" w:rsidRDefault="004B415E" w:rsidP="00381738">
            <w:pPr>
              <w:rPr>
                <w:rFonts w:ascii="Arial" w:hAnsi="Arial" w:cs="Arial"/>
                <w:sz w:val="18"/>
                <w:szCs w:val="18"/>
              </w:rPr>
            </w:pPr>
          </w:p>
        </w:tc>
        <w:tc>
          <w:tcPr>
            <w:tcW w:w="450" w:type="dxa"/>
            <w:shd w:val="clear" w:color="auto" w:fill="D9D9D9"/>
            <w:noWrap/>
            <w:vAlign w:val="center"/>
          </w:tcPr>
          <w:p w14:paraId="39C4EC05" w14:textId="77777777" w:rsidR="002E5F65" w:rsidRPr="00A0149B" w:rsidRDefault="002E5F65" w:rsidP="00381738">
            <w:pPr>
              <w:rPr>
                <w:rFonts w:ascii="Arial" w:hAnsi="Arial" w:cs="Arial"/>
                <w:sz w:val="18"/>
                <w:szCs w:val="18"/>
              </w:rPr>
            </w:pPr>
          </w:p>
        </w:tc>
        <w:tc>
          <w:tcPr>
            <w:tcW w:w="450" w:type="dxa"/>
            <w:noWrap/>
            <w:vAlign w:val="center"/>
          </w:tcPr>
          <w:p w14:paraId="529F5461" w14:textId="77777777" w:rsidR="002E5F65" w:rsidRPr="00A0149B" w:rsidRDefault="002E5F65" w:rsidP="00381738">
            <w:pPr>
              <w:rPr>
                <w:rFonts w:ascii="Arial" w:hAnsi="Arial" w:cs="Arial"/>
                <w:sz w:val="18"/>
                <w:szCs w:val="18"/>
              </w:rPr>
            </w:pPr>
          </w:p>
        </w:tc>
        <w:tc>
          <w:tcPr>
            <w:tcW w:w="3960" w:type="dxa"/>
            <w:vAlign w:val="center"/>
          </w:tcPr>
          <w:p w14:paraId="457501E7" w14:textId="77777777" w:rsidR="002E5F65" w:rsidRPr="0052245A" w:rsidRDefault="009B7B02" w:rsidP="00614F06">
            <w:pPr>
              <w:rPr>
                <w:rFonts w:ascii="Arial" w:hAnsi="Arial" w:cs="Arial"/>
                <w:b/>
                <w:sz w:val="18"/>
                <w:szCs w:val="18"/>
              </w:rPr>
            </w:pPr>
            <w:r w:rsidRPr="006120BC">
              <w:rPr>
                <w:rFonts w:ascii="Arial" w:hAnsi="Arial" w:cs="Arial"/>
                <w:sz w:val="18"/>
                <w:szCs w:val="18"/>
              </w:rPr>
              <w:t>Recovery must be within the certified acceptance range or a recovery range of 80% to 120% or the sample batch must be reanalyzed.</w:t>
            </w:r>
          </w:p>
        </w:tc>
      </w:tr>
      <w:tr w:rsidR="00381738" w:rsidRPr="00A0149B" w14:paraId="55C22084" w14:textId="77777777" w:rsidTr="00560E41">
        <w:trPr>
          <w:trHeight w:val="264"/>
        </w:trPr>
        <w:tc>
          <w:tcPr>
            <w:tcW w:w="417" w:type="dxa"/>
            <w:noWrap/>
            <w:vAlign w:val="center"/>
          </w:tcPr>
          <w:p w14:paraId="2F9BD470" w14:textId="77777777" w:rsidR="00381738" w:rsidRDefault="004B415E" w:rsidP="00381738">
            <w:pPr>
              <w:rPr>
                <w:rFonts w:ascii="Arial" w:hAnsi="Arial" w:cs="Arial"/>
                <w:sz w:val="18"/>
                <w:szCs w:val="18"/>
              </w:rPr>
            </w:pPr>
            <w:r>
              <w:rPr>
                <w:rFonts w:ascii="Arial" w:hAnsi="Arial" w:cs="Arial"/>
                <w:sz w:val="18"/>
                <w:szCs w:val="18"/>
              </w:rPr>
              <w:lastRenderedPageBreak/>
              <w:t>52</w:t>
            </w:r>
          </w:p>
        </w:tc>
        <w:tc>
          <w:tcPr>
            <w:tcW w:w="5714" w:type="dxa"/>
            <w:noWrap/>
            <w:vAlign w:val="center"/>
          </w:tcPr>
          <w:p w14:paraId="08318796" w14:textId="77777777" w:rsidR="00381738" w:rsidRDefault="00381738" w:rsidP="00381738">
            <w:pPr>
              <w:rPr>
                <w:rFonts w:ascii="Arial" w:hAnsi="Arial" w:cs="Arial"/>
                <w:sz w:val="18"/>
                <w:szCs w:val="18"/>
              </w:rPr>
            </w:pPr>
            <w:r>
              <w:rPr>
                <w:rFonts w:ascii="Arial" w:hAnsi="Arial" w:cs="Arial"/>
                <w:sz w:val="18"/>
                <w:szCs w:val="18"/>
              </w:rPr>
              <w:t>Are both soluble and insoluble pre-digestion matrix spikes analyzed at a frequency of one each per batch of ≤ 20 field samples? [SW-846 3060A, Section 8.5]</w:t>
            </w:r>
            <w:r w:rsidRPr="00EE0767">
              <w:rPr>
                <w:rFonts w:ascii="Arial" w:hAnsi="Arial" w:cs="Arial"/>
                <w:sz w:val="18"/>
                <w:szCs w:val="18"/>
              </w:rPr>
              <w:t xml:space="preserve">  </w:t>
            </w:r>
          </w:p>
        </w:tc>
        <w:tc>
          <w:tcPr>
            <w:tcW w:w="450" w:type="dxa"/>
            <w:shd w:val="clear" w:color="auto" w:fill="FFFFFF"/>
            <w:noWrap/>
            <w:vAlign w:val="center"/>
          </w:tcPr>
          <w:p w14:paraId="6F2B3020" w14:textId="77777777" w:rsidR="00381738" w:rsidRPr="00A0149B" w:rsidRDefault="00381738" w:rsidP="00381738">
            <w:pPr>
              <w:rPr>
                <w:rFonts w:ascii="Arial" w:hAnsi="Arial" w:cs="Arial"/>
                <w:sz w:val="18"/>
                <w:szCs w:val="18"/>
              </w:rPr>
            </w:pPr>
          </w:p>
        </w:tc>
        <w:tc>
          <w:tcPr>
            <w:tcW w:w="450" w:type="dxa"/>
            <w:shd w:val="clear" w:color="auto" w:fill="FFFFFF"/>
            <w:noWrap/>
            <w:vAlign w:val="center"/>
          </w:tcPr>
          <w:p w14:paraId="66E22306" w14:textId="77777777" w:rsidR="00381738" w:rsidRPr="00A0149B" w:rsidRDefault="00381738" w:rsidP="00381738">
            <w:pPr>
              <w:rPr>
                <w:rFonts w:ascii="Arial" w:hAnsi="Arial" w:cs="Arial"/>
                <w:sz w:val="18"/>
                <w:szCs w:val="18"/>
              </w:rPr>
            </w:pPr>
          </w:p>
        </w:tc>
        <w:tc>
          <w:tcPr>
            <w:tcW w:w="3960" w:type="dxa"/>
            <w:vAlign w:val="center"/>
          </w:tcPr>
          <w:p w14:paraId="0C66907F" w14:textId="77777777" w:rsidR="00381738" w:rsidRPr="00A0149B" w:rsidRDefault="00381738" w:rsidP="00381738">
            <w:pPr>
              <w:rPr>
                <w:rFonts w:ascii="Arial" w:hAnsi="Arial" w:cs="Arial"/>
                <w:sz w:val="18"/>
                <w:szCs w:val="18"/>
              </w:rPr>
            </w:pPr>
            <w:r>
              <w:rPr>
                <w:rFonts w:ascii="Arial" w:hAnsi="Arial" w:cs="Arial"/>
                <w:sz w:val="18"/>
                <w:szCs w:val="18"/>
              </w:rPr>
              <w:t xml:space="preserve">Both soluble and insoluble pre-digestion matrix spikes must be analyzed at a frequency of </w:t>
            </w:r>
            <w:proofErr w:type="gramStart"/>
            <w:r>
              <w:rPr>
                <w:rFonts w:ascii="Arial" w:hAnsi="Arial" w:cs="Arial"/>
                <w:sz w:val="18"/>
                <w:szCs w:val="18"/>
              </w:rPr>
              <w:t>one each</w:t>
            </w:r>
            <w:proofErr w:type="gramEnd"/>
            <w:r>
              <w:rPr>
                <w:rFonts w:ascii="Arial" w:hAnsi="Arial" w:cs="Arial"/>
                <w:sz w:val="18"/>
                <w:szCs w:val="18"/>
              </w:rPr>
              <w:t xml:space="preserve"> per batch of ≤ 20 field samples. </w:t>
            </w:r>
          </w:p>
        </w:tc>
      </w:tr>
      <w:tr w:rsidR="00381738" w:rsidRPr="00A0149B" w14:paraId="060609D6" w14:textId="77777777" w:rsidTr="00560E41">
        <w:trPr>
          <w:trHeight w:val="264"/>
        </w:trPr>
        <w:tc>
          <w:tcPr>
            <w:tcW w:w="417" w:type="dxa"/>
            <w:noWrap/>
            <w:vAlign w:val="center"/>
          </w:tcPr>
          <w:p w14:paraId="136653A1" w14:textId="77777777" w:rsidR="00381738" w:rsidRDefault="004B415E" w:rsidP="00381738">
            <w:pPr>
              <w:rPr>
                <w:rFonts w:ascii="Arial" w:hAnsi="Arial" w:cs="Arial"/>
                <w:sz w:val="18"/>
                <w:szCs w:val="18"/>
              </w:rPr>
            </w:pPr>
            <w:r>
              <w:rPr>
                <w:rFonts w:ascii="Arial" w:hAnsi="Arial" w:cs="Arial"/>
                <w:sz w:val="18"/>
                <w:szCs w:val="18"/>
              </w:rPr>
              <w:t>53</w:t>
            </w:r>
          </w:p>
        </w:tc>
        <w:tc>
          <w:tcPr>
            <w:tcW w:w="5714" w:type="dxa"/>
            <w:noWrap/>
            <w:vAlign w:val="center"/>
          </w:tcPr>
          <w:p w14:paraId="57A2FBA3" w14:textId="77777777" w:rsidR="00381738" w:rsidRPr="00EE0767" w:rsidRDefault="00381738" w:rsidP="00381738">
            <w:pPr>
              <w:rPr>
                <w:rFonts w:ascii="Arial" w:hAnsi="Arial" w:cs="Arial"/>
                <w:sz w:val="18"/>
                <w:szCs w:val="18"/>
              </w:rPr>
            </w:pPr>
            <w:r>
              <w:rPr>
                <w:rFonts w:ascii="Arial" w:hAnsi="Arial" w:cs="Arial"/>
                <w:sz w:val="18"/>
                <w:szCs w:val="18"/>
              </w:rPr>
              <w:t xml:space="preserve">Is the spike added directly to the sample after 2.5 ± 0.10 g of sample </w:t>
            </w:r>
            <w:proofErr w:type="gramStart"/>
            <w:r>
              <w:rPr>
                <w:rFonts w:ascii="Arial" w:hAnsi="Arial" w:cs="Arial"/>
                <w:sz w:val="18"/>
                <w:szCs w:val="18"/>
              </w:rPr>
              <w:t>is added</w:t>
            </w:r>
            <w:proofErr w:type="gramEnd"/>
            <w:r>
              <w:rPr>
                <w:rFonts w:ascii="Arial" w:hAnsi="Arial" w:cs="Arial"/>
                <w:sz w:val="18"/>
                <w:szCs w:val="18"/>
              </w:rPr>
              <w:t xml:space="preserve"> to the digestion vessel and before extraction? [SW-846 3060A Section 7.2]</w:t>
            </w:r>
          </w:p>
        </w:tc>
        <w:tc>
          <w:tcPr>
            <w:tcW w:w="450" w:type="dxa"/>
            <w:shd w:val="clear" w:color="auto" w:fill="FFFFFF"/>
            <w:noWrap/>
            <w:vAlign w:val="center"/>
          </w:tcPr>
          <w:p w14:paraId="229C863E" w14:textId="77777777" w:rsidR="00381738" w:rsidRPr="00A0149B" w:rsidRDefault="00381738" w:rsidP="00381738">
            <w:pPr>
              <w:rPr>
                <w:rFonts w:ascii="Arial" w:hAnsi="Arial" w:cs="Arial"/>
                <w:sz w:val="18"/>
                <w:szCs w:val="18"/>
              </w:rPr>
            </w:pPr>
          </w:p>
        </w:tc>
        <w:tc>
          <w:tcPr>
            <w:tcW w:w="450" w:type="dxa"/>
            <w:shd w:val="clear" w:color="auto" w:fill="FFFFFF"/>
            <w:noWrap/>
            <w:vAlign w:val="center"/>
          </w:tcPr>
          <w:p w14:paraId="69D6ACD2" w14:textId="77777777" w:rsidR="00381738" w:rsidRPr="00A0149B" w:rsidRDefault="00381738" w:rsidP="00381738">
            <w:pPr>
              <w:rPr>
                <w:rFonts w:ascii="Arial" w:hAnsi="Arial" w:cs="Arial"/>
                <w:sz w:val="18"/>
                <w:szCs w:val="18"/>
              </w:rPr>
            </w:pPr>
          </w:p>
        </w:tc>
        <w:tc>
          <w:tcPr>
            <w:tcW w:w="3960" w:type="dxa"/>
            <w:vAlign w:val="center"/>
          </w:tcPr>
          <w:p w14:paraId="6BB0EC3F" w14:textId="77777777" w:rsidR="00381738" w:rsidRDefault="00381738" w:rsidP="00381738">
            <w:pPr>
              <w:rPr>
                <w:rFonts w:ascii="Arial" w:hAnsi="Arial" w:cs="Arial"/>
                <w:sz w:val="18"/>
                <w:szCs w:val="18"/>
              </w:rPr>
            </w:pPr>
            <w:r>
              <w:rPr>
                <w:rFonts w:ascii="Arial" w:hAnsi="Arial" w:cs="Arial"/>
                <w:sz w:val="18"/>
                <w:szCs w:val="18"/>
              </w:rPr>
              <w:t xml:space="preserve">For the specific sample aliquot that is being spiked (Section 8.5), the </w:t>
            </w:r>
            <w:proofErr w:type="gramStart"/>
            <w:r>
              <w:rPr>
                <w:rFonts w:ascii="Arial" w:hAnsi="Arial" w:cs="Arial"/>
                <w:sz w:val="18"/>
                <w:szCs w:val="18"/>
              </w:rPr>
              <w:t>spike</w:t>
            </w:r>
            <w:proofErr w:type="gramEnd"/>
            <w:r>
              <w:rPr>
                <w:rFonts w:ascii="Arial" w:hAnsi="Arial" w:cs="Arial"/>
                <w:sz w:val="18"/>
                <w:szCs w:val="18"/>
              </w:rPr>
              <w:t xml:space="preserve"> material </w:t>
            </w:r>
            <w:r w:rsidRPr="005D1BF9">
              <w:rPr>
                <w:rFonts w:ascii="Arial" w:hAnsi="Arial" w:cs="Arial"/>
                <w:b/>
                <w:sz w:val="18"/>
                <w:szCs w:val="18"/>
              </w:rPr>
              <w:t>should</w:t>
            </w:r>
            <w:r w:rsidRPr="00C74835">
              <w:rPr>
                <w:rFonts w:ascii="Arial" w:hAnsi="Arial" w:cs="Arial"/>
                <w:b/>
                <w:sz w:val="18"/>
                <w:szCs w:val="18"/>
              </w:rPr>
              <w:t xml:space="preserve"> </w:t>
            </w:r>
            <w:r>
              <w:rPr>
                <w:rFonts w:ascii="Arial" w:hAnsi="Arial" w:cs="Arial"/>
                <w:sz w:val="18"/>
                <w:szCs w:val="18"/>
              </w:rPr>
              <w:t>be added directly to the sample aliquot at this point.</w:t>
            </w:r>
          </w:p>
          <w:p w14:paraId="7D6425AB" w14:textId="77777777" w:rsidR="00381738" w:rsidRPr="00A0149B" w:rsidRDefault="00381738" w:rsidP="00381738">
            <w:pPr>
              <w:rPr>
                <w:rFonts w:ascii="Arial" w:hAnsi="Arial" w:cs="Arial"/>
                <w:sz w:val="18"/>
                <w:szCs w:val="18"/>
              </w:rPr>
            </w:pPr>
            <w:r>
              <w:rPr>
                <w:rFonts w:ascii="Arial" w:hAnsi="Arial" w:cs="Arial"/>
                <w:sz w:val="18"/>
                <w:szCs w:val="18"/>
              </w:rPr>
              <w:t>By definition, a spike must go through all preparation and analytical steps.</w:t>
            </w:r>
          </w:p>
        </w:tc>
      </w:tr>
      <w:tr w:rsidR="00381738" w:rsidRPr="00A0149B" w14:paraId="60C495E1" w14:textId="77777777" w:rsidTr="00547FBB">
        <w:trPr>
          <w:trHeight w:val="1250"/>
        </w:trPr>
        <w:tc>
          <w:tcPr>
            <w:tcW w:w="417" w:type="dxa"/>
            <w:noWrap/>
            <w:vAlign w:val="center"/>
          </w:tcPr>
          <w:p w14:paraId="30B3FBD5" w14:textId="77777777" w:rsidR="00381738" w:rsidRDefault="004B415E" w:rsidP="00381738">
            <w:pPr>
              <w:rPr>
                <w:rFonts w:ascii="Arial" w:hAnsi="Arial" w:cs="Arial"/>
                <w:sz w:val="18"/>
                <w:szCs w:val="18"/>
              </w:rPr>
            </w:pPr>
            <w:r>
              <w:rPr>
                <w:rFonts w:ascii="Arial" w:hAnsi="Arial" w:cs="Arial"/>
                <w:sz w:val="18"/>
                <w:szCs w:val="18"/>
              </w:rPr>
              <w:t>54</w:t>
            </w:r>
          </w:p>
        </w:tc>
        <w:tc>
          <w:tcPr>
            <w:tcW w:w="5714" w:type="dxa"/>
            <w:noWrap/>
          </w:tcPr>
          <w:p w14:paraId="03D0F0DA" w14:textId="77777777" w:rsidR="00381738" w:rsidRDefault="00381738" w:rsidP="00381738">
            <w:pPr>
              <w:rPr>
                <w:rFonts w:ascii="Arial" w:hAnsi="Arial" w:cs="Arial"/>
                <w:sz w:val="18"/>
                <w:szCs w:val="18"/>
              </w:rPr>
            </w:pPr>
            <w:r>
              <w:rPr>
                <w:rFonts w:ascii="Arial" w:hAnsi="Arial" w:cs="Arial"/>
                <w:sz w:val="18"/>
                <w:szCs w:val="18"/>
              </w:rPr>
              <w:t xml:space="preserve">How is the soluble matrix spike prepared? </w:t>
            </w:r>
            <w:r w:rsidRPr="00684F3E">
              <w:rPr>
                <w:rFonts w:ascii="Arial" w:hAnsi="Arial" w:cs="Arial"/>
                <w:sz w:val="18"/>
                <w:szCs w:val="18"/>
              </w:rPr>
              <w:t>[SW-846 3060A, Section 8.5]</w:t>
            </w:r>
          </w:p>
          <w:p w14:paraId="01B47FD7" w14:textId="77777777" w:rsidR="00414CB9" w:rsidRDefault="00414CB9" w:rsidP="00381738">
            <w:pPr>
              <w:rPr>
                <w:rFonts w:ascii="Arial" w:hAnsi="Arial" w:cs="Arial"/>
                <w:sz w:val="18"/>
                <w:szCs w:val="18"/>
              </w:rPr>
            </w:pPr>
          </w:p>
          <w:p w14:paraId="049907C4" w14:textId="77777777" w:rsidR="00414CB9" w:rsidRDefault="00414CB9" w:rsidP="00381738">
            <w:pPr>
              <w:rPr>
                <w:rFonts w:ascii="Arial" w:hAnsi="Arial" w:cs="Arial"/>
                <w:sz w:val="18"/>
                <w:szCs w:val="18"/>
              </w:rPr>
            </w:pPr>
            <w:r>
              <w:rPr>
                <w:rFonts w:ascii="Arial" w:hAnsi="Arial" w:cs="Arial"/>
                <w:b/>
                <w:bCs/>
                <w:sz w:val="18"/>
                <w:szCs w:val="18"/>
              </w:rPr>
              <w:t>ANSWER:</w:t>
            </w:r>
          </w:p>
        </w:tc>
        <w:tc>
          <w:tcPr>
            <w:tcW w:w="450" w:type="dxa"/>
            <w:shd w:val="clear" w:color="auto" w:fill="D9D9D9"/>
            <w:noWrap/>
            <w:vAlign w:val="center"/>
          </w:tcPr>
          <w:p w14:paraId="7DCBA791" w14:textId="77777777" w:rsidR="00381738" w:rsidRPr="00A0149B" w:rsidRDefault="00381738" w:rsidP="00381738">
            <w:pPr>
              <w:rPr>
                <w:rFonts w:ascii="Arial" w:hAnsi="Arial" w:cs="Arial"/>
                <w:sz w:val="18"/>
                <w:szCs w:val="18"/>
              </w:rPr>
            </w:pPr>
          </w:p>
        </w:tc>
        <w:tc>
          <w:tcPr>
            <w:tcW w:w="450" w:type="dxa"/>
            <w:noWrap/>
            <w:vAlign w:val="center"/>
          </w:tcPr>
          <w:p w14:paraId="08E873CF" w14:textId="77777777" w:rsidR="00381738" w:rsidRPr="00A0149B" w:rsidRDefault="00381738" w:rsidP="00381738">
            <w:pPr>
              <w:rPr>
                <w:rFonts w:ascii="Arial" w:hAnsi="Arial" w:cs="Arial"/>
                <w:sz w:val="18"/>
                <w:szCs w:val="18"/>
              </w:rPr>
            </w:pPr>
          </w:p>
        </w:tc>
        <w:tc>
          <w:tcPr>
            <w:tcW w:w="3960" w:type="dxa"/>
            <w:vAlign w:val="center"/>
          </w:tcPr>
          <w:p w14:paraId="58AF866B" w14:textId="77777777" w:rsidR="00381738" w:rsidRDefault="00381738" w:rsidP="00381738">
            <w:pPr>
              <w:rPr>
                <w:rFonts w:ascii="Arial" w:hAnsi="Arial" w:cs="Arial"/>
                <w:sz w:val="18"/>
                <w:szCs w:val="18"/>
              </w:rPr>
            </w:pPr>
            <w:r w:rsidRPr="00684F3E">
              <w:rPr>
                <w:rFonts w:ascii="Arial" w:hAnsi="Arial" w:cs="Arial"/>
                <w:sz w:val="18"/>
                <w:szCs w:val="18"/>
              </w:rPr>
              <w:t xml:space="preserve">The soluble matrix spike sample is spiked with 1.0 ml of the spiking solution prepared in Section 5.8.1 (equivalent to 40 mg </w:t>
            </w:r>
            <w:proofErr w:type="gramStart"/>
            <w:r w:rsidRPr="00684F3E">
              <w:rPr>
                <w:rFonts w:ascii="Arial" w:hAnsi="Arial" w:cs="Arial"/>
                <w:sz w:val="18"/>
                <w:szCs w:val="18"/>
              </w:rPr>
              <w:t>Cr(</w:t>
            </w:r>
            <w:proofErr w:type="gramEnd"/>
            <w:r w:rsidRPr="00684F3E">
              <w:rPr>
                <w:rFonts w:ascii="Arial" w:hAnsi="Arial" w:cs="Arial"/>
                <w:sz w:val="18"/>
                <w:szCs w:val="18"/>
              </w:rPr>
              <w:t>VI).kg) or at twice the sample concentration, whichever is greater.</w:t>
            </w:r>
          </w:p>
        </w:tc>
      </w:tr>
      <w:tr w:rsidR="00381738" w:rsidRPr="00A0149B" w14:paraId="567155D3" w14:textId="77777777" w:rsidTr="00547FBB">
        <w:trPr>
          <w:trHeight w:val="2339"/>
        </w:trPr>
        <w:tc>
          <w:tcPr>
            <w:tcW w:w="417" w:type="dxa"/>
            <w:noWrap/>
            <w:vAlign w:val="center"/>
          </w:tcPr>
          <w:p w14:paraId="70B6BEDD" w14:textId="77777777" w:rsidR="00381738" w:rsidRDefault="004B415E" w:rsidP="00381738">
            <w:pPr>
              <w:rPr>
                <w:rFonts w:ascii="Arial" w:hAnsi="Arial" w:cs="Arial"/>
                <w:sz w:val="18"/>
                <w:szCs w:val="18"/>
              </w:rPr>
            </w:pPr>
            <w:r>
              <w:rPr>
                <w:rFonts w:ascii="Arial" w:hAnsi="Arial" w:cs="Arial"/>
                <w:sz w:val="18"/>
                <w:szCs w:val="18"/>
              </w:rPr>
              <w:t>55</w:t>
            </w:r>
          </w:p>
        </w:tc>
        <w:tc>
          <w:tcPr>
            <w:tcW w:w="5714" w:type="dxa"/>
            <w:noWrap/>
          </w:tcPr>
          <w:p w14:paraId="2DC5143B" w14:textId="77777777" w:rsidR="00381738" w:rsidRDefault="00381738" w:rsidP="00381738">
            <w:pPr>
              <w:rPr>
                <w:rFonts w:ascii="Arial" w:hAnsi="Arial" w:cs="Arial"/>
                <w:sz w:val="18"/>
                <w:szCs w:val="18"/>
              </w:rPr>
            </w:pPr>
            <w:r w:rsidRPr="00EE0767">
              <w:rPr>
                <w:rFonts w:ascii="Arial" w:hAnsi="Arial" w:cs="Arial"/>
                <w:sz w:val="18"/>
                <w:szCs w:val="18"/>
              </w:rPr>
              <w:t xml:space="preserve">How is the </w:t>
            </w:r>
            <w:r>
              <w:rPr>
                <w:rFonts w:ascii="Arial" w:hAnsi="Arial" w:cs="Arial"/>
                <w:sz w:val="18"/>
                <w:szCs w:val="18"/>
              </w:rPr>
              <w:t>insoluble matrix spike</w:t>
            </w:r>
            <w:r w:rsidRPr="00EE0767">
              <w:rPr>
                <w:rFonts w:ascii="Arial" w:hAnsi="Arial" w:cs="Arial"/>
                <w:sz w:val="18"/>
                <w:szCs w:val="18"/>
              </w:rPr>
              <w:t xml:space="preserve"> prepared?</w:t>
            </w:r>
            <w:r>
              <w:rPr>
                <w:rFonts w:ascii="Arial" w:hAnsi="Arial" w:cs="Arial"/>
                <w:sz w:val="18"/>
                <w:szCs w:val="18"/>
              </w:rPr>
              <w:t xml:space="preserve"> </w:t>
            </w:r>
            <w:r w:rsidRPr="00684F3E">
              <w:rPr>
                <w:rFonts w:ascii="Arial" w:hAnsi="Arial" w:cs="Arial"/>
                <w:sz w:val="18"/>
                <w:szCs w:val="18"/>
              </w:rPr>
              <w:t>[SW-846 3060A, Section 8.5]</w:t>
            </w:r>
          </w:p>
          <w:p w14:paraId="7CA5DD4B" w14:textId="77777777" w:rsidR="00720236" w:rsidRDefault="00720236" w:rsidP="00381738">
            <w:pPr>
              <w:rPr>
                <w:rFonts w:ascii="Arial" w:hAnsi="Arial" w:cs="Arial"/>
                <w:sz w:val="18"/>
                <w:szCs w:val="18"/>
              </w:rPr>
            </w:pPr>
          </w:p>
          <w:p w14:paraId="0227797D" w14:textId="77777777" w:rsidR="00720236" w:rsidRDefault="00720236" w:rsidP="00381738">
            <w:pPr>
              <w:rPr>
                <w:rFonts w:ascii="Arial" w:hAnsi="Arial" w:cs="Arial"/>
                <w:sz w:val="18"/>
                <w:szCs w:val="18"/>
              </w:rPr>
            </w:pPr>
            <w:r>
              <w:rPr>
                <w:rFonts w:ascii="Arial" w:hAnsi="Arial" w:cs="Arial"/>
                <w:b/>
                <w:bCs/>
                <w:sz w:val="18"/>
                <w:szCs w:val="18"/>
              </w:rPr>
              <w:t>ANSWER:</w:t>
            </w:r>
          </w:p>
        </w:tc>
        <w:tc>
          <w:tcPr>
            <w:tcW w:w="450" w:type="dxa"/>
            <w:shd w:val="clear" w:color="auto" w:fill="D9D9D9"/>
            <w:noWrap/>
            <w:vAlign w:val="center"/>
          </w:tcPr>
          <w:p w14:paraId="3F6C71F9" w14:textId="77777777" w:rsidR="00381738" w:rsidRPr="00A0149B" w:rsidRDefault="00381738" w:rsidP="00381738">
            <w:pPr>
              <w:rPr>
                <w:rFonts w:ascii="Arial" w:hAnsi="Arial" w:cs="Arial"/>
                <w:sz w:val="18"/>
                <w:szCs w:val="18"/>
              </w:rPr>
            </w:pPr>
          </w:p>
        </w:tc>
        <w:tc>
          <w:tcPr>
            <w:tcW w:w="450" w:type="dxa"/>
            <w:noWrap/>
            <w:vAlign w:val="center"/>
          </w:tcPr>
          <w:p w14:paraId="3E5D34D4" w14:textId="77777777" w:rsidR="00381738" w:rsidRPr="00A0149B" w:rsidRDefault="00381738" w:rsidP="00381738">
            <w:pPr>
              <w:rPr>
                <w:rFonts w:ascii="Arial" w:hAnsi="Arial" w:cs="Arial"/>
                <w:sz w:val="18"/>
                <w:szCs w:val="18"/>
              </w:rPr>
            </w:pPr>
          </w:p>
        </w:tc>
        <w:tc>
          <w:tcPr>
            <w:tcW w:w="3960" w:type="dxa"/>
            <w:vAlign w:val="center"/>
          </w:tcPr>
          <w:p w14:paraId="18C06B8E" w14:textId="77777777" w:rsidR="00381738" w:rsidRDefault="00381738" w:rsidP="00381738">
            <w:pPr>
              <w:rPr>
                <w:rFonts w:ascii="Arial" w:hAnsi="Arial" w:cs="Arial"/>
                <w:sz w:val="18"/>
                <w:szCs w:val="18"/>
              </w:rPr>
            </w:pPr>
            <w:r w:rsidRPr="00EE0767">
              <w:rPr>
                <w:rFonts w:ascii="Arial" w:hAnsi="Arial" w:cs="Arial"/>
                <w:sz w:val="18"/>
                <w:szCs w:val="18"/>
              </w:rPr>
              <w:t xml:space="preserve">See Matrix Spike Technical Assistance document. </w:t>
            </w:r>
            <w:r>
              <w:rPr>
                <w:rFonts w:ascii="Arial" w:hAnsi="Arial" w:cs="Arial"/>
                <w:sz w:val="18"/>
                <w:szCs w:val="18"/>
              </w:rPr>
              <w:t>It is recommended to u</w:t>
            </w:r>
            <w:r w:rsidRPr="00EE0767">
              <w:rPr>
                <w:rFonts w:ascii="Arial" w:hAnsi="Arial" w:cs="Arial"/>
                <w:sz w:val="18"/>
                <w:szCs w:val="18"/>
              </w:rPr>
              <w:t xml:space="preserve">se the same solution as the </w:t>
            </w:r>
            <w:r>
              <w:rPr>
                <w:rFonts w:ascii="Arial" w:hAnsi="Arial" w:cs="Arial"/>
                <w:sz w:val="18"/>
                <w:szCs w:val="18"/>
              </w:rPr>
              <w:t>LCS (second source)</w:t>
            </w:r>
            <w:r w:rsidRPr="00EE0767">
              <w:rPr>
                <w:rFonts w:ascii="Arial" w:hAnsi="Arial" w:cs="Arial"/>
                <w:sz w:val="18"/>
                <w:szCs w:val="18"/>
              </w:rPr>
              <w:t xml:space="preserve"> for the LFM to evaluate bias attributed to matrix and accuracy of the LFM.</w:t>
            </w:r>
          </w:p>
          <w:p w14:paraId="28EAE574" w14:textId="77777777" w:rsidR="00381738" w:rsidRPr="00684F3E" w:rsidRDefault="00381738" w:rsidP="00381738">
            <w:pPr>
              <w:rPr>
                <w:rFonts w:ascii="Arial" w:hAnsi="Arial" w:cs="Arial"/>
                <w:sz w:val="18"/>
                <w:szCs w:val="18"/>
              </w:rPr>
            </w:pPr>
            <w:r w:rsidRPr="00684F3E">
              <w:rPr>
                <w:rFonts w:ascii="Arial" w:hAnsi="Arial" w:cs="Arial"/>
                <w:b/>
                <w:sz w:val="18"/>
                <w:szCs w:val="18"/>
              </w:rPr>
              <w:t>SW-846 3060A</w:t>
            </w:r>
            <w:r>
              <w:rPr>
                <w:rFonts w:ascii="Arial" w:hAnsi="Arial" w:cs="Arial"/>
                <w:sz w:val="18"/>
                <w:szCs w:val="18"/>
              </w:rPr>
              <w:t xml:space="preserve">: </w:t>
            </w:r>
            <w:r w:rsidRPr="00684F3E">
              <w:rPr>
                <w:rFonts w:ascii="Arial" w:hAnsi="Arial" w:cs="Arial"/>
                <w:sz w:val="18"/>
                <w:szCs w:val="18"/>
              </w:rPr>
              <w:t>The insoluble matrix spike is pre</w:t>
            </w:r>
            <w:r>
              <w:rPr>
                <w:rFonts w:ascii="Arial" w:hAnsi="Arial" w:cs="Arial"/>
                <w:sz w:val="18"/>
                <w:szCs w:val="18"/>
              </w:rPr>
              <w:t>pared by adding 10-20 mg of PbCr</w:t>
            </w:r>
            <w:r w:rsidRPr="00684F3E">
              <w:rPr>
                <w:rFonts w:ascii="Arial" w:hAnsi="Arial" w:cs="Arial"/>
                <w:sz w:val="18"/>
                <w:szCs w:val="18"/>
              </w:rPr>
              <w:t>O4 (Section 5.6) to a separate sample aliquot. It is used to evaluate the dissolution during the digestion process. More frequent matrix spikes must be analyzed if the soil characteristics within the analytical batch appear to have a significant variability based on visual observation.</w:t>
            </w:r>
          </w:p>
        </w:tc>
      </w:tr>
      <w:tr w:rsidR="00381738" w:rsidRPr="00A0149B" w14:paraId="453D1489" w14:textId="77777777" w:rsidTr="00547FBB">
        <w:trPr>
          <w:trHeight w:val="818"/>
        </w:trPr>
        <w:tc>
          <w:tcPr>
            <w:tcW w:w="417" w:type="dxa"/>
            <w:noWrap/>
            <w:vAlign w:val="center"/>
          </w:tcPr>
          <w:p w14:paraId="54F672D1" w14:textId="77777777" w:rsidR="00381738" w:rsidRDefault="004B415E" w:rsidP="00381738">
            <w:pPr>
              <w:rPr>
                <w:rFonts w:ascii="Arial" w:hAnsi="Arial" w:cs="Arial"/>
                <w:sz w:val="18"/>
                <w:szCs w:val="18"/>
              </w:rPr>
            </w:pPr>
            <w:r>
              <w:rPr>
                <w:rFonts w:ascii="Arial" w:hAnsi="Arial" w:cs="Arial"/>
                <w:sz w:val="18"/>
                <w:szCs w:val="18"/>
              </w:rPr>
              <w:t>56</w:t>
            </w:r>
          </w:p>
        </w:tc>
        <w:tc>
          <w:tcPr>
            <w:tcW w:w="5714" w:type="dxa"/>
            <w:noWrap/>
          </w:tcPr>
          <w:p w14:paraId="0D9F9CBD" w14:textId="77777777" w:rsidR="00381738" w:rsidRDefault="00381738" w:rsidP="00381738">
            <w:pPr>
              <w:rPr>
                <w:rFonts w:ascii="Arial" w:hAnsi="Arial"/>
                <w:spacing w:val="-2"/>
                <w:sz w:val="18"/>
                <w:szCs w:val="18"/>
              </w:rPr>
            </w:pPr>
            <w:r>
              <w:rPr>
                <w:rFonts w:ascii="Arial" w:hAnsi="Arial"/>
                <w:spacing w:val="-2"/>
                <w:sz w:val="18"/>
                <w:szCs w:val="18"/>
              </w:rPr>
              <w:t xml:space="preserve">What is the accuracy acceptance criterion for </w:t>
            </w:r>
            <w:proofErr w:type="gramStart"/>
            <w:r>
              <w:rPr>
                <w:rFonts w:ascii="Arial" w:hAnsi="Arial"/>
                <w:spacing w:val="-2"/>
                <w:sz w:val="18"/>
                <w:szCs w:val="18"/>
              </w:rPr>
              <w:t>the soluble</w:t>
            </w:r>
            <w:proofErr w:type="gramEnd"/>
            <w:r>
              <w:rPr>
                <w:rFonts w:ascii="Arial" w:hAnsi="Arial"/>
                <w:spacing w:val="-2"/>
                <w:sz w:val="18"/>
                <w:szCs w:val="18"/>
              </w:rPr>
              <w:t xml:space="preserve"> and insoluble matrix spikes? [SW-846 3060A, Section 8.5]</w:t>
            </w:r>
          </w:p>
          <w:p w14:paraId="3F4CA5D9" w14:textId="77777777" w:rsidR="00E95A0C" w:rsidRDefault="00E95A0C" w:rsidP="00381738">
            <w:pPr>
              <w:rPr>
                <w:rFonts w:ascii="Arial" w:hAnsi="Arial"/>
                <w:spacing w:val="-2"/>
                <w:sz w:val="18"/>
                <w:szCs w:val="18"/>
              </w:rPr>
            </w:pPr>
          </w:p>
          <w:p w14:paraId="7A834F98" w14:textId="77777777" w:rsidR="00E95A0C" w:rsidRDefault="00E95A0C" w:rsidP="00381738">
            <w:pPr>
              <w:rPr>
                <w:rFonts w:ascii="Arial" w:hAnsi="Arial" w:cs="Arial"/>
                <w:b/>
                <w:bCs/>
                <w:sz w:val="18"/>
                <w:szCs w:val="18"/>
              </w:rPr>
            </w:pPr>
            <w:r>
              <w:rPr>
                <w:rFonts w:ascii="Arial" w:hAnsi="Arial" w:cs="Arial"/>
                <w:b/>
                <w:bCs/>
                <w:sz w:val="18"/>
                <w:szCs w:val="18"/>
              </w:rPr>
              <w:t>ANSWER:</w:t>
            </w:r>
          </w:p>
          <w:p w14:paraId="1A916B4A" w14:textId="77777777" w:rsidR="00E95A0C" w:rsidRDefault="00E95A0C" w:rsidP="00381738">
            <w:pPr>
              <w:rPr>
                <w:rFonts w:ascii="Arial" w:hAnsi="Arial"/>
                <w:spacing w:val="-2"/>
                <w:sz w:val="18"/>
                <w:szCs w:val="18"/>
              </w:rPr>
            </w:pPr>
          </w:p>
        </w:tc>
        <w:tc>
          <w:tcPr>
            <w:tcW w:w="450" w:type="dxa"/>
            <w:shd w:val="clear" w:color="auto" w:fill="D9D9D9"/>
            <w:noWrap/>
            <w:vAlign w:val="center"/>
          </w:tcPr>
          <w:p w14:paraId="57CDAD1B" w14:textId="77777777" w:rsidR="00381738" w:rsidRPr="00A0149B" w:rsidRDefault="00381738" w:rsidP="00381738">
            <w:pPr>
              <w:rPr>
                <w:rFonts w:ascii="Arial" w:hAnsi="Arial" w:cs="Arial"/>
                <w:sz w:val="18"/>
                <w:szCs w:val="18"/>
              </w:rPr>
            </w:pPr>
          </w:p>
        </w:tc>
        <w:tc>
          <w:tcPr>
            <w:tcW w:w="450" w:type="dxa"/>
            <w:noWrap/>
            <w:vAlign w:val="center"/>
          </w:tcPr>
          <w:p w14:paraId="0876B9A2" w14:textId="77777777" w:rsidR="00381738" w:rsidRPr="00A0149B" w:rsidRDefault="00381738" w:rsidP="00381738">
            <w:pPr>
              <w:rPr>
                <w:rFonts w:ascii="Arial" w:hAnsi="Arial" w:cs="Arial"/>
                <w:sz w:val="18"/>
                <w:szCs w:val="18"/>
              </w:rPr>
            </w:pPr>
          </w:p>
        </w:tc>
        <w:tc>
          <w:tcPr>
            <w:tcW w:w="3960" w:type="dxa"/>
            <w:vAlign w:val="center"/>
          </w:tcPr>
          <w:p w14:paraId="4DBC20A4" w14:textId="77777777" w:rsidR="00381738" w:rsidRPr="00A0149B" w:rsidRDefault="00381738" w:rsidP="00381738">
            <w:pPr>
              <w:rPr>
                <w:rFonts w:ascii="Arial" w:hAnsi="Arial" w:cs="Arial"/>
                <w:sz w:val="18"/>
                <w:szCs w:val="18"/>
              </w:rPr>
            </w:pPr>
            <w:proofErr w:type="gramStart"/>
            <w:r>
              <w:rPr>
                <w:rFonts w:ascii="Arial" w:hAnsi="Arial" w:cs="Arial"/>
                <w:sz w:val="18"/>
                <w:szCs w:val="18"/>
              </w:rPr>
              <w:t>An</w:t>
            </w:r>
            <w:proofErr w:type="gramEnd"/>
            <w:r>
              <w:rPr>
                <w:rFonts w:ascii="Arial" w:hAnsi="Arial" w:cs="Arial"/>
                <w:sz w:val="18"/>
                <w:szCs w:val="18"/>
              </w:rPr>
              <w:t xml:space="preserve"> acceptance range for matrix spike recoveries is 75-125%.</w:t>
            </w:r>
          </w:p>
        </w:tc>
      </w:tr>
      <w:tr w:rsidR="00381738" w:rsidRPr="00A0149B" w14:paraId="02522AF6" w14:textId="77777777" w:rsidTr="00547FBB">
        <w:trPr>
          <w:trHeight w:val="264"/>
        </w:trPr>
        <w:tc>
          <w:tcPr>
            <w:tcW w:w="417" w:type="dxa"/>
            <w:noWrap/>
            <w:vAlign w:val="center"/>
          </w:tcPr>
          <w:p w14:paraId="5349A742" w14:textId="77777777" w:rsidR="00381738" w:rsidRDefault="004B415E" w:rsidP="00381738">
            <w:pPr>
              <w:rPr>
                <w:rFonts w:ascii="Arial" w:hAnsi="Arial" w:cs="Arial"/>
                <w:sz w:val="18"/>
                <w:szCs w:val="18"/>
              </w:rPr>
            </w:pPr>
            <w:r>
              <w:rPr>
                <w:rFonts w:ascii="Arial" w:hAnsi="Arial" w:cs="Arial"/>
                <w:sz w:val="18"/>
                <w:szCs w:val="18"/>
              </w:rPr>
              <w:t>57</w:t>
            </w:r>
          </w:p>
        </w:tc>
        <w:tc>
          <w:tcPr>
            <w:tcW w:w="5714" w:type="dxa"/>
            <w:noWrap/>
          </w:tcPr>
          <w:p w14:paraId="4BA26080" w14:textId="77777777" w:rsidR="00381738" w:rsidRDefault="00381738" w:rsidP="00381738">
            <w:pPr>
              <w:rPr>
                <w:rFonts w:ascii="Arial" w:hAnsi="Arial"/>
                <w:spacing w:val="-2"/>
                <w:sz w:val="18"/>
                <w:szCs w:val="18"/>
              </w:rPr>
            </w:pPr>
            <w:r w:rsidRPr="00EE0767">
              <w:rPr>
                <w:rFonts w:ascii="Arial" w:hAnsi="Arial"/>
                <w:spacing w:val="-2"/>
                <w:sz w:val="18"/>
                <w:szCs w:val="18"/>
              </w:rPr>
              <w:t>What corrective action does the</w:t>
            </w:r>
            <w:r>
              <w:rPr>
                <w:rFonts w:ascii="Arial" w:hAnsi="Arial"/>
                <w:spacing w:val="-2"/>
                <w:sz w:val="18"/>
                <w:szCs w:val="18"/>
              </w:rPr>
              <w:t xml:space="preserve"> laboratory take if the matrix spike</w:t>
            </w:r>
            <w:r w:rsidRPr="00EE0767">
              <w:rPr>
                <w:rFonts w:ascii="Arial" w:hAnsi="Arial"/>
                <w:spacing w:val="-2"/>
                <w:sz w:val="18"/>
                <w:szCs w:val="18"/>
              </w:rPr>
              <w:t xml:space="preserve"> results are outside of established control limits for </w:t>
            </w:r>
            <w:r>
              <w:rPr>
                <w:rFonts w:ascii="Arial" w:hAnsi="Arial"/>
                <w:spacing w:val="-2"/>
                <w:sz w:val="18"/>
                <w:szCs w:val="18"/>
              </w:rPr>
              <w:t>accuracy</w:t>
            </w:r>
            <w:r w:rsidRPr="00EE0767">
              <w:rPr>
                <w:rFonts w:ascii="Arial" w:hAnsi="Arial"/>
                <w:spacing w:val="-2"/>
                <w:sz w:val="18"/>
                <w:szCs w:val="18"/>
              </w:rPr>
              <w:t>?  [15A NCAC 2H .0805 (a) (7) (</w:t>
            </w:r>
            <w:r w:rsidR="00075ED7">
              <w:rPr>
                <w:rFonts w:ascii="Arial" w:hAnsi="Arial"/>
                <w:spacing w:val="-2"/>
                <w:sz w:val="18"/>
                <w:szCs w:val="18"/>
              </w:rPr>
              <w:t>B</w:t>
            </w:r>
            <w:r w:rsidRPr="00EE0767">
              <w:rPr>
                <w:rFonts w:ascii="Arial" w:hAnsi="Arial"/>
                <w:spacing w:val="-2"/>
                <w:sz w:val="18"/>
                <w:szCs w:val="18"/>
              </w:rPr>
              <w:t>)]</w:t>
            </w:r>
          </w:p>
          <w:p w14:paraId="2F5CD9F4" w14:textId="77777777" w:rsidR="00E95A0C" w:rsidRDefault="00E95A0C" w:rsidP="00381738">
            <w:pPr>
              <w:rPr>
                <w:rFonts w:ascii="Arial" w:hAnsi="Arial"/>
                <w:spacing w:val="-2"/>
                <w:sz w:val="18"/>
                <w:szCs w:val="18"/>
              </w:rPr>
            </w:pPr>
          </w:p>
          <w:p w14:paraId="18223C1C" w14:textId="77777777" w:rsidR="00E95A0C" w:rsidRDefault="00E95A0C" w:rsidP="00381738">
            <w:pPr>
              <w:rPr>
                <w:rFonts w:ascii="Arial" w:hAnsi="Arial"/>
                <w:spacing w:val="-2"/>
                <w:sz w:val="18"/>
                <w:szCs w:val="18"/>
              </w:rPr>
            </w:pPr>
            <w:r>
              <w:rPr>
                <w:rFonts w:ascii="Arial" w:hAnsi="Arial" w:cs="Arial"/>
                <w:b/>
                <w:bCs/>
                <w:sz w:val="18"/>
                <w:szCs w:val="18"/>
              </w:rPr>
              <w:t>ANSWER:</w:t>
            </w:r>
          </w:p>
        </w:tc>
        <w:tc>
          <w:tcPr>
            <w:tcW w:w="450" w:type="dxa"/>
            <w:shd w:val="clear" w:color="auto" w:fill="D9D9D9"/>
            <w:noWrap/>
            <w:vAlign w:val="center"/>
          </w:tcPr>
          <w:p w14:paraId="7468C92C" w14:textId="77777777" w:rsidR="00381738" w:rsidRPr="00A0149B" w:rsidRDefault="00381738" w:rsidP="00381738">
            <w:pPr>
              <w:rPr>
                <w:rFonts w:ascii="Arial" w:hAnsi="Arial" w:cs="Arial"/>
                <w:sz w:val="18"/>
                <w:szCs w:val="18"/>
              </w:rPr>
            </w:pPr>
          </w:p>
        </w:tc>
        <w:tc>
          <w:tcPr>
            <w:tcW w:w="450" w:type="dxa"/>
            <w:noWrap/>
            <w:vAlign w:val="center"/>
          </w:tcPr>
          <w:p w14:paraId="72FA965E" w14:textId="77777777" w:rsidR="00381738" w:rsidRPr="00A0149B" w:rsidRDefault="00381738" w:rsidP="00381738">
            <w:pPr>
              <w:rPr>
                <w:rFonts w:ascii="Arial" w:hAnsi="Arial" w:cs="Arial"/>
                <w:sz w:val="18"/>
                <w:szCs w:val="18"/>
              </w:rPr>
            </w:pPr>
          </w:p>
        </w:tc>
        <w:tc>
          <w:tcPr>
            <w:tcW w:w="3960" w:type="dxa"/>
            <w:vAlign w:val="center"/>
          </w:tcPr>
          <w:p w14:paraId="126777E2" w14:textId="77777777" w:rsidR="00381738" w:rsidRDefault="00381738" w:rsidP="00381738">
            <w:pPr>
              <w:rPr>
                <w:rFonts w:ascii="Arial" w:hAnsi="Arial" w:cs="Arial"/>
                <w:sz w:val="18"/>
                <w:szCs w:val="18"/>
              </w:rPr>
            </w:pPr>
            <w:r w:rsidRPr="00ED704F">
              <w:rPr>
                <w:rFonts w:ascii="Arial" w:hAnsi="Arial" w:cs="Arial"/>
                <w:b/>
                <w:sz w:val="18"/>
                <w:szCs w:val="18"/>
              </w:rPr>
              <w:t>15A NCAC 2H .0805 (a) (7) (</w:t>
            </w:r>
            <w:r w:rsidR="00075ED7">
              <w:rPr>
                <w:rFonts w:ascii="Arial" w:hAnsi="Arial" w:cs="Arial"/>
                <w:b/>
                <w:sz w:val="18"/>
                <w:szCs w:val="18"/>
              </w:rPr>
              <w:t xml:space="preserve">B): </w:t>
            </w:r>
            <w:r w:rsidR="00075ED7"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266EC396" w14:textId="77777777" w:rsidR="00381738" w:rsidRPr="00A0149B" w:rsidRDefault="00381738" w:rsidP="00381738">
            <w:pPr>
              <w:rPr>
                <w:rFonts w:ascii="Arial" w:hAnsi="Arial" w:cs="Arial"/>
                <w:sz w:val="18"/>
                <w:szCs w:val="18"/>
              </w:rPr>
            </w:pPr>
            <w:r w:rsidRPr="00EE0767">
              <w:rPr>
                <w:rFonts w:ascii="Arial" w:hAnsi="Arial" w:cs="Arial"/>
                <w:b/>
                <w:sz w:val="18"/>
                <w:szCs w:val="18"/>
              </w:rPr>
              <w:t xml:space="preserve">SW-846 </w:t>
            </w:r>
            <w:r>
              <w:rPr>
                <w:rFonts w:ascii="Arial" w:hAnsi="Arial" w:cs="Arial"/>
                <w:b/>
                <w:sz w:val="18"/>
                <w:szCs w:val="18"/>
              </w:rPr>
              <w:t>3060A</w:t>
            </w:r>
            <w:r w:rsidRPr="00EE0767">
              <w:rPr>
                <w:rFonts w:ascii="Arial" w:hAnsi="Arial" w:cs="Arial"/>
                <w:b/>
                <w:sz w:val="18"/>
                <w:szCs w:val="18"/>
              </w:rPr>
              <w:t xml:space="preserve"> Section </w:t>
            </w:r>
            <w:r>
              <w:rPr>
                <w:rFonts w:ascii="Arial" w:hAnsi="Arial" w:cs="Arial"/>
                <w:b/>
                <w:sz w:val="18"/>
                <w:szCs w:val="18"/>
              </w:rPr>
              <w:t>8.5</w:t>
            </w:r>
            <w:r w:rsidRPr="00EE0767">
              <w:rPr>
                <w:rFonts w:ascii="Arial" w:hAnsi="Arial" w:cs="Arial"/>
                <w:b/>
                <w:sz w:val="18"/>
                <w:szCs w:val="18"/>
              </w:rPr>
              <w:t xml:space="preserve"> states</w:t>
            </w:r>
            <w:r>
              <w:rPr>
                <w:rFonts w:ascii="Arial" w:hAnsi="Arial" w:cs="Arial"/>
                <w:b/>
                <w:sz w:val="18"/>
                <w:szCs w:val="18"/>
              </w:rPr>
              <w:t xml:space="preserve">: </w:t>
            </w:r>
            <w:r>
              <w:rPr>
                <w:rFonts w:ascii="Arial" w:hAnsi="Arial" w:cs="Arial"/>
                <w:sz w:val="18"/>
                <w:szCs w:val="18"/>
              </w:rPr>
              <w:t xml:space="preserve">If the matrix spike recoveries are not within these recovery limits, the entire batch must be </w:t>
            </w:r>
            <w:proofErr w:type="spellStart"/>
            <w:r>
              <w:rPr>
                <w:rFonts w:ascii="Arial" w:hAnsi="Arial" w:cs="Arial"/>
                <w:sz w:val="18"/>
                <w:szCs w:val="18"/>
              </w:rPr>
              <w:t>rehomogenized</w:t>
            </w:r>
            <w:proofErr w:type="spellEnd"/>
            <w:r>
              <w:rPr>
                <w:rFonts w:ascii="Arial" w:hAnsi="Arial" w:cs="Arial"/>
                <w:sz w:val="18"/>
                <w:szCs w:val="18"/>
              </w:rPr>
              <w:t xml:space="preserve">/redigested/reanalyzed. </w:t>
            </w:r>
          </w:p>
        </w:tc>
      </w:tr>
      <w:tr w:rsidR="00381738" w:rsidRPr="00A0149B" w14:paraId="7553C105" w14:textId="77777777" w:rsidTr="00560E41">
        <w:trPr>
          <w:trHeight w:val="264"/>
        </w:trPr>
        <w:tc>
          <w:tcPr>
            <w:tcW w:w="417" w:type="dxa"/>
            <w:noWrap/>
            <w:vAlign w:val="center"/>
          </w:tcPr>
          <w:p w14:paraId="2546CE33" w14:textId="77777777" w:rsidR="00381738" w:rsidRDefault="004B415E" w:rsidP="00381738">
            <w:pPr>
              <w:rPr>
                <w:rFonts w:ascii="Arial" w:hAnsi="Arial" w:cs="Arial"/>
                <w:sz w:val="18"/>
                <w:szCs w:val="18"/>
              </w:rPr>
            </w:pPr>
            <w:r>
              <w:rPr>
                <w:rFonts w:ascii="Arial" w:hAnsi="Arial" w:cs="Arial"/>
                <w:sz w:val="18"/>
                <w:szCs w:val="18"/>
              </w:rPr>
              <w:t>58</w:t>
            </w:r>
          </w:p>
        </w:tc>
        <w:tc>
          <w:tcPr>
            <w:tcW w:w="5714" w:type="dxa"/>
            <w:noWrap/>
            <w:vAlign w:val="center"/>
          </w:tcPr>
          <w:p w14:paraId="2861422A" w14:textId="77777777" w:rsidR="00381738" w:rsidRDefault="00381738" w:rsidP="00381738">
            <w:pPr>
              <w:rPr>
                <w:rFonts w:ascii="Arial" w:hAnsi="Arial"/>
                <w:spacing w:val="-2"/>
                <w:sz w:val="18"/>
                <w:szCs w:val="18"/>
              </w:rPr>
            </w:pPr>
            <w:r>
              <w:rPr>
                <w:rFonts w:ascii="Arial" w:hAnsi="Arial"/>
                <w:spacing w:val="-2"/>
                <w:sz w:val="18"/>
                <w:szCs w:val="18"/>
              </w:rPr>
              <w:t xml:space="preserve">Is a post-digestion </w:t>
            </w:r>
            <w:proofErr w:type="gramStart"/>
            <w:r>
              <w:rPr>
                <w:rFonts w:ascii="Arial" w:hAnsi="Arial"/>
                <w:spacing w:val="-2"/>
                <w:sz w:val="18"/>
                <w:szCs w:val="18"/>
              </w:rPr>
              <w:t>Cr(</w:t>
            </w:r>
            <w:proofErr w:type="gramEnd"/>
            <w:r>
              <w:rPr>
                <w:rFonts w:ascii="Arial" w:hAnsi="Arial"/>
                <w:spacing w:val="-2"/>
                <w:sz w:val="18"/>
                <w:szCs w:val="18"/>
              </w:rPr>
              <w:t>VI) matrix spike analyzed per batch? [SW-846 3060A, Section 8.6]</w:t>
            </w:r>
          </w:p>
        </w:tc>
        <w:tc>
          <w:tcPr>
            <w:tcW w:w="450" w:type="dxa"/>
            <w:shd w:val="clear" w:color="auto" w:fill="FFFFFF"/>
            <w:noWrap/>
            <w:vAlign w:val="center"/>
          </w:tcPr>
          <w:p w14:paraId="36340240" w14:textId="77777777" w:rsidR="00381738" w:rsidRPr="00A0149B" w:rsidRDefault="00381738" w:rsidP="00381738">
            <w:pPr>
              <w:rPr>
                <w:rFonts w:ascii="Arial" w:hAnsi="Arial" w:cs="Arial"/>
                <w:sz w:val="18"/>
                <w:szCs w:val="18"/>
              </w:rPr>
            </w:pPr>
          </w:p>
        </w:tc>
        <w:tc>
          <w:tcPr>
            <w:tcW w:w="450" w:type="dxa"/>
            <w:shd w:val="clear" w:color="auto" w:fill="FFFFFF"/>
            <w:noWrap/>
            <w:vAlign w:val="center"/>
          </w:tcPr>
          <w:p w14:paraId="0447258C" w14:textId="77777777" w:rsidR="00381738" w:rsidRPr="00A0149B" w:rsidRDefault="00381738" w:rsidP="00381738">
            <w:pPr>
              <w:rPr>
                <w:rFonts w:ascii="Arial" w:hAnsi="Arial" w:cs="Arial"/>
                <w:sz w:val="18"/>
                <w:szCs w:val="18"/>
              </w:rPr>
            </w:pPr>
          </w:p>
        </w:tc>
        <w:tc>
          <w:tcPr>
            <w:tcW w:w="3960" w:type="dxa"/>
            <w:vAlign w:val="center"/>
          </w:tcPr>
          <w:p w14:paraId="38782C99" w14:textId="77777777" w:rsidR="00381738" w:rsidRPr="00A0149B" w:rsidRDefault="00381738" w:rsidP="00381738">
            <w:pPr>
              <w:rPr>
                <w:rFonts w:ascii="Arial" w:hAnsi="Arial" w:cs="Arial"/>
                <w:sz w:val="18"/>
                <w:szCs w:val="18"/>
              </w:rPr>
            </w:pPr>
            <w:r>
              <w:rPr>
                <w:rFonts w:ascii="Arial" w:hAnsi="Arial" w:cs="Arial"/>
                <w:sz w:val="18"/>
                <w:szCs w:val="18"/>
              </w:rPr>
              <w:t xml:space="preserve">A post-digestion </w:t>
            </w:r>
            <w:proofErr w:type="gramStart"/>
            <w:r>
              <w:rPr>
                <w:rFonts w:ascii="Arial" w:hAnsi="Arial" w:cs="Arial"/>
                <w:sz w:val="18"/>
                <w:szCs w:val="18"/>
              </w:rPr>
              <w:t>Cr(</w:t>
            </w:r>
            <w:proofErr w:type="gramEnd"/>
            <w:r>
              <w:rPr>
                <w:rFonts w:ascii="Arial" w:hAnsi="Arial" w:cs="Arial"/>
                <w:sz w:val="18"/>
                <w:szCs w:val="18"/>
              </w:rPr>
              <w:t>VI) matrix spike must be analyzed per batch as discussed in Chapter One. The post-digestion matrix spike concentration should be equivalent to 40 mg/kg or twice the sample concentration observed in the unspiked aliquot of the test sample, whoever it greater.</w:t>
            </w:r>
          </w:p>
        </w:tc>
      </w:tr>
      <w:tr w:rsidR="00381738" w:rsidRPr="00A0149B" w14:paraId="7B1621D7" w14:textId="77777777" w:rsidTr="00547FBB">
        <w:trPr>
          <w:trHeight w:val="980"/>
        </w:trPr>
        <w:tc>
          <w:tcPr>
            <w:tcW w:w="417" w:type="dxa"/>
            <w:noWrap/>
            <w:vAlign w:val="center"/>
          </w:tcPr>
          <w:p w14:paraId="2920DC0C" w14:textId="77777777" w:rsidR="00381738" w:rsidRDefault="004B415E" w:rsidP="00381738">
            <w:pPr>
              <w:rPr>
                <w:rFonts w:ascii="Arial" w:hAnsi="Arial" w:cs="Arial"/>
                <w:sz w:val="18"/>
                <w:szCs w:val="18"/>
              </w:rPr>
            </w:pPr>
            <w:r>
              <w:rPr>
                <w:rFonts w:ascii="Arial" w:hAnsi="Arial" w:cs="Arial"/>
                <w:sz w:val="18"/>
                <w:szCs w:val="18"/>
              </w:rPr>
              <w:t>59</w:t>
            </w:r>
          </w:p>
        </w:tc>
        <w:tc>
          <w:tcPr>
            <w:tcW w:w="5714" w:type="dxa"/>
            <w:noWrap/>
          </w:tcPr>
          <w:p w14:paraId="6CA67C51" w14:textId="77777777" w:rsidR="00381738" w:rsidRDefault="00381738" w:rsidP="00381738">
            <w:pPr>
              <w:rPr>
                <w:rFonts w:ascii="Arial" w:hAnsi="Arial"/>
                <w:spacing w:val="-2"/>
                <w:sz w:val="18"/>
                <w:szCs w:val="18"/>
              </w:rPr>
            </w:pPr>
            <w:r>
              <w:rPr>
                <w:rFonts w:ascii="Arial" w:hAnsi="Arial"/>
                <w:spacing w:val="-2"/>
                <w:sz w:val="18"/>
                <w:szCs w:val="18"/>
              </w:rPr>
              <w:t xml:space="preserve">What is the acceptance criterion for the post-digestion matrix </w:t>
            </w:r>
            <w:proofErr w:type="gramStart"/>
            <w:r>
              <w:rPr>
                <w:rFonts w:ascii="Arial" w:hAnsi="Arial"/>
                <w:spacing w:val="-2"/>
                <w:sz w:val="18"/>
                <w:szCs w:val="18"/>
              </w:rPr>
              <w:t>spike</w:t>
            </w:r>
            <w:proofErr w:type="gramEnd"/>
            <w:r>
              <w:rPr>
                <w:rFonts w:ascii="Arial" w:hAnsi="Arial"/>
                <w:spacing w:val="-2"/>
                <w:sz w:val="18"/>
                <w:szCs w:val="18"/>
              </w:rPr>
              <w:t>? [SW-846 3060A, Section 8.6.2]</w:t>
            </w:r>
            <w:r w:rsidR="00180B1D">
              <w:t xml:space="preserve"> </w:t>
            </w:r>
            <w:r w:rsidR="00180B1D" w:rsidRPr="00180B1D">
              <w:rPr>
                <w:rFonts w:ascii="Arial" w:hAnsi="Arial"/>
                <w:spacing w:val="-2"/>
                <w:sz w:val="18"/>
                <w:szCs w:val="18"/>
              </w:rPr>
              <w:t>[15A NCAC 2H .0805 (a) (7) (A)]</w:t>
            </w:r>
          </w:p>
          <w:p w14:paraId="49FC25F6" w14:textId="77777777" w:rsidR="00E95A0C" w:rsidRDefault="00E95A0C" w:rsidP="00381738">
            <w:pPr>
              <w:rPr>
                <w:rFonts w:ascii="Arial" w:hAnsi="Arial"/>
                <w:spacing w:val="-2"/>
                <w:sz w:val="18"/>
                <w:szCs w:val="18"/>
              </w:rPr>
            </w:pPr>
          </w:p>
          <w:p w14:paraId="694935FE" w14:textId="77777777" w:rsidR="00E95A0C" w:rsidRDefault="00E95A0C" w:rsidP="00381738">
            <w:pPr>
              <w:rPr>
                <w:rFonts w:ascii="Arial" w:hAnsi="Arial"/>
                <w:spacing w:val="-2"/>
                <w:sz w:val="18"/>
                <w:szCs w:val="18"/>
              </w:rPr>
            </w:pPr>
            <w:r>
              <w:rPr>
                <w:rFonts w:ascii="Arial" w:hAnsi="Arial" w:cs="Arial"/>
                <w:b/>
                <w:bCs/>
                <w:sz w:val="18"/>
                <w:szCs w:val="18"/>
              </w:rPr>
              <w:t>ANSWER:</w:t>
            </w:r>
          </w:p>
        </w:tc>
        <w:tc>
          <w:tcPr>
            <w:tcW w:w="450" w:type="dxa"/>
            <w:shd w:val="clear" w:color="auto" w:fill="D9D9D9"/>
            <w:noWrap/>
            <w:vAlign w:val="center"/>
          </w:tcPr>
          <w:p w14:paraId="38A93321" w14:textId="77777777" w:rsidR="00381738" w:rsidRPr="00A0149B" w:rsidRDefault="00381738" w:rsidP="00381738">
            <w:pPr>
              <w:rPr>
                <w:rFonts w:ascii="Arial" w:hAnsi="Arial" w:cs="Arial"/>
                <w:sz w:val="18"/>
                <w:szCs w:val="18"/>
              </w:rPr>
            </w:pPr>
          </w:p>
        </w:tc>
        <w:tc>
          <w:tcPr>
            <w:tcW w:w="450" w:type="dxa"/>
            <w:noWrap/>
            <w:vAlign w:val="center"/>
          </w:tcPr>
          <w:p w14:paraId="4E1B5B5E" w14:textId="77777777" w:rsidR="00381738" w:rsidRPr="00A0149B" w:rsidRDefault="00381738" w:rsidP="00381738">
            <w:pPr>
              <w:rPr>
                <w:rFonts w:ascii="Arial" w:hAnsi="Arial" w:cs="Arial"/>
                <w:sz w:val="18"/>
                <w:szCs w:val="18"/>
              </w:rPr>
            </w:pPr>
          </w:p>
        </w:tc>
        <w:tc>
          <w:tcPr>
            <w:tcW w:w="3960" w:type="dxa"/>
            <w:vAlign w:val="center"/>
          </w:tcPr>
          <w:p w14:paraId="0A8D11F3" w14:textId="77777777" w:rsidR="00381738" w:rsidRDefault="00381738" w:rsidP="00381738">
            <w:pPr>
              <w:rPr>
                <w:rFonts w:ascii="Arial" w:hAnsi="Arial" w:cs="Arial"/>
                <w:sz w:val="18"/>
                <w:szCs w:val="18"/>
              </w:rPr>
            </w:pPr>
            <w:r w:rsidRPr="00377B11">
              <w:rPr>
                <w:rFonts w:ascii="Arial" w:hAnsi="Arial" w:cs="Arial"/>
                <w:b/>
                <w:sz w:val="18"/>
                <w:szCs w:val="18"/>
              </w:rPr>
              <w:t>SW-846 3060A:</w:t>
            </w:r>
            <w:r>
              <w:rPr>
                <w:rFonts w:ascii="Arial" w:hAnsi="Arial" w:cs="Arial"/>
                <w:sz w:val="18"/>
                <w:szCs w:val="18"/>
              </w:rPr>
              <w:t xml:space="preserve"> A guideline for the post-digestion matrix spike recovery is 85-115%.</w:t>
            </w:r>
          </w:p>
          <w:p w14:paraId="60F640DC" w14:textId="77777777" w:rsidR="00180B1D" w:rsidRDefault="00180B1D" w:rsidP="00381738">
            <w:pPr>
              <w:rPr>
                <w:rFonts w:ascii="Arial" w:hAnsi="Arial" w:cs="Arial"/>
                <w:sz w:val="18"/>
                <w:szCs w:val="18"/>
              </w:rPr>
            </w:pPr>
          </w:p>
          <w:p w14:paraId="622330DB" w14:textId="77777777" w:rsidR="00180B1D" w:rsidRDefault="00180B1D" w:rsidP="00381738">
            <w:pPr>
              <w:rPr>
                <w:rFonts w:ascii="Arial" w:hAnsi="Arial" w:cs="Arial"/>
                <w:sz w:val="18"/>
                <w:szCs w:val="18"/>
              </w:rPr>
            </w:pPr>
            <w:r>
              <w:rPr>
                <w:rFonts w:ascii="Arial" w:hAnsi="Arial" w:cs="Arial"/>
                <w:sz w:val="18"/>
                <w:szCs w:val="18"/>
              </w:rPr>
              <w:t>NC Rule:</w:t>
            </w:r>
            <w:r>
              <w:t xml:space="preserve"> </w:t>
            </w:r>
            <w:r w:rsidRPr="008C23FF">
              <w:rPr>
                <w:rFonts w:ascii="Arial" w:hAnsi="Arial" w:cs="Arial"/>
                <w:sz w:val="18"/>
                <w:szCs w:val="18"/>
              </w:rPr>
              <w:t>Unless specified by the method or this Rule, each laboratory shall establish performance acceptance criteria for all quality control analyses. Each laboratory shall calculate and document the precision and accuracy of all quality control analyses with each sample set. When the method of choice specifies performance acceptance criteria for precision and accuracy, and the laboratory chooses to develop laboratory-specific limits, the laboratory-specific limits shall not be less stringent than the criteria stated in the approved method.</w:t>
            </w:r>
          </w:p>
        </w:tc>
      </w:tr>
      <w:tr w:rsidR="00381738" w:rsidRPr="00A0149B" w14:paraId="1ABC7CC1" w14:textId="77777777" w:rsidTr="00547FBB">
        <w:trPr>
          <w:trHeight w:val="264"/>
        </w:trPr>
        <w:tc>
          <w:tcPr>
            <w:tcW w:w="417" w:type="dxa"/>
            <w:noWrap/>
            <w:vAlign w:val="center"/>
          </w:tcPr>
          <w:p w14:paraId="1B1D1E9B" w14:textId="77777777" w:rsidR="00381738" w:rsidRDefault="004B415E" w:rsidP="00381738">
            <w:pPr>
              <w:rPr>
                <w:rFonts w:ascii="Arial" w:hAnsi="Arial" w:cs="Arial"/>
                <w:sz w:val="18"/>
                <w:szCs w:val="18"/>
              </w:rPr>
            </w:pPr>
            <w:r>
              <w:rPr>
                <w:rFonts w:ascii="Arial" w:hAnsi="Arial" w:cs="Arial"/>
                <w:sz w:val="18"/>
                <w:szCs w:val="18"/>
              </w:rPr>
              <w:lastRenderedPageBreak/>
              <w:t>60</w:t>
            </w:r>
          </w:p>
        </w:tc>
        <w:tc>
          <w:tcPr>
            <w:tcW w:w="5714" w:type="dxa"/>
            <w:noWrap/>
          </w:tcPr>
          <w:p w14:paraId="472BF08F" w14:textId="77777777" w:rsidR="00381738" w:rsidRDefault="00381738" w:rsidP="00381738">
            <w:pPr>
              <w:rPr>
                <w:rFonts w:ascii="Arial" w:hAnsi="Arial"/>
                <w:spacing w:val="-2"/>
                <w:sz w:val="18"/>
                <w:szCs w:val="18"/>
              </w:rPr>
            </w:pPr>
            <w:r>
              <w:rPr>
                <w:rFonts w:ascii="Arial" w:hAnsi="Arial"/>
                <w:spacing w:val="-2"/>
                <w:sz w:val="18"/>
                <w:szCs w:val="18"/>
              </w:rPr>
              <w:t xml:space="preserve">What corrective action does the laboratory take if the post-digestion spike results are outside established control limits for accuracy? </w:t>
            </w:r>
            <w:r w:rsidRPr="00377B11">
              <w:rPr>
                <w:rFonts w:ascii="Arial" w:hAnsi="Arial"/>
                <w:spacing w:val="-2"/>
                <w:sz w:val="18"/>
                <w:szCs w:val="18"/>
              </w:rPr>
              <w:t>[15A NCAC 2H .0805 (a) (7) (</w:t>
            </w:r>
            <w:r w:rsidR="006B44B7">
              <w:rPr>
                <w:rFonts w:ascii="Arial" w:hAnsi="Arial"/>
                <w:spacing w:val="-2"/>
                <w:sz w:val="18"/>
                <w:szCs w:val="18"/>
              </w:rPr>
              <w:t>B</w:t>
            </w:r>
            <w:r w:rsidRPr="00377B11">
              <w:rPr>
                <w:rFonts w:ascii="Arial" w:hAnsi="Arial"/>
                <w:spacing w:val="-2"/>
                <w:sz w:val="18"/>
                <w:szCs w:val="18"/>
              </w:rPr>
              <w:t>)</w:t>
            </w:r>
            <w:r>
              <w:rPr>
                <w:rFonts w:ascii="Arial" w:hAnsi="Arial"/>
                <w:spacing w:val="-2"/>
                <w:sz w:val="18"/>
                <w:szCs w:val="18"/>
              </w:rPr>
              <w:t xml:space="preserve"> and SW-846 3060A, Section 8.6.2</w:t>
            </w:r>
            <w:r w:rsidRPr="00377B11">
              <w:rPr>
                <w:rFonts w:ascii="Arial" w:hAnsi="Arial"/>
                <w:spacing w:val="-2"/>
                <w:sz w:val="18"/>
                <w:szCs w:val="18"/>
              </w:rPr>
              <w:t>]</w:t>
            </w:r>
          </w:p>
          <w:p w14:paraId="7BB86607" w14:textId="77777777" w:rsidR="00180B1D" w:rsidRDefault="00180B1D" w:rsidP="00381738">
            <w:pPr>
              <w:rPr>
                <w:rFonts w:ascii="Arial" w:hAnsi="Arial"/>
                <w:spacing w:val="-2"/>
                <w:sz w:val="18"/>
                <w:szCs w:val="18"/>
              </w:rPr>
            </w:pPr>
          </w:p>
          <w:p w14:paraId="6C2F10B4" w14:textId="77777777" w:rsidR="00180B1D" w:rsidRDefault="00180B1D" w:rsidP="00381738">
            <w:pPr>
              <w:rPr>
                <w:rFonts w:ascii="Arial" w:hAnsi="Arial"/>
                <w:spacing w:val="-2"/>
                <w:sz w:val="18"/>
                <w:szCs w:val="18"/>
              </w:rPr>
            </w:pPr>
            <w:r>
              <w:rPr>
                <w:rFonts w:ascii="Arial" w:hAnsi="Arial" w:cs="Arial"/>
                <w:b/>
                <w:bCs/>
                <w:sz w:val="18"/>
                <w:szCs w:val="18"/>
              </w:rPr>
              <w:t>ANSWER:</w:t>
            </w:r>
          </w:p>
          <w:p w14:paraId="64A0B476" w14:textId="77777777" w:rsidR="00180B1D" w:rsidRDefault="00180B1D" w:rsidP="00381738">
            <w:pPr>
              <w:rPr>
                <w:rFonts w:ascii="Arial" w:hAnsi="Arial"/>
                <w:spacing w:val="-2"/>
                <w:sz w:val="18"/>
                <w:szCs w:val="18"/>
              </w:rPr>
            </w:pPr>
          </w:p>
          <w:p w14:paraId="04380270" w14:textId="77777777" w:rsidR="00180B1D" w:rsidRDefault="00180B1D" w:rsidP="00381738">
            <w:pPr>
              <w:rPr>
                <w:rFonts w:ascii="Arial" w:hAnsi="Arial"/>
                <w:spacing w:val="-2"/>
                <w:sz w:val="18"/>
                <w:szCs w:val="18"/>
              </w:rPr>
            </w:pPr>
          </w:p>
        </w:tc>
        <w:tc>
          <w:tcPr>
            <w:tcW w:w="450" w:type="dxa"/>
            <w:shd w:val="clear" w:color="auto" w:fill="D9D9D9"/>
            <w:noWrap/>
            <w:vAlign w:val="center"/>
          </w:tcPr>
          <w:p w14:paraId="73C247EB" w14:textId="77777777" w:rsidR="00381738" w:rsidRPr="00A0149B" w:rsidRDefault="00381738" w:rsidP="00381738">
            <w:pPr>
              <w:rPr>
                <w:rFonts w:ascii="Arial" w:hAnsi="Arial" w:cs="Arial"/>
                <w:sz w:val="18"/>
                <w:szCs w:val="18"/>
              </w:rPr>
            </w:pPr>
          </w:p>
        </w:tc>
        <w:tc>
          <w:tcPr>
            <w:tcW w:w="450" w:type="dxa"/>
            <w:noWrap/>
            <w:vAlign w:val="center"/>
          </w:tcPr>
          <w:p w14:paraId="7F4DFC47" w14:textId="77777777" w:rsidR="00381738" w:rsidRPr="00A0149B" w:rsidRDefault="00381738" w:rsidP="00381738">
            <w:pPr>
              <w:rPr>
                <w:rFonts w:ascii="Arial" w:hAnsi="Arial" w:cs="Arial"/>
                <w:sz w:val="18"/>
                <w:szCs w:val="18"/>
              </w:rPr>
            </w:pPr>
          </w:p>
        </w:tc>
        <w:tc>
          <w:tcPr>
            <w:tcW w:w="3960" w:type="dxa"/>
            <w:vAlign w:val="center"/>
          </w:tcPr>
          <w:p w14:paraId="6DD41E03" w14:textId="77777777" w:rsidR="00381738" w:rsidRDefault="00381738" w:rsidP="00381738">
            <w:pPr>
              <w:rPr>
                <w:rFonts w:ascii="Arial" w:hAnsi="Arial" w:cs="Arial"/>
                <w:sz w:val="18"/>
                <w:szCs w:val="18"/>
              </w:rPr>
            </w:pPr>
            <w:r>
              <w:rPr>
                <w:rFonts w:ascii="Arial" w:hAnsi="Arial" w:cs="Arial"/>
                <w:sz w:val="18"/>
                <w:szCs w:val="18"/>
              </w:rPr>
              <w:t xml:space="preserve">If not achieved, consider the corrective actions/guidance on data use specified in Section 8.5 or the Method of Standard Additions (MSA) as specified in Section 8.0 of Method 7000. If the MSA technique is applied post digestion and no spike is observed from the MSA, these results indicate that the matrix is incompatible with </w:t>
            </w:r>
            <w:proofErr w:type="gramStart"/>
            <w:r>
              <w:rPr>
                <w:rFonts w:ascii="Arial" w:hAnsi="Arial" w:cs="Arial"/>
                <w:sz w:val="18"/>
                <w:szCs w:val="18"/>
              </w:rPr>
              <w:t>Cr(</w:t>
            </w:r>
            <w:proofErr w:type="gramEnd"/>
            <w:r>
              <w:rPr>
                <w:rFonts w:ascii="Arial" w:hAnsi="Arial" w:cs="Arial"/>
                <w:sz w:val="18"/>
                <w:szCs w:val="18"/>
              </w:rPr>
              <w:t xml:space="preserve">VI) and no further effort on the part of the laboratory is required. These digestates may contain soluble reducing agents for </w:t>
            </w:r>
            <w:proofErr w:type="gramStart"/>
            <w:r>
              <w:rPr>
                <w:rFonts w:ascii="Arial" w:hAnsi="Arial" w:cs="Arial"/>
                <w:sz w:val="18"/>
                <w:szCs w:val="18"/>
              </w:rPr>
              <w:t>Cr(</w:t>
            </w:r>
            <w:proofErr w:type="gramEnd"/>
            <w:r>
              <w:rPr>
                <w:rFonts w:ascii="Arial" w:hAnsi="Arial" w:cs="Arial"/>
                <w:sz w:val="18"/>
                <w:szCs w:val="18"/>
              </w:rPr>
              <w:t>VI), such as fulvic acids.</w:t>
            </w:r>
          </w:p>
          <w:p w14:paraId="7D903A6B" w14:textId="77777777" w:rsidR="00180B1D" w:rsidRDefault="00180B1D" w:rsidP="00381738">
            <w:pPr>
              <w:rPr>
                <w:rFonts w:ascii="Arial" w:hAnsi="Arial" w:cs="Arial"/>
                <w:sz w:val="18"/>
                <w:szCs w:val="18"/>
              </w:rPr>
            </w:pPr>
          </w:p>
          <w:p w14:paraId="211E1947" w14:textId="77777777" w:rsidR="00180B1D" w:rsidRDefault="00180B1D" w:rsidP="00381738">
            <w:pPr>
              <w:rPr>
                <w:rFonts w:ascii="Arial" w:hAnsi="Arial" w:cs="Arial"/>
                <w:sz w:val="18"/>
                <w:szCs w:val="18"/>
              </w:rPr>
            </w:pPr>
            <w:r>
              <w:rPr>
                <w:rFonts w:ascii="Arial" w:hAnsi="Arial" w:cs="Arial"/>
                <w:sz w:val="18"/>
                <w:szCs w:val="18"/>
              </w:rPr>
              <w:t xml:space="preserve">NC Rule: </w:t>
            </w:r>
            <w:r w:rsidRPr="00180B1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F640B3" w:rsidRPr="00A0149B" w14:paraId="61DFCCF6" w14:textId="77777777" w:rsidTr="00C26B65">
        <w:trPr>
          <w:trHeight w:val="264"/>
        </w:trPr>
        <w:tc>
          <w:tcPr>
            <w:tcW w:w="417" w:type="dxa"/>
            <w:noWrap/>
            <w:vAlign w:val="center"/>
          </w:tcPr>
          <w:p w14:paraId="4C0AC849" w14:textId="77777777" w:rsidR="00F640B3" w:rsidRDefault="004B415E" w:rsidP="00F640B3">
            <w:pPr>
              <w:rPr>
                <w:rFonts w:ascii="Arial" w:hAnsi="Arial" w:cs="Arial"/>
                <w:sz w:val="18"/>
                <w:szCs w:val="18"/>
              </w:rPr>
            </w:pPr>
            <w:r>
              <w:rPr>
                <w:rFonts w:ascii="Arial" w:hAnsi="Arial" w:cs="Arial"/>
                <w:sz w:val="18"/>
                <w:szCs w:val="18"/>
              </w:rPr>
              <w:t>61</w:t>
            </w:r>
          </w:p>
        </w:tc>
        <w:tc>
          <w:tcPr>
            <w:tcW w:w="5714" w:type="dxa"/>
            <w:noWrap/>
            <w:vAlign w:val="center"/>
          </w:tcPr>
          <w:p w14:paraId="54B27FFF" w14:textId="77777777" w:rsidR="00F640B3" w:rsidRPr="00F640B3" w:rsidRDefault="00F640B3" w:rsidP="00F640B3">
            <w:pPr>
              <w:rPr>
                <w:rFonts w:ascii="Arial" w:hAnsi="Arial" w:cs="Arial"/>
                <w:sz w:val="18"/>
                <w:szCs w:val="18"/>
              </w:rPr>
            </w:pPr>
            <w:r>
              <w:rPr>
                <w:rFonts w:ascii="Arial" w:hAnsi="Arial"/>
                <w:spacing w:val="-2"/>
                <w:sz w:val="18"/>
                <w:szCs w:val="18"/>
              </w:rPr>
              <w:t xml:space="preserve">Is a lower reporting limit standard analyzed or </w:t>
            </w:r>
            <w:proofErr w:type="gramStart"/>
            <w:r>
              <w:rPr>
                <w:rFonts w:ascii="Arial" w:hAnsi="Arial"/>
                <w:spacing w:val="-2"/>
                <w:sz w:val="18"/>
                <w:szCs w:val="18"/>
              </w:rPr>
              <w:t>back-calculated</w:t>
            </w:r>
            <w:proofErr w:type="gramEnd"/>
            <w:r>
              <w:rPr>
                <w:rFonts w:ascii="Arial" w:hAnsi="Arial"/>
                <w:spacing w:val="-2"/>
                <w:sz w:val="18"/>
                <w:szCs w:val="18"/>
              </w:rPr>
              <w:t xml:space="preserve"> with each analysis? [</w:t>
            </w:r>
            <w:r w:rsidRPr="009468AC">
              <w:rPr>
                <w:rFonts w:ascii="Arial" w:hAnsi="Arial" w:cs="Arial"/>
                <w:sz w:val="18"/>
                <w:szCs w:val="18"/>
              </w:rPr>
              <w:t>15A NCAC 2H .0805 (a) (7)</w:t>
            </w:r>
            <w:r>
              <w:rPr>
                <w:rFonts w:ascii="Arial" w:hAnsi="Arial" w:cs="Arial"/>
                <w:sz w:val="18"/>
                <w:szCs w:val="18"/>
              </w:rPr>
              <w:t xml:space="preserve"> (H)]</w:t>
            </w:r>
          </w:p>
        </w:tc>
        <w:tc>
          <w:tcPr>
            <w:tcW w:w="450" w:type="dxa"/>
            <w:shd w:val="clear" w:color="auto" w:fill="FFFFFF"/>
            <w:noWrap/>
            <w:vAlign w:val="center"/>
          </w:tcPr>
          <w:p w14:paraId="5EE52D8E" w14:textId="77777777" w:rsidR="00F640B3" w:rsidRPr="00A0149B" w:rsidRDefault="00F640B3" w:rsidP="00F640B3">
            <w:pPr>
              <w:rPr>
                <w:rFonts w:ascii="Arial" w:hAnsi="Arial" w:cs="Arial"/>
                <w:sz w:val="18"/>
                <w:szCs w:val="18"/>
              </w:rPr>
            </w:pPr>
          </w:p>
        </w:tc>
        <w:tc>
          <w:tcPr>
            <w:tcW w:w="450" w:type="dxa"/>
            <w:noWrap/>
            <w:vAlign w:val="center"/>
          </w:tcPr>
          <w:p w14:paraId="19118B36" w14:textId="77777777" w:rsidR="00F640B3" w:rsidRPr="00A0149B" w:rsidRDefault="00F640B3" w:rsidP="00F640B3">
            <w:pPr>
              <w:rPr>
                <w:rFonts w:ascii="Arial" w:hAnsi="Arial" w:cs="Arial"/>
                <w:sz w:val="18"/>
                <w:szCs w:val="18"/>
              </w:rPr>
            </w:pPr>
          </w:p>
        </w:tc>
        <w:tc>
          <w:tcPr>
            <w:tcW w:w="3960" w:type="dxa"/>
            <w:vAlign w:val="center"/>
          </w:tcPr>
          <w:p w14:paraId="51165C4D" w14:textId="77777777" w:rsidR="00F640B3" w:rsidRDefault="00F640B3" w:rsidP="00F640B3">
            <w:pPr>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E646D5" w:rsidRPr="00A0149B" w14:paraId="59FFBA5B" w14:textId="77777777" w:rsidTr="00E646D5">
        <w:trPr>
          <w:trHeight w:val="264"/>
        </w:trPr>
        <w:tc>
          <w:tcPr>
            <w:tcW w:w="417" w:type="dxa"/>
            <w:noWrap/>
            <w:vAlign w:val="center"/>
          </w:tcPr>
          <w:p w14:paraId="61C6F526" w14:textId="77777777" w:rsidR="00E646D5" w:rsidRDefault="004B415E" w:rsidP="00E646D5">
            <w:pPr>
              <w:rPr>
                <w:rFonts w:ascii="Arial" w:hAnsi="Arial" w:cs="Arial"/>
                <w:sz w:val="18"/>
                <w:szCs w:val="18"/>
              </w:rPr>
            </w:pPr>
            <w:r>
              <w:rPr>
                <w:rFonts w:ascii="Arial" w:hAnsi="Arial" w:cs="Arial"/>
                <w:sz w:val="18"/>
                <w:szCs w:val="18"/>
              </w:rPr>
              <w:t>62</w:t>
            </w:r>
          </w:p>
        </w:tc>
        <w:tc>
          <w:tcPr>
            <w:tcW w:w="5714" w:type="dxa"/>
            <w:noWrap/>
            <w:vAlign w:val="center"/>
          </w:tcPr>
          <w:p w14:paraId="28B78F58" w14:textId="77777777" w:rsidR="00E646D5" w:rsidRDefault="00E646D5" w:rsidP="00E646D5">
            <w:pPr>
              <w:rPr>
                <w:rFonts w:ascii="Arial" w:hAnsi="Arial" w:cs="Arial"/>
                <w:sz w:val="18"/>
                <w:szCs w:val="18"/>
              </w:rPr>
            </w:pPr>
            <w:r>
              <w:rPr>
                <w:rFonts w:ascii="Arial" w:hAnsi="Arial"/>
                <w:spacing w:val="-2"/>
                <w:sz w:val="18"/>
                <w:szCs w:val="18"/>
              </w:rPr>
              <w:t xml:space="preserve">What is the acceptance criterion of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p w14:paraId="2502E2F6" w14:textId="77777777" w:rsidR="00F640B3" w:rsidRDefault="00F640B3" w:rsidP="00E646D5">
            <w:pPr>
              <w:rPr>
                <w:rFonts w:ascii="Arial" w:hAnsi="Arial" w:cs="Arial"/>
                <w:sz w:val="18"/>
                <w:szCs w:val="18"/>
              </w:rPr>
            </w:pPr>
          </w:p>
          <w:p w14:paraId="7AC9AF7C" w14:textId="77777777" w:rsidR="00F640B3" w:rsidRDefault="00F640B3" w:rsidP="00F640B3">
            <w:pPr>
              <w:rPr>
                <w:rFonts w:ascii="Arial" w:hAnsi="Arial"/>
                <w:spacing w:val="-2"/>
                <w:sz w:val="18"/>
                <w:szCs w:val="18"/>
              </w:rPr>
            </w:pPr>
            <w:r>
              <w:rPr>
                <w:rFonts w:ascii="Arial" w:hAnsi="Arial" w:cs="Arial"/>
                <w:b/>
                <w:bCs/>
                <w:sz w:val="18"/>
                <w:szCs w:val="18"/>
              </w:rPr>
              <w:t>ANSWER:</w:t>
            </w:r>
          </w:p>
          <w:p w14:paraId="265E2A20" w14:textId="77777777" w:rsidR="00F640B3" w:rsidRDefault="00F640B3" w:rsidP="00E646D5">
            <w:pPr>
              <w:rPr>
                <w:rFonts w:ascii="Arial" w:hAnsi="Arial"/>
                <w:spacing w:val="-2"/>
                <w:sz w:val="18"/>
                <w:szCs w:val="18"/>
              </w:rPr>
            </w:pPr>
          </w:p>
        </w:tc>
        <w:tc>
          <w:tcPr>
            <w:tcW w:w="450" w:type="dxa"/>
            <w:shd w:val="clear" w:color="auto" w:fill="D9D9D9"/>
            <w:noWrap/>
            <w:vAlign w:val="center"/>
          </w:tcPr>
          <w:p w14:paraId="0582CDB1" w14:textId="77777777" w:rsidR="00E646D5" w:rsidRPr="00A0149B" w:rsidRDefault="00E646D5" w:rsidP="00E646D5">
            <w:pPr>
              <w:rPr>
                <w:rFonts w:ascii="Arial" w:hAnsi="Arial" w:cs="Arial"/>
                <w:sz w:val="18"/>
                <w:szCs w:val="18"/>
              </w:rPr>
            </w:pPr>
          </w:p>
        </w:tc>
        <w:tc>
          <w:tcPr>
            <w:tcW w:w="450" w:type="dxa"/>
            <w:noWrap/>
            <w:vAlign w:val="center"/>
          </w:tcPr>
          <w:p w14:paraId="0619BE65" w14:textId="77777777" w:rsidR="00E646D5" w:rsidRPr="00A0149B" w:rsidRDefault="00E646D5" w:rsidP="00E646D5">
            <w:pPr>
              <w:rPr>
                <w:rFonts w:ascii="Arial" w:hAnsi="Arial" w:cs="Arial"/>
                <w:sz w:val="18"/>
                <w:szCs w:val="18"/>
              </w:rPr>
            </w:pPr>
          </w:p>
        </w:tc>
        <w:tc>
          <w:tcPr>
            <w:tcW w:w="3960" w:type="dxa"/>
            <w:vAlign w:val="center"/>
          </w:tcPr>
          <w:p w14:paraId="24A9D9EC" w14:textId="77777777" w:rsidR="00E646D5" w:rsidRDefault="00E646D5" w:rsidP="00E646D5">
            <w:pPr>
              <w:rPr>
                <w:rFonts w:ascii="Arial" w:hAnsi="Arial" w:cs="Arial"/>
                <w:sz w:val="18"/>
                <w:szCs w:val="18"/>
              </w:rPr>
            </w:pPr>
            <w:r>
              <w:rPr>
                <w:rFonts w:ascii="Arial" w:hAnsi="Arial" w:cs="Arial"/>
                <w:sz w:val="18"/>
                <w:szCs w:val="18"/>
              </w:rPr>
              <w:t>Establish laboratory control limits</w:t>
            </w:r>
          </w:p>
          <w:p w14:paraId="2319F32D" w14:textId="77777777" w:rsidR="00E646D5" w:rsidRDefault="00E646D5" w:rsidP="00E646D5">
            <w:pPr>
              <w:rPr>
                <w:rFonts w:ascii="Arial" w:hAnsi="Arial" w:cs="Arial"/>
                <w:sz w:val="18"/>
                <w:szCs w:val="18"/>
              </w:rPr>
            </w:pPr>
          </w:p>
          <w:p w14:paraId="3592C0EB" w14:textId="77777777" w:rsidR="00E646D5" w:rsidRDefault="00E646D5" w:rsidP="00E646D5">
            <w:pPr>
              <w:rPr>
                <w:rFonts w:ascii="Arial" w:hAnsi="Arial" w:cs="Arial"/>
                <w:sz w:val="18"/>
                <w:szCs w:val="18"/>
              </w:rPr>
            </w:pPr>
            <w:r>
              <w:rPr>
                <w:rFonts w:ascii="Arial" w:hAnsi="Arial" w:cs="Arial"/>
                <w:sz w:val="18"/>
                <w:szCs w:val="18"/>
              </w:rPr>
              <w:t>Unless specified by the method or this Rule, each laboratory shall establish performance acceptance criteria for all quality control analyses.</w:t>
            </w:r>
          </w:p>
        </w:tc>
      </w:tr>
      <w:tr w:rsidR="00381738" w:rsidRPr="00A0149B" w14:paraId="5D5EAEF1" w14:textId="77777777" w:rsidTr="00560E41">
        <w:trPr>
          <w:trHeight w:val="264"/>
        </w:trPr>
        <w:tc>
          <w:tcPr>
            <w:tcW w:w="417" w:type="dxa"/>
            <w:noWrap/>
            <w:vAlign w:val="center"/>
          </w:tcPr>
          <w:p w14:paraId="429D1DBC" w14:textId="77777777" w:rsidR="00381738" w:rsidRDefault="004B415E" w:rsidP="00381738">
            <w:pPr>
              <w:rPr>
                <w:rFonts w:ascii="Arial" w:hAnsi="Arial" w:cs="Arial"/>
                <w:sz w:val="18"/>
                <w:szCs w:val="18"/>
              </w:rPr>
            </w:pPr>
            <w:r>
              <w:rPr>
                <w:rFonts w:ascii="Arial" w:hAnsi="Arial" w:cs="Arial"/>
                <w:sz w:val="18"/>
                <w:szCs w:val="18"/>
              </w:rPr>
              <w:t>63</w:t>
            </w:r>
          </w:p>
        </w:tc>
        <w:tc>
          <w:tcPr>
            <w:tcW w:w="5714" w:type="dxa"/>
            <w:noWrap/>
            <w:vAlign w:val="center"/>
          </w:tcPr>
          <w:p w14:paraId="208A859F" w14:textId="77777777" w:rsidR="00381738" w:rsidRPr="009766CE" w:rsidRDefault="00381738" w:rsidP="00381738">
            <w:pPr>
              <w:rPr>
                <w:rFonts w:ascii="Arial" w:hAnsi="Arial"/>
                <w:spacing w:val="-2"/>
                <w:sz w:val="18"/>
                <w:szCs w:val="18"/>
              </w:rPr>
            </w:pPr>
            <w:r>
              <w:rPr>
                <w:rFonts w:ascii="Arial" w:hAnsi="Arial"/>
                <w:spacing w:val="-2"/>
                <w:sz w:val="18"/>
                <w:szCs w:val="18"/>
              </w:rPr>
              <w:t>Is a laboratory-fortified matrix duplicate (LFMD) or sample duplicate analyzed for every 10 samples? [</w:t>
            </w:r>
            <w:r w:rsidRPr="00B60CB2">
              <w:rPr>
                <w:rFonts w:ascii="Arial" w:hAnsi="Arial"/>
                <w:spacing w:val="-2"/>
                <w:sz w:val="18"/>
                <w:szCs w:val="18"/>
              </w:rPr>
              <w:t xml:space="preserve">SW-846 7196A, Section </w:t>
            </w:r>
            <w:r w:rsidR="00D30E7B">
              <w:rPr>
                <w:rFonts w:ascii="Arial" w:hAnsi="Arial"/>
                <w:spacing w:val="-2"/>
                <w:sz w:val="18"/>
                <w:szCs w:val="18"/>
              </w:rPr>
              <w:t>8</w:t>
            </w:r>
            <w:r w:rsidRPr="00B60CB2">
              <w:rPr>
                <w:rFonts w:ascii="Arial" w:hAnsi="Arial"/>
                <w:spacing w:val="-2"/>
                <w:sz w:val="18"/>
                <w:szCs w:val="18"/>
              </w:rPr>
              <w:t>.4</w:t>
            </w:r>
            <w:r>
              <w:rPr>
                <w:rFonts w:ascii="Arial" w:hAnsi="Arial"/>
                <w:spacing w:val="-2"/>
                <w:sz w:val="18"/>
                <w:szCs w:val="18"/>
              </w:rPr>
              <w:t xml:space="preserve"> and SW-846 3060A, Section 8.4</w:t>
            </w:r>
            <w:r w:rsidRPr="00B60CB2">
              <w:rPr>
                <w:rFonts w:ascii="Arial" w:hAnsi="Arial"/>
                <w:spacing w:val="-2"/>
                <w:sz w:val="18"/>
                <w:szCs w:val="18"/>
              </w:rPr>
              <w:t>]</w:t>
            </w:r>
          </w:p>
        </w:tc>
        <w:tc>
          <w:tcPr>
            <w:tcW w:w="450" w:type="dxa"/>
            <w:shd w:val="clear" w:color="auto" w:fill="FFFFFF"/>
            <w:noWrap/>
            <w:vAlign w:val="center"/>
          </w:tcPr>
          <w:p w14:paraId="7D34F3CF" w14:textId="77777777" w:rsidR="00381738" w:rsidRPr="00A0149B" w:rsidRDefault="00381738" w:rsidP="00381738">
            <w:pPr>
              <w:rPr>
                <w:rFonts w:ascii="Arial" w:hAnsi="Arial" w:cs="Arial"/>
                <w:sz w:val="18"/>
                <w:szCs w:val="18"/>
              </w:rPr>
            </w:pPr>
          </w:p>
        </w:tc>
        <w:tc>
          <w:tcPr>
            <w:tcW w:w="450" w:type="dxa"/>
            <w:shd w:val="clear" w:color="auto" w:fill="FFFFFF"/>
            <w:noWrap/>
            <w:vAlign w:val="center"/>
          </w:tcPr>
          <w:p w14:paraId="737A3E3D" w14:textId="77777777" w:rsidR="00381738" w:rsidRPr="00A0149B" w:rsidRDefault="00381738" w:rsidP="00381738">
            <w:pPr>
              <w:rPr>
                <w:rFonts w:ascii="Arial" w:hAnsi="Arial" w:cs="Arial"/>
                <w:sz w:val="18"/>
                <w:szCs w:val="18"/>
              </w:rPr>
            </w:pPr>
          </w:p>
        </w:tc>
        <w:tc>
          <w:tcPr>
            <w:tcW w:w="3960" w:type="dxa"/>
            <w:vAlign w:val="center"/>
          </w:tcPr>
          <w:p w14:paraId="33B295AF" w14:textId="77777777" w:rsidR="00381738" w:rsidRDefault="00381738" w:rsidP="00381738">
            <w:pPr>
              <w:rPr>
                <w:rFonts w:ascii="Arial" w:hAnsi="Arial" w:cs="Arial"/>
                <w:sz w:val="18"/>
                <w:szCs w:val="18"/>
              </w:rPr>
            </w:pPr>
            <w:r w:rsidRPr="00070FEB">
              <w:rPr>
                <w:rFonts w:ascii="Arial" w:hAnsi="Arial" w:cs="Arial"/>
                <w:b/>
                <w:sz w:val="18"/>
                <w:szCs w:val="18"/>
              </w:rPr>
              <w:t>SW-846 7196A:</w:t>
            </w:r>
            <w:r>
              <w:rPr>
                <w:rFonts w:ascii="Arial" w:hAnsi="Arial" w:cs="Arial"/>
                <w:sz w:val="18"/>
                <w:szCs w:val="18"/>
              </w:rPr>
              <w:t xml:space="preserve"> Run one matrix spike replicate or one replicate sample for every ten samples.</w:t>
            </w:r>
          </w:p>
          <w:p w14:paraId="65252739" w14:textId="77777777" w:rsidR="00381738" w:rsidRPr="00A0149B" w:rsidRDefault="00381738" w:rsidP="00381738">
            <w:pPr>
              <w:rPr>
                <w:rFonts w:ascii="Arial" w:hAnsi="Arial" w:cs="Arial"/>
                <w:sz w:val="18"/>
                <w:szCs w:val="18"/>
              </w:rPr>
            </w:pPr>
            <w:r w:rsidRPr="00070FEB">
              <w:rPr>
                <w:rFonts w:ascii="Arial" w:hAnsi="Arial" w:cs="Arial"/>
                <w:b/>
                <w:sz w:val="18"/>
                <w:szCs w:val="18"/>
              </w:rPr>
              <w:t>SW-846 3060A:</w:t>
            </w:r>
            <w:r>
              <w:rPr>
                <w:rFonts w:ascii="Arial" w:hAnsi="Arial" w:cs="Arial"/>
                <w:sz w:val="18"/>
                <w:szCs w:val="18"/>
              </w:rPr>
              <w:t xml:space="preserve"> A separately prepared duplicate soil sample must be analyzed at a frequency of one per batch as discussed in Chapter One. </w:t>
            </w:r>
          </w:p>
        </w:tc>
      </w:tr>
      <w:tr w:rsidR="00381738" w:rsidRPr="00A0149B" w14:paraId="1B49373C" w14:textId="77777777" w:rsidTr="00547FBB">
        <w:trPr>
          <w:trHeight w:val="264"/>
        </w:trPr>
        <w:tc>
          <w:tcPr>
            <w:tcW w:w="417" w:type="dxa"/>
            <w:noWrap/>
            <w:vAlign w:val="center"/>
          </w:tcPr>
          <w:p w14:paraId="146A2959" w14:textId="77777777" w:rsidR="00381738" w:rsidRDefault="004B415E" w:rsidP="00381738">
            <w:pPr>
              <w:rPr>
                <w:rFonts w:ascii="Arial" w:hAnsi="Arial" w:cs="Arial"/>
                <w:sz w:val="18"/>
                <w:szCs w:val="18"/>
              </w:rPr>
            </w:pPr>
            <w:r>
              <w:rPr>
                <w:rFonts w:ascii="Arial" w:hAnsi="Arial" w:cs="Arial"/>
                <w:sz w:val="18"/>
                <w:szCs w:val="18"/>
              </w:rPr>
              <w:t>64</w:t>
            </w:r>
          </w:p>
        </w:tc>
        <w:tc>
          <w:tcPr>
            <w:tcW w:w="5714" w:type="dxa"/>
            <w:noWrap/>
          </w:tcPr>
          <w:p w14:paraId="47C0EDFC" w14:textId="77777777" w:rsidR="00381738" w:rsidRDefault="00381738" w:rsidP="00381738">
            <w:pPr>
              <w:jc w:val="both"/>
              <w:rPr>
                <w:rFonts w:ascii="Arial" w:hAnsi="Arial"/>
                <w:spacing w:val="-2"/>
                <w:sz w:val="18"/>
                <w:szCs w:val="18"/>
              </w:rPr>
            </w:pPr>
            <w:r>
              <w:rPr>
                <w:rFonts w:ascii="Arial" w:hAnsi="Arial"/>
                <w:spacing w:val="-2"/>
                <w:sz w:val="18"/>
                <w:szCs w:val="18"/>
              </w:rPr>
              <w:t>What is the precision acceptance criterion for LFMDs or sample duplicates? [SW-846 3060A, Section 8.4]</w:t>
            </w:r>
          </w:p>
          <w:p w14:paraId="4F76AE4B" w14:textId="77777777" w:rsidR="00057FF9" w:rsidRDefault="00057FF9" w:rsidP="00381738">
            <w:pPr>
              <w:jc w:val="both"/>
              <w:rPr>
                <w:rFonts w:ascii="Arial" w:hAnsi="Arial"/>
                <w:spacing w:val="-2"/>
                <w:sz w:val="18"/>
                <w:szCs w:val="18"/>
              </w:rPr>
            </w:pPr>
          </w:p>
          <w:p w14:paraId="1709539B" w14:textId="77777777" w:rsidR="00057FF9" w:rsidRDefault="00057FF9" w:rsidP="00057FF9">
            <w:pPr>
              <w:rPr>
                <w:rFonts w:ascii="Arial" w:hAnsi="Arial"/>
                <w:spacing w:val="-2"/>
                <w:sz w:val="18"/>
                <w:szCs w:val="18"/>
              </w:rPr>
            </w:pPr>
            <w:r>
              <w:rPr>
                <w:rFonts w:ascii="Arial" w:hAnsi="Arial" w:cs="Arial"/>
                <w:b/>
                <w:bCs/>
                <w:sz w:val="18"/>
                <w:szCs w:val="18"/>
              </w:rPr>
              <w:t>ANSWER:</w:t>
            </w:r>
          </w:p>
          <w:p w14:paraId="5BD92B69" w14:textId="77777777" w:rsidR="00057FF9" w:rsidRDefault="00057FF9" w:rsidP="00381738">
            <w:pPr>
              <w:jc w:val="both"/>
              <w:rPr>
                <w:rFonts w:ascii="Arial" w:hAnsi="Arial"/>
                <w:spacing w:val="-2"/>
                <w:sz w:val="18"/>
                <w:szCs w:val="18"/>
              </w:rPr>
            </w:pPr>
          </w:p>
        </w:tc>
        <w:tc>
          <w:tcPr>
            <w:tcW w:w="450" w:type="dxa"/>
            <w:shd w:val="clear" w:color="auto" w:fill="D9D9D9"/>
            <w:noWrap/>
            <w:vAlign w:val="center"/>
          </w:tcPr>
          <w:p w14:paraId="35634DA3" w14:textId="77777777" w:rsidR="00381738" w:rsidRPr="00A0149B" w:rsidRDefault="00381738" w:rsidP="00381738">
            <w:pPr>
              <w:rPr>
                <w:rFonts w:ascii="Arial" w:hAnsi="Arial" w:cs="Arial"/>
                <w:sz w:val="18"/>
                <w:szCs w:val="18"/>
              </w:rPr>
            </w:pPr>
          </w:p>
        </w:tc>
        <w:tc>
          <w:tcPr>
            <w:tcW w:w="450" w:type="dxa"/>
            <w:noWrap/>
            <w:vAlign w:val="center"/>
          </w:tcPr>
          <w:p w14:paraId="3DA62EAC" w14:textId="77777777" w:rsidR="00381738" w:rsidRPr="00A0149B" w:rsidRDefault="00381738" w:rsidP="00381738">
            <w:pPr>
              <w:rPr>
                <w:rFonts w:ascii="Arial" w:hAnsi="Arial" w:cs="Arial"/>
                <w:sz w:val="18"/>
                <w:szCs w:val="18"/>
              </w:rPr>
            </w:pPr>
          </w:p>
        </w:tc>
        <w:tc>
          <w:tcPr>
            <w:tcW w:w="3960" w:type="dxa"/>
            <w:vAlign w:val="center"/>
          </w:tcPr>
          <w:p w14:paraId="2B5948C3" w14:textId="77777777" w:rsidR="00381738" w:rsidRPr="00A0149B" w:rsidRDefault="00381738" w:rsidP="00381738">
            <w:pPr>
              <w:rPr>
                <w:rFonts w:ascii="Arial" w:hAnsi="Arial" w:cs="Arial"/>
                <w:sz w:val="18"/>
                <w:szCs w:val="18"/>
              </w:rPr>
            </w:pPr>
            <w:r w:rsidRPr="00070FEB">
              <w:rPr>
                <w:rFonts w:ascii="Arial" w:hAnsi="Arial" w:cs="Arial"/>
                <w:b/>
                <w:sz w:val="18"/>
                <w:szCs w:val="18"/>
              </w:rPr>
              <w:t>SW-846 3060A:</w:t>
            </w:r>
            <w:r>
              <w:rPr>
                <w:rFonts w:ascii="Arial" w:hAnsi="Arial" w:cs="Arial"/>
                <w:sz w:val="18"/>
                <w:szCs w:val="18"/>
              </w:rPr>
              <w:t xml:space="preserve"> Duplicate samples must have a Relative Percent Difference (RPD) of ≤20%, if both the original and the duplicate are ≥ four times the laboratory reporting limit. A control limit of ± the laboratory reporting limit is used when either the original or the duplicate sample is &lt; four times the laboratory reporting limit.</w:t>
            </w:r>
          </w:p>
        </w:tc>
      </w:tr>
      <w:tr w:rsidR="00381738" w:rsidRPr="00A0149B" w14:paraId="37F62E5A" w14:textId="77777777" w:rsidTr="00547FBB">
        <w:trPr>
          <w:trHeight w:val="1421"/>
        </w:trPr>
        <w:tc>
          <w:tcPr>
            <w:tcW w:w="417" w:type="dxa"/>
            <w:noWrap/>
            <w:vAlign w:val="center"/>
          </w:tcPr>
          <w:p w14:paraId="62D8BCD4" w14:textId="77777777" w:rsidR="00381738" w:rsidRDefault="004B415E" w:rsidP="00381738">
            <w:pPr>
              <w:rPr>
                <w:rFonts w:ascii="Arial" w:hAnsi="Arial" w:cs="Arial"/>
                <w:sz w:val="18"/>
                <w:szCs w:val="18"/>
              </w:rPr>
            </w:pPr>
            <w:r>
              <w:rPr>
                <w:rFonts w:ascii="Arial" w:hAnsi="Arial" w:cs="Arial"/>
                <w:sz w:val="18"/>
                <w:szCs w:val="18"/>
              </w:rPr>
              <w:t>65</w:t>
            </w:r>
          </w:p>
        </w:tc>
        <w:tc>
          <w:tcPr>
            <w:tcW w:w="5714" w:type="dxa"/>
            <w:noWrap/>
          </w:tcPr>
          <w:p w14:paraId="2FD10E86" w14:textId="77777777" w:rsidR="00381738" w:rsidRDefault="00381738" w:rsidP="00381738">
            <w:pPr>
              <w:rPr>
                <w:rFonts w:ascii="Arial" w:hAnsi="Arial"/>
                <w:spacing w:val="-2"/>
                <w:sz w:val="18"/>
                <w:szCs w:val="18"/>
              </w:rPr>
            </w:pPr>
            <w:r w:rsidRPr="005E0B0F">
              <w:rPr>
                <w:rFonts w:ascii="Arial" w:hAnsi="Arial"/>
                <w:spacing w:val="-2"/>
                <w:sz w:val="18"/>
                <w:szCs w:val="18"/>
              </w:rPr>
              <w:t>What corrective action does the laboratory take if the LFM</w:t>
            </w:r>
            <w:r>
              <w:rPr>
                <w:rFonts w:ascii="Arial" w:hAnsi="Arial"/>
                <w:spacing w:val="-2"/>
                <w:sz w:val="18"/>
                <w:szCs w:val="18"/>
              </w:rPr>
              <w:t>D or sample duplicate</w:t>
            </w:r>
            <w:r w:rsidRPr="005E0B0F">
              <w:rPr>
                <w:rFonts w:ascii="Arial" w:hAnsi="Arial"/>
                <w:spacing w:val="-2"/>
                <w:sz w:val="18"/>
                <w:szCs w:val="18"/>
              </w:rPr>
              <w:t xml:space="preserve"> results are outside of established control limits for </w:t>
            </w:r>
            <w:r>
              <w:rPr>
                <w:rFonts w:ascii="Arial" w:hAnsi="Arial"/>
                <w:spacing w:val="-2"/>
                <w:sz w:val="18"/>
                <w:szCs w:val="18"/>
              </w:rPr>
              <w:t>precision</w:t>
            </w:r>
            <w:r w:rsidRPr="005E0B0F">
              <w:rPr>
                <w:rFonts w:ascii="Arial" w:hAnsi="Arial"/>
                <w:spacing w:val="-2"/>
                <w:sz w:val="18"/>
                <w:szCs w:val="18"/>
              </w:rPr>
              <w:t>?  [15A NCAC 2H .0805 (a) (7) (</w:t>
            </w:r>
            <w:r w:rsidR="00075ED7">
              <w:rPr>
                <w:rFonts w:ascii="Arial" w:hAnsi="Arial"/>
                <w:spacing w:val="-2"/>
                <w:sz w:val="18"/>
                <w:szCs w:val="18"/>
              </w:rPr>
              <w:t>B</w:t>
            </w:r>
            <w:r w:rsidRPr="005E0B0F">
              <w:rPr>
                <w:rFonts w:ascii="Arial" w:hAnsi="Arial"/>
                <w:spacing w:val="-2"/>
                <w:sz w:val="18"/>
                <w:szCs w:val="18"/>
              </w:rPr>
              <w:t>)]</w:t>
            </w:r>
          </w:p>
          <w:p w14:paraId="0226E7AD" w14:textId="77777777" w:rsidR="00057FF9" w:rsidRDefault="00057FF9" w:rsidP="00381738">
            <w:pPr>
              <w:rPr>
                <w:rFonts w:ascii="Arial" w:hAnsi="Arial"/>
                <w:spacing w:val="-2"/>
                <w:sz w:val="18"/>
                <w:szCs w:val="18"/>
              </w:rPr>
            </w:pPr>
          </w:p>
          <w:p w14:paraId="299285C8" w14:textId="77777777" w:rsidR="00057FF9" w:rsidRDefault="00057FF9" w:rsidP="00057FF9">
            <w:pPr>
              <w:rPr>
                <w:rFonts w:ascii="Arial" w:hAnsi="Arial"/>
                <w:spacing w:val="-2"/>
                <w:sz w:val="18"/>
                <w:szCs w:val="18"/>
              </w:rPr>
            </w:pPr>
            <w:r>
              <w:rPr>
                <w:rFonts w:ascii="Arial" w:hAnsi="Arial" w:cs="Arial"/>
                <w:b/>
                <w:bCs/>
                <w:sz w:val="18"/>
                <w:szCs w:val="18"/>
              </w:rPr>
              <w:t>ANSWER:</w:t>
            </w:r>
          </w:p>
          <w:p w14:paraId="75230A65" w14:textId="77777777" w:rsidR="00057FF9" w:rsidRPr="009766CE" w:rsidRDefault="00057FF9" w:rsidP="00381738">
            <w:pPr>
              <w:rPr>
                <w:rFonts w:ascii="Arial" w:hAnsi="Arial"/>
                <w:spacing w:val="-2"/>
                <w:sz w:val="18"/>
                <w:szCs w:val="18"/>
              </w:rPr>
            </w:pPr>
          </w:p>
        </w:tc>
        <w:tc>
          <w:tcPr>
            <w:tcW w:w="450" w:type="dxa"/>
            <w:shd w:val="clear" w:color="auto" w:fill="D9D9D9"/>
            <w:noWrap/>
            <w:vAlign w:val="center"/>
          </w:tcPr>
          <w:p w14:paraId="5C52B322" w14:textId="77777777" w:rsidR="00381738" w:rsidRPr="00A0149B" w:rsidRDefault="00381738" w:rsidP="00381738">
            <w:pPr>
              <w:rPr>
                <w:rFonts w:ascii="Arial" w:hAnsi="Arial" w:cs="Arial"/>
                <w:sz w:val="18"/>
                <w:szCs w:val="18"/>
              </w:rPr>
            </w:pPr>
          </w:p>
        </w:tc>
        <w:tc>
          <w:tcPr>
            <w:tcW w:w="450" w:type="dxa"/>
            <w:noWrap/>
            <w:vAlign w:val="center"/>
          </w:tcPr>
          <w:p w14:paraId="6BAF15A9" w14:textId="77777777" w:rsidR="00381738" w:rsidRPr="00A0149B" w:rsidRDefault="00381738" w:rsidP="00381738">
            <w:pPr>
              <w:rPr>
                <w:rFonts w:ascii="Arial" w:hAnsi="Arial" w:cs="Arial"/>
                <w:sz w:val="18"/>
                <w:szCs w:val="18"/>
              </w:rPr>
            </w:pPr>
          </w:p>
        </w:tc>
        <w:tc>
          <w:tcPr>
            <w:tcW w:w="3960" w:type="dxa"/>
            <w:vAlign w:val="center"/>
          </w:tcPr>
          <w:p w14:paraId="36DEED54" w14:textId="77777777" w:rsidR="00381738" w:rsidRDefault="00381738" w:rsidP="00381738">
            <w:pPr>
              <w:rPr>
                <w:rFonts w:ascii="Arial" w:hAnsi="Arial" w:cs="Arial"/>
                <w:sz w:val="18"/>
                <w:szCs w:val="18"/>
              </w:rPr>
            </w:pPr>
          </w:p>
          <w:p w14:paraId="21438FF3" w14:textId="77777777" w:rsidR="00075ED7" w:rsidRPr="00A0149B" w:rsidRDefault="00075ED7" w:rsidP="00381738">
            <w:pPr>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381738" w:rsidRPr="00A0149B" w14:paraId="7AFAECDC" w14:textId="77777777" w:rsidTr="00CD42D2">
        <w:trPr>
          <w:trHeight w:val="264"/>
        </w:trPr>
        <w:tc>
          <w:tcPr>
            <w:tcW w:w="417" w:type="dxa"/>
            <w:noWrap/>
            <w:vAlign w:val="center"/>
          </w:tcPr>
          <w:p w14:paraId="7A5CFAB3" w14:textId="77777777" w:rsidR="00381738" w:rsidRDefault="004B415E" w:rsidP="00381738">
            <w:pPr>
              <w:rPr>
                <w:rFonts w:ascii="Arial" w:hAnsi="Arial" w:cs="Arial"/>
                <w:sz w:val="18"/>
                <w:szCs w:val="18"/>
              </w:rPr>
            </w:pPr>
            <w:r>
              <w:rPr>
                <w:rFonts w:ascii="Arial" w:hAnsi="Arial" w:cs="Arial"/>
                <w:sz w:val="18"/>
                <w:szCs w:val="18"/>
              </w:rPr>
              <w:t>66</w:t>
            </w:r>
          </w:p>
        </w:tc>
        <w:tc>
          <w:tcPr>
            <w:tcW w:w="5714" w:type="dxa"/>
            <w:noWrap/>
            <w:vAlign w:val="center"/>
          </w:tcPr>
          <w:p w14:paraId="5C0A9438" w14:textId="77777777" w:rsidR="00381738" w:rsidRPr="005E0B0F" w:rsidRDefault="00381738" w:rsidP="00381738">
            <w:pPr>
              <w:rPr>
                <w:rFonts w:ascii="Arial" w:hAnsi="Arial"/>
                <w:spacing w:val="-2"/>
                <w:sz w:val="18"/>
                <w:szCs w:val="18"/>
              </w:rPr>
            </w:pPr>
            <w:r>
              <w:rPr>
                <w:rFonts w:ascii="Arial" w:hAnsi="Arial"/>
                <w:spacing w:val="-2"/>
                <w:sz w:val="18"/>
                <w:szCs w:val="18"/>
              </w:rPr>
              <w:t>Are results calculated and reported on a dry-weight basis? [SW-846 3060A Section 7.2]</w:t>
            </w:r>
          </w:p>
        </w:tc>
        <w:tc>
          <w:tcPr>
            <w:tcW w:w="450" w:type="dxa"/>
            <w:noWrap/>
            <w:vAlign w:val="center"/>
          </w:tcPr>
          <w:p w14:paraId="1CE51777" w14:textId="77777777" w:rsidR="00381738" w:rsidRPr="00A0149B" w:rsidRDefault="00381738" w:rsidP="00381738">
            <w:pPr>
              <w:rPr>
                <w:rFonts w:ascii="Arial" w:hAnsi="Arial" w:cs="Arial"/>
                <w:sz w:val="18"/>
                <w:szCs w:val="18"/>
              </w:rPr>
            </w:pPr>
          </w:p>
        </w:tc>
        <w:tc>
          <w:tcPr>
            <w:tcW w:w="450" w:type="dxa"/>
            <w:noWrap/>
            <w:vAlign w:val="center"/>
          </w:tcPr>
          <w:p w14:paraId="1BC1F205" w14:textId="77777777" w:rsidR="00381738" w:rsidRPr="00B4499D" w:rsidRDefault="00381738" w:rsidP="00381738">
            <w:pPr>
              <w:rPr>
                <w:rFonts w:ascii="Arial" w:hAnsi="Arial" w:cs="Arial"/>
                <w:sz w:val="18"/>
                <w:szCs w:val="18"/>
              </w:rPr>
            </w:pPr>
          </w:p>
        </w:tc>
        <w:tc>
          <w:tcPr>
            <w:tcW w:w="3960" w:type="dxa"/>
            <w:vAlign w:val="center"/>
          </w:tcPr>
          <w:p w14:paraId="7A6E6FB9" w14:textId="77777777" w:rsidR="00381738" w:rsidRDefault="00381738" w:rsidP="00381738">
            <w:pPr>
              <w:rPr>
                <w:rFonts w:ascii="Arial" w:hAnsi="Arial" w:cs="Arial"/>
                <w:sz w:val="18"/>
                <w:szCs w:val="18"/>
              </w:rPr>
            </w:pPr>
            <w:r w:rsidRPr="00B4499D">
              <w:rPr>
                <w:rFonts w:ascii="Arial" w:hAnsi="Arial" w:cs="Arial"/>
                <w:sz w:val="18"/>
                <w:szCs w:val="18"/>
              </w:rPr>
              <w:t xml:space="preserve">Percent solids determination, U.S. EPA CLP SOW for Organic Analysis, OLM03.1, 8/94 Rev.) should be performed on a separate aliquot </w:t>
            </w:r>
            <w:proofErr w:type="gramStart"/>
            <w:r w:rsidRPr="00B4499D">
              <w:rPr>
                <w:rFonts w:ascii="Arial" w:hAnsi="Arial" w:cs="Arial"/>
                <w:sz w:val="18"/>
                <w:szCs w:val="18"/>
              </w:rPr>
              <w:t>in order to</w:t>
            </w:r>
            <w:proofErr w:type="gramEnd"/>
            <w:r w:rsidRPr="00B4499D">
              <w:rPr>
                <w:rFonts w:ascii="Arial" w:hAnsi="Arial" w:cs="Arial"/>
                <w:sz w:val="18"/>
                <w:szCs w:val="18"/>
              </w:rPr>
              <w:t xml:space="preserve"> calculate </w:t>
            </w:r>
            <w:proofErr w:type="gramStart"/>
            <w:r w:rsidRPr="00B4499D">
              <w:rPr>
                <w:rFonts w:ascii="Arial" w:hAnsi="Arial" w:cs="Arial"/>
                <w:sz w:val="18"/>
                <w:szCs w:val="18"/>
              </w:rPr>
              <w:t>the final result</w:t>
            </w:r>
            <w:proofErr w:type="gramEnd"/>
            <w:r w:rsidRPr="00B4499D">
              <w:rPr>
                <w:rFonts w:ascii="Arial" w:hAnsi="Arial" w:cs="Arial"/>
                <w:sz w:val="18"/>
                <w:szCs w:val="18"/>
              </w:rPr>
              <w:t xml:space="preserve"> on a dry-weight basis).</w:t>
            </w:r>
          </w:p>
          <w:p w14:paraId="79C0F81A" w14:textId="77777777" w:rsidR="00381738" w:rsidRPr="00B4499D" w:rsidRDefault="00381738" w:rsidP="00381738">
            <w:pPr>
              <w:rPr>
                <w:rFonts w:ascii="Arial" w:hAnsi="Arial" w:cs="Arial"/>
                <w:sz w:val="18"/>
                <w:szCs w:val="18"/>
              </w:rPr>
            </w:pPr>
            <w:r>
              <w:rPr>
                <w:rFonts w:ascii="Arial" w:hAnsi="Arial" w:cs="Arial"/>
                <w:sz w:val="18"/>
                <w:szCs w:val="18"/>
              </w:rPr>
              <w:t>North Carolina data receiving agencies also require reporting on a dry-weight basis.</w:t>
            </w:r>
          </w:p>
        </w:tc>
      </w:tr>
      <w:tr w:rsidR="00381738" w:rsidRPr="00A0149B" w14:paraId="4979B430" w14:textId="77777777" w:rsidTr="008043D7">
        <w:trPr>
          <w:trHeight w:val="264"/>
        </w:trPr>
        <w:tc>
          <w:tcPr>
            <w:tcW w:w="417" w:type="dxa"/>
            <w:noWrap/>
            <w:vAlign w:val="center"/>
          </w:tcPr>
          <w:p w14:paraId="075DB806" w14:textId="77777777" w:rsidR="00381738" w:rsidRDefault="004B415E" w:rsidP="00381738">
            <w:pPr>
              <w:rPr>
                <w:rFonts w:ascii="Arial" w:hAnsi="Arial" w:cs="Arial"/>
                <w:sz w:val="18"/>
                <w:szCs w:val="18"/>
              </w:rPr>
            </w:pPr>
            <w:r>
              <w:rPr>
                <w:rFonts w:ascii="Arial" w:hAnsi="Arial" w:cs="Arial"/>
                <w:sz w:val="18"/>
                <w:szCs w:val="18"/>
              </w:rPr>
              <w:t>67</w:t>
            </w:r>
          </w:p>
        </w:tc>
        <w:tc>
          <w:tcPr>
            <w:tcW w:w="5714" w:type="dxa"/>
            <w:noWrap/>
            <w:vAlign w:val="center"/>
          </w:tcPr>
          <w:p w14:paraId="31697AA6" w14:textId="77777777" w:rsidR="00381738" w:rsidRDefault="00381738" w:rsidP="00381738">
            <w:pPr>
              <w:jc w:val="both"/>
              <w:rPr>
                <w:rFonts w:ascii="Arial" w:hAnsi="Arial" w:cs="Arial"/>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Pr>
                <w:rFonts w:ascii="Arial" w:hAnsi="Arial" w:cs="Arial"/>
                <w:sz w:val="18"/>
                <w:szCs w:val="18"/>
              </w:rPr>
              <w:t>[</w:t>
            </w:r>
            <w:r w:rsidR="00075ED7" w:rsidRPr="005E0B0F">
              <w:rPr>
                <w:rFonts w:ascii="Arial" w:hAnsi="Arial"/>
                <w:spacing w:val="-2"/>
                <w:sz w:val="18"/>
                <w:szCs w:val="18"/>
              </w:rPr>
              <w:t>15A NCAC 2H .0805 (a) (7) (</w:t>
            </w:r>
            <w:r w:rsidR="00075ED7">
              <w:rPr>
                <w:rFonts w:ascii="Arial" w:hAnsi="Arial"/>
                <w:spacing w:val="-2"/>
                <w:sz w:val="18"/>
                <w:szCs w:val="18"/>
              </w:rPr>
              <w:t>B</w:t>
            </w:r>
            <w:r w:rsidR="00075ED7" w:rsidRPr="005E0B0F">
              <w:rPr>
                <w:rFonts w:ascii="Arial" w:hAnsi="Arial"/>
                <w:spacing w:val="-2"/>
                <w:sz w:val="18"/>
                <w:szCs w:val="18"/>
              </w:rPr>
              <w:t>)</w:t>
            </w:r>
            <w:r>
              <w:rPr>
                <w:rFonts w:ascii="Arial" w:hAnsi="Arial"/>
                <w:sz w:val="18"/>
                <w:szCs w:val="18"/>
              </w:rPr>
              <w:t>]</w:t>
            </w:r>
          </w:p>
        </w:tc>
        <w:tc>
          <w:tcPr>
            <w:tcW w:w="450" w:type="dxa"/>
            <w:noWrap/>
            <w:vAlign w:val="center"/>
          </w:tcPr>
          <w:p w14:paraId="3692FC2F" w14:textId="77777777" w:rsidR="00381738" w:rsidRDefault="00381738" w:rsidP="00381738">
            <w:pPr>
              <w:jc w:val="both"/>
              <w:rPr>
                <w:rFonts w:ascii="Arial" w:hAnsi="Arial" w:cs="Arial"/>
                <w:sz w:val="18"/>
                <w:szCs w:val="18"/>
              </w:rPr>
            </w:pPr>
          </w:p>
        </w:tc>
        <w:tc>
          <w:tcPr>
            <w:tcW w:w="450" w:type="dxa"/>
            <w:noWrap/>
            <w:vAlign w:val="center"/>
          </w:tcPr>
          <w:p w14:paraId="3FE174A9" w14:textId="77777777" w:rsidR="00381738" w:rsidRDefault="00381738" w:rsidP="00381738">
            <w:pPr>
              <w:jc w:val="both"/>
              <w:rPr>
                <w:rFonts w:ascii="Arial" w:hAnsi="Arial" w:cs="Arial"/>
                <w:sz w:val="18"/>
                <w:szCs w:val="18"/>
              </w:rPr>
            </w:pPr>
          </w:p>
        </w:tc>
        <w:tc>
          <w:tcPr>
            <w:tcW w:w="3960" w:type="dxa"/>
            <w:vAlign w:val="center"/>
          </w:tcPr>
          <w:p w14:paraId="47454C37" w14:textId="77777777" w:rsidR="00075ED7" w:rsidRDefault="00075ED7" w:rsidP="00075ED7">
            <w:pPr>
              <w:jc w:val="both"/>
              <w:rPr>
                <w:rFonts w:ascii="Arial" w:hAnsi="Arial" w:cs="Arial"/>
                <w:sz w:val="18"/>
                <w:szCs w:val="18"/>
              </w:rPr>
            </w:pPr>
            <w:r w:rsidRPr="0075586A">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4889A522" w14:textId="77777777" w:rsidR="00381738" w:rsidRDefault="00381738" w:rsidP="00381738">
            <w:pPr>
              <w:jc w:val="both"/>
              <w:rPr>
                <w:rFonts w:ascii="Arial" w:hAnsi="Arial" w:cs="Arial"/>
                <w:sz w:val="18"/>
                <w:szCs w:val="18"/>
              </w:rPr>
            </w:pPr>
            <w:r>
              <w:rPr>
                <w:rFonts w:ascii="Arial" w:hAnsi="Arial" w:cs="Arial"/>
                <w:sz w:val="18"/>
                <w:szCs w:val="18"/>
              </w:rPr>
              <w:t xml:space="preserve">If data qualifiers are used to qualify samples not meeting QC requirements, the data may not be useable for the intended purposes. It is the responsibility of the </w:t>
            </w:r>
          </w:p>
          <w:p w14:paraId="6390EA4F" w14:textId="77777777" w:rsidR="00381738" w:rsidRDefault="00381738" w:rsidP="00381738">
            <w:pPr>
              <w:jc w:val="both"/>
              <w:rPr>
                <w:rFonts w:ascii="Arial" w:hAnsi="Arial" w:cs="Arial"/>
                <w:sz w:val="18"/>
                <w:szCs w:val="18"/>
              </w:rPr>
            </w:pPr>
            <w:r>
              <w:rPr>
                <w:rFonts w:ascii="Arial" w:hAnsi="Arial" w:cs="Arial"/>
                <w:sz w:val="18"/>
                <w:szCs w:val="18"/>
              </w:rPr>
              <w:lastRenderedPageBreak/>
              <w:t>laboratory to provide the client or end-user of the data with sufficient information to determine the usability of the qualified data.</w:t>
            </w:r>
          </w:p>
        </w:tc>
      </w:tr>
    </w:tbl>
    <w:p w14:paraId="5D0266F5" w14:textId="77777777" w:rsidR="00C37462" w:rsidRDefault="00C37462">
      <w:pPr>
        <w:spacing w:line="360" w:lineRule="auto"/>
        <w:rPr>
          <w:rFonts w:ascii="Arial" w:hAnsi="Arial" w:cs="Arial"/>
          <w:sz w:val="18"/>
          <w:szCs w:val="18"/>
        </w:rPr>
      </w:pPr>
    </w:p>
    <w:p w14:paraId="4034B6D2" w14:textId="77777777" w:rsidR="00D00D08" w:rsidRPr="00BA3485" w:rsidRDefault="00D00D08" w:rsidP="00D00D08">
      <w:pPr>
        <w:spacing w:line="360" w:lineRule="auto"/>
        <w:rPr>
          <w:rFonts w:ascii="Arial" w:hAnsi="Arial" w:cs="Arial"/>
          <w:sz w:val="20"/>
          <w:szCs w:val="20"/>
        </w:rPr>
      </w:pPr>
      <w:r w:rsidRPr="00BA3485">
        <w:rPr>
          <w:rFonts w:ascii="Arial" w:hAnsi="Arial" w:cs="Arial"/>
          <w:b/>
          <w:sz w:val="20"/>
          <w:szCs w:val="20"/>
        </w:rPr>
        <w:t>NOTE:</w:t>
      </w:r>
      <w:r w:rsidRPr="00BA3485">
        <w:rPr>
          <w:rFonts w:ascii="Arial" w:hAnsi="Arial" w:cs="Arial"/>
          <w:sz w:val="20"/>
          <w:szCs w:val="20"/>
        </w:rPr>
        <w:t xml:space="preserve"> Do not use Nitric Acid that has a yellow tinge. This yellow color indicates reduction of nitrate to nitrite and will interfere with the test.</w:t>
      </w:r>
    </w:p>
    <w:p w14:paraId="41566CC2" w14:textId="77777777" w:rsidR="00D00D08" w:rsidRDefault="00D00D08">
      <w:pPr>
        <w:spacing w:line="360" w:lineRule="auto"/>
        <w:rPr>
          <w:rFonts w:ascii="Arial" w:hAnsi="Arial" w:cs="Arial"/>
          <w:sz w:val="18"/>
          <w:szCs w:val="18"/>
        </w:rPr>
      </w:pPr>
    </w:p>
    <w:p w14:paraId="2B97197B"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5EB956B4"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7401B20"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15D450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22E3CC4"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2DE048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A602994"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627BC4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D6EBB65"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7C17F618"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3E48DFD8"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0CC03551"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44CA21B8"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197C59A7"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52880BEC" w14:textId="77777777" w:rsid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483E35AD"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159DF8A1"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6857F69A"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119C620B"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3769E948"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75274C37" w14:textId="77777777" w:rsidR="002F1372" w:rsidRPr="002F1372"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7FA3CABE" w14:textId="77777777" w:rsidR="00560E41" w:rsidRDefault="002F1372" w:rsidP="002F1372">
      <w:pPr>
        <w:spacing w:line="360" w:lineRule="auto"/>
        <w:rPr>
          <w:rFonts w:ascii="Arial" w:hAnsi="Arial" w:cs="Arial"/>
          <w:sz w:val="18"/>
          <w:szCs w:val="18"/>
        </w:rPr>
      </w:pPr>
      <w:r w:rsidRPr="002F1372">
        <w:rPr>
          <w:rFonts w:ascii="Arial" w:hAnsi="Arial" w:cs="Arial"/>
          <w:sz w:val="18"/>
          <w:szCs w:val="18"/>
        </w:rPr>
        <w:t>___________________________________________________________________________________________________________</w:t>
      </w:r>
    </w:p>
    <w:p w14:paraId="49A5E976" w14:textId="777777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p w14:paraId="7CFA393E" w14:textId="77777777" w:rsidR="00BA3485" w:rsidRDefault="00BA3485">
      <w:pPr>
        <w:spacing w:line="360" w:lineRule="auto"/>
        <w:rPr>
          <w:rFonts w:ascii="Arial" w:hAnsi="Arial" w:cs="Arial"/>
          <w:sz w:val="18"/>
          <w:szCs w:val="18"/>
        </w:rPr>
      </w:pPr>
    </w:p>
    <w:p w14:paraId="2672F683" w14:textId="77777777" w:rsidR="00BA3485" w:rsidRDefault="00BA3485">
      <w:pPr>
        <w:spacing w:line="360" w:lineRule="auto"/>
        <w:rPr>
          <w:rFonts w:ascii="Arial" w:hAnsi="Arial" w:cs="Arial"/>
          <w:sz w:val="18"/>
          <w:szCs w:val="18"/>
        </w:rPr>
      </w:pPr>
    </w:p>
    <w:p w14:paraId="2367C427" w14:textId="77777777" w:rsidR="00BA3485" w:rsidRPr="00351E5A" w:rsidRDefault="00BA3485">
      <w:pPr>
        <w:spacing w:line="360" w:lineRule="auto"/>
        <w:rPr>
          <w:rFonts w:ascii="Arial" w:hAnsi="Arial" w:cs="Arial"/>
          <w:sz w:val="20"/>
          <w:szCs w:val="20"/>
        </w:rPr>
      </w:pPr>
    </w:p>
    <w:sectPr w:rsidR="00BA3485" w:rsidRPr="00351E5A">
      <w:headerReference w:type="default" r:id="rId11"/>
      <w:footerReference w:type="default" r:id="rId12"/>
      <w:footerReference w:type="first" r:id="rId13"/>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E6406" w14:textId="77777777" w:rsidR="0023291F" w:rsidRDefault="0023291F">
      <w:r>
        <w:separator/>
      </w:r>
    </w:p>
  </w:endnote>
  <w:endnote w:type="continuationSeparator" w:id="0">
    <w:p w14:paraId="33F82536" w14:textId="77777777" w:rsidR="0023291F" w:rsidRDefault="0023291F">
      <w:r>
        <w:continuationSeparator/>
      </w:r>
    </w:p>
  </w:endnote>
  <w:endnote w:type="continuationNotice" w:id="1">
    <w:p w14:paraId="2780ECE1" w14:textId="77777777" w:rsidR="0023291F" w:rsidRDefault="00232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1C32" w14:textId="77777777" w:rsidR="00EA3E48" w:rsidRPr="004E0CAB" w:rsidRDefault="00057FF9">
    <w:pPr>
      <w:spacing w:line="360" w:lineRule="auto"/>
      <w:rPr>
        <w:rFonts w:ascii="Arial" w:hAnsi="Arial" w:cs="Arial"/>
        <w:sz w:val="16"/>
        <w:szCs w:val="16"/>
      </w:rPr>
    </w:pPr>
    <w:r>
      <w:rPr>
        <w:rFonts w:ascii="Arial" w:hAnsi="Arial" w:cs="Arial"/>
        <w:sz w:val="16"/>
        <w:szCs w:val="16"/>
      </w:rPr>
      <w:t>01/</w:t>
    </w:r>
    <w:r w:rsidR="004B415E">
      <w:rPr>
        <w:rFonts w:ascii="Arial" w:hAnsi="Arial" w:cs="Arial"/>
        <w:sz w:val="16"/>
        <w:szCs w:val="16"/>
      </w:rPr>
      <w:t>30</w:t>
    </w:r>
    <w:r>
      <w:rPr>
        <w:rFonts w:ascii="Arial" w:hAnsi="Arial" w:cs="Arial"/>
        <w:sz w:val="16"/>
        <w:szCs w:val="16"/>
      </w:rPr>
      <w:t>/2020</w:t>
    </w:r>
  </w:p>
  <w:p w14:paraId="0521582D" w14:textId="77777777" w:rsidR="00EA3E48" w:rsidRDefault="00EA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F4A0" w14:textId="77777777"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084769">
      <w:rPr>
        <w:rFonts w:ascii="Arial" w:hAnsi="Arial" w:cs="Arial"/>
        <w:sz w:val="16"/>
        <w:szCs w:val="16"/>
      </w:rPr>
      <w:t>0</w:t>
    </w:r>
    <w:r w:rsidR="00FF3CDD">
      <w:rPr>
        <w:rFonts w:ascii="Arial" w:hAnsi="Arial" w:cs="Arial"/>
        <w:sz w:val="16"/>
        <w:szCs w:val="16"/>
      </w:rPr>
      <w:t>1/30/2020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014B" w14:textId="77777777" w:rsidR="0023291F" w:rsidRDefault="0023291F">
      <w:r>
        <w:separator/>
      </w:r>
    </w:p>
  </w:footnote>
  <w:footnote w:type="continuationSeparator" w:id="0">
    <w:p w14:paraId="2AE926B6" w14:textId="77777777" w:rsidR="0023291F" w:rsidRDefault="0023291F">
      <w:r>
        <w:continuationSeparator/>
      </w:r>
    </w:p>
  </w:footnote>
  <w:footnote w:type="continuationNotice" w:id="1">
    <w:p w14:paraId="14C17820" w14:textId="77777777" w:rsidR="0023291F" w:rsidRDefault="002329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B929" w14:textId="77777777" w:rsidR="00EA3E48" w:rsidRPr="0058752C" w:rsidRDefault="004E28C5">
    <w:pPr>
      <w:pStyle w:val="Header"/>
      <w:jc w:val="right"/>
      <w:rPr>
        <w:rFonts w:ascii="Arial" w:hAnsi="Arial" w:cs="Arial"/>
        <w:sz w:val="16"/>
        <w:szCs w:val="16"/>
      </w:rPr>
    </w:pPr>
    <w:r>
      <w:rPr>
        <w:rFonts w:ascii="Arial" w:hAnsi="Arial" w:cs="Arial"/>
        <w:sz w:val="16"/>
        <w:szCs w:val="16"/>
      </w:rPr>
      <w:t>Hexavalent Chromium</w:t>
    </w:r>
    <w:r w:rsidR="00833E3D">
      <w:rPr>
        <w:rFonts w:ascii="Arial" w:hAnsi="Arial" w:cs="Arial"/>
        <w:sz w:val="16"/>
        <w:szCs w:val="16"/>
      </w:rPr>
      <w:t xml:space="preserve"> SW-846 3060A/7196A</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547FBB">
      <w:rPr>
        <w:rFonts w:ascii="Arial" w:hAnsi="Arial" w:cs="Arial"/>
        <w:noProof/>
        <w:sz w:val="16"/>
        <w:szCs w:val="16"/>
      </w:rPr>
      <w:t>7</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7378558">
    <w:abstractNumId w:val="0"/>
  </w:num>
  <w:num w:numId="2" w16cid:durableId="407923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E59"/>
    <w:rsid w:val="00004BA6"/>
    <w:rsid w:val="00012292"/>
    <w:rsid w:val="00015DB0"/>
    <w:rsid w:val="000240B5"/>
    <w:rsid w:val="00032566"/>
    <w:rsid w:val="000413DA"/>
    <w:rsid w:val="00057FF9"/>
    <w:rsid w:val="00064061"/>
    <w:rsid w:val="00070FEB"/>
    <w:rsid w:val="00075ED7"/>
    <w:rsid w:val="00084769"/>
    <w:rsid w:val="00085AD5"/>
    <w:rsid w:val="000A33E3"/>
    <w:rsid w:val="000C526E"/>
    <w:rsid w:val="000D1826"/>
    <w:rsid w:val="000E0DFC"/>
    <w:rsid w:val="000E6771"/>
    <w:rsid w:val="00132AEF"/>
    <w:rsid w:val="00132F57"/>
    <w:rsid w:val="00132FDB"/>
    <w:rsid w:val="001340F0"/>
    <w:rsid w:val="00162A6B"/>
    <w:rsid w:val="00175560"/>
    <w:rsid w:val="001773CF"/>
    <w:rsid w:val="00180B1D"/>
    <w:rsid w:val="001920D1"/>
    <w:rsid w:val="0019545A"/>
    <w:rsid w:val="00195474"/>
    <w:rsid w:val="001958A9"/>
    <w:rsid w:val="0019672D"/>
    <w:rsid w:val="001A5C25"/>
    <w:rsid w:val="001B1161"/>
    <w:rsid w:val="001B2604"/>
    <w:rsid w:val="001B6CAD"/>
    <w:rsid w:val="001D5593"/>
    <w:rsid w:val="001E072B"/>
    <w:rsid w:val="001E3C83"/>
    <w:rsid w:val="001E559F"/>
    <w:rsid w:val="001E6F37"/>
    <w:rsid w:val="002056E3"/>
    <w:rsid w:val="00207413"/>
    <w:rsid w:val="0023291F"/>
    <w:rsid w:val="002472F8"/>
    <w:rsid w:val="00261576"/>
    <w:rsid w:val="00263A3A"/>
    <w:rsid w:val="00274E43"/>
    <w:rsid w:val="00283639"/>
    <w:rsid w:val="00297CE1"/>
    <w:rsid w:val="002A3567"/>
    <w:rsid w:val="002D739D"/>
    <w:rsid w:val="002E0D22"/>
    <w:rsid w:val="002E5F65"/>
    <w:rsid w:val="002F1372"/>
    <w:rsid w:val="00302722"/>
    <w:rsid w:val="00304960"/>
    <w:rsid w:val="00312389"/>
    <w:rsid w:val="003348BF"/>
    <w:rsid w:val="0034361A"/>
    <w:rsid w:val="00344C13"/>
    <w:rsid w:val="00350078"/>
    <w:rsid w:val="00377B11"/>
    <w:rsid w:val="00381738"/>
    <w:rsid w:val="0039043B"/>
    <w:rsid w:val="0039417F"/>
    <w:rsid w:val="0039478C"/>
    <w:rsid w:val="00396376"/>
    <w:rsid w:val="003A0766"/>
    <w:rsid w:val="003C3068"/>
    <w:rsid w:val="003C30B6"/>
    <w:rsid w:val="003D5D83"/>
    <w:rsid w:val="003D7552"/>
    <w:rsid w:val="003E2148"/>
    <w:rsid w:val="003E6BE3"/>
    <w:rsid w:val="003F4161"/>
    <w:rsid w:val="003F479B"/>
    <w:rsid w:val="004058C1"/>
    <w:rsid w:val="00405986"/>
    <w:rsid w:val="0041037E"/>
    <w:rsid w:val="00410924"/>
    <w:rsid w:val="00414CB9"/>
    <w:rsid w:val="00415DD8"/>
    <w:rsid w:val="00425E8F"/>
    <w:rsid w:val="00427B5A"/>
    <w:rsid w:val="004458C7"/>
    <w:rsid w:val="00446274"/>
    <w:rsid w:val="00464CD7"/>
    <w:rsid w:val="00470A41"/>
    <w:rsid w:val="0047158E"/>
    <w:rsid w:val="00481A66"/>
    <w:rsid w:val="00481E99"/>
    <w:rsid w:val="00483303"/>
    <w:rsid w:val="00495CD7"/>
    <w:rsid w:val="00495F9A"/>
    <w:rsid w:val="00496731"/>
    <w:rsid w:val="004A0CBD"/>
    <w:rsid w:val="004A5100"/>
    <w:rsid w:val="004B415E"/>
    <w:rsid w:val="004B4C46"/>
    <w:rsid w:val="004D53FC"/>
    <w:rsid w:val="004E28C5"/>
    <w:rsid w:val="004F5487"/>
    <w:rsid w:val="004F71B1"/>
    <w:rsid w:val="00521A98"/>
    <w:rsid w:val="0052245A"/>
    <w:rsid w:val="00534319"/>
    <w:rsid w:val="0054425D"/>
    <w:rsid w:val="00547FBB"/>
    <w:rsid w:val="00550967"/>
    <w:rsid w:val="00551463"/>
    <w:rsid w:val="00553623"/>
    <w:rsid w:val="00560E41"/>
    <w:rsid w:val="005A2602"/>
    <w:rsid w:val="005B2988"/>
    <w:rsid w:val="005D1BF9"/>
    <w:rsid w:val="005D7EE9"/>
    <w:rsid w:val="005E0B0F"/>
    <w:rsid w:val="005E1D2F"/>
    <w:rsid w:val="005F50A6"/>
    <w:rsid w:val="00600973"/>
    <w:rsid w:val="006063CF"/>
    <w:rsid w:val="0061181E"/>
    <w:rsid w:val="006120BC"/>
    <w:rsid w:val="0061299A"/>
    <w:rsid w:val="00614F06"/>
    <w:rsid w:val="006210D6"/>
    <w:rsid w:val="006262D7"/>
    <w:rsid w:val="006303FB"/>
    <w:rsid w:val="00651E40"/>
    <w:rsid w:val="0065738C"/>
    <w:rsid w:val="00664A55"/>
    <w:rsid w:val="006721C4"/>
    <w:rsid w:val="00677F29"/>
    <w:rsid w:val="0068009C"/>
    <w:rsid w:val="00684F3E"/>
    <w:rsid w:val="0068736A"/>
    <w:rsid w:val="0069461B"/>
    <w:rsid w:val="006955B9"/>
    <w:rsid w:val="006A32BC"/>
    <w:rsid w:val="006A3894"/>
    <w:rsid w:val="006B0248"/>
    <w:rsid w:val="006B44B7"/>
    <w:rsid w:val="006B5E09"/>
    <w:rsid w:val="006D00B8"/>
    <w:rsid w:val="006D4AB9"/>
    <w:rsid w:val="006D4C90"/>
    <w:rsid w:val="00711F2E"/>
    <w:rsid w:val="00714593"/>
    <w:rsid w:val="00720236"/>
    <w:rsid w:val="00726EC1"/>
    <w:rsid w:val="00731112"/>
    <w:rsid w:val="0073449D"/>
    <w:rsid w:val="00736511"/>
    <w:rsid w:val="00745814"/>
    <w:rsid w:val="00746079"/>
    <w:rsid w:val="0074698A"/>
    <w:rsid w:val="00780141"/>
    <w:rsid w:val="00780FB8"/>
    <w:rsid w:val="00782CDC"/>
    <w:rsid w:val="007A03CC"/>
    <w:rsid w:val="007A2B4E"/>
    <w:rsid w:val="007B7BC8"/>
    <w:rsid w:val="007C07B1"/>
    <w:rsid w:val="007C0C37"/>
    <w:rsid w:val="007C554E"/>
    <w:rsid w:val="007D2945"/>
    <w:rsid w:val="007D3EAB"/>
    <w:rsid w:val="007D7ABD"/>
    <w:rsid w:val="007E03E7"/>
    <w:rsid w:val="007E5F97"/>
    <w:rsid w:val="007F0169"/>
    <w:rsid w:val="007F5661"/>
    <w:rsid w:val="007F75CF"/>
    <w:rsid w:val="008043D7"/>
    <w:rsid w:val="008160A9"/>
    <w:rsid w:val="00833E3D"/>
    <w:rsid w:val="008352D2"/>
    <w:rsid w:val="00844398"/>
    <w:rsid w:val="00861303"/>
    <w:rsid w:val="00866E9B"/>
    <w:rsid w:val="00870273"/>
    <w:rsid w:val="00881786"/>
    <w:rsid w:val="00886002"/>
    <w:rsid w:val="008947B3"/>
    <w:rsid w:val="008A2128"/>
    <w:rsid w:val="008A601A"/>
    <w:rsid w:val="008B040A"/>
    <w:rsid w:val="008B25F2"/>
    <w:rsid w:val="008C23FF"/>
    <w:rsid w:val="008C5BB1"/>
    <w:rsid w:val="008E2103"/>
    <w:rsid w:val="008E324F"/>
    <w:rsid w:val="008E5201"/>
    <w:rsid w:val="008F5EF6"/>
    <w:rsid w:val="008F7915"/>
    <w:rsid w:val="00904B73"/>
    <w:rsid w:val="00910AE4"/>
    <w:rsid w:val="009349E0"/>
    <w:rsid w:val="00944636"/>
    <w:rsid w:val="009466A5"/>
    <w:rsid w:val="009468AC"/>
    <w:rsid w:val="0095293A"/>
    <w:rsid w:val="0095485C"/>
    <w:rsid w:val="00955C80"/>
    <w:rsid w:val="009620CA"/>
    <w:rsid w:val="00973622"/>
    <w:rsid w:val="00975785"/>
    <w:rsid w:val="00975BDB"/>
    <w:rsid w:val="00985985"/>
    <w:rsid w:val="00986561"/>
    <w:rsid w:val="00993960"/>
    <w:rsid w:val="009B5381"/>
    <w:rsid w:val="009B7B02"/>
    <w:rsid w:val="009C11FE"/>
    <w:rsid w:val="009D3BA2"/>
    <w:rsid w:val="009F161E"/>
    <w:rsid w:val="009F5839"/>
    <w:rsid w:val="00A2598B"/>
    <w:rsid w:val="00A34107"/>
    <w:rsid w:val="00A778A2"/>
    <w:rsid w:val="00A77AFB"/>
    <w:rsid w:val="00A84541"/>
    <w:rsid w:val="00A872BD"/>
    <w:rsid w:val="00AA6D74"/>
    <w:rsid w:val="00AB7242"/>
    <w:rsid w:val="00AD588D"/>
    <w:rsid w:val="00AF2330"/>
    <w:rsid w:val="00AF5B9E"/>
    <w:rsid w:val="00AF64CF"/>
    <w:rsid w:val="00B031A6"/>
    <w:rsid w:val="00B20DFF"/>
    <w:rsid w:val="00B2120F"/>
    <w:rsid w:val="00B25839"/>
    <w:rsid w:val="00B33095"/>
    <w:rsid w:val="00B35408"/>
    <w:rsid w:val="00B42049"/>
    <w:rsid w:val="00B4499D"/>
    <w:rsid w:val="00B4645A"/>
    <w:rsid w:val="00B54A6F"/>
    <w:rsid w:val="00B55D52"/>
    <w:rsid w:val="00B60CB2"/>
    <w:rsid w:val="00B666B8"/>
    <w:rsid w:val="00B713BF"/>
    <w:rsid w:val="00B71614"/>
    <w:rsid w:val="00B80A24"/>
    <w:rsid w:val="00BA3485"/>
    <w:rsid w:val="00BB419D"/>
    <w:rsid w:val="00BB422A"/>
    <w:rsid w:val="00BB59E6"/>
    <w:rsid w:val="00BB754D"/>
    <w:rsid w:val="00BC72B7"/>
    <w:rsid w:val="00BD0625"/>
    <w:rsid w:val="00BF3F9B"/>
    <w:rsid w:val="00C01242"/>
    <w:rsid w:val="00C26B65"/>
    <w:rsid w:val="00C338CF"/>
    <w:rsid w:val="00C37462"/>
    <w:rsid w:val="00C74835"/>
    <w:rsid w:val="00C80ECE"/>
    <w:rsid w:val="00C87D42"/>
    <w:rsid w:val="00C9410F"/>
    <w:rsid w:val="00CA7DA1"/>
    <w:rsid w:val="00CB3D76"/>
    <w:rsid w:val="00CC588F"/>
    <w:rsid w:val="00CD3F65"/>
    <w:rsid w:val="00CD42D2"/>
    <w:rsid w:val="00CD61FE"/>
    <w:rsid w:val="00CD7670"/>
    <w:rsid w:val="00CE5963"/>
    <w:rsid w:val="00CE6254"/>
    <w:rsid w:val="00D0074A"/>
    <w:rsid w:val="00D00D08"/>
    <w:rsid w:val="00D017A0"/>
    <w:rsid w:val="00D13B4D"/>
    <w:rsid w:val="00D13CBC"/>
    <w:rsid w:val="00D1772A"/>
    <w:rsid w:val="00D30E7B"/>
    <w:rsid w:val="00D33AD4"/>
    <w:rsid w:val="00D36AB0"/>
    <w:rsid w:val="00D42B46"/>
    <w:rsid w:val="00D81945"/>
    <w:rsid w:val="00D826C3"/>
    <w:rsid w:val="00D97420"/>
    <w:rsid w:val="00DA56FD"/>
    <w:rsid w:val="00DB11C0"/>
    <w:rsid w:val="00DB74A6"/>
    <w:rsid w:val="00DD6891"/>
    <w:rsid w:val="00DE7E3F"/>
    <w:rsid w:val="00E01637"/>
    <w:rsid w:val="00E16252"/>
    <w:rsid w:val="00E16486"/>
    <w:rsid w:val="00E50F56"/>
    <w:rsid w:val="00E54CBB"/>
    <w:rsid w:val="00E61E8A"/>
    <w:rsid w:val="00E646D5"/>
    <w:rsid w:val="00E86595"/>
    <w:rsid w:val="00E95A0C"/>
    <w:rsid w:val="00EA3E48"/>
    <w:rsid w:val="00ED097B"/>
    <w:rsid w:val="00ED704F"/>
    <w:rsid w:val="00EE0767"/>
    <w:rsid w:val="00EE65C7"/>
    <w:rsid w:val="00EF41D1"/>
    <w:rsid w:val="00EF6021"/>
    <w:rsid w:val="00EF7B3C"/>
    <w:rsid w:val="00F23DA3"/>
    <w:rsid w:val="00F44215"/>
    <w:rsid w:val="00F640B3"/>
    <w:rsid w:val="00F7767A"/>
    <w:rsid w:val="00F84909"/>
    <w:rsid w:val="00FA67AD"/>
    <w:rsid w:val="00FA733C"/>
    <w:rsid w:val="00FB1EF1"/>
    <w:rsid w:val="00FC34D1"/>
    <w:rsid w:val="00FE4263"/>
    <w:rsid w:val="00FF3CDD"/>
    <w:rsid w:val="00FF4083"/>
    <w:rsid w:val="00FF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7961BB"/>
  <w15:chartTrackingRefBased/>
  <w15:docId w15:val="{76013236-7765-48A6-8786-A670B65C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197605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0DAAC4-8653-4A3E-8FCE-B26A440A98D1}"/>
</file>

<file path=customXml/itemProps2.xml><?xml version="1.0" encoding="utf-8"?>
<ds:datastoreItem xmlns:ds="http://schemas.openxmlformats.org/officeDocument/2006/customXml" ds:itemID="{BE8895AB-4BBB-4111-A5EC-5503B05BB212}">
  <ds:schemaRefs>
    <ds:schemaRef ds:uri="http://schemas.microsoft.com/office/2006/metadata/longProperties"/>
  </ds:schemaRefs>
</ds:datastoreItem>
</file>

<file path=customXml/itemProps3.xml><?xml version="1.0" encoding="utf-8"?>
<ds:datastoreItem xmlns:ds="http://schemas.openxmlformats.org/officeDocument/2006/customXml" ds:itemID="{2FAD8AE7-5387-472D-9F53-BC214A3B6C72}">
  <ds:schemaRefs>
    <ds:schemaRef ds:uri="http://schemas.microsoft.com/sharepoint/v3/contenttype/forms"/>
  </ds:schemaRefs>
</ds:datastoreItem>
</file>

<file path=customXml/itemProps4.xml><?xml version="1.0" encoding="utf-8"?>
<ds:datastoreItem xmlns:ds="http://schemas.openxmlformats.org/officeDocument/2006/customXml" ds:itemID="{DC01609B-DF0B-429D-9E9B-0A3DFD4266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3955</Words>
  <Characters>23683</Characters>
  <Application>Microsoft Office Word</Application>
  <DocSecurity>0</DocSecurity>
  <Lines>986</Lines>
  <Paragraphs>363</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dc:description/>
  <cp:lastModifiedBy>Swanson, Beth</cp:lastModifiedBy>
  <cp:revision>3</cp:revision>
  <cp:lastPrinted>2016-05-09T14:38:00Z</cp:lastPrinted>
  <dcterms:created xsi:type="dcterms:W3CDTF">2026-02-06T16:43:00Z</dcterms:created>
  <dcterms:modified xsi:type="dcterms:W3CDTF">2026-02-06T16:44:00Z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Crawford, Todd</vt:lpwstr>
  </property>
  <property fmtid="{D5CDD505-2E9C-101B-9397-08002B2CF9AE}" pid="5" name="display_urn:schemas-microsoft-com:office:office#Author">
    <vt:lpwstr>Crawford, Todd</vt:lpwstr>
  </property>
  <property fmtid="{D5CDD505-2E9C-101B-9397-08002B2CF9AE}" pid="6" name="_ExtendedDescription">
    <vt:lpwstr/>
  </property>
  <property fmtid="{D5CDD505-2E9C-101B-9397-08002B2CF9AE}" pid="7" name="ContentTypeId">
    <vt:lpwstr>0x0101003A8160F1F83AD343AA5ADD21600CAC3F</vt:lpwstr>
  </property>
  <property fmtid="{D5CDD505-2E9C-101B-9397-08002B2CF9AE}" pid="8" name="MediaServiceImageTags">
    <vt:lpwstr/>
  </property>
</Properties>
</file>