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32" w:rsidRDefault="00D123E5">
      <w:pPr>
        <w:pStyle w:val="Heading1"/>
        <w:ind w:left="3504" w:right="119"/>
      </w:pPr>
      <w:bookmarkStart w:id="0" w:name="15a_ncac_02q_.0201"/>
      <w:bookmarkEnd w:id="0"/>
      <w:r>
        <w:t>SECTION .0200 - PERMIT FEES</w:t>
      </w:r>
    </w:p>
    <w:p w:rsidR="004C2732" w:rsidRDefault="004C2732">
      <w:pPr>
        <w:pStyle w:val="BodyText"/>
        <w:spacing w:before="8"/>
        <w:ind w:left="0" w:firstLine="0"/>
        <w:rPr>
          <w:b/>
        </w:rPr>
      </w:pPr>
    </w:p>
    <w:p w:rsidR="004C2732" w:rsidRDefault="00D123E5">
      <w:pPr>
        <w:tabs>
          <w:tab w:val="left" w:pos="2260"/>
        </w:tabs>
        <w:ind w:left="100" w:right="119"/>
        <w:rPr>
          <w:b/>
          <w:sz w:val="20"/>
        </w:rPr>
      </w:pPr>
      <w:r>
        <w:rPr>
          <w:b/>
          <w:sz w:val="20"/>
        </w:rPr>
        <w:t>15A NCAC</w:t>
      </w:r>
      <w:r>
        <w:rPr>
          <w:b/>
          <w:spacing w:val="-1"/>
          <w:sz w:val="20"/>
        </w:rPr>
        <w:t xml:space="preserve"> </w:t>
      </w:r>
      <w:r>
        <w:rPr>
          <w:b/>
          <w:sz w:val="20"/>
        </w:rPr>
        <w:t>02Q</w:t>
      </w:r>
      <w:r>
        <w:rPr>
          <w:b/>
          <w:spacing w:val="-2"/>
          <w:sz w:val="20"/>
        </w:rPr>
        <w:t xml:space="preserve"> </w:t>
      </w:r>
      <w:r>
        <w:rPr>
          <w:b/>
          <w:sz w:val="20"/>
        </w:rPr>
        <w:t>.0201</w:t>
      </w:r>
      <w:r>
        <w:rPr>
          <w:b/>
          <w:sz w:val="20"/>
        </w:rPr>
        <w:tab/>
        <w:t>APPLICABILITY</w:t>
      </w:r>
    </w:p>
    <w:p w:rsidR="004C2732" w:rsidRDefault="00D123E5">
      <w:pPr>
        <w:pStyle w:val="ListParagraph"/>
        <w:numPr>
          <w:ilvl w:val="0"/>
          <w:numId w:val="6"/>
        </w:numPr>
        <w:tabs>
          <w:tab w:val="left" w:pos="424"/>
        </w:tabs>
        <w:spacing w:before="0"/>
        <w:ind w:firstLine="0"/>
        <w:rPr>
          <w:sz w:val="20"/>
        </w:rPr>
      </w:pPr>
      <w:r>
        <w:rPr>
          <w:sz w:val="20"/>
        </w:rPr>
        <w:t>This Section is</w:t>
      </w:r>
      <w:r>
        <w:rPr>
          <w:spacing w:val="-6"/>
          <w:sz w:val="20"/>
        </w:rPr>
        <w:t xml:space="preserve"> </w:t>
      </w:r>
      <w:r>
        <w:rPr>
          <w:sz w:val="20"/>
        </w:rPr>
        <w:t>applicable:</w:t>
      </w:r>
    </w:p>
    <w:p w:rsidR="004C2732" w:rsidRDefault="00D123E5">
      <w:pPr>
        <w:pStyle w:val="ListParagraph"/>
        <w:numPr>
          <w:ilvl w:val="1"/>
          <w:numId w:val="6"/>
        </w:numPr>
        <w:tabs>
          <w:tab w:val="left" w:pos="1541"/>
        </w:tabs>
        <w:spacing w:line="244" w:lineRule="auto"/>
        <w:ind w:right="126"/>
        <w:rPr>
          <w:sz w:val="20"/>
        </w:rPr>
      </w:pPr>
      <w:r>
        <w:rPr>
          <w:sz w:val="20"/>
        </w:rPr>
        <w:t>as of the permit anniversary date on or after July 1, 1994, to facilities that have or will have actual emissions</w:t>
      </w:r>
      <w:r>
        <w:rPr>
          <w:spacing w:val="-15"/>
          <w:sz w:val="20"/>
        </w:rPr>
        <w:t xml:space="preserve"> </w:t>
      </w:r>
      <w:r>
        <w:rPr>
          <w:sz w:val="20"/>
        </w:rPr>
        <w:t>of:</w:t>
      </w:r>
    </w:p>
    <w:p w:rsidR="004C2732" w:rsidRDefault="00D123E5">
      <w:pPr>
        <w:pStyle w:val="ListParagraph"/>
        <w:numPr>
          <w:ilvl w:val="2"/>
          <w:numId w:val="6"/>
        </w:numPr>
        <w:tabs>
          <w:tab w:val="left" w:pos="2261"/>
        </w:tabs>
        <w:spacing w:before="0" w:line="244" w:lineRule="auto"/>
        <w:ind w:right="120"/>
        <w:rPr>
          <w:sz w:val="20"/>
        </w:rPr>
      </w:pPr>
      <w:r>
        <w:rPr>
          <w:sz w:val="20"/>
        </w:rPr>
        <w:t>100 tons per year or more of particulate, sulfur dioxide, nitrogen oxides, volatile organic compounds, or carbon</w:t>
      </w:r>
      <w:r>
        <w:rPr>
          <w:spacing w:val="-20"/>
          <w:sz w:val="20"/>
        </w:rPr>
        <w:t xml:space="preserve"> </w:t>
      </w:r>
      <w:r>
        <w:rPr>
          <w:sz w:val="20"/>
        </w:rPr>
        <w:t>monoxide;</w:t>
      </w:r>
    </w:p>
    <w:p w:rsidR="004C2732" w:rsidRDefault="00D123E5">
      <w:pPr>
        <w:pStyle w:val="ListParagraph"/>
        <w:numPr>
          <w:ilvl w:val="2"/>
          <w:numId w:val="6"/>
        </w:numPr>
        <w:tabs>
          <w:tab w:val="left" w:pos="2261"/>
        </w:tabs>
        <w:spacing w:before="0"/>
        <w:rPr>
          <w:sz w:val="20"/>
        </w:rPr>
      </w:pPr>
      <w:r>
        <w:rPr>
          <w:sz w:val="20"/>
        </w:rPr>
        <w:t>10 tons per year or more of at least one hazardous air pollutant;</w:t>
      </w:r>
      <w:r>
        <w:rPr>
          <w:spacing w:val="-29"/>
          <w:sz w:val="20"/>
        </w:rPr>
        <w:t xml:space="preserve"> </w:t>
      </w:r>
      <w:r>
        <w:rPr>
          <w:sz w:val="20"/>
        </w:rPr>
        <w:t>or</w:t>
      </w:r>
    </w:p>
    <w:p w:rsidR="004C2732" w:rsidRDefault="00D123E5">
      <w:pPr>
        <w:pStyle w:val="ListParagraph"/>
        <w:numPr>
          <w:ilvl w:val="2"/>
          <w:numId w:val="6"/>
        </w:numPr>
        <w:tabs>
          <w:tab w:val="left" w:pos="2261"/>
        </w:tabs>
        <w:rPr>
          <w:sz w:val="20"/>
        </w:rPr>
      </w:pPr>
      <w:r>
        <w:rPr>
          <w:sz w:val="20"/>
        </w:rPr>
        <w:t>25</w:t>
      </w:r>
      <w:r>
        <w:rPr>
          <w:spacing w:val="-2"/>
          <w:sz w:val="20"/>
        </w:rPr>
        <w:t xml:space="preserve"> </w:t>
      </w:r>
      <w:r>
        <w:rPr>
          <w:sz w:val="20"/>
        </w:rPr>
        <w:t>tons</w:t>
      </w:r>
      <w:r>
        <w:rPr>
          <w:spacing w:val="-4"/>
          <w:sz w:val="20"/>
        </w:rPr>
        <w:t xml:space="preserve"> </w:t>
      </w:r>
      <w:r>
        <w:rPr>
          <w:sz w:val="20"/>
        </w:rPr>
        <w:t>per</w:t>
      </w:r>
      <w:r>
        <w:rPr>
          <w:spacing w:val="-2"/>
          <w:sz w:val="20"/>
        </w:rPr>
        <w:t xml:space="preserve"> </w:t>
      </w:r>
      <w:r>
        <w:rPr>
          <w:sz w:val="20"/>
        </w:rPr>
        <w:t>year</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of</w:t>
      </w:r>
      <w:r>
        <w:rPr>
          <w:spacing w:val="-5"/>
          <w:sz w:val="20"/>
        </w:rPr>
        <w:t xml:space="preserve"> </w:t>
      </w:r>
      <w:r>
        <w:rPr>
          <w:sz w:val="20"/>
        </w:rPr>
        <w:t>all</w:t>
      </w:r>
      <w:r>
        <w:rPr>
          <w:spacing w:val="-3"/>
          <w:sz w:val="20"/>
        </w:rPr>
        <w:t xml:space="preserve"> </w:t>
      </w:r>
      <w:r>
        <w:rPr>
          <w:sz w:val="20"/>
        </w:rPr>
        <w:t>hazardous</w:t>
      </w:r>
      <w:r>
        <w:rPr>
          <w:spacing w:val="-4"/>
          <w:sz w:val="20"/>
        </w:rPr>
        <w:t xml:space="preserve"> </w:t>
      </w:r>
      <w:r>
        <w:rPr>
          <w:sz w:val="20"/>
        </w:rPr>
        <w:t>air</w:t>
      </w:r>
      <w:r>
        <w:rPr>
          <w:spacing w:val="-2"/>
          <w:sz w:val="20"/>
        </w:rPr>
        <w:t xml:space="preserve"> </w:t>
      </w:r>
      <w:r>
        <w:rPr>
          <w:sz w:val="20"/>
        </w:rPr>
        <w:t>pollutants</w:t>
      </w:r>
      <w:r>
        <w:rPr>
          <w:spacing w:val="-4"/>
          <w:sz w:val="20"/>
        </w:rPr>
        <w:t xml:space="preserve"> </w:t>
      </w:r>
      <w:r>
        <w:rPr>
          <w:sz w:val="20"/>
        </w:rPr>
        <w:t>combine</w:t>
      </w:r>
      <w:r>
        <w:rPr>
          <w:sz w:val="20"/>
        </w:rPr>
        <w:t>d;</w:t>
      </w:r>
      <w:r>
        <w:rPr>
          <w:spacing w:val="-4"/>
          <w:sz w:val="20"/>
        </w:rPr>
        <w:t xml:space="preserve"> </w:t>
      </w:r>
      <w:r>
        <w:rPr>
          <w:sz w:val="20"/>
        </w:rPr>
        <w:t>and</w:t>
      </w:r>
    </w:p>
    <w:p w:rsidR="004C2732" w:rsidRDefault="00D123E5">
      <w:pPr>
        <w:pStyle w:val="ListParagraph"/>
        <w:numPr>
          <w:ilvl w:val="1"/>
          <w:numId w:val="6"/>
        </w:numPr>
        <w:tabs>
          <w:tab w:val="left" w:pos="1541"/>
        </w:tabs>
        <w:spacing w:line="244" w:lineRule="auto"/>
        <w:ind w:right="125"/>
        <w:rPr>
          <w:sz w:val="20"/>
        </w:rPr>
      </w:pPr>
      <w:r>
        <w:rPr>
          <w:sz w:val="20"/>
        </w:rPr>
        <w:t>as of the permit anniversary date on or after October 1, 1994, to all facilities other than the facilities described in Subparagraph (a)(1) of this</w:t>
      </w:r>
      <w:r>
        <w:rPr>
          <w:spacing w:val="-19"/>
          <w:sz w:val="20"/>
        </w:rPr>
        <w:t xml:space="preserve"> </w:t>
      </w:r>
      <w:r>
        <w:rPr>
          <w:sz w:val="20"/>
        </w:rPr>
        <w:t>Rule.</w:t>
      </w:r>
    </w:p>
    <w:p w:rsidR="004C2732" w:rsidRDefault="00D123E5">
      <w:pPr>
        <w:pStyle w:val="ListParagraph"/>
        <w:numPr>
          <w:ilvl w:val="0"/>
          <w:numId w:val="6"/>
        </w:numPr>
        <w:tabs>
          <w:tab w:val="left" w:pos="412"/>
        </w:tabs>
        <w:spacing w:before="0" w:line="244" w:lineRule="auto"/>
        <w:ind w:right="113" w:firstLine="0"/>
        <w:rPr>
          <w:sz w:val="20"/>
        </w:rPr>
      </w:pPr>
      <w:r>
        <w:rPr>
          <w:sz w:val="20"/>
        </w:rPr>
        <w:t>A</w:t>
      </w:r>
      <w:r>
        <w:rPr>
          <w:spacing w:val="-17"/>
          <w:sz w:val="20"/>
        </w:rPr>
        <w:t xml:space="preserve"> </w:t>
      </w:r>
      <w:r>
        <w:rPr>
          <w:sz w:val="20"/>
        </w:rPr>
        <w:t>general</w:t>
      </w:r>
      <w:r>
        <w:rPr>
          <w:spacing w:val="-15"/>
          <w:sz w:val="20"/>
        </w:rPr>
        <w:t xml:space="preserve"> </w:t>
      </w:r>
      <w:r>
        <w:rPr>
          <w:sz w:val="20"/>
        </w:rPr>
        <w:t>facility</w:t>
      </w:r>
      <w:r>
        <w:rPr>
          <w:spacing w:val="-19"/>
          <w:sz w:val="20"/>
        </w:rPr>
        <w:t xml:space="preserve"> </w:t>
      </w:r>
      <w:r>
        <w:rPr>
          <w:sz w:val="20"/>
        </w:rPr>
        <w:t>obtaining</w:t>
      </w:r>
      <w:r>
        <w:rPr>
          <w:spacing w:val="-16"/>
          <w:sz w:val="20"/>
        </w:rPr>
        <w:t xml:space="preserve"> </w:t>
      </w:r>
      <w:r>
        <w:rPr>
          <w:sz w:val="20"/>
        </w:rPr>
        <w:t>a</w:t>
      </w:r>
      <w:r>
        <w:rPr>
          <w:spacing w:val="-15"/>
          <w:sz w:val="20"/>
        </w:rPr>
        <w:t xml:space="preserve"> </w:t>
      </w:r>
      <w:r>
        <w:rPr>
          <w:sz w:val="20"/>
        </w:rPr>
        <w:t>permit</w:t>
      </w:r>
      <w:r>
        <w:rPr>
          <w:spacing w:val="-15"/>
          <w:sz w:val="20"/>
        </w:rPr>
        <w:t xml:space="preserve"> </w:t>
      </w:r>
      <w:r>
        <w:rPr>
          <w:sz w:val="20"/>
        </w:rPr>
        <w:t>under</w:t>
      </w:r>
      <w:r>
        <w:rPr>
          <w:spacing w:val="-14"/>
          <w:sz w:val="20"/>
        </w:rPr>
        <w:t xml:space="preserve"> </w:t>
      </w:r>
      <w:r>
        <w:rPr>
          <w:sz w:val="20"/>
        </w:rPr>
        <w:t>Rule</w:t>
      </w:r>
      <w:r>
        <w:rPr>
          <w:spacing w:val="-15"/>
          <w:sz w:val="20"/>
        </w:rPr>
        <w:t xml:space="preserve"> </w:t>
      </w:r>
      <w:r>
        <w:rPr>
          <w:sz w:val="20"/>
        </w:rPr>
        <w:t>.0509</w:t>
      </w:r>
      <w:r>
        <w:rPr>
          <w:spacing w:val="-14"/>
          <w:sz w:val="20"/>
        </w:rPr>
        <w:t xml:space="preserve"> </w:t>
      </w:r>
      <w:r>
        <w:rPr>
          <w:sz w:val="20"/>
        </w:rPr>
        <w:t>of</w:t>
      </w:r>
      <w:r>
        <w:rPr>
          <w:spacing w:val="-17"/>
          <w:sz w:val="20"/>
        </w:rPr>
        <w:t xml:space="preserve"> </w:t>
      </w:r>
      <w:r>
        <w:rPr>
          <w:sz w:val="20"/>
        </w:rPr>
        <w:t>this</w:t>
      </w:r>
      <w:r>
        <w:rPr>
          <w:spacing w:val="-16"/>
          <w:sz w:val="20"/>
        </w:rPr>
        <w:t xml:space="preserve"> </w:t>
      </w:r>
      <w:r>
        <w:rPr>
          <w:sz w:val="20"/>
        </w:rPr>
        <w:t>Subchapter</w:t>
      </w:r>
      <w:r>
        <w:rPr>
          <w:spacing w:val="-14"/>
          <w:sz w:val="20"/>
        </w:rPr>
        <w:t xml:space="preserve"> </w:t>
      </w:r>
      <w:r>
        <w:rPr>
          <w:sz w:val="20"/>
        </w:rPr>
        <w:t>shall</w:t>
      </w:r>
      <w:r>
        <w:rPr>
          <w:spacing w:val="-15"/>
          <w:sz w:val="20"/>
        </w:rPr>
        <w:t xml:space="preserve"> </w:t>
      </w:r>
      <w:r>
        <w:rPr>
          <w:sz w:val="20"/>
        </w:rPr>
        <w:t>comply</w:t>
      </w:r>
      <w:r>
        <w:rPr>
          <w:spacing w:val="-20"/>
          <w:sz w:val="20"/>
        </w:rPr>
        <w:t xml:space="preserve"> </w:t>
      </w:r>
      <w:r>
        <w:rPr>
          <w:spacing w:val="-4"/>
          <w:sz w:val="20"/>
        </w:rPr>
        <w:t>with</w:t>
      </w:r>
      <w:r>
        <w:rPr>
          <w:spacing w:val="-20"/>
          <w:sz w:val="20"/>
        </w:rPr>
        <w:t xml:space="preserve"> </w:t>
      </w:r>
      <w:r>
        <w:rPr>
          <w:spacing w:val="-3"/>
          <w:sz w:val="20"/>
        </w:rPr>
        <w:t>provisions</w:t>
      </w:r>
      <w:r>
        <w:rPr>
          <w:spacing w:val="-20"/>
          <w:sz w:val="20"/>
        </w:rPr>
        <w:t xml:space="preserve"> </w:t>
      </w:r>
      <w:r>
        <w:rPr>
          <w:sz w:val="20"/>
        </w:rPr>
        <w:t>of</w:t>
      </w:r>
      <w:r>
        <w:rPr>
          <w:spacing w:val="-20"/>
          <w:sz w:val="20"/>
        </w:rPr>
        <w:t xml:space="preserve"> </w:t>
      </w:r>
      <w:r>
        <w:rPr>
          <w:sz w:val="20"/>
        </w:rPr>
        <w:t>this</w:t>
      </w:r>
      <w:r>
        <w:rPr>
          <w:spacing w:val="-20"/>
          <w:sz w:val="20"/>
        </w:rPr>
        <w:t xml:space="preserve"> </w:t>
      </w:r>
      <w:r>
        <w:rPr>
          <w:spacing w:val="-3"/>
          <w:sz w:val="20"/>
        </w:rPr>
        <w:t>Section</w:t>
      </w:r>
      <w:r>
        <w:rPr>
          <w:spacing w:val="-20"/>
          <w:sz w:val="20"/>
        </w:rPr>
        <w:t xml:space="preserve"> </w:t>
      </w:r>
      <w:r>
        <w:rPr>
          <w:spacing w:val="-3"/>
          <w:sz w:val="20"/>
        </w:rPr>
        <w:t xml:space="preserve">that </w:t>
      </w:r>
      <w:r>
        <w:rPr>
          <w:sz w:val="20"/>
        </w:rPr>
        <w:t>are applicable to a Title V facility except that the fees are different as</w:t>
      </w:r>
      <w:r>
        <w:rPr>
          <w:spacing w:val="-33"/>
          <w:sz w:val="20"/>
        </w:rPr>
        <w:t xml:space="preserve"> </w:t>
      </w:r>
      <w:r>
        <w:rPr>
          <w:sz w:val="20"/>
        </w:rPr>
        <w:t>stated.</w:t>
      </w:r>
    </w:p>
    <w:p w:rsidR="004C2732" w:rsidRDefault="00D123E5">
      <w:pPr>
        <w:pStyle w:val="ListParagraph"/>
        <w:numPr>
          <w:ilvl w:val="0"/>
          <w:numId w:val="6"/>
        </w:numPr>
        <w:tabs>
          <w:tab w:val="left" w:pos="424"/>
        </w:tabs>
        <w:spacing w:before="0"/>
        <w:ind w:left="423" w:hanging="323"/>
        <w:rPr>
          <w:sz w:val="20"/>
        </w:rPr>
      </w:pPr>
      <w:r>
        <w:rPr>
          <w:sz w:val="20"/>
        </w:rPr>
        <w:t>Rule .0207 of this Section is applicable to all facilities as of its</w:t>
      </w:r>
      <w:r>
        <w:rPr>
          <w:spacing w:val="-35"/>
          <w:sz w:val="20"/>
        </w:rPr>
        <w:t xml:space="preserve"> </w:t>
      </w:r>
      <w:r>
        <w:rPr>
          <w:sz w:val="20"/>
        </w:rPr>
        <w:t>effective date.</w:t>
      </w:r>
    </w:p>
    <w:p w:rsidR="004C2732" w:rsidRDefault="004C2732">
      <w:pPr>
        <w:pStyle w:val="BodyText"/>
        <w:spacing w:before="11"/>
        <w:ind w:left="0" w:firstLine="0"/>
      </w:pPr>
    </w:p>
    <w:p w:rsidR="004C2732" w:rsidRDefault="00D123E5">
      <w:pPr>
        <w:tabs>
          <w:tab w:val="left" w:pos="1540"/>
        </w:tabs>
        <w:spacing w:line="244" w:lineRule="auto"/>
        <w:ind w:left="1540" w:right="119" w:hanging="1440"/>
        <w:rPr>
          <w:i/>
          <w:sz w:val="20"/>
        </w:rPr>
      </w:pPr>
      <w:r>
        <w:rPr>
          <w:i/>
          <w:sz w:val="20"/>
        </w:rPr>
        <w:t>History</w:t>
      </w:r>
      <w:r>
        <w:rPr>
          <w:i/>
          <w:spacing w:val="-2"/>
          <w:sz w:val="20"/>
        </w:rPr>
        <w:t xml:space="preserve"> </w:t>
      </w:r>
      <w:r>
        <w:rPr>
          <w:i/>
          <w:sz w:val="20"/>
        </w:rPr>
        <w:t>Note:</w:t>
      </w:r>
      <w:r>
        <w:rPr>
          <w:i/>
          <w:sz w:val="20"/>
        </w:rPr>
        <w:tab/>
        <w:t>Filed</w:t>
      </w:r>
      <w:r>
        <w:rPr>
          <w:i/>
          <w:spacing w:val="-10"/>
          <w:sz w:val="20"/>
        </w:rPr>
        <w:t xml:space="preserve"> </w:t>
      </w:r>
      <w:r>
        <w:rPr>
          <w:i/>
          <w:sz w:val="20"/>
        </w:rPr>
        <w:t>as</w:t>
      </w:r>
      <w:r>
        <w:rPr>
          <w:i/>
          <w:spacing w:val="-11"/>
          <w:sz w:val="20"/>
        </w:rPr>
        <w:t xml:space="preserve"> </w:t>
      </w:r>
      <w:r>
        <w:rPr>
          <w:i/>
          <w:sz w:val="20"/>
        </w:rPr>
        <w:t>a</w:t>
      </w:r>
      <w:r>
        <w:rPr>
          <w:i/>
          <w:spacing w:val="-10"/>
          <w:sz w:val="20"/>
        </w:rPr>
        <w:t xml:space="preserve"> </w:t>
      </w:r>
      <w:r>
        <w:rPr>
          <w:i/>
          <w:sz w:val="20"/>
        </w:rPr>
        <w:t>Temporary</w:t>
      </w:r>
      <w:r>
        <w:rPr>
          <w:i/>
          <w:spacing w:val="-10"/>
          <w:sz w:val="20"/>
        </w:rPr>
        <w:t xml:space="preserve"> </w:t>
      </w:r>
      <w:r>
        <w:rPr>
          <w:i/>
          <w:sz w:val="20"/>
        </w:rPr>
        <w:t>Adoption</w:t>
      </w:r>
      <w:r>
        <w:rPr>
          <w:i/>
          <w:spacing w:val="-10"/>
          <w:sz w:val="20"/>
        </w:rPr>
        <w:t xml:space="preserve"> </w:t>
      </w:r>
      <w:r>
        <w:rPr>
          <w:i/>
          <w:sz w:val="20"/>
        </w:rPr>
        <w:t>Eff.</w:t>
      </w:r>
      <w:r>
        <w:rPr>
          <w:i/>
          <w:spacing w:val="-10"/>
          <w:sz w:val="20"/>
        </w:rPr>
        <w:t xml:space="preserve"> </w:t>
      </w:r>
      <w:r>
        <w:rPr>
          <w:i/>
          <w:sz w:val="20"/>
        </w:rPr>
        <w:t>March</w:t>
      </w:r>
      <w:r>
        <w:rPr>
          <w:i/>
          <w:spacing w:val="-9"/>
          <w:sz w:val="20"/>
        </w:rPr>
        <w:t xml:space="preserve"> </w:t>
      </w:r>
      <w:r>
        <w:rPr>
          <w:i/>
          <w:sz w:val="20"/>
        </w:rPr>
        <w:t>8,</w:t>
      </w:r>
      <w:r>
        <w:rPr>
          <w:i/>
          <w:spacing w:val="-10"/>
          <w:sz w:val="20"/>
        </w:rPr>
        <w:t xml:space="preserve"> </w:t>
      </w:r>
      <w:r>
        <w:rPr>
          <w:i/>
          <w:sz w:val="20"/>
        </w:rPr>
        <w:t>1994</w:t>
      </w:r>
      <w:r>
        <w:rPr>
          <w:i/>
          <w:spacing w:val="-10"/>
          <w:sz w:val="20"/>
        </w:rPr>
        <w:t xml:space="preserve"> </w:t>
      </w:r>
      <w:r>
        <w:rPr>
          <w:i/>
          <w:sz w:val="20"/>
        </w:rPr>
        <w:t>for</w:t>
      </w:r>
      <w:r>
        <w:rPr>
          <w:i/>
          <w:spacing w:val="-11"/>
          <w:sz w:val="20"/>
        </w:rPr>
        <w:t xml:space="preserve"> </w:t>
      </w:r>
      <w:r>
        <w:rPr>
          <w:i/>
          <w:sz w:val="20"/>
        </w:rPr>
        <w:t>a</w:t>
      </w:r>
      <w:r>
        <w:rPr>
          <w:i/>
          <w:spacing w:val="-10"/>
          <w:sz w:val="20"/>
        </w:rPr>
        <w:t xml:space="preserve"> </w:t>
      </w:r>
      <w:r>
        <w:rPr>
          <w:i/>
          <w:sz w:val="20"/>
        </w:rPr>
        <w:t>period</w:t>
      </w:r>
      <w:r>
        <w:rPr>
          <w:i/>
          <w:spacing w:val="-10"/>
          <w:sz w:val="20"/>
        </w:rPr>
        <w:t xml:space="preserve"> </w:t>
      </w:r>
      <w:r>
        <w:rPr>
          <w:i/>
          <w:sz w:val="20"/>
        </w:rPr>
        <w:t>of</w:t>
      </w:r>
      <w:r>
        <w:rPr>
          <w:i/>
          <w:spacing w:val="-11"/>
          <w:sz w:val="20"/>
        </w:rPr>
        <w:t xml:space="preserve"> </w:t>
      </w:r>
      <w:r>
        <w:rPr>
          <w:i/>
          <w:sz w:val="20"/>
        </w:rPr>
        <w:t>180</w:t>
      </w:r>
      <w:r>
        <w:rPr>
          <w:i/>
          <w:spacing w:val="-10"/>
          <w:sz w:val="20"/>
        </w:rPr>
        <w:t xml:space="preserve"> </w:t>
      </w:r>
      <w:r>
        <w:rPr>
          <w:i/>
          <w:sz w:val="20"/>
        </w:rPr>
        <w:t>days</w:t>
      </w:r>
      <w:r>
        <w:rPr>
          <w:i/>
          <w:spacing w:val="-13"/>
          <w:sz w:val="20"/>
        </w:rPr>
        <w:t xml:space="preserve"> </w:t>
      </w:r>
      <w:r>
        <w:rPr>
          <w:i/>
          <w:sz w:val="20"/>
        </w:rPr>
        <w:t>or</w:t>
      </w:r>
      <w:r>
        <w:rPr>
          <w:i/>
          <w:spacing w:val="-14"/>
          <w:sz w:val="20"/>
        </w:rPr>
        <w:t xml:space="preserve"> </w:t>
      </w:r>
      <w:r>
        <w:rPr>
          <w:i/>
          <w:sz w:val="20"/>
        </w:rPr>
        <w:t>until</w:t>
      </w:r>
      <w:r>
        <w:rPr>
          <w:i/>
          <w:spacing w:val="-14"/>
          <w:sz w:val="20"/>
        </w:rPr>
        <w:t xml:space="preserve"> </w:t>
      </w:r>
      <w:r>
        <w:rPr>
          <w:i/>
          <w:sz w:val="20"/>
        </w:rPr>
        <w:t>the</w:t>
      </w:r>
      <w:r>
        <w:rPr>
          <w:i/>
          <w:spacing w:val="-13"/>
          <w:sz w:val="20"/>
        </w:rPr>
        <w:t xml:space="preserve"> </w:t>
      </w:r>
      <w:r>
        <w:rPr>
          <w:i/>
          <w:sz w:val="20"/>
        </w:rPr>
        <w:t>permanent</w:t>
      </w:r>
      <w:r>
        <w:rPr>
          <w:i/>
          <w:spacing w:val="-13"/>
          <w:sz w:val="20"/>
        </w:rPr>
        <w:t xml:space="preserve"> </w:t>
      </w:r>
      <w:r>
        <w:rPr>
          <w:i/>
          <w:sz w:val="20"/>
        </w:rPr>
        <w:t>rule</w:t>
      </w:r>
      <w:r>
        <w:rPr>
          <w:i/>
          <w:spacing w:val="-13"/>
          <w:sz w:val="20"/>
        </w:rPr>
        <w:t xml:space="preserve"> </w:t>
      </w:r>
      <w:r>
        <w:rPr>
          <w:i/>
          <w:sz w:val="20"/>
        </w:rPr>
        <w:t>is</w:t>
      </w:r>
      <w:r>
        <w:rPr>
          <w:i/>
          <w:w w:val="99"/>
          <w:sz w:val="20"/>
        </w:rPr>
        <w:t xml:space="preserve"> </w:t>
      </w:r>
      <w:r>
        <w:rPr>
          <w:i/>
          <w:sz w:val="20"/>
        </w:rPr>
        <w:t>effective, whichever is</w:t>
      </w:r>
      <w:r>
        <w:rPr>
          <w:i/>
          <w:spacing w:val="-8"/>
          <w:sz w:val="20"/>
        </w:rPr>
        <w:t xml:space="preserve"> </w:t>
      </w:r>
      <w:r>
        <w:rPr>
          <w:i/>
          <w:sz w:val="20"/>
        </w:rPr>
        <w:t>sooner;</w:t>
      </w:r>
    </w:p>
    <w:p w:rsidR="004C2732" w:rsidRDefault="00D123E5">
      <w:pPr>
        <w:ind w:left="1540" w:right="119"/>
        <w:rPr>
          <w:i/>
          <w:sz w:val="20"/>
        </w:rPr>
      </w:pPr>
      <w:r>
        <w:rPr>
          <w:i/>
          <w:sz w:val="20"/>
        </w:rPr>
        <w:t>Authority G.S. 143-215.3(a)(1</w:t>
      </w:r>
      <w:proofErr w:type="gramStart"/>
      <w:r>
        <w:rPr>
          <w:i/>
          <w:sz w:val="20"/>
        </w:rPr>
        <w:t>),(</w:t>
      </w:r>
      <w:proofErr w:type="gramEnd"/>
      <w:r>
        <w:rPr>
          <w:i/>
          <w:sz w:val="20"/>
        </w:rPr>
        <w:t>1a),(1b),(1d); 143-215.106A; 150B-21.6;</w:t>
      </w:r>
    </w:p>
    <w:p w:rsidR="004C2732" w:rsidRDefault="00D123E5">
      <w:pPr>
        <w:spacing w:before="5"/>
        <w:ind w:left="1540" w:right="119"/>
        <w:rPr>
          <w:i/>
          <w:sz w:val="20"/>
        </w:rPr>
      </w:pPr>
      <w:r>
        <w:rPr>
          <w:i/>
          <w:sz w:val="20"/>
        </w:rPr>
        <w:t>Eff. July 1, 1994;</w:t>
      </w:r>
    </w:p>
    <w:p w:rsidR="004C2732" w:rsidRDefault="00D123E5">
      <w:pPr>
        <w:spacing w:before="5"/>
        <w:ind w:left="1540" w:right="119"/>
        <w:rPr>
          <w:i/>
          <w:sz w:val="20"/>
        </w:rPr>
      </w:pPr>
      <w:r>
        <w:rPr>
          <w:i/>
          <w:sz w:val="20"/>
        </w:rPr>
        <w:t>Amended Eff. July 1, 1998; July 1, 1996.</w:t>
      </w:r>
    </w:p>
    <w:p w:rsidR="004C2732" w:rsidRDefault="004C2732">
      <w:pPr>
        <w:rPr>
          <w:sz w:val="20"/>
        </w:rPr>
        <w:sectPr w:rsidR="004C2732">
          <w:type w:val="continuous"/>
          <w:pgSz w:w="12240" w:h="15840"/>
          <w:pgMar w:top="1380" w:right="960" w:bottom="280" w:left="1340" w:header="720" w:footer="720" w:gutter="0"/>
          <w:cols w:space="720"/>
        </w:sectPr>
      </w:pPr>
    </w:p>
    <w:p w:rsidR="004C2732" w:rsidRDefault="00D123E5">
      <w:pPr>
        <w:pStyle w:val="Heading1"/>
        <w:tabs>
          <w:tab w:val="left" w:pos="2260"/>
        </w:tabs>
        <w:ind w:right="118"/>
      </w:pPr>
      <w:bookmarkStart w:id="1" w:name="15a_ncac_02q_.0202"/>
      <w:bookmarkEnd w:id="1"/>
      <w:r>
        <w:lastRenderedPageBreak/>
        <w:t>15A NCAC</w:t>
      </w:r>
      <w:r>
        <w:rPr>
          <w:spacing w:val="-1"/>
        </w:rPr>
        <w:t xml:space="preserve"> </w:t>
      </w:r>
      <w:r>
        <w:t>02Q</w:t>
      </w:r>
      <w:r>
        <w:rPr>
          <w:spacing w:val="-2"/>
        </w:rPr>
        <w:t xml:space="preserve"> </w:t>
      </w:r>
      <w:r>
        <w:t>.0202</w:t>
      </w:r>
      <w:r>
        <w:tab/>
        <w:t>DEFINITIONS</w:t>
      </w:r>
    </w:p>
    <w:p w:rsidR="004C2732" w:rsidRDefault="00D123E5">
      <w:pPr>
        <w:pStyle w:val="BodyText"/>
        <w:spacing w:before="1"/>
        <w:ind w:left="100" w:right="118" w:firstLine="0"/>
      </w:pPr>
      <w:r>
        <w:t>For the purposes of this Section, the following definitions apply:</w:t>
      </w:r>
    </w:p>
    <w:p w:rsidR="004C2732" w:rsidRDefault="00D123E5">
      <w:pPr>
        <w:pStyle w:val="ListParagraph"/>
        <w:numPr>
          <w:ilvl w:val="1"/>
          <w:numId w:val="6"/>
        </w:numPr>
        <w:tabs>
          <w:tab w:val="left" w:pos="1541"/>
        </w:tabs>
        <w:spacing w:line="244" w:lineRule="auto"/>
        <w:ind w:right="111"/>
        <w:jc w:val="both"/>
        <w:rPr>
          <w:sz w:val="20"/>
        </w:rPr>
      </w:pPr>
      <w:r>
        <w:rPr>
          <w:sz w:val="20"/>
        </w:rPr>
        <w:t>"Actual</w:t>
      </w:r>
      <w:r>
        <w:rPr>
          <w:spacing w:val="-17"/>
          <w:sz w:val="20"/>
        </w:rPr>
        <w:t xml:space="preserve"> </w:t>
      </w:r>
      <w:r>
        <w:rPr>
          <w:sz w:val="20"/>
        </w:rPr>
        <w:t>emissions"</w:t>
      </w:r>
      <w:r>
        <w:rPr>
          <w:spacing w:val="-14"/>
          <w:sz w:val="20"/>
        </w:rPr>
        <w:t xml:space="preserve"> </w:t>
      </w:r>
      <w:r>
        <w:rPr>
          <w:sz w:val="20"/>
        </w:rPr>
        <w:t>means</w:t>
      </w:r>
      <w:r>
        <w:rPr>
          <w:spacing w:val="-18"/>
          <w:sz w:val="20"/>
        </w:rPr>
        <w:t xml:space="preserve"> </w:t>
      </w:r>
      <w:r>
        <w:rPr>
          <w:sz w:val="20"/>
        </w:rPr>
        <w:t>the</w:t>
      </w:r>
      <w:r>
        <w:rPr>
          <w:spacing w:val="-17"/>
          <w:sz w:val="20"/>
        </w:rPr>
        <w:t xml:space="preserve"> </w:t>
      </w:r>
      <w:r>
        <w:rPr>
          <w:sz w:val="20"/>
        </w:rPr>
        <w:t>actual</w:t>
      </w:r>
      <w:r>
        <w:rPr>
          <w:spacing w:val="-17"/>
          <w:sz w:val="20"/>
        </w:rPr>
        <w:t xml:space="preserve"> </w:t>
      </w:r>
      <w:r>
        <w:rPr>
          <w:sz w:val="20"/>
        </w:rPr>
        <w:t>rate</w:t>
      </w:r>
      <w:r>
        <w:rPr>
          <w:spacing w:val="-17"/>
          <w:sz w:val="20"/>
        </w:rPr>
        <w:t xml:space="preserve"> </w:t>
      </w:r>
      <w:r>
        <w:rPr>
          <w:sz w:val="20"/>
        </w:rPr>
        <w:t>of</w:t>
      </w:r>
      <w:r>
        <w:rPr>
          <w:spacing w:val="-19"/>
          <w:sz w:val="20"/>
        </w:rPr>
        <w:t xml:space="preserve"> </w:t>
      </w:r>
      <w:r>
        <w:rPr>
          <w:sz w:val="20"/>
        </w:rPr>
        <w:t>emissions</w:t>
      </w:r>
      <w:r>
        <w:rPr>
          <w:spacing w:val="-18"/>
          <w:sz w:val="20"/>
        </w:rPr>
        <w:t xml:space="preserve"> </w:t>
      </w:r>
      <w:r>
        <w:rPr>
          <w:sz w:val="20"/>
        </w:rPr>
        <w:t>in</w:t>
      </w:r>
      <w:r>
        <w:rPr>
          <w:spacing w:val="-18"/>
          <w:sz w:val="20"/>
        </w:rPr>
        <w:t xml:space="preserve"> </w:t>
      </w:r>
      <w:r>
        <w:rPr>
          <w:sz w:val="20"/>
        </w:rPr>
        <w:t>tons</w:t>
      </w:r>
      <w:r>
        <w:rPr>
          <w:spacing w:val="-22"/>
          <w:sz w:val="20"/>
        </w:rPr>
        <w:t xml:space="preserve"> </w:t>
      </w:r>
      <w:r>
        <w:rPr>
          <w:sz w:val="20"/>
        </w:rPr>
        <w:t>per</w:t>
      </w:r>
      <w:r>
        <w:rPr>
          <w:spacing w:val="-20"/>
          <w:sz w:val="20"/>
        </w:rPr>
        <w:t xml:space="preserve"> </w:t>
      </w:r>
      <w:r>
        <w:rPr>
          <w:spacing w:val="-3"/>
          <w:sz w:val="20"/>
        </w:rPr>
        <w:t>year</w:t>
      </w:r>
      <w:r>
        <w:rPr>
          <w:spacing w:val="-20"/>
          <w:sz w:val="20"/>
        </w:rPr>
        <w:t xml:space="preserve"> </w:t>
      </w:r>
      <w:r>
        <w:rPr>
          <w:sz w:val="20"/>
        </w:rPr>
        <w:t>of</w:t>
      </w:r>
      <w:r>
        <w:rPr>
          <w:spacing w:val="-22"/>
          <w:sz w:val="20"/>
        </w:rPr>
        <w:t xml:space="preserve"> </w:t>
      </w:r>
      <w:r>
        <w:rPr>
          <w:spacing w:val="-2"/>
          <w:sz w:val="20"/>
        </w:rPr>
        <w:t>any</w:t>
      </w:r>
      <w:r>
        <w:rPr>
          <w:spacing w:val="-24"/>
          <w:sz w:val="20"/>
        </w:rPr>
        <w:t xml:space="preserve"> </w:t>
      </w:r>
      <w:r>
        <w:rPr>
          <w:sz w:val="20"/>
        </w:rPr>
        <w:t>air</w:t>
      </w:r>
      <w:r>
        <w:rPr>
          <w:spacing w:val="-20"/>
          <w:sz w:val="20"/>
        </w:rPr>
        <w:t xml:space="preserve"> </w:t>
      </w:r>
      <w:r>
        <w:rPr>
          <w:spacing w:val="-3"/>
          <w:sz w:val="20"/>
        </w:rPr>
        <w:t>pollutant</w:t>
      </w:r>
      <w:r>
        <w:rPr>
          <w:spacing w:val="-21"/>
          <w:sz w:val="20"/>
        </w:rPr>
        <w:t xml:space="preserve"> </w:t>
      </w:r>
      <w:r>
        <w:rPr>
          <w:spacing w:val="-3"/>
          <w:sz w:val="20"/>
        </w:rPr>
        <w:t>emitted</w:t>
      </w:r>
      <w:r>
        <w:rPr>
          <w:spacing w:val="-20"/>
          <w:sz w:val="20"/>
        </w:rPr>
        <w:t xml:space="preserve"> </w:t>
      </w:r>
      <w:r>
        <w:rPr>
          <w:sz w:val="20"/>
        </w:rPr>
        <w:t>from the</w:t>
      </w:r>
      <w:r>
        <w:rPr>
          <w:spacing w:val="-5"/>
          <w:sz w:val="20"/>
        </w:rPr>
        <w:t xml:space="preserve"> </w:t>
      </w:r>
      <w:r>
        <w:rPr>
          <w:sz w:val="20"/>
        </w:rPr>
        <w:t>facility</w:t>
      </w:r>
      <w:r>
        <w:rPr>
          <w:spacing w:val="-9"/>
          <w:sz w:val="20"/>
        </w:rPr>
        <w:t xml:space="preserve"> </w:t>
      </w:r>
      <w:r>
        <w:rPr>
          <w:sz w:val="20"/>
        </w:rPr>
        <w:t>over</w:t>
      </w:r>
      <w:r>
        <w:rPr>
          <w:spacing w:val="-4"/>
          <w:sz w:val="20"/>
        </w:rPr>
        <w:t xml:space="preserve"> </w:t>
      </w:r>
      <w:r>
        <w:rPr>
          <w:sz w:val="20"/>
        </w:rPr>
        <w:t>the</w:t>
      </w:r>
      <w:r>
        <w:rPr>
          <w:spacing w:val="-5"/>
          <w:sz w:val="20"/>
        </w:rPr>
        <w:t xml:space="preserve"> </w:t>
      </w:r>
      <w:r>
        <w:rPr>
          <w:sz w:val="20"/>
        </w:rPr>
        <w:t>preceding</w:t>
      </w:r>
      <w:r>
        <w:rPr>
          <w:spacing w:val="-6"/>
          <w:sz w:val="20"/>
        </w:rPr>
        <w:t xml:space="preserve"> </w:t>
      </w:r>
      <w:r>
        <w:rPr>
          <w:sz w:val="20"/>
        </w:rPr>
        <w:t>calendar</w:t>
      </w:r>
      <w:r>
        <w:rPr>
          <w:spacing w:val="-6"/>
          <w:sz w:val="20"/>
        </w:rPr>
        <w:t xml:space="preserve"> </w:t>
      </w:r>
      <w:r>
        <w:rPr>
          <w:sz w:val="20"/>
        </w:rPr>
        <w:t>year.</w:t>
      </w:r>
      <w:r>
        <w:rPr>
          <w:spacing w:val="-3"/>
          <w:sz w:val="20"/>
        </w:rPr>
        <w:t xml:space="preserve"> </w:t>
      </w:r>
      <w:r>
        <w:rPr>
          <w:sz w:val="20"/>
        </w:rPr>
        <w:t>Actual</w:t>
      </w:r>
      <w:r>
        <w:rPr>
          <w:spacing w:val="-7"/>
          <w:sz w:val="20"/>
        </w:rPr>
        <w:t xml:space="preserve"> </w:t>
      </w:r>
      <w:r>
        <w:rPr>
          <w:sz w:val="20"/>
        </w:rPr>
        <w:t>emissions</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calculated</w:t>
      </w:r>
      <w:r>
        <w:rPr>
          <w:spacing w:val="-6"/>
          <w:sz w:val="20"/>
        </w:rPr>
        <w:t xml:space="preserve"> </w:t>
      </w:r>
      <w:r>
        <w:rPr>
          <w:sz w:val="20"/>
        </w:rPr>
        <w:t>using</w:t>
      </w:r>
      <w:r>
        <w:rPr>
          <w:spacing w:val="-9"/>
          <w:sz w:val="20"/>
        </w:rPr>
        <w:t xml:space="preserve"> </w:t>
      </w:r>
      <w:r>
        <w:rPr>
          <w:sz w:val="20"/>
        </w:rPr>
        <w:t>the</w:t>
      </w:r>
      <w:r>
        <w:rPr>
          <w:spacing w:val="-7"/>
          <w:sz w:val="20"/>
        </w:rPr>
        <w:t xml:space="preserve"> </w:t>
      </w:r>
      <w:r>
        <w:rPr>
          <w:sz w:val="20"/>
        </w:rPr>
        <w:t>sources' actual</w:t>
      </w:r>
      <w:r>
        <w:rPr>
          <w:spacing w:val="-15"/>
          <w:sz w:val="20"/>
        </w:rPr>
        <w:t xml:space="preserve"> </w:t>
      </w:r>
      <w:r>
        <w:rPr>
          <w:sz w:val="20"/>
        </w:rPr>
        <w:t>operating</w:t>
      </w:r>
      <w:r>
        <w:rPr>
          <w:spacing w:val="-16"/>
          <w:sz w:val="20"/>
        </w:rPr>
        <w:t xml:space="preserve"> </w:t>
      </w:r>
      <w:r>
        <w:rPr>
          <w:sz w:val="20"/>
        </w:rPr>
        <w:t>hours,</w:t>
      </w:r>
      <w:r>
        <w:rPr>
          <w:spacing w:val="-15"/>
          <w:sz w:val="20"/>
        </w:rPr>
        <w:t xml:space="preserve"> </w:t>
      </w:r>
      <w:r>
        <w:rPr>
          <w:sz w:val="20"/>
        </w:rPr>
        <w:t>production</w:t>
      </w:r>
      <w:r>
        <w:rPr>
          <w:spacing w:val="-16"/>
          <w:sz w:val="20"/>
        </w:rPr>
        <w:t xml:space="preserve"> </w:t>
      </w:r>
      <w:r>
        <w:rPr>
          <w:sz w:val="20"/>
        </w:rPr>
        <w:t>rates,</w:t>
      </w:r>
      <w:r>
        <w:rPr>
          <w:spacing w:val="-15"/>
          <w:sz w:val="20"/>
        </w:rPr>
        <w:t xml:space="preserve"> </w:t>
      </w:r>
      <w:r>
        <w:rPr>
          <w:sz w:val="20"/>
        </w:rPr>
        <w:t>in-place</w:t>
      </w:r>
      <w:r>
        <w:rPr>
          <w:spacing w:val="-14"/>
          <w:sz w:val="20"/>
        </w:rPr>
        <w:t xml:space="preserve"> </w:t>
      </w:r>
      <w:r>
        <w:rPr>
          <w:sz w:val="20"/>
        </w:rPr>
        <w:t>control</w:t>
      </w:r>
      <w:r>
        <w:rPr>
          <w:spacing w:val="-15"/>
          <w:sz w:val="20"/>
        </w:rPr>
        <w:t xml:space="preserve"> </w:t>
      </w:r>
      <w:r>
        <w:rPr>
          <w:sz w:val="20"/>
        </w:rPr>
        <w:t>equipment,</w:t>
      </w:r>
      <w:r>
        <w:rPr>
          <w:spacing w:val="-19"/>
          <w:sz w:val="20"/>
        </w:rPr>
        <w:t xml:space="preserve"> </w:t>
      </w:r>
      <w:r>
        <w:rPr>
          <w:spacing w:val="-2"/>
          <w:sz w:val="20"/>
        </w:rPr>
        <w:t>and</w:t>
      </w:r>
      <w:r>
        <w:rPr>
          <w:spacing w:val="-19"/>
          <w:sz w:val="20"/>
        </w:rPr>
        <w:t xml:space="preserve"> </w:t>
      </w:r>
      <w:r>
        <w:rPr>
          <w:spacing w:val="-3"/>
          <w:sz w:val="20"/>
        </w:rPr>
        <w:t>types</w:t>
      </w:r>
      <w:r>
        <w:rPr>
          <w:spacing w:val="-21"/>
          <w:sz w:val="20"/>
        </w:rPr>
        <w:t xml:space="preserve"> </w:t>
      </w:r>
      <w:r>
        <w:rPr>
          <w:sz w:val="20"/>
        </w:rPr>
        <w:t>of</w:t>
      </w:r>
      <w:r>
        <w:rPr>
          <w:spacing w:val="-21"/>
          <w:sz w:val="20"/>
        </w:rPr>
        <w:t xml:space="preserve"> </w:t>
      </w:r>
      <w:r>
        <w:rPr>
          <w:spacing w:val="-3"/>
          <w:sz w:val="20"/>
        </w:rPr>
        <w:t>materials</w:t>
      </w:r>
      <w:r>
        <w:rPr>
          <w:spacing w:val="-21"/>
          <w:sz w:val="20"/>
        </w:rPr>
        <w:t xml:space="preserve"> </w:t>
      </w:r>
      <w:r>
        <w:rPr>
          <w:spacing w:val="-3"/>
          <w:sz w:val="20"/>
        </w:rPr>
        <w:t xml:space="preserve">processed, </w:t>
      </w:r>
      <w:r>
        <w:rPr>
          <w:sz w:val="20"/>
        </w:rPr>
        <w:t>stored,</w:t>
      </w:r>
      <w:r>
        <w:rPr>
          <w:spacing w:val="-19"/>
          <w:sz w:val="20"/>
        </w:rPr>
        <w:t xml:space="preserve"> </w:t>
      </w:r>
      <w:r>
        <w:rPr>
          <w:sz w:val="20"/>
        </w:rPr>
        <w:t>or</w:t>
      </w:r>
      <w:r>
        <w:rPr>
          <w:spacing w:val="-18"/>
          <w:sz w:val="20"/>
        </w:rPr>
        <w:t xml:space="preserve"> </w:t>
      </w:r>
      <w:r>
        <w:rPr>
          <w:sz w:val="20"/>
        </w:rPr>
        <w:t>combusted</w:t>
      </w:r>
      <w:r>
        <w:rPr>
          <w:spacing w:val="-18"/>
          <w:sz w:val="20"/>
        </w:rPr>
        <w:t xml:space="preserve"> </w:t>
      </w:r>
      <w:r>
        <w:rPr>
          <w:sz w:val="20"/>
        </w:rPr>
        <w:t>during</w:t>
      </w:r>
      <w:r>
        <w:rPr>
          <w:spacing w:val="-20"/>
          <w:sz w:val="20"/>
        </w:rPr>
        <w:t xml:space="preserve"> </w:t>
      </w:r>
      <w:r>
        <w:rPr>
          <w:sz w:val="20"/>
        </w:rPr>
        <w:t>the</w:t>
      </w:r>
      <w:r>
        <w:rPr>
          <w:spacing w:val="-19"/>
          <w:sz w:val="20"/>
        </w:rPr>
        <w:t xml:space="preserve"> </w:t>
      </w:r>
      <w:r>
        <w:rPr>
          <w:sz w:val="20"/>
        </w:rPr>
        <w:t>preceding</w:t>
      </w:r>
      <w:r>
        <w:rPr>
          <w:spacing w:val="-20"/>
          <w:sz w:val="20"/>
        </w:rPr>
        <w:t xml:space="preserve"> </w:t>
      </w:r>
      <w:r>
        <w:rPr>
          <w:sz w:val="20"/>
        </w:rPr>
        <w:t>calendar</w:t>
      </w:r>
      <w:r>
        <w:rPr>
          <w:spacing w:val="-18"/>
          <w:sz w:val="20"/>
        </w:rPr>
        <w:t xml:space="preserve"> </w:t>
      </w:r>
      <w:r>
        <w:rPr>
          <w:sz w:val="20"/>
        </w:rPr>
        <w:t>year.</w:t>
      </w:r>
      <w:r>
        <w:rPr>
          <w:spacing w:val="-19"/>
          <w:sz w:val="20"/>
        </w:rPr>
        <w:t xml:space="preserve"> </w:t>
      </w:r>
      <w:r>
        <w:rPr>
          <w:sz w:val="20"/>
        </w:rPr>
        <w:t>Actual</w:t>
      </w:r>
      <w:r>
        <w:rPr>
          <w:spacing w:val="-19"/>
          <w:sz w:val="20"/>
        </w:rPr>
        <w:t xml:space="preserve"> </w:t>
      </w:r>
      <w:r>
        <w:rPr>
          <w:sz w:val="20"/>
        </w:rPr>
        <w:t>emissions</w:t>
      </w:r>
      <w:r>
        <w:rPr>
          <w:spacing w:val="-20"/>
          <w:sz w:val="20"/>
        </w:rPr>
        <w:t xml:space="preserve"> </w:t>
      </w:r>
      <w:r>
        <w:rPr>
          <w:sz w:val="20"/>
        </w:rPr>
        <w:t>include</w:t>
      </w:r>
      <w:r>
        <w:rPr>
          <w:spacing w:val="-19"/>
          <w:sz w:val="20"/>
        </w:rPr>
        <w:t xml:space="preserve"> </w:t>
      </w:r>
      <w:r>
        <w:rPr>
          <w:sz w:val="20"/>
        </w:rPr>
        <w:t>fugitive</w:t>
      </w:r>
      <w:r>
        <w:rPr>
          <w:spacing w:val="-19"/>
          <w:sz w:val="20"/>
        </w:rPr>
        <w:t xml:space="preserve"> </w:t>
      </w:r>
      <w:r>
        <w:rPr>
          <w:sz w:val="20"/>
        </w:rPr>
        <w:t>emissions as specified in the definition of major source in 40 CFR 70.2. For fee applicability and calculation purposes</w:t>
      </w:r>
      <w:r>
        <w:rPr>
          <w:spacing w:val="-13"/>
          <w:sz w:val="20"/>
        </w:rPr>
        <w:t xml:space="preserve"> </w:t>
      </w:r>
      <w:r>
        <w:rPr>
          <w:sz w:val="20"/>
        </w:rPr>
        <w:t>under</w:t>
      </w:r>
      <w:r>
        <w:rPr>
          <w:spacing w:val="-12"/>
          <w:sz w:val="20"/>
        </w:rPr>
        <w:t xml:space="preserve"> </w:t>
      </w:r>
      <w:r>
        <w:rPr>
          <w:sz w:val="20"/>
        </w:rPr>
        <w:t>Rule</w:t>
      </w:r>
      <w:r>
        <w:rPr>
          <w:spacing w:val="-13"/>
          <w:sz w:val="20"/>
        </w:rPr>
        <w:t xml:space="preserve"> </w:t>
      </w:r>
      <w:r>
        <w:rPr>
          <w:sz w:val="20"/>
        </w:rPr>
        <w:t>.0201</w:t>
      </w:r>
      <w:r>
        <w:rPr>
          <w:spacing w:val="-12"/>
          <w:sz w:val="20"/>
        </w:rPr>
        <w:t xml:space="preserve"> </w:t>
      </w:r>
      <w:r>
        <w:rPr>
          <w:sz w:val="20"/>
        </w:rPr>
        <w:t>or</w:t>
      </w:r>
      <w:r>
        <w:rPr>
          <w:spacing w:val="-12"/>
          <w:sz w:val="20"/>
        </w:rPr>
        <w:t xml:space="preserve"> </w:t>
      </w:r>
      <w:r>
        <w:rPr>
          <w:sz w:val="20"/>
        </w:rPr>
        <w:t>.0203</w:t>
      </w:r>
      <w:r>
        <w:rPr>
          <w:spacing w:val="-12"/>
          <w:sz w:val="20"/>
        </w:rPr>
        <w:t xml:space="preserve"> </w:t>
      </w:r>
      <w:r>
        <w:rPr>
          <w:sz w:val="20"/>
        </w:rPr>
        <w:t>of</w:t>
      </w:r>
      <w:r>
        <w:rPr>
          <w:spacing w:val="-15"/>
          <w:sz w:val="20"/>
        </w:rPr>
        <w:t xml:space="preserve"> </w:t>
      </w:r>
      <w:r>
        <w:rPr>
          <w:sz w:val="20"/>
        </w:rPr>
        <w:t>this</w:t>
      </w:r>
      <w:r>
        <w:rPr>
          <w:spacing w:val="-14"/>
          <w:sz w:val="20"/>
        </w:rPr>
        <w:t xml:space="preserve"> </w:t>
      </w:r>
      <w:r>
        <w:rPr>
          <w:sz w:val="20"/>
        </w:rPr>
        <w:t>Section</w:t>
      </w:r>
      <w:r>
        <w:rPr>
          <w:spacing w:val="-14"/>
          <w:sz w:val="20"/>
        </w:rPr>
        <w:t xml:space="preserve"> </w:t>
      </w:r>
      <w:r>
        <w:rPr>
          <w:sz w:val="20"/>
        </w:rPr>
        <w:t>and</w:t>
      </w:r>
      <w:r>
        <w:rPr>
          <w:spacing w:val="-14"/>
          <w:sz w:val="20"/>
        </w:rPr>
        <w:t xml:space="preserve"> </w:t>
      </w:r>
      <w:r>
        <w:rPr>
          <w:spacing w:val="-4"/>
          <w:sz w:val="20"/>
        </w:rPr>
        <w:t>emissions</w:t>
      </w:r>
      <w:r>
        <w:rPr>
          <w:spacing w:val="-19"/>
          <w:sz w:val="20"/>
        </w:rPr>
        <w:t xml:space="preserve"> </w:t>
      </w:r>
      <w:r>
        <w:rPr>
          <w:spacing w:val="-3"/>
          <w:sz w:val="20"/>
        </w:rPr>
        <w:t>reporting</w:t>
      </w:r>
      <w:r>
        <w:rPr>
          <w:spacing w:val="-19"/>
          <w:sz w:val="20"/>
        </w:rPr>
        <w:t xml:space="preserve"> </w:t>
      </w:r>
      <w:r>
        <w:rPr>
          <w:spacing w:val="-3"/>
          <w:sz w:val="20"/>
        </w:rPr>
        <w:t>purposes</w:t>
      </w:r>
      <w:r>
        <w:rPr>
          <w:spacing w:val="-19"/>
          <w:sz w:val="20"/>
        </w:rPr>
        <w:t xml:space="preserve"> </w:t>
      </w:r>
      <w:r>
        <w:rPr>
          <w:spacing w:val="-3"/>
          <w:sz w:val="20"/>
        </w:rPr>
        <w:t>under</w:t>
      </w:r>
      <w:r>
        <w:rPr>
          <w:spacing w:val="-17"/>
          <w:sz w:val="20"/>
        </w:rPr>
        <w:t xml:space="preserve"> </w:t>
      </w:r>
      <w:r>
        <w:rPr>
          <w:spacing w:val="-3"/>
          <w:sz w:val="20"/>
        </w:rPr>
        <w:t>Rule</w:t>
      </w:r>
      <w:r>
        <w:rPr>
          <w:spacing w:val="-17"/>
          <w:sz w:val="20"/>
        </w:rPr>
        <w:t xml:space="preserve"> </w:t>
      </w:r>
      <w:r>
        <w:rPr>
          <w:sz w:val="20"/>
        </w:rPr>
        <w:t>.0207 of this Section, actual emissions do not inc</w:t>
      </w:r>
      <w:r>
        <w:rPr>
          <w:sz w:val="20"/>
        </w:rPr>
        <w:t>lude emissions beyond the normal emissions during violations, malfunctions, start-ups, and shut-downs, do not include a facility's secondary emissions such as those from motor vehicles associated with the facility, and do not include emissions from insigni</w:t>
      </w:r>
      <w:r>
        <w:rPr>
          <w:sz w:val="20"/>
        </w:rPr>
        <w:t>ficant</w:t>
      </w:r>
      <w:r>
        <w:rPr>
          <w:spacing w:val="-5"/>
          <w:sz w:val="20"/>
        </w:rPr>
        <w:t xml:space="preserve"> </w:t>
      </w:r>
      <w:r>
        <w:rPr>
          <w:sz w:val="20"/>
        </w:rPr>
        <w:t>activities</w:t>
      </w:r>
      <w:r>
        <w:rPr>
          <w:spacing w:val="-5"/>
          <w:sz w:val="20"/>
        </w:rPr>
        <w:t xml:space="preserve"> </w:t>
      </w:r>
      <w:r>
        <w:rPr>
          <w:sz w:val="20"/>
        </w:rPr>
        <w:t>because</w:t>
      </w:r>
      <w:r>
        <w:rPr>
          <w:spacing w:val="-4"/>
          <w:sz w:val="20"/>
        </w:rPr>
        <w:t xml:space="preserve"> </w:t>
      </w:r>
      <w:r>
        <w:rPr>
          <w:sz w:val="20"/>
        </w:rPr>
        <w:t>of</w:t>
      </w:r>
      <w:r>
        <w:rPr>
          <w:spacing w:val="-6"/>
          <w:sz w:val="20"/>
        </w:rPr>
        <w:t xml:space="preserve"> </w:t>
      </w:r>
      <w:r>
        <w:rPr>
          <w:sz w:val="20"/>
        </w:rPr>
        <w:t>category</w:t>
      </w:r>
      <w:r>
        <w:rPr>
          <w:spacing w:val="-8"/>
          <w:sz w:val="20"/>
        </w:rPr>
        <w:t xml:space="preserve"> </w:t>
      </w:r>
      <w:r>
        <w:rPr>
          <w:sz w:val="20"/>
        </w:rPr>
        <w:t>as</w:t>
      </w:r>
      <w:r>
        <w:rPr>
          <w:spacing w:val="-5"/>
          <w:sz w:val="20"/>
        </w:rPr>
        <w:t xml:space="preserve"> </w:t>
      </w:r>
      <w:r>
        <w:rPr>
          <w:sz w:val="20"/>
        </w:rPr>
        <w:t>defined</w:t>
      </w:r>
      <w:r>
        <w:rPr>
          <w:spacing w:val="-4"/>
          <w:sz w:val="20"/>
        </w:rPr>
        <w:t xml:space="preserve"> </w:t>
      </w:r>
      <w:r>
        <w:rPr>
          <w:sz w:val="20"/>
        </w:rPr>
        <w:t>under</w:t>
      </w:r>
      <w:r>
        <w:rPr>
          <w:spacing w:val="-4"/>
          <w:sz w:val="20"/>
        </w:rPr>
        <w:t xml:space="preserve"> </w:t>
      </w:r>
      <w:r>
        <w:rPr>
          <w:sz w:val="20"/>
        </w:rPr>
        <w:t>Rule</w:t>
      </w:r>
      <w:r>
        <w:rPr>
          <w:spacing w:val="-4"/>
          <w:sz w:val="20"/>
        </w:rPr>
        <w:t xml:space="preserve"> </w:t>
      </w:r>
      <w:r>
        <w:rPr>
          <w:sz w:val="20"/>
        </w:rPr>
        <w:t>.0503</w:t>
      </w:r>
      <w:r>
        <w:rPr>
          <w:spacing w:val="-4"/>
          <w:sz w:val="20"/>
        </w:rPr>
        <w:t xml:space="preserve"> </w:t>
      </w:r>
      <w:r>
        <w:rPr>
          <w:sz w:val="20"/>
        </w:rPr>
        <w:t>of</w:t>
      </w:r>
      <w:r>
        <w:rPr>
          <w:spacing w:val="-6"/>
          <w:sz w:val="20"/>
        </w:rPr>
        <w:t xml:space="preserve"> </w:t>
      </w:r>
      <w:r>
        <w:rPr>
          <w:sz w:val="20"/>
        </w:rPr>
        <w:t>this</w:t>
      </w:r>
      <w:r>
        <w:rPr>
          <w:spacing w:val="-5"/>
          <w:sz w:val="20"/>
        </w:rPr>
        <w:t xml:space="preserve"> </w:t>
      </w:r>
      <w:r>
        <w:rPr>
          <w:sz w:val="20"/>
        </w:rPr>
        <w:t>Subchapter.</w:t>
      </w:r>
    </w:p>
    <w:p w:rsidR="004C2732" w:rsidRDefault="00D123E5">
      <w:pPr>
        <w:pStyle w:val="ListParagraph"/>
        <w:numPr>
          <w:ilvl w:val="1"/>
          <w:numId w:val="6"/>
        </w:numPr>
        <w:tabs>
          <w:tab w:val="left" w:pos="1541"/>
        </w:tabs>
        <w:spacing w:before="0" w:line="244" w:lineRule="auto"/>
        <w:ind w:right="121"/>
        <w:jc w:val="both"/>
        <w:rPr>
          <w:sz w:val="20"/>
        </w:rPr>
      </w:pPr>
      <w:r>
        <w:rPr>
          <w:sz w:val="20"/>
        </w:rPr>
        <w:t>"Title V facility" means a facility that that is required to have a permit under Section .0500 of this Subchapter</w:t>
      </w:r>
      <w:r>
        <w:rPr>
          <w:spacing w:val="-4"/>
          <w:sz w:val="20"/>
        </w:rPr>
        <w:t xml:space="preserve"> </w:t>
      </w:r>
      <w:r>
        <w:rPr>
          <w:sz w:val="20"/>
        </w:rPr>
        <w:t>except</w:t>
      </w:r>
      <w:r>
        <w:rPr>
          <w:spacing w:val="-6"/>
          <w:sz w:val="20"/>
        </w:rPr>
        <w:t xml:space="preserve"> </w:t>
      </w:r>
      <w:proofErr w:type="spellStart"/>
      <w:r>
        <w:rPr>
          <w:sz w:val="20"/>
        </w:rPr>
        <w:t>perchloroethylene</w:t>
      </w:r>
      <w:proofErr w:type="spellEnd"/>
      <w:r>
        <w:rPr>
          <w:spacing w:val="-5"/>
          <w:sz w:val="20"/>
        </w:rPr>
        <w:t xml:space="preserve"> </w:t>
      </w:r>
      <w:r>
        <w:rPr>
          <w:sz w:val="20"/>
        </w:rPr>
        <w:t>dry</w:t>
      </w:r>
      <w:r>
        <w:rPr>
          <w:spacing w:val="-9"/>
          <w:sz w:val="20"/>
        </w:rPr>
        <w:t xml:space="preserve"> </w:t>
      </w:r>
      <w:r>
        <w:rPr>
          <w:sz w:val="20"/>
        </w:rPr>
        <w:t>cleaners</w:t>
      </w:r>
      <w:r>
        <w:rPr>
          <w:spacing w:val="-6"/>
          <w:sz w:val="20"/>
        </w:rPr>
        <w:t xml:space="preserve"> </w:t>
      </w:r>
      <w:r>
        <w:rPr>
          <w:sz w:val="20"/>
        </w:rPr>
        <w:t>whose</w:t>
      </w:r>
      <w:r>
        <w:rPr>
          <w:spacing w:val="-5"/>
          <w:sz w:val="20"/>
        </w:rPr>
        <w:t xml:space="preserve"> </w:t>
      </w:r>
      <w:r>
        <w:rPr>
          <w:sz w:val="20"/>
        </w:rPr>
        <w:t>potential</w:t>
      </w:r>
      <w:r>
        <w:rPr>
          <w:spacing w:val="-1"/>
          <w:sz w:val="20"/>
        </w:rPr>
        <w:t xml:space="preserve"> </w:t>
      </w:r>
      <w:r>
        <w:rPr>
          <w:sz w:val="20"/>
        </w:rPr>
        <w:t>emissions</w:t>
      </w:r>
      <w:r>
        <w:rPr>
          <w:spacing w:val="-6"/>
          <w:sz w:val="20"/>
        </w:rPr>
        <w:t xml:space="preserve"> </w:t>
      </w:r>
      <w:r>
        <w:rPr>
          <w:sz w:val="20"/>
        </w:rPr>
        <w:t>are</w:t>
      </w:r>
      <w:r>
        <w:rPr>
          <w:spacing w:val="-5"/>
          <w:sz w:val="20"/>
        </w:rPr>
        <w:t xml:space="preserve"> </w:t>
      </w:r>
      <w:r>
        <w:rPr>
          <w:sz w:val="20"/>
        </w:rPr>
        <w:t>less</w:t>
      </w:r>
      <w:r>
        <w:rPr>
          <w:spacing w:val="-6"/>
          <w:sz w:val="20"/>
        </w:rPr>
        <w:t xml:space="preserve"> </w:t>
      </w:r>
      <w:r>
        <w:rPr>
          <w:sz w:val="20"/>
        </w:rPr>
        <w:t>than:</w:t>
      </w:r>
    </w:p>
    <w:p w:rsidR="004C2732" w:rsidRDefault="00D123E5">
      <w:pPr>
        <w:pStyle w:val="ListParagraph"/>
        <w:numPr>
          <w:ilvl w:val="0"/>
          <w:numId w:val="5"/>
        </w:numPr>
        <w:tabs>
          <w:tab w:val="left" w:pos="2261"/>
        </w:tabs>
        <w:spacing w:before="0"/>
        <w:rPr>
          <w:sz w:val="20"/>
        </w:rPr>
      </w:pPr>
      <w:r>
        <w:rPr>
          <w:sz w:val="20"/>
        </w:rPr>
        <w:t>10 tons per year of each hazardous air</w:t>
      </w:r>
      <w:r>
        <w:rPr>
          <w:spacing w:val="-21"/>
          <w:sz w:val="20"/>
        </w:rPr>
        <w:t xml:space="preserve"> </w:t>
      </w:r>
      <w:r>
        <w:rPr>
          <w:sz w:val="20"/>
        </w:rPr>
        <w:t>pollutant,</w:t>
      </w:r>
    </w:p>
    <w:p w:rsidR="004C2732" w:rsidRDefault="00D123E5">
      <w:pPr>
        <w:pStyle w:val="ListParagraph"/>
        <w:numPr>
          <w:ilvl w:val="0"/>
          <w:numId w:val="5"/>
        </w:numPr>
        <w:tabs>
          <w:tab w:val="left" w:pos="2261"/>
        </w:tabs>
        <w:rPr>
          <w:sz w:val="20"/>
        </w:rPr>
      </w:pPr>
      <w:r>
        <w:rPr>
          <w:sz w:val="20"/>
        </w:rPr>
        <w:t>25 tons per year of all hazardous air pollutants combined,</w:t>
      </w:r>
      <w:r>
        <w:rPr>
          <w:spacing w:val="-29"/>
          <w:sz w:val="20"/>
        </w:rPr>
        <w:t xml:space="preserve"> </w:t>
      </w:r>
      <w:r>
        <w:rPr>
          <w:sz w:val="20"/>
        </w:rPr>
        <w:t>and</w:t>
      </w:r>
    </w:p>
    <w:p w:rsidR="004C2732" w:rsidRDefault="00D123E5">
      <w:pPr>
        <w:pStyle w:val="ListParagraph"/>
        <w:numPr>
          <w:ilvl w:val="0"/>
          <w:numId w:val="5"/>
        </w:numPr>
        <w:tabs>
          <w:tab w:val="left" w:pos="2261"/>
        </w:tabs>
        <w:spacing w:before="6"/>
        <w:rPr>
          <w:sz w:val="20"/>
        </w:rPr>
      </w:pPr>
      <w:r>
        <w:rPr>
          <w:sz w:val="20"/>
        </w:rPr>
        <w:t>100 tons per year of each regulated air</w:t>
      </w:r>
      <w:r>
        <w:rPr>
          <w:spacing w:val="-20"/>
          <w:sz w:val="20"/>
        </w:rPr>
        <w:t xml:space="preserve"> </w:t>
      </w:r>
      <w:r>
        <w:rPr>
          <w:sz w:val="20"/>
        </w:rPr>
        <w:t>pollutant.</w:t>
      </w:r>
    </w:p>
    <w:p w:rsidR="004C2732" w:rsidRDefault="00D123E5">
      <w:pPr>
        <w:pStyle w:val="ListParagraph"/>
        <w:numPr>
          <w:ilvl w:val="1"/>
          <w:numId w:val="6"/>
        </w:numPr>
        <w:tabs>
          <w:tab w:val="left" w:pos="1541"/>
        </w:tabs>
        <w:spacing w:line="244" w:lineRule="auto"/>
        <w:ind w:right="118"/>
        <w:jc w:val="both"/>
        <w:rPr>
          <w:sz w:val="20"/>
        </w:rPr>
      </w:pPr>
      <w:r>
        <w:rPr>
          <w:sz w:val="20"/>
        </w:rPr>
        <w:t>"Minor</w:t>
      </w:r>
      <w:r>
        <w:rPr>
          <w:spacing w:val="-8"/>
          <w:sz w:val="20"/>
        </w:rPr>
        <w:t xml:space="preserve"> </w:t>
      </w:r>
      <w:r>
        <w:rPr>
          <w:sz w:val="20"/>
        </w:rPr>
        <w:t>modification"</w:t>
      </w:r>
      <w:r>
        <w:rPr>
          <w:spacing w:val="-6"/>
          <w:sz w:val="20"/>
        </w:rPr>
        <w:t xml:space="preserve"> </w:t>
      </w:r>
      <w:r>
        <w:rPr>
          <w:sz w:val="20"/>
        </w:rPr>
        <w:t>means</w:t>
      </w:r>
      <w:r>
        <w:rPr>
          <w:spacing w:val="-9"/>
          <w:sz w:val="20"/>
        </w:rPr>
        <w:t xml:space="preserve"> </w:t>
      </w:r>
      <w:r>
        <w:rPr>
          <w:sz w:val="20"/>
        </w:rPr>
        <w:t>a</w:t>
      </w:r>
      <w:r>
        <w:rPr>
          <w:spacing w:val="-8"/>
          <w:sz w:val="20"/>
        </w:rPr>
        <w:t xml:space="preserve"> </w:t>
      </w:r>
      <w:r>
        <w:rPr>
          <w:sz w:val="20"/>
        </w:rPr>
        <w:t>modification</w:t>
      </w:r>
      <w:r>
        <w:rPr>
          <w:spacing w:val="-10"/>
          <w:sz w:val="20"/>
        </w:rPr>
        <w:t xml:space="preserve"> </w:t>
      </w:r>
      <w:r>
        <w:rPr>
          <w:sz w:val="20"/>
        </w:rPr>
        <w:t>made</w:t>
      </w:r>
      <w:r>
        <w:rPr>
          <w:spacing w:val="-8"/>
          <w:sz w:val="20"/>
        </w:rPr>
        <w:t xml:space="preserve"> </w:t>
      </w:r>
      <w:r>
        <w:rPr>
          <w:sz w:val="20"/>
        </w:rPr>
        <w:t>pursuant</w:t>
      </w:r>
      <w:r>
        <w:rPr>
          <w:spacing w:val="-9"/>
          <w:sz w:val="20"/>
        </w:rPr>
        <w:t xml:space="preserve"> </w:t>
      </w:r>
      <w:r>
        <w:rPr>
          <w:sz w:val="20"/>
        </w:rPr>
        <w:t>to</w:t>
      </w:r>
      <w:r>
        <w:rPr>
          <w:spacing w:val="-8"/>
          <w:sz w:val="20"/>
        </w:rPr>
        <w:t xml:space="preserve"> </w:t>
      </w:r>
      <w:r>
        <w:rPr>
          <w:sz w:val="20"/>
        </w:rPr>
        <w:t>15A</w:t>
      </w:r>
      <w:r>
        <w:rPr>
          <w:spacing w:val="-11"/>
          <w:sz w:val="20"/>
        </w:rPr>
        <w:t xml:space="preserve"> </w:t>
      </w:r>
      <w:r>
        <w:rPr>
          <w:sz w:val="20"/>
        </w:rPr>
        <w:t>NCAC</w:t>
      </w:r>
      <w:r>
        <w:rPr>
          <w:spacing w:val="-10"/>
          <w:sz w:val="20"/>
        </w:rPr>
        <w:t xml:space="preserve"> </w:t>
      </w:r>
      <w:r>
        <w:rPr>
          <w:sz w:val="20"/>
        </w:rPr>
        <w:t>02Q</w:t>
      </w:r>
      <w:r>
        <w:rPr>
          <w:spacing w:val="-9"/>
          <w:sz w:val="20"/>
        </w:rPr>
        <w:t xml:space="preserve"> </w:t>
      </w:r>
      <w:r>
        <w:rPr>
          <w:sz w:val="20"/>
        </w:rPr>
        <w:t>.0515,</w:t>
      </w:r>
      <w:r>
        <w:rPr>
          <w:spacing w:val="-11"/>
          <w:sz w:val="20"/>
        </w:rPr>
        <w:t xml:space="preserve"> </w:t>
      </w:r>
      <w:r>
        <w:rPr>
          <w:sz w:val="20"/>
        </w:rPr>
        <w:t>Minor</w:t>
      </w:r>
      <w:r>
        <w:rPr>
          <w:spacing w:val="-11"/>
          <w:sz w:val="20"/>
        </w:rPr>
        <w:t xml:space="preserve"> </w:t>
      </w:r>
      <w:r>
        <w:rPr>
          <w:sz w:val="20"/>
        </w:rPr>
        <w:t>Permit Modifications.</w:t>
      </w:r>
    </w:p>
    <w:p w:rsidR="004C2732" w:rsidRDefault="00D123E5">
      <w:pPr>
        <w:pStyle w:val="ListParagraph"/>
        <w:numPr>
          <w:ilvl w:val="1"/>
          <w:numId w:val="6"/>
        </w:numPr>
        <w:tabs>
          <w:tab w:val="left" w:pos="1541"/>
        </w:tabs>
        <w:spacing w:before="0" w:line="244" w:lineRule="auto"/>
        <w:ind w:right="117"/>
        <w:jc w:val="both"/>
        <w:rPr>
          <w:sz w:val="20"/>
        </w:rPr>
      </w:pPr>
      <w:r>
        <w:rPr>
          <w:sz w:val="20"/>
        </w:rPr>
        <w:t>"Synthetic minor facility" means a facility that would be a Title V facility except that the potential emissions</w:t>
      </w:r>
      <w:r>
        <w:rPr>
          <w:spacing w:val="-6"/>
          <w:sz w:val="20"/>
        </w:rPr>
        <w:t xml:space="preserve"> </w:t>
      </w:r>
      <w:r>
        <w:rPr>
          <w:sz w:val="20"/>
        </w:rPr>
        <w:t>are</w:t>
      </w:r>
      <w:r>
        <w:rPr>
          <w:spacing w:val="-5"/>
          <w:sz w:val="20"/>
        </w:rPr>
        <w:t xml:space="preserve"> </w:t>
      </w:r>
      <w:r>
        <w:rPr>
          <w:sz w:val="20"/>
        </w:rPr>
        <w:t>reduced</w:t>
      </w:r>
      <w:r>
        <w:rPr>
          <w:spacing w:val="-4"/>
          <w:sz w:val="20"/>
        </w:rPr>
        <w:t xml:space="preserve"> </w:t>
      </w:r>
      <w:r>
        <w:rPr>
          <w:sz w:val="20"/>
        </w:rPr>
        <w:t>below</w:t>
      </w:r>
      <w:r>
        <w:rPr>
          <w:spacing w:val="-10"/>
          <w:sz w:val="20"/>
        </w:rPr>
        <w:t xml:space="preserve"> </w:t>
      </w:r>
      <w:r>
        <w:rPr>
          <w:sz w:val="20"/>
        </w:rPr>
        <w:t>the</w:t>
      </w:r>
      <w:r>
        <w:rPr>
          <w:spacing w:val="-5"/>
          <w:sz w:val="20"/>
        </w:rPr>
        <w:t xml:space="preserve"> </w:t>
      </w:r>
      <w:r>
        <w:rPr>
          <w:sz w:val="20"/>
        </w:rPr>
        <w:t>thresholds</w:t>
      </w:r>
      <w:r>
        <w:rPr>
          <w:spacing w:val="-6"/>
          <w:sz w:val="20"/>
        </w:rPr>
        <w:t xml:space="preserve"> </w:t>
      </w:r>
      <w:r>
        <w:rPr>
          <w:sz w:val="20"/>
        </w:rPr>
        <w:t>in</w:t>
      </w:r>
      <w:r>
        <w:rPr>
          <w:spacing w:val="-7"/>
          <w:sz w:val="20"/>
        </w:rPr>
        <w:t xml:space="preserve"> </w:t>
      </w:r>
      <w:r>
        <w:rPr>
          <w:sz w:val="20"/>
        </w:rPr>
        <w:t>Paragraph</w:t>
      </w:r>
      <w:r>
        <w:rPr>
          <w:spacing w:val="-7"/>
          <w:sz w:val="20"/>
        </w:rPr>
        <w:t xml:space="preserve"> </w:t>
      </w:r>
      <w:r>
        <w:rPr>
          <w:sz w:val="20"/>
        </w:rPr>
        <w:t>(2)</w:t>
      </w:r>
      <w:r>
        <w:rPr>
          <w:spacing w:val="-5"/>
          <w:sz w:val="20"/>
        </w:rPr>
        <w:t xml:space="preserve"> </w:t>
      </w:r>
      <w:r>
        <w:rPr>
          <w:sz w:val="20"/>
        </w:rPr>
        <w:t>of</w:t>
      </w:r>
      <w:r>
        <w:rPr>
          <w:spacing w:val="-7"/>
          <w:sz w:val="20"/>
        </w:rPr>
        <w:t xml:space="preserve"> </w:t>
      </w:r>
      <w:r>
        <w:rPr>
          <w:sz w:val="20"/>
        </w:rPr>
        <w:t>this</w:t>
      </w:r>
      <w:r>
        <w:rPr>
          <w:spacing w:val="-6"/>
          <w:sz w:val="20"/>
        </w:rPr>
        <w:t xml:space="preserve"> </w:t>
      </w:r>
      <w:r>
        <w:rPr>
          <w:sz w:val="20"/>
        </w:rPr>
        <w:t>Rule</w:t>
      </w:r>
      <w:r>
        <w:rPr>
          <w:spacing w:val="-8"/>
          <w:sz w:val="20"/>
        </w:rPr>
        <w:t xml:space="preserve"> </w:t>
      </w:r>
      <w:r>
        <w:rPr>
          <w:sz w:val="20"/>
        </w:rPr>
        <w:t>by</w:t>
      </w:r>
      <w:r>
        <w:rPr>
          <w:spacing w:val="-11"/>
          <w:sz w:val="20"/>
        </w:rPr>
        <w:t xml:space="preserve"> </w:t>
      </w:r>
      <w:r>
        <w:rPr>
          <w:sz w:val="20"/>
        </w:rPr>
        <w:t>one</w:t>
      </w:r>
      <w:r>
        <w:rPr>
          <w:spacing w:val="-7"/>
          <w:sz w:val="20"/>
        </w:rPr>
        <w:t xml:space="preserve"> </w:t>
      </w:r>
      <w:r>
        <w:rPr>
          <w:sz w:val="20"/>
        </w:rPr>
        <w:t>or</w:t>
      </w:r>
      <w:r>
        <w:rPr>
          <w:spacing w:val="-7"/>
          <w:sz w:val="20"/>
        </w:rPr>
        <w:t xml:space="preserve"> </w:t>
      </w:r>
      <w:r>
        <w:rPr>
          <w:sz w:val="20"/>
        </w:rPr>
        <w:t>more</w:t>
      </w:r>
      <w:r>
        <w:rPr>
          <w:spacing w:val="-7"/>
          <w:sz w:val="20"/>
        </w:rPr>
        <w:t xml:space="preserve"> </w:t>
      </w:r>
      <w:r>
        <w:rPr>
          <w:sz w:val="20"/>
        </w:rPr>
        <w:t>physical</w:t>
      </w:r>
      <w:r>
        <w:rPr>
          <w:spacing w:val="-7"/>
          <w:sz w:val="20"/>
        </w:rPr>
        <w:t xml:space="preserve"> </w:t>
      </w:r>
      <w:r>
        <w:rPr>
          <w:sz w:val="20"/>
        </w:rPr>
        <w:t>or operational</w:t>
      </w:r>
      <w:r>
        <w:rPr>
          <w:spacing w:val="-13"/>
          <w:sz w:val="20"/>
        </w:rPr>
        <w:t xml:space="preserve"> </w:t>
      </w:r>
      <w:r>
        <w:rPr>
          <w:sz w:val="20"/>
        </w:rPr>
        <w:t>limitations</w:t>
      </w:r>
      <w:r>
        <w:rPr>
          <w:spacing w:val="-14"/>
          <w:sz w:val="20"/>
        </w:rPr>
        <w:t xml:space="preserve"> </w:t>
      </w:r>
      <w:r>
        <w:rPr>
          <w:sz w:val="20"/>
        </w:rPr>
        <w:t>on</w:t>
      </w:r>
      <w:r>
        <w:rPr>
          <w:spacing w:val="-15"/>
          <w:sz w:val="20"/>
        </w:rPr>
        <w:t xml:space="preserve"> </w:t>
      </w:r>
      <w:r>
        <w:rPr>
          <w:sz w:val="20"/>
        </w:rPr>
        <w:t>the</w:t>
      </w:r>
      <w:r>
        <w:rPr>
          <w:spacing w:val="-13"/>
          <w:sz w:val="20"/>
        </w:rPr>
        <w:t xml:space="preserve"> </w:t>
      </w:r>
      <w:r>
        <w:rPr>
          <w:sz w:val="20"/>
        </w:rPr>
        <w:t>capacity</w:t>
      </w:r>
      <w:r>
        <w:rPr>
          <w:spacing w:val="-20"/>
          <w:sz w:val="20"/>
        </w:rPr>
        <w:t xml:space="preserve"> </w:t>
      </w:r>
      <w:r>
        <w:rPr>
          <w:sz w:val="20"/>
        </w:rPr>
        <w:t>of</w:t>
      </w:r>
      <w:r>
        <w:rPr>
          <w:spacing w:val="-18"/>
          <w:sz w:val="20"/>
        </w:rPr>
        <w:t xml:space="preserve"> </w:t>
      </w:r>
      <w:r>
        <w:rPr>
          <w:sz w:val="20"/>
        </w:rPr>
        <w:t>the</w:t>
      </w:r>
      <w:r>
        <w:rPr>
          <w:spacing w:val="-16"/>
          <w:sz w:val="20"/>
        </w:rPr>
        <w:t xml:space="preserve"> </w:t>
      </w:r>
      <w:r>
        <w:rPr>
          <w:sz w:val="20"/>
        </w:rPr>
        <w:t>facility</w:t>
      </w:r>
      <w:r>
        <w:rPr>
          <w:spacing w:val="-20"/>
          <w:sz w:val="20"/>
        </w:rPr>
        <w:t xml:space="preserve"> </w:t>
      </w:r>
      <w:r>
        <w:rPr>
          <w:sz w:val="20"/>
        </w:rPr>
        <w:t>to</w:t>
      </w:r>
      <w:r>
        <w:rPr>
          <w:spacing w:val="-15"/>
          <w:sz w:val="20"/>
        </w:rPr>
        <w:t xml:space="preserve"> </w:t>
      </w:r>
      <w:r>
        <w:rPr>
          <w:sz w:val="20"/>
        </w:rPr>
        <w:t>emit</w:t>
      </w:r>
      <w:r>
        <w:rPr>
          <w:spacing w:val="-16"/>
          <w:sz w:val="20"/>
        </w:rPr>
        <w:t xml:space="preserve"> </w:t>
      </w:r>
      <w:r>
        <w:rPr>
          <w:sz w:val="20"/>
        </w:rPr>
        <w:t>an</w:t>
      </w:r>
      <w:r>
        <w:rPr>
          <w:spacing w:val="-17"/>
          <w:sz w:val="20"/>
        </w:rPr>
        <w:t xml:space="preserve"> </w:t>
      </w:r>
      <w:r>
        <w:rPr>
          <w:sz w:val="20"/>
        </w:rPr>
        <w:t>air</w:t>
      </w:r>
      <w:r>
        <w:rPr>
          <w:spacing w:val="-15"/>
          <w:sz w:val="20"/>
        </w:rPr>
        <w:t xml:space="preserve"> </w:t>
      </w:r>
      <w:r>
        <w:rPr>
          <w:sz w:val="20"/>
        </w:rPr>
        <w:t>pollutant.</w:t>
      </w:r>
      <w:r>
        <w:rPr>
          <w:spacing w:val="-16"/>
          <w:sz w:val="20"/>
        </w:rPr>
        <w:t xml:space="preserve"> </w:t>
      </w:r>
      <w:r>
        <w:rPr>
          <w:sz w:val="20"/>
        </w:rPr>
        <w:t>Such</w:t>
      </w:r>
      <w:r>
        <w:rPr>
          <w:spacing w:val="-17"/>
          <w:sz w:val="20"/>
        </w:rPr>
        <w:t xml:space="preserve"> </w:t>
      </w:r>
      <w:r>
        <w:rPr>
          <w:sz w:val="20"/>
        </w:rPr>
        <w:t>limitations</w:t>
      </w:r>
      <w:r>
        <w:rPr>
          <w:spacing w:val="-17"/>
          <w:sz w:val="20"/>
        </w:rPr>
        <w:t xml:space="preserve"> </w:t>
      </w:r>
      <w:r>
        <w:rPr>
          <w:sz w:val="20"/>
        </w:rPr>
        <w:t>must</w:t>
      </w:r>
      <w:r>
        <w:rPr>
          <w:spacing w:val="-16"/>
          <w:sz w:val="20"/>
        </w:rPr>
        <w:t xml:space="preserve"> </w:t>
      </w:r>
      <w:r>
        <w:rPr>
          <w:sz w:val="20"/>
        </w:rPr>
        <w:t>be enforceable by EPA and may include air pollution control equipment and restrictions on hours of operation, the type or amount of material combusted, stored, or</w:t>
      </w:r>
      <w:r>
        <w:rPr>
          <w:spacing w:val="-34"/>
          <w:sz w:val="20"/>
        </w:rPr>
        <w:t xml:space="preserve"> </w:t>
      </w:r>
      <w:r>
        <w:rPr>
          <w:sz w:val="20"/>
        </w:rPr>
        <w:t>p</w:t>
      </w:r>
      <w:r>
        <w:rPr>
          <w:sz w:val="20"/>
        </w:rPr>
        <w:t>rocessed.</w:t>
      </w:r>
    </w:p>
    <w:p w:rsidR="004C2732" w:rsidRDefault="00D123E5">
      <w:pPr>
        <w:pStyle w:val="ListParagraph"/>
        <w:numPr>
          <w:ilvl w:val="1"/>
          <w:numId w:val="6"/>
        </w:numPr>
        <w:tabs>
          <w:tab w:val="left" w:pos="1541"/>
        </w:tabs>
        <w:spacing w:before="0" w:line="244" w:lineRule="auto"/>
        <w:ind w:right="116"/>
        <w:jc w:val="both"/>
        <w:rPr>
          <w:sz w:val="20"/>
        </w:rPr>
      </w:pPr>
      <w:r>
        <w:rPr>
          <w:sz w:val="20"/>
        </w:rPr>
        <w:t>"Significant</w:t>
      </w:r>
      <w:r>
        <w:rPr>
          <w:spacing w:val="-19"/>
          <w:sz w:val="20"/>
        </w:rPr>
        <w:t xml:space="preserve"> </w:t>
      </w:r>
      <w:r>
        <w:rPr>
          <w:sz w:val="20"/>
        </w:rPr>
        <w:t>modification"</w:t>
      </w:r>
      <w:r>
        <w:rPr>
          <w:spacing w:val="-16"/>
          <w:sz w:val="20"/>
        </w:rPr>
        <w:t xml:space="preserve"> </w:t>
      </w:r>
      <w:r>
        <w:rPr>
          <w:sz w:val="20"/>
        </w:rPr>
        <w:t>means</w:t>
      </w:r>
      <w:r>
        <w:rPr>
          <w:spacing w:val="-20"/>
          <w:sz w:val="20"/>
        </w:rPr>
        <w:t xml:space="preserve"> </w:t>
      </w:r>
      <w:r>
        <w:rPr>
          <w:sz w:val="20"/>
        </w:rPr>
        <w:t>a</w:t>
      </w:r>
      <w:r>
        <w:rPr>
          <w:spacing w:val="-19"/>
          <w:sz w:val="20"/>
        </w:rPr>
        <w:t xml:space="preserve"> </w:t>
      </w:r>
      <w:r>
        <w:rPr>
          <w:sz w:val="20"/>
        </w:rPr>
        <w:t>modification</w:t>
      </w:r>
      <w:r>
        <w:rPr>
          <w:spacing w:val="-20"/>
          <w:sz w:val="20"/>
        </w:rPr>
        <w:t xml:space="preserve"> </w:t>
      </w:r>
      <w:r>
        <w:rPr>
          <w:sz w:val="20"/>
        </w:rPr>
        <w:t>made</w:t>
      </w:r>
      <w:r>
        <w:rPr>
          <w:spacing w:val="-19"/>
          <w:sz w:val="20"/>
        </w:rPr>
        <w:t xml:space="preserve"> </w:t>
      </w:r>
      <w:r>
        <w:rPr>
          <w:sz w:val="20"/>
        </w:rPr>
        <w:t>pursuant</w:t>
      </w:r>
      <w:r>
        <w:rPr>
          <w:spacing w:val="-19"/>
          <w:sz w:val="20"/>
        </w:rPr>
        <w:t xml:space="preserve"> </w:t>
      </w:r>
      <w:r>
        <w:rPr>
          <w:sz w:val="20"/>
        </w:rPr>
        <w:t>to</w:t>
      </w:r>
      <w:r>
        <w:rPr>
          <w:spacing w:val="-22"/>
          <w:sz w:val="20"/>
        </w:rPr>
        <w:t xml:space="preserve"> </w:t>
      </w:r>
      <w:r>
        <w:rPr>
          <w:sz w:val="20"/>
        </w:rPr>
        <w:t>15A</w:t>
      </w:r>
      <w:r>
        <w:rPr>
          <w:spacing w:val="-25"/>
          <w:sz w:val="20"/>
        </w:rPr>
        <w:t xml:space="preserve"> </w:t>
      </w:r>
      <w:r>
        <w:rPr>
          <w:spacing w:val="-3"/>
          <w:sz w:val="20"/>
        </w:rPr>
        <w:t>NCAC</w:t>
      </w:r>
      <w:r>
        <w:rPr>
          <w:spacing w:val="-24"/>
          <w:sz w:val="20"/>
        </w:rPr>
        <w:t xml:space="preserve"> </w:t>
      </w:r>
      <w:r>
        <w:rPr>
          <w:sz w:val="20"/>
        </w:rPr>
        <w:t>02Q</w:t>
      </w:r>
      <w:r>
        <w:rPr>
          <w:spacing w:val="-23"/>
          <w:sz w:val="20"/>
        </w:rPr>
        <w:t xml:space="preserve"> </w:t>
      </w:r>
      <w:r>
        <w:rPr>
          <w:sz w:val="20"/>
        </w:rPr>
        <w:t>.0516,</w:t>
      </w:r>
      <w:r>
        <w:rPr>
          <w:spacing w:val="-22"/>
          <w:sz w:val="20"/>
        </w:rPr>
        <w:t xml:space="preserve"> </w:t>
      </w:r>
      <w:r>
        <w:rPr>
          <w:spacing w:val="-3"/>
          <w:sz w:val="20"/>
        </w:rPr>
        <w:t xml:space="preserve">Significant </w:t>
      </w:r>
      <w:r>
        <w:rPr>
          <w:sz w:val="20"/>
        </w:rPr>
        <w:t>Permit</w:t>
      </w:r>
      <w:r>
        <w:rPr>
          <w:spacing w:val="-11"/>
          <w:sz w:val="20"/>
        </w:rPr>
        <w:t xml:space="preserve"> </w:t>
      </w:r>
      <w:r>
        <w:rPr>
          <w:sz w:val="20"/>
        </w:rPr>
        <w:t>Modification.</w:t>
      </w:r>
    </w:p>
    <w:p w:rsidR="004C2732" w:rsidRDefault="00D123E5">
      <w:pPr>
        <w:pStyle w:val="ListParagraph"/>
        <w:numPr>
          <w:ilvl w:val="1"/>
          <w:numId w:val="6"/>
        </w:numPr>
        <w:tabs>
          <w:tab w:val="left" w:pos="1541"/>
        </w:tabs>
        <w:spacing w:before="0"/>
        <w:rPr>
          <w:sz w:val="20"/>
        </w:rPr>
      </w:pPr>
      <w:r>
        <w:rPr>
          <w:sz w:val="20"/>
        </w:rPr>
        <w:t>"General</w:t>
      </w:r>
      <w:r>
        <w:rPr>
          <w:spacing w:val="-4"/>
          <w:sz w:val="20"/>
        </w:rPr>
        <w:t xml:space="preserve"> </w:t>
      </w:r>
      <w:r>
        <w:rPr>
          <w:sz w:val="20"/>
        </w:rPr>
        <w:t>facility"</w:t>
      </w:r>
      <w:r>
        <w:rPr>
          <w:spacing w:val="-2"/>
          <w:sz w:val="20"/>
        </w:rPr>
        <w:t xml:space="preserve"> </w:t>
      </w:r>
      <w:r>
        <w:rPr>
          <w:sz w:val="20"/>
        </w:rPr>
        <w:t>means</w:t>
      </w:r>
      <w:r>
        <w:rPr>
          <w:spacing w:val="-5"/>
          <w:sz w:val="20"/>
        </w:rPr>
        <w:t xml:space="preserve"> </w:t>
      </w:r>
      <w:r>
        <w:rPr>
          <w:sz w:val="20"/>
        </w:rPr>
        <w:t>a</w:t>
      </w:r>
      <w:r>
        <w:rPr>
          <w:spacing w:val="-4"/>
          <w:sz w:val="20"/>
        </w:rPr>
        <w:t xml:space="preserve"> </w:t>
      </w:r>
      <w:r>
        <w:rPr>
          <w:sz w:val="20"/>
        </w:rPr>
        <w:t>facility</w:t>
      </w:r>
      <w:r>
        <w:rPr>
          <w:spacing w:val="-7"/>
          <w:sz w:val="20"/>
        </w:rPr>
        <w:t xml:space="preserve"> </w:t>
      </w:r>
      <w:r>
        <w:rPr>
          <w:sz w:val="20"/>
        </w:rPr>
        <w:t>obtaining</w:t>
      </w:r>
      <w:r>
        <w:rPr>
          <w:spacing w:val="-5"/>
          <w:sz w:val="20"/>
        </w:rPr>
        <w:t xml:space="preserve"> </w:t>
      </w:r>
      <w:r>
        <w:rPr>
          <w:sz w:val="20"/>
        </w:rPr>
        <w:t>a</w:t>
      </w:r>
      <w:r>
        <w:rPr>
          <w:spacing w:val="-4"/>
          <w:sz w:val="20"/>
        </w:rPr>
        <w:t xml:space="preserve"> </w:t>
      </w:r>
      <w:r>
        <w:rPr>
          <w:sz w:val="20"/>
        </w:rPr>
        <w:t>permit</w:t>
      </w:r>
      <w:r>
        <w:rPr>
          <w:spacing w:val="-5"/>
          <w:sz w:val="20"/>
        </w:rPr>
        <w:t xml:space="preserve"> </w:t>
      </w:r>
      <w:r>
        <w:rPr>
          <w:sz w:val="20"/>
        </w:rPr>
        <w:t>under</w:t>
      </w:r>
      <w:r>
        <w:rPr>
          <w:spacing w:val="-3"/>
          <w:sz w:val="20"/>
        </w:rPr>
        <w:t xml:space="preserve"> </w:t>
      </w:r>
      <w:r>
        <w:rPr>
          <w:sz w:val="20"/>
        </w:rPr>
        <w:t>Rule</w:t>
      </w:r>
      <w:r>
        <w:rPr>
          <w:spacing w:val="-4"/>
          <w:sz w:val="20"/>
        </w:rPr>
        <w:t xml:space="preserve"> </w:t>
      </w:r>
      <w:r>
        <w:rPr>
          <w:sz w:val="20"/>
        </w:rPr>
        <w:t>.0310</w:t>
      </w:r>
      <w:r>
        <w:rPr>
          <w:spacing w:val="-3"/>
          <w:sz w:val="20"/>
        </w:rPr>
        <w:t xml:space="preserve"> </w:t>
      </w:r>
      <w:r>
        <w:rPr>
          <w:sz w:val="20"/>
        </w:rPr>
        <w:t>or</w:t>
      </w:r>
      <w:r>
        <w:rPr>
          <w:spacing w:val="-4"/>
          <w:sz w:val="20"/>
        </w:rPr>
        <w:t xml:space="preserve"> </w:t>
      </w:r>
      <w:r>
        <w:rPr>
          <w:sz w:val="20"/>
        </w:rPr>
        <w:t>.0509</w:t>
      </w:r>
      <w:r>
        <w:rPr>
          <w:spacing w:val="-5"/>
          <w:sz w:val="20"/>
        </w:rPr>
        <w:t xml:space="preserve"> </w:t>
      </w:r>
      <w:r>
        <w:rPr>
          <w:sz w:val="20"/>
        </w:rPr>
        <w:t>of</w:t>
      </w:r>
      <w:r>
        <w:rPr>
          <w:spacing w:val="-7"/>
          <w:sz w:val="20"/>
        </w:rPr>
        <w:t xml:space="preserve"> </w:t>
      </w:r>
      <w:r>
        <w:rPr>
          <w:sz w:val="20"/>
        </w:rPr>
        <w:t>this</w:t>
      </w:r>
      <w:r>
        <w:rPr>
          <w:spacing w:val="-6"/>
          <w:sz w:val="20"/>
        </w:rPr>
        <w:t xml:space="preserve"> </w:t>
      </w:r>
      <w:r>
        <w:rPr>
          <w:sz w:val="20"/>
        </w:rPr>
        <w:t>Subchapter.</w:t>
      </w:r>
    </w:p>
    <w:p w:rsidR="004C2732" w:rsidRDefault="00D123E5">
      <w:pPr>
        <w:pStyle w:val="ListParagraph"/>
        <w:numPr>
          <w:ilvl w:val="1"/>
          <w:numId w:val="6"/>
        </w:numPr>
        <w:tabs>
          <w:tab w:val="left" w:pos="1541"/>
        </w:tabs>
        <w:spacing w:line="244" w:lineRule="auto"/>
        <w:ind w:right="124"/>
        <w:jc w:val="both"/>
        <w:rPr>
          <w:sz w:val="20"/>
        </w:rPr>
      </w:pPr>
      <w:r>
        <w:rPr>
          <w:sz w:val="20"/>
        </w:rPr>
        <w:t>"Small facility" means a facility that is not a Title V facility, a synthetic minor facility, a general facility, nor solely a transportation</w:t>
      </w:r>
      <w:r>
        <w:rPr>
          <w:spacing w:val="-32"/>
          <w:sz w:val="20"/>
        </w:rPr>
        <w:t xml:space="preserve"> </w:t>
      </w:r>
      <w:r>
        <w:rPr>
          <w:sz w:val="20"/>
        </w:rPr>
        <w:t>facility.</w:t>
      </w:r>
    </w:p>
    <w:p w:rsidR="004C2732" w:rsidRDefault="004C2732">
      <w:pPr>
        <w:pStyle w:val="BodyText"/>
        <w:spacing w:before="6"/>
        <w:ind w:left="0" w:firstLine="0"/>
      </w:pPr>
    </w:p>
    <w:p w:rsidR="004C2732" w:rsidRDefault="00D123E5">
      <w:pPr>
        <w:ind w:left="100" w:right="118"/>
        <w:rPr>
          <w:i/>
          <w:sz w:val="20"/>
        </w:rPr>
      </w:pPr>
      <w:r>
        <w:rPr>
          <w:i/>
          <w:sz w:val="20"/>
        </w:rPr>
        <w:t>Authority G.S. 143-215.3(a)(1</w:t>
      </w:r>
      <w:proofErr w:type="gramStart"/>
      <w:r>
        <w:rPr>
          <w:i/>
          <w:sz w:val="20"/>
        </w:rPr>
        <w:t>),(</w:t>
      </w:r>
      <w:proofErr w:type="gramEnd"/>
      <w:r>
        <w:rPr>
          <w:i/>
          <w:sz w:val="20"/>
        </w:rPr>
        <w:t>1a),(1b),(1d); 150B-21.6.</w:t>
      </w:r>
    </w:p>
    <w:p w:rsidR="004C2732" w:rsidRDefault="004C2732">
      <w:pPr>
        <w:pStyle w:val="BodyText"/>
        <w:spacing w:before="10"/>
        <w:ind w:left="0" w:firstLine="0"/>
        <w:rPr>
          <w:i/>
        </w:rPr>
      </w:pPr>
    </w:p>
    <w:p w:rsidR="004C2732" w:rsidRDefault="00D123E5">
      <w:pPr>
        <w:tabs>
          <w:tab w:val="left" w:pos="1540"/>
        </w:tabs>
        <w:ind w:left="100" w:right="118"/>
        <w:rPr>
          <w:i/>
          <w:sz w:val="20"/>
        </w:rPr>
      </w:pPr>
      <w:r>
        <w:rPr>
          <w:i/>
          <w:sz w:val="20"/>
        </w:rPr>
        <w:t>History</w:t>
      </w:r>
      <w:r>
        <w:rPr>
          <w:i/>
          <w:spacing w:val="-2"/>
          <w:sz w:val="20"/>
        </w:rPr>
        <w:t xml:space="preserve"> </w:t>
      </w:r>
      <w:r>
        <w:rPr>
          <w:i/>
          <w:sz w:val="20"/>
        </w:rPr>
        <w:t>Note:</w:t>
      </w:r>
      <w:r>
        <w:rPr>
          <w:i/>
          <w:sz w:val="20"/>
        </w:rPr>
        <w:tab/>
      </w:r>
      <w:r>
        <w:rPr>
          <w:i/>
          <w:sz w:val="20"/>
        </w:rPr>
        <w:t>Authority G.S. 143-215.3(a)(1</w:t>
      </w:r>
      <w:proofErr w:type="gramStart"/>
      <w:r>
        <w:rPr>
          <w:i/>
          <w:sz w:val="20"/>
        </w:rPr>
        <w:t>),(</w:t>
      </w:r>
      <w:proofErr w:type="gramEnd"/>
      <w:r>
        <w:rPr>
          <w:i/>
          <w:sz w:val="20"/>
        </w:rPr>
        <w:t>1a),(1b),(1d);</w:t>
      </w:r>
      <w:r>
        <w:rPr>
          <w:i/>
          <w:spacing w:val="-8"/>
          <w:sz w:val="20"/>
        </w:rPr>
        <w:t xml:space="preserve"> </w:t>
      </w:r>
      <w:r>
        <w:rPr>
          <w:i/>
          <w:sz w:val="20"/>
        </w:rPr>
        <w:t>150B-21.6;</w:t>
      </w:r>
    </w:p>
    <w:p w:rsidR="004C2732" w:rsidRDefault="00D123E5">
      <w:pPr>
        <w:spacing w:before="5" w:line="244" w:lineRule="auto"/>
        <w:ind w:left="1540" w:right="118"/>
        <w:rPr>
          <w:i/>
          <w:sz w:val="20"/>
        </w:rPr>
      </w:pPr>
      <w:r>
        <w:rPr>
          <w:i/>
          <w:sz w:val="20"/>
        </w:rPr>
        <w:t>Temporary</w:t>
      </w:r>
      <w:r>
        <w:rPr>
          <w:i/>
          <w:spacing w:val="-5"/>
          <w:sz w:val="20"/>
        </w:rPr>
        <w:t xml:space="preserve"> </w:t>
      </w:r>
      <w:r>
        <w:rPr>
          <w:i/>
          <w:sz w:val="20"/>
        </w:rPr>
        <w:t>Rule</w:t>
      </w:r>
      <w:r>
        <w:rPr>
          <w:i/>
          <w:spacing w:val="-6"/>
          <w:sz w:val="20"/>
        </w:rPr>
        <w:t xml:space="preserve"> </w:t>
      </w:r>
      <w:r>
        <w:rPr>
          <w:i/>
          <w:sz w:val="20"/>
        </w:rPr>
        <w:t>Eff.</w:t>
      </w:r>
      <w:r>
        <w:rPr>
          <w:i/>
          <w:spacing w:val="-6"/>
          <w:sz w:val="20"/>
        </w:rPr>
        <w:t xml:space="preserve"> </w:t>
      </w:r>
      <w:r>
        <w:rPr>
          <w:i/>
          <w:sz w:val="20"/>
        </w:rPr>
        <w:t>March</w:t>
      </w:r>
      <w:r>
        <w:rPr>
          <w:i/>
          <w:spacing w:val="-4"/>
          <w:sz w:val="20"/>
        </w:rPr>
        <w:t xml:space="preserve"> </w:t>
      </w:r>
      <w:r>
        <w:rPr>
          <w:i/>
          <w:sz w:val="20"/>
        </w:rPr>
        <w:t>8,</w:t>
      </w:r>
      <w:r>
        <w:rPr>
          <w:i/>
          <w:spacing w:val="-5"/>
          <w:sz w:val="20"/>
        </w:rPr>
        <w:t xml:space="preserve"> </w:t>
      </w:r>
      <w:r>
        <w:rPr>
          <w:i/>
          <w:sz w:val="20"/>
        </w:rPr>
        <w:t>1994</w:t>
      </w:r>
      <w:r>
        <w:rPr>
          <w:i/>
          <w:spacing w:val="-5"/>
          <w:sz w:val="20"/>
        </w:rPr>
        <w:t xml:space="preserve"> </w:t>
      </w:r>
      <w:r>
        <w:rPr>
          <w:i/>
          <w:sz w:val="20"/>
        </w:rPr>
        <w:t>for</w:t>
      </w:r>
      <w:r>
        <w:rPr>
          <w:i/>
          <w:spacing w:val="-6"/>
          <w:sz w:val="20"/>
        </w:rPr>
        <w:t xml:space="preserve"> </w:t>
      </w:r>
      <w:r>
        <w:rPr>
          <w:i/>
          <w:sz w:val="20"/>
        </w:rPr>
        <w:t>a</w:t>
      </w:r>
      <w:r>
        <w:rPr>
          <w:i/>
          <w:spacing w:val="-5"/>
          <w:sz w:val="20"/>
        </w:rPr>
        <w:t xml:space="preserve"> </w:t>
      </w:r>
      <w:r>
        <w:rPr>
          <w:i/>
          <w:sz w:val="20"/>
        </w:rPr>
        <w:t>period</w:t>
      </w:r>
      <w:r>
        <w:rPr>
          <w:i/>
          <w:spacing w:val="-7"/>
          <w:sz w:val="20"/>
        </w:rPr>
        <w:t xml:space="preserve"> </w:t>
      </w:r>
      <w:r>
        <w:rPr>
          <w:i/>
          <w:sz w:val="20"/>
        </w:rPr>
        <w:t>of</w:t>
      </w:r>
      <w:r>
        <w:rPr>
          <w:i/>
          <w:spacing w:val="-8"/>
          <w:sz w:val="20"/>
        </w:rPr>
        <w:t xml:space="preserve"> </w:t>
      </w:r>
      <w:r>
        <w:rPr>
          <w:i/>
          <w:sz w:val="20"/>
        </w:rPr>
        <w:t>180</w:t>
      </w:r>
      <w:r>
        <w:rPr>
          <w:i/>
          <w:spacing w:val="-7"/>
          <w:sz w:val="20"/>
        </w:rPr>
        <w:t xml:space="preserve"> </w:t>
      </w:r>
      <w:r>
        <w:rPr>
          <w:i/>
          <w:sz w:val="20"/>
        </w:rPr>
        <w:t>days</w:t>
      </w:r>
      <w:r>
        <w:rPr>
          <w:i/>
          <w:spacing w:val="-9"/>
          <w:sz w:val="20"/>
        </w:rPr>
        <w:t xml:space="preserve"> </w:t>
      </w:r>
      <w:r>
        <w:rPr>
          <w:i/>
          <w:sz w:val="20"/>
        </w:rPr>
        <w:t>or</w:t>
      </w:r>
      <w:r>
        <w:rPr>
          <w:i/>
          <w:spacing w:val="-9"/>
          <w:sz w:val="20"/>
        </w:rPr>
        <w:t xml:space="preserve"> </w:t>
      </w:r>
      <w:r>
        <w:rPr>
          <w:i/>
          <w:sz w:val="20"/>
        </w:rPr>
        <w:t>until</w:t>
      </w:r>
      <w:r>
        <w:rPr>
          <w:i/>
          <w:spacing w:val="-9"/>
          <w:sz w:val="20"/>
        </w:rPr>
        <w:t xml:space="preserve"> </w:t>
      </w:r>
      <w:r>
        <w:rPr>
          <w:i/>
          <w:sz w:val="20"/>
        </w:rPr>
        <w:t>the</w:t>
      </w:r>
      <w:r>
        <w:rPr>
          <w:i/>
          <w:spacing w:val="-8"/>
          <w:sz w:val="20"/>
        </w:rPr>
        <w:t xml:space="preserve"> </w:t>
      </w:r>
      <w:r>
        <w:rPr>
          <w:i/>
          <w:sz w:val="20"/>
        </w:rPr>
        <w:t>permanent</w:t>
      </w:r>
      <w:r>
        <w:rPr>
          <w:i/>
          <w:spacing w:val="-8"/>
          <w:sz w:val="20"/>
        </w:rPr>
        <w:t xml:space="preserve"> </w:t>
      </w:r>
      <w:r>
        <w:rPr>
          <w:i/>
          <w:sz w:val="20"/>
        </w:rPr>
        <w:t>rule</w:t>
      </w:r>
      <w:r>
        <w:rPr>
          <w:i/>
          <w:spacing w:val="-8"/>
          <w:sz w:val="20"/>
        </w:rPr>
        <w:t xml:space="preserve"> </w:t>
      </w:r>
      <w:r>
        <w:rPr>
          <w:i/>
          <w:sz w:val="20"/>
        </w:rPr>
        <w:t>is</w:t>
      </w:r>
      <w:r>
        <w:rPr>
          <w:i/>
          <w:spacing w:val="-9"/>
          <w:sz w:val="20"/>
        </w:rPr>
        <w:t xml:space="preserve"> </w:t>
      </w:r>
      <w:r>
        <w:rPr>
          <w:i/>
          <w:sz w:val="20"/>
        </w:rPr>
        <w:t>effective, whichever is</w:t>
      </w:r>
      <w:r>
        <w:rPr>
          <w:i/>
          <w:spacing w:val="-6"/>
          <w:sz w:val="20"/>
        </w:rPr>
        <w:t xml:space="preserve"> </w:t>
      </w:r>
      <w:r>
        <w:rPr>
          <w:i/>
          <w:sz w:val="20"/>
        </w:rPr>
        <w:t>sooner;</w:t>
      </w:r>
    </w:p>
    <w:p w:rsidR="004C2732" w:rsidRDefault="00D123E5">
      <w:pPr>
        <w:ind w:left="1540" w:right="118"/>
        <w:rPr>
          <w:i/>
          <w:sz w:val="20"/>
        </w:rPr>
      </w:pPr>
      <w:r>
        <w:rPr>
          <w:i/>
          <w:sz w:val="20"/>
        </w:rPr>
        <w:t>Eff. July 1, 1994;</w:t>
      </w:r>
    </w:p>
    <w:p w:rsidR="004C2732" w:rsidRDefault="00D123E5">
      <w:pPr>
        <w:spacing w:before="5"/>
        <w:ind w:left="1540" w:right="118"/>
        <w:rPr>
          <w:i/>
          <w:sz w:val="20"/>
        </w:rPr>
      </w:pPr>
      <w:r>
        <w:rPr>
          <w:i/>
          <w:sz w:val="20"/>
        </w:rPr>
        <w:t>Amended Eff. July 1, 1996;</w:t>
      </w:r>
    </w:p>
    <w:p w:rsidR="004C2732" w:rsidRDefault="00D123E5">
      <w:pPr>
        <w:spacing w:before="5"/>
        <w:ind w:left="1540" w:right="118"/>
        <w:rPr>
          <w:i/>
          <w:sz w:val="20"/>
        </w:rPr>
      </w:pPr>
      <w:r>
        <w:rPr>
          <w:i/>
          <w:sz w:val="20"/>
        </w:rPr>
        <w:t>Temporary Amendment Eff. December 1, 1999;</w:t>
      </w:r>
    </w:p>
    <w:p w:rsidR="004C2732" w:rsidRDefault="00D123E5">
      <w:pPr>
        <w:spacing w:before="5"/>
        <w:ind w:left="1540" w:right="118"/>
        <w:rPr>
          <w:i/>
          <w:sz w:val="20"/>
        </w:rPr>
      </w:pPr>
      <w:r>
        <w:rPr>
          <w:i/>
          <w:sz w:val="20"/>
        </w:rPr>
        <w:t>Amended Eff. April 1, 2004; August 1, 2002; July 1, 2000.</w:t>
      </w:r>
    </w:p>
    <w:p w:rsidR="004C2732" w:rsidRDefault="004C2732">
      <w:pPr>
        <w:rPr>
          <w:sz w:val="20"/>
        </w:rPr>
        <w:sectPr w:rsidR="004C2732">
          <w:pgSz w:w="12240" w:h="15840"/>
          <w:pgMar w:top="1380" w:right="1320" w:bottom="280" w:left="1340" w:header="720" w:footer="720" w:gutter="0"/>
          <w:cols w:space="720"/>
        </w:sectPr>
      </w:pPr>
    </w:p>
    <w:p w:rsidR="004C2732" w:rsidRDefault="00D123E5">
      <w:pPr>
        <w:pStyle w:val="Heading1"/>
        <w:tabs>
          <w:tab w:val="left" w:pos="2280"/>
        </w:tabs>
        <w:spacing w:before="58" w:line="228" w:lineRule="exact"/>
        <w:ind w:left="120" w:right="118"/>
      </w:pPr>
      <w:bookmarkStart w:id="2" w:name="15a_ncac_02q_.0203"/>
      <w:bookmarkEnd w:id="2"/>
      <w:r>
        <w:lastRenderedPageBreak/>
        <w:t>15A NCAC</w:t>
      </w:r>
      <w:r>
        <w:rPr>
          <w:spacing w:val="-2"/>
        </w:rPr>
        <w:t xml:space="preserve"> </w:t>
      </w:r>
      <w:r>
        <w:t>02Q</w:t>
      </w:r>
      <w:r>
        <w:rPr>
          <w:spacing w:val="-3"/>
        </w:rPr>
        <w:t xml:space="preserve"> </w:t>
      </w:r>
      <w:r>
        <w:t>.0203</w:t>
      </w:r>
      <w:r>
        <w:tab/>
        <w:t>PERMIT AND APPLICATION</w:t>
      </w:r>
      <w:r>
        <w:rPr>
          <w:spacing w:val="-10"/>
        </w:rPr>
        <w:t xml:space="preserve"> </w:t>
      </w:r>
      <w:r>
        <w:t>FEES</w:t>
      </w:r>
    </w:p>
    <w:p w:rsidR="004C2732" w:rsidRDefault="00D123E5">
      <w:pPr>
        <w:pStyle w:val="ListParagraph"/>
        <w:numPr>
          <w:ilvl w:val="0"/>
          <w:numId w:val="4"/>
        </w:numPr>
        <w:tabs>
          <w:tab w:val="left" w:pos="443"/>
        </w:tabs>
        <w:spacing w:before="0" w:line="228" w:lineRule="exact"/>
        <w:ind w:firstLine="0"/>
        <w:rPr>
          <w:sz w:val="20"/>
        </w:rPr>
      </w:pPr>
      <w:r>
        <w:rPr>
          <w:sz w:val="20"/>
        </w:rPr>
        <w:t>The owner or operator of any facility holding a permit shall pay the following permit</w:t>
      </w:r>
      <w:r>
        <w:rPr>
          <w:spacing w:val="-30"/>
          <w:sz w:val="20"/>
        </w:rPr>
        <w:t xml:space="preserve"> </w:t>
      </w:r>
      <w:r>
        <w:rPr>
          <w:sz w:val="20"/>
        </w:rPr>
        <w:t>fees:</w:t>
      </w:r>
    </w:p>
    <w:p w:rsidR="004C2732" w:rsidRDefault="004C2732">
      <w:pPr>
        <w:pStyle w:val="BodyText"/>
        <w:spacing w:before="1" w:after="1"/>
        <w:ind w:left="0" w:firstLine="0"/>
        <w:rPr>
          <w:sz w:val="22"/>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63"/>
        <w:gridCol w:w="2139"/>
        <w:gridCol w:w="1638"/>
        <w:gridCol w:w="1996"/>
      </w:tblGrid>
      <w:tr w:rsidR="004C2732">
        <w:trPr>
          <w:trHeight w:hRule="exact" w:val="448"/>
        </w:trPr>
        <w:tc>
          <w:tcPr>
            <w:tcW w:w="7936" w:type="dxa"/>
            <w:gridSpan w:val="4"/>
            <w:tcBorders>
              <w:bottom w:val="single" w:sz="6" w:space="0" w:color="000000"/>
            </w:tcBorders>
          </w:tcPr>
          <w:p w:rsidR="004C2732" w:rsidRDefault="00D123E5">
            <w:pPr>
              <w:pStyle w:val="TableParagraph"/>
              <w:spacing w:line="204" w:lineRule="exact"/>
              <w:ind w:left="2902"/>
              <w:rPr>
                <w:sz w:val="20"/>
              </w:rPr>
            </w:pPr>
            <w:r>
              <w:rPr>
                <w:sz w:val="20"/>
              </w:rPr>
              <w:t>ANNUA</w:t>
            </w:r>
            <w:r>
              <w:rPr>
                <w:sz w:val="20"/>
              </w:rPr>
              <w:t>L PERMIT FEES</w:t>
            </w:r>
          </w:p>
          <w:p w:rsidR="004C2732" w:rsidRDefault="00D123E5">
            <w:pPr>
              <w:pStyle w:val="TableParagraph"/>
              <w:ind w:left="2361"/>
              <w:rPr>
                <w:sz w:val="20"/>
              </w:rPr>
            </w:pPr>
            <w:r>
              <w:rPr>
                <w:sz w:val="20"/>
              </w:rPr>
              <w:t>(FEES FOR CALENDAR YEAR 2011)</w:t>
            </w:r>
          </w:p>
        </w:tc>
      </w:tr>
      <w:tr w:rsidR="004C2732">
        <w:trPr>
          <w:trHeight w:hRule="exact" w:val="475"/>
        </w:trPr>
        <w:tc>
          <w:tcPr>
            <w:tcW w:w="2163" w:type="dxa"/>
            <w:tcBorders>
              <w:top w:val="single" w:sz="6" w:space="0" w:color="000000"/>
              <w:bottom w:val="single" w:sz="6" w:space="0" w:color="000000"/>
            </w:tcBorders>
          </w:tcPr>
          <w:p w:rsidR="004C2732" w:rsidRDefault="00D123E5">
            <w:pPr>
              <w:pStyle w:val="TableParagraph"/>
              <w:spacing w:line="223" w:lineRule="exact"/>
              <w:ind w:left="307"/>
              <w:rPr>
                <w:sz w:val="20"/>
              </w:rPr>
            </w:pPr>
            <w:r>
              <w:rPr>
                <w:sz w:val="20"/>
              </w:rPr>
              <w:t>Facility Category</w:t>
            </w:r>
          </w:p>
        </w:tc>
        <w:tc>
          <w:tcPr>
            <w:tcW w:w="2139" w:type="dxa"/>
            <w:tcBorders>
              <w:top w:val="single" w:sz="6" w:space="0" w:color="000000"/>
              <w:bottom w:val="single" w:sz="6" w:space="0" w:color="000000"/>
            </w:tcBorders>
          </w:tcPr>
          <w:p w:rsidR="004C2732" w:rsidRDefault="00D123E5">
            <w:pPr>
              <w:pStyle w:val="TableParagraph"/>
              <w:spacing w:line="223" w:lineRule="exact"/>
              <w:ind w:left="439" w:right="398"/>
              <w:jc w:val="center"/>
              <w:rPr>
                <w:sz w:val="20"/>
              </w:rPr>
            </w:pPr>
            <w:r>
              <w:rPr>
                <w:sz w:val="20"/>
              </w:rPr>
              <w:t>Tonnage Factor</w:t>
            </w:r>
          </w:p>
        </w:tc>
        <w:tc>
          <w:tcPr>
            <w:tcW w:w="1638" w:type="dxa"/>
            <w:tcBorders>
              <w:top w:val="single" w:sz="6" w:space="0" w:color="000000"/>
              <w:bottom w:val="single" w:sz="6" w:space="0" w:color="000000"/>
            </w:tcBorders>
          </w:tcPr>
          <w:p w:rsidR="004C2732" w:rsidRDefault="00D123E5">
            <w:pPr>
              <w:pStyle w:val="TableParagraph"/>
              <w:ind w:left="789" w:hanging="370"/>
              <w:rPr>
                <w:sz w:val="20"/>
              </w:rPr>
            </w:pPr>
            <w:r>
              <w:rPr>
                <w:sz w:val="20"/>
              </w:rPr>
              <w:t>Basic Permit Fee</w:t>
            </w:r>
          </w:p>
        </w:tc>
        <w:tc>
          <w:tcPr>
            <w:tcW w:w="1996" w:type="dxa"/>
            <w:tcBorders>
              <w:top w:val="single" w:sz="6" w:space="0" w:color="000000"/>
              <w:bottom w:val="single" w:sz="6" w:space="0" w:color="000000"/>
            </w:tcBorders>
          </w:tcPr>
          <w:p w:rsidR="004C2732" w:rsidRDefault="00D123E5">
            <w:pPr>
              <w:pStyle w:val="TableParagraph"/>
              <w:ind w:left="570" w:hanging="377"/>
              <w:rPr>
                <w:sz w:val="20"/>
              </w:rPr>
            </w:pPr>
            <w:r>
              <w:rPr>
                <w:sz w:val="20"/>
              </w:rPr>
              <w:t>Nonattainment Area Added Fee</w:t>
            </w:r>
          </w:p>
        </w:tc>
      </w:tr>
      <w:tr w:rsidR="004C2732">
        <w:trPr>
          <w:trHeight w:hRule="exact" w:val="472"/>
        </w:trPr>
        <w:tc>
          <w:tcPr>
            <w:tcW w:w="2163" w:type="dxa"/>
            <w:tcBorders>
              <w:top w:val="single" w:sz="6" w:space="0" w:color="000000"/>
            </w:tcBorders>
          </w:tcPr>
          <w:p w:rsidR="004C2732" w:rsidRDefault="004C2732">
            <w:pPr>
              <w:pStyle w:val="TableParagraph"/>
              <w:spacing w:before="5"/>
              <w:ind w:left="0"/>
              <w:rPr>
                <w:sz w:val="19"/>
              </w:rPr>
            </w:pPr>
          </w:p>
          <w:p w:rsidR="004C2732" w:rsidRDefault="00D123E5">
            <w:pPr>
              <w:pStyle w:val="TableParagraph"/>
              <w:rPr>
                <w:sz w:val="20"/>
              </w:rPr>
            </w:pPr>
            <w:r>
              <w:rPr>
                <w:sz w:val="20"/>
              </w:rPr>
              <w:t>Title V</w:t>
            </w:r>
          </w:p>
        </w:tc>
        <w:tc>
          <w:tcPr>
            <w:tcW w:w="2139" w:type="dxa"/>
            <w:tcBorders>
              <w:top w:val="single" w:sz="6" w:space="0" w:color="000000"/>
            </w:tcBorders>
          </w:tcPr>
          <w:p w:rsidR="004C2732" w:rsidRDefault="004C2732">
            <w:pPr>
              <w:pStyle w:val="TableParagraph"/>
              <w:spacing w:before="5"/>
              <w:ind w:left="0"/>
              <w:rPr>
                <w:sz w:val="19"/>
              </w:rPr>
            </w:pPr>
          </w:p>
          <w:p w:rsidR="004C2732" w:rsidRDefault="00D123E5">
            <w:pPr>
              <w:pStyle w:val="TableParagraph"/>
              <w:ind w:left="439" w:right="396"/>
              <w:jc w:val="center"/>
              <w:rPr>
                <w:sz w:val="20"/>
              </w:rPr>
            </w:pPr>
            <w:r>
              <w:rPr>
                <w:sz w:val="20"/>
              </w:rPr>
              <w:t>$30.00</w:t>
            </w:r>
          </w:p>
        </w:tc>
        <w:tc>
          <w:tcPr>
            <w:tcW w:w="1638" w:type="dxa"/>
            <w:tcBorders>
              <w:top w:val="single" w:sz="6" w:space="0" w:color="000000"/>
            </w:tcBorders>
          </w:tcPr>
          <w:p w:rsidR="004C2732" w:rsidRDefault="004C2732">
            <w:pPr>
              <w:pStyle w:val="TableParagraph"/>
              <w:spacing w:before="5"/>
              <w:ind w:left="0"/>
              <w:rPr>
                <w:sz w:val="19"/>
              </w:rPr>
            </w:pPr>
          </w:p>
          <w:p w:rsidR="004C2732" w:rsidRDefault="00D123E5">
            <w:pPr>
              <w:pStyle w:val="TableParagraph"/>
              <w:ind w:left="636" w:right="410"/>
              <w:jc w:val="center"/>
              <w:rPr>
                <w:sz w:val="20"/>
              </w:rPr>
            </w:pPr>
            <w:r>
              <w:rPr>
                <w:sz w:val="20"/>
              </w:rPr>
              <w:t>$6,500</w:t>
            </w:r>
          </w:p>
        </w:tc>
        <w:tc>
          <w:tcPr>
            <w:tcW w:w="1996" w:type="dxa"/>
            <w:tcBorders>
              <w:top w:val="single" w:sz="6" w:space="0" w:color="000000"/>
            </w:tcBorders>
          </w:tcPr>
          <w:p w:rsidR="004C2732" w:rsidRDefault="004C2732">
            <w:pPr>
              <w:pStyle w:val="TableParagraph"/>
              <w:spacing w:before="5"/>
              <w:ind w:left="0"/>
              <w:rPr>
                <w:sz w:val="19"/>
              </w:rPr>
            </w:pPr>
          </w:p>
          <w:p w:rsidR="004C2732" w:rsidRDefault="00D123E5">
            <w:pPr>
              <w:pStyle w:val="TableParagraph"/>
              <w:ind w:left="710" w:right="695"/>
              <w:jc w:val="center"/>
              <w:rPr>
                <w:sz w:val="20"/>
              </w:rPr>
            </w:pPr>
            <w:r>
              <w:rPr>
                <w:sz w:val="20"/>
              </w:rPr>
              <w:t>$3,500</w:t>
            </w:r>
          </w:p>
        </w:tc>
      </w:tr>
      <w:tr w:rsidR="004C2732">
        <w:trPr>
          <w:trHeight w:hRule="exact" w:val="230"/>
        </w:trPr>
        <w:tc>
          <w:tcPr>
            <w:tcW w:w="2163" w:type="dxa"/>
          </w:tcPr>
          <w:p w:rsidR="004C2732" w:rsidRDefault="00D123E5">
            <w:pPr>
              <w:pStyle w:val="TableParagraph"/>
              <w:spacing w:line="219" w:lineRule="exact"/>
              <w:rPr>
                <w:sz w:val="20"/>
              </w:rPr>
            </w:pPr>
            <w:r>
              <w:rPr>
                <w:sz w:val="20"/>
              </w:rPr>
              <w:t>Synthetic Minor</w:t>
            </w:r>
          </w:p>
        </w:tc>
        <w:tc>
          <w:tcPr>
            <w:tcW w:w="2139" w:type="dxa"/>
          </w:tcPr>
          <w:p w:rsidR="004C2732" w:rsidRDefault="004C2732"/>
        </w:tc>
        <w:tc>
          <w:tcPr>
            <w:tcW w:w="1638" w:type="dxa"/>
          </w:tcPr>
          <w:p w:rsidR="004C2732" w:rsidRDefault="00D123E5">
            <w:pPr>
              <w:pStyle w:val="TableParagraph"/>
              <w:spacing w:line="219" w:lineRule="exact"/>
              <w:ind w:left="636" w:right="410"/>
              <w:jc w:val="center"/>
              <w:rPr>
                <w:sz w:val="20"/>
              </w:rPr>
            </w:pPr>
            <w:r>
              <w:rPr>
                <w:sz w:val="20"/>
              </w:rPr>
              <w:t>$1,500</w:t>
            </w:r>
          </w:p>
        </w:tc>
        <w:tc>
          <w:tcPr>
            <w:tcW w:w="1996" w:type="dxa"/>
          </w:tcPr>
          <w:p w:rsidR="004C2732" w:rsidRDefault="004C2732"/>
        </w:tc>
      </w:tr>
      <w:tr w:rsidR="004C2732">
        <w:trPr>
          <w:trHeight w:hRule="exact" w:val="230"/>
        </w:trPr>
        <w:tc>
          <w:tcPr>
            <w:tcW w:w="2163" w:type="dxa"/>
          </w:tcPr>
          <w:p w:rsidR="004C2732" w:rsidRDefault="00D123E5">
            <w:pPr>
              <w:pStyle w:val="TableParagraph"/>
              <w:spacing w:line="219" w:lineRule="exact"/>
              <w:rPr>
                <w:sz w:val="20"/>
              </w:rPr>
            </w:pPr>
            <w:r>
              <w:rPr>
                <w:sz w:val="20"/>
              </w:rPr>
              <w:t>Small</w:t>
            </w:r>
          </w:p>
        </w:tc>
        <w:tc>
          <w:tcPr>
            <w:tcW w:w="2139" w:type="dxa"/>
          </w:tcPr>
          <w:p w:rsidR="004C2732" w:rsidRDefault="004C2732"/>
        </w:tc>
        <w:tc>
          <w:tcPr>
            <w:tcW w:w="1638" w:type="dxa"/>
          </w:tcPr>
          <w:p w:rsidR="004C2732" w:rsidRDefault="00D123E5">
            <w:pPr>
              <w:pStyle w:val="TableParagraph"/>
              <w:spacing w:line="219" w:lineRule="exact"/>
              <w:ind w:left="636" w:right="408"/>
              <w:jc w:val="center"/>
              <w:rPr>
                <w:sz w:val="20"/>
              </w:rPr>
            </w:pPr>
            <w:r>
              <w:rPr>
                <w:sz w:val="20"/>
              </w:rPr>
              <w:t>$250</w:t>
            </w:r>
          </w:p>
        </w:tc>
        <w:tc>
          <w:tcPr>
            <w:tcW w:w="1996" w:type="dxa"/>
          </w:tcPr>
          <w:p w:rsidR="004C2732" w:rsidRDefault="004C2732"/>
        </w:tc>
      </w:tr>
      <w:tr w:rsidR="004C2732">
        <w:trPr>
          <w:trHeight w:hRule="exact" w:val="233"/>
        </w:trPr>
        <w:tc>
          <w:tcPr>
            <w:tcW w:w="2163" w:type="dxa"/>
            <w:tcBorders>
              <w:bottom w:val="single" w:sz="6" w:space="0" w:color="000000"/>
            </w:tcBorders>
          </w:tcPr>
          <w:p w:rsidR="004C2732" w:rsidRDefault="00D123E5">
            <w:pPr>
              <w:pStyle w:val="TableParagraph"/>
              <w:spacing w:line="219" w:lineRule="exact"/>
              <w:rPr>
                <w:sz w:val="20"/>
              </w:rPr>
            </w:pPr>
            <w:r>
              <w:rPr>
                <w:sz w:val="20"/>
              </w:rPr>
              <w:t>General</w:t>
            </w:r>
          </w:p>
        </w:tc>
        <w:tc>
          <w:tcPr>
            <w:tcW w:w="5773" w:type="dxa"/>
            <w:gridSpan w:val="3"/>
            <w:tcBorders>
              <w:bottom w:val="single" w:sz="6" w:space="0" w:color="000000"/>
            </w:tcBorders>
          </w:tcPr>
          <w:p w:rsidR="004C2732" w:rsidRDefault="00D123E5">
            <w:pPr>
              <w:pStyle w:val="TableParagraph"/>
              <w:spacing w:line="219" w:lineRule="exact"/>
              <w:ind w:left="1365"/>
              <w:rPr>
                <w:sz w:val="20"/>
              </w:rPr>
            </w:pPr>
            <w:r>
              <w:rPr>
                <w:sz w:val="20"/>
              </w:rPr>
              <w:t>50% of the otherwise applicable fee</w:t>
            </w:r>
          </w:p>
        </w:tc>
      </w:tr>
    </w:tbl>
    <w:p w:rsidR="004C2732" w:rsidRDefault="004C2732">
      <w:pPr>
        <w:pStyle w:val="BodyText"/>
        <w:spacing w:before="9"/>
        <w:ind w:left="0" w:firstLine="0"/>
        <w:rPr>
          <w:sz w:val="12"/>
        </w:rPr>
      </w:pPr>
    </w:p>
    <w:p w:rsidR="004C2732" w:rsidRDefault="00D123E5">
      <w:pPr>
        <w:pStyle w:val="BodyText"/>
        <w:spacing w:before="74"/>
        <w:ind w:left="120" w:right="98" w:firstLine="0"/>
        <w:jc w:val="both"/>
      </w:pPr>
      <w:r>
        <w:t>A facility, other than a Title V facility, that has been in compliance is eligible for a 25 percent discount from the annual permit fees as described in Paragraph (a) of Rule .0205 of this Section. Annual permit fees for Title V facilities shall be adjuste</w:t>
      </w:r>
      <w:r>
        <w:t xml:space="preserve">d for inflation as described in Rule .0204 of this Section. Annual permit fees for Title V facilities consist of the sum of the applicable fee elements. The current annual permit fees shall be found on the Division’s website at </w:t>
      </w:r>
      <w:hyperlink r:id="rId5">
        <w:r>
          <w:t>http://www.ncair.org/permits/Fee_Table_and_Guide.pdf.</w:t>
        </w:r>
      </w:hyperlink>
    </w:p>
    <w:p w:rsidR="004C2732" w:rsidRDefault="00D123E5">
      <w:pPr>
        <w:pStyle w:val="ListParagraph"/>
        <w:numPr>
          <w:ilvl w:val="0"/>
          <w:numId w:val="4"/>
        </w:numPr>
        <w:tabs>
          <w:tab w:val="left" w:pos="504"/>
        </w:tabs>
        <w:spacing w:before="0"/>
        <w:ind w:right="102" w:firstLine="0"/>
        <w:jc w:val="both"/>
        <w:rPr>
          <w:sz w:val="20"/>
        </w:rPr>
      </w:pPr>
      <w:r>
        <w:rPr>
          <w:sz w:val="20"/>
        </w:rPr>
        <w:t>In addition to the annual permit fee, a permit applicant shall pay a non-refundable permit application fee as follows:</w:t>
      </w:r>
    </w:p>
    <w:p w:rsidR="004C2732" w:rsidRDefault="004C2732">
      <w:pPr>
        <w:pStyle w:val="BodyText"/>
        <w:spacing w:before="4"/>
        <w:ind w:left="0" w:firstLine="0"/>
        <w:rPr>
          <w:sz w:val="22"/>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81"/>
        <w:gridCol w:w="1532"/>
        <w:gridCol w:w="1441"/>
        <w:gridCol w:w="1482"/>
        <w:gridCol w:w="1401"/>
      </w:tblGrid>
      <w:tr w:rsidR="004C2732">
        <w:trPr>
          <w:trHeight w:hRule="exact" w:val="448"/>
        </w:trPr>
        <w:tc>
          <w:tcPr>
            <w:tcW w:w="7936" w:type="dxa"/>
            <w:gridSpan w:val="5"/>
            <w:tcBorders>
              <w:bottom w:val="single" w:sz="6" w:space="0" w:color="000000"/>
            </w:tcBorders>
          </w:tcPr>
          <w:p w:rsidR="004C2732" w:rsidRDefault="00D123E5">
            <w:pPr>
              <w:pStyle w:val="TableParagraph"/>
              <w:spacing w:line="204" w:lineRule="exact"/>
              <w:ind w:left="2669"/>
              <w:rPr>
                <w:sz w:val="20"/>
              </w:rPr>
            </w:pPr>
            <w:r>
              <w:rPr>
                <w:sz w:val="20"/>
              </w:rPr>
              <w:t>PERMIT APPLICATION FEES</w:t>
            </w:r>
          </w:p>
          <w:p w:rsidR="004C2732" w:rsidRDefault="00D123E5">
            <w:pPr>
              <w:pStyle w:val="TableParagraph"/>
              <w:ind w:left="2361"/>
              <w:rPr>
                <w:sz w:val="20"/>
              </w:rPr>
            </w:pPr>
            <w:r>
              <w:rPr>
                <w:sz w:val="20"/>
              </w:rPr>
              <w:t>(FEES FOR CALE</w:t>
            </w:r>
            <w:r>
              <w:rPr>
                <w:sz w:val="20"/>
              </w:rPr>
              <w:t>NDAR YEAR 1994)</w:t>
            </w:r>
          </w:p>
        </w:tc>
      </w:tr>
      <w:tr w:rsidR="004C2732">
        <w:trPr>
          <w:trHeight w:hRule="exact" w:val="703"/>
        </w:trPr>
        <w:tc>
          <w:tcPr>
            <w:tcW w:w="2081" w:type="dxa"/>
            <w:tcBorders>
              <w:top w:val="single" w:sz="6" w:space="0" w:color="000000"/>
              <w:bottom w:val="single" w:sz="6" w:space="0" w:color="000000"/>
            </w:tcBorders>
          </w:tcPr>
          <w:p w:rsidR="004C2732" w:rsidRDefault="00D123E5">
            <w:pPr>
              <w:pStyle w:val="TableParagraph"/>
              <w:spacing w:line="223" w:lineRule="exact"/>
              <w:ind w:left="395"/>
              <w:rPr>
                <w:sz w:val="20"/>
              </w:rPr>
            </w:pPr>
            <w:r>
              <w:rPr>
                <w:sz w:val="20"/>
              </w:rPr>
              <w:t>Facility Category</w:t>
            </w:r>
          </w:p>
        </w:tc>
        <w:tc>
          <w:tcPr>
            <w:tcW w:w="1532" w:type="dxa"/>
            <w:tcBorders>
              <w:top w:val="single" w:sz="6" w:space="0" w:color="000000"/>
              <w:bottom w:val="single" w:sz="6" w:space="0" w:color="000000"/>
            </w:tcBorders>
          </w:tcPr>
          <w:p w:rsidR="004C2732" w:rsidRDefault="00D123E5">
            <w:pPr>
              <w:pStyle w:val="TableParagraph"/>
              <w:ind w:left="290" w:firstLine="226"/>
              <w:rPr>
                <w:sz w:val="20"/>
              </w:rPr>
            </w:pPr>
            <w:r>
              <w:rPr>
                <w:sz w:val="20"/>
              </w:rPr>
              <w:t xml:space="preserve">New or </w:t>
            </w:r>
            <w:r>
              <w:rPr>
                <w:w w:val="95"/>
                <w:sz w:val="20"/>
              </w:rPr>
              <w:t>Modification</w:t>
            </w:r>
          </w:p>
        </w:tc>
        <w:tc>
          <w:tcPr>
            <w:tcW w:w="1441" w:type="dxa"/>
            <w:tcBorders>
              <w:top w:val="single" w:sz="6" w:space="0" w:color="000000"/>
              <w:bottom w:val="single" w:sz="6" w:space="0" w:color="000000"/>
            </w:tcBorders>
          </w:tcPr>
          <w:p w:rsidR="004C2732" w:rsidRDefault="00D123E5">
            <w:pPr>
              <w:pStyle w:val="TableParagraph"/>
              <w:ind w:left="205" w:right="203"/>
              <w:jc w:val="center"/>
              <w:rPr>
                <w:sz w:val="20"/>
              </w:rPr>
            </w:pPr>
            <w:r>
              <w:rPr>
                <w:sz w:val="20"/>
              </w:rPr>
              <w:t xml:space="preserve">New or Significant </w:t>
            </w:r>
            <w:r>
              <w:rPr>
                <w:w w:val="95"/>
                <w:sz w:val="20"/>
              </w:rPr>
              <w:t>Modification</w:t>
            </w:r>
          </w:p>
        </w:tc>
        <w:tc>
          <w:tcPr>
            <w:tcW w:w="1482" w:type="dxa"/>
            <w:tcBorders>
              <w:top w:val="single" w:sz="6" w:space="0" w:color="000000"/>
              <w:bottom w:val="single" w:sz="6" w:space="0" w:color="000000"/>
            </w:tcBorders>
          </w:tcPr>
          <w:p w:rsidR="004C2732" w:rsidRDefault="00D123E5">
            <w:pPr>
              <w:pStyle w:val="TableParagraph"/>
              <w:ind w:left="199" w:firstLine="273"/>
              <w:rPr>
                <w:sz w:val="20"/>
              </w:rPr>
            </w:pPr>
            <w:r>
              <w:rPr>
                <w:sz w:val="20"/>
              </w:rPr>
              <w:t xml:space="preserve">Minor </w:t>
            </w:r>
            <w:r>
              <w:rPr>
                <w:w w:val="95"/>
                <w:sz w:val="20"/>
              </w:rPr>
              <w:t>Modification</w:t>
            </w:r>
          </w:p>
        </w:tc>
        <w:tc>
          <w:tcPr>
            <w:tcW w:w="1401" w:type="dxa"/>
            <w:tcBorders>
              <w:top w:val="single" w:sz="6" w:space="0" w:color="000000"/>
              <w:bottom w:val="single" w:sz="6" w:space="0" w:color="000000"/>
            </w:tcBorders>
          </w:tcPr>
          <w:p w:rsidR="004C2732" w:rsidRDefault="00D123E5">
            <w:pPr>
              <w:pStyle w:val="TableParagraph"/>
              <w:ind w:left="372" w:hanging="132"/>
              <w:rPr>
                <w:sz w:val="20"/>
              </w:rPr>
            </w:pPr>
            <w:r>
              <w:rPr>
                <w:w w:val="95"/>
                <w:sz w:val="20"/>
              </w:rPr>
              <w:t xml:space="preserve">Ownership </w:t>
            </w:r>
            <w:r>
              <w:rPr>
                <w:sz w:val="20"/>
              </w:rPr>
              <w:t>Change</w:t>
            </w:r>
          </w:p>
        </w:tc>
      </w:tr>
      <w:tr w:rsidR="004C2732">
        <w:trPr>
          <w:trHeight w:hRule="exact" w:val="244"/>
        </w:trPr>
        <w:tc>
          <w:tcPr>
            <w:tcW w:w="2081" w:type="dxa"/>
            <w:tcBorders>
              <w:top w:val="single" w:sz="6" w:space="0" w:color="000000"/>
            </w:tcBorders>
          </w:tcPr>
          <w:p w:rsidR="004C2732" w:rsidRDefault="00D123E5">
            <w:pPr>
              <w:pStyle w:val="TableParagraph"/>
              <w:spacing w:line="226" w:lineRule="exact"/>
              <w:rPr>
                <w:sz w:val="20"/>
              </w:rPr>
            </w:pPr>
            <w:r>
              <w:rPr>
                <w:sz w:val="20"/>
              </w:rPr>
              <w:t>Title V</w:t>
            </w:r>
          </w:p>
        </w:tc>
        <w:tc>
          <w:tcPr>
            <w:tcW w:w="1532" w:type="dxa"/>
            <w:tcBorders>
              <w:top w:val="single" w:sz="6" w:space="0" w:color="000000"/>
            </w:tcBorders>
          </w:tcPr>
          <w:p w:rsidR="004C2732" w:rsidRDefault="004C2732"/>
        </w:tc>
        <w:tc>
          <w:tcPr>
            <w:tcW w:w="1441" w:type="dxa"/>
            <w:tcBorders>
              <w:top w:val="single" w:sz="6" w:space="0" w:color="000000"/>
            </w:tcBorders>
          </w:tcPr>
          <w:p w:rsidR="004C2732" w:rsidRDefault="00D123E5">
            <w:pPr>
              <w:pStyle w:val="TableParagraph"/>
              <w:spacing w:line="226" w:lineRule="exact"/>
              <w:ind w:left="446"/>
              <w:rPr>
                <w:sz w:val="20"/>
              </w:rPr>
            </w:pPr>
            <w:r>
              <w:rPr>
                <w:sz w:val="20"/>
              </w:rPr>
              <w:t>$7,200</w:t>
            </w:r>
          </w:p>
        </w:tc>
        <w:tc>
          <w:tcPr>
            <w:tcW w:w="1482" w:type="dxa"/>
            <w:tcBorders>
              <w:top w:val="single" w:sz="6" w:space="0" w:color="000000"/>
            </w:tcBorders>
          </w:tcPr>
          <w:p w:rsidR="004C2732" w:rsidRDefault="00D123E5">
            <w:pPr>
              <w:pStyle w:val="TableParagraph"/>
              <w:spacing w:line="226" w:lineRule="exact"/>
              <w:ind w:left="503" w:right="538"/>
              <w:jc w:val="center"/>
              <w:rPr>
                <w:sz w:val="20"/>
              </w:rPr>
            </w:pPr>
            <w:r>
              <w:rPr>
                <w:sz w:val="20"/>
              </w:rPr>
              <w:t>$700</w:t>
            </w:r>
          </w:p>
        </w:tc>
        <w:tc>
          <w:tcPr>
            <w:tcW w:w="1401" w:type="dxa"/>
            <w:tcBorders>
              <w:top w:val="single" w:sz="6" w:space="0" w:color="000000"/>
            </w:tcBorders>
          </w:tcPr>
          <w:p w:rsidR="004C2732" w:rsidRDefault="00D123E5">
            <w:pPr>
              <w:pStyle w:val="TableParagraph"/>
              <w:spacing w:line="226" w:lineRule="exact"/>
              <w:ind w:left="528"/>
              <w:rPr>
                <w:sz w:val="20"/>
              </w:rPr>
            </w:pPr>
            <w:r>
              <w:rPr>
                <w:sz w:val="20"/>
              </w:rPr>
              <w:t>$50</w:t>
            </w:r>
          </w:p>
        </w:tc>
      </w:tr>
      <w:tr w:rsidR="004C2732">
        <w:trPr>
          <w:trHeight w:hRule="exact" w:val="458"/>
        </w:trPr>
        <w:tc>
          <w:tcPr>
            <w:tcW w:w="2081" w:type="dxa"/>
          </w:tcPr>
          <w:p w:rsidR="004C2732" w:rsidRDefault="00D123E5">
            <w:pPr>
              <w:pStyle w:val="TableParagraph"/>
              <w:spacing w:line="237" w:lineRule="auto"/>
              <w:ind w:right="654"/>
              <w:rPr>
                <w:sz w:val="20"/>
              </w:rPr>
            </w:pPr>
            <w:r>
              <w:rPr>
                <w:sz w:val="20"/>
              </w:rPr>
              <w:t>Title V (PSD or NSR/NAA)</w:t>
            </w:r>
          </w:p>
        </w:tc>
        <w:tc>
          <w:tcPr>
            <w:tcW w:w="1532" w:type="dxa"/>
          </w:tcPr>
          <w:p w:rsidR="004C2732" w:rsidRDefault="00D123E5">
            <w:pPr>
              <w:pStyle w:val="TableParagraph"/>
              <w:spacing w:line="219" w:lineRule="exact"/>
              <w:ind w:left="467" w:right="373"/>
              <w:jc w:val="center"/>
              <w:rPr>
                <w:sz w:val="20"/>
              </w:rPr>
            </w:pPr>
            <w:r>
              <w:rPr>
                <w:sz w:val="20"/>
              </w:rPr>
              <w:t>$10,900</w:t>
            </w:r>
          </w:p>
        </w:tc>
        <w:tc>
          <w:tcPr>
            <w:tcW w:w="1441" w:type="dxa"/>
          </w:tcPr>
          <w:p w:rsidR="004C2732" w:rsidRDefault="004C2732"/>
        </w:tc>
        <w:tc>
          <w:tcPr>
            <w:tcW w:w="1482" w:type="dxa"/>
          </w:tcPr>
          <w:p w:rsidR="004C2732" w:rsidRDefault="004C2732"/>
        </w:tc>
        <w:tc>
          <w:tcPr>
            <w:tcW w:w="1401" w:type="dxa"/>
          </w:tcPr>
          <w:p w:rsidR="004C2732" w:rsidRDefault="00D123E5">
            <w:pPr>
              <w:pStyle w:val="TableParagraph"/>
              <w:spacing w:line="219" w:lineRule="exact"/>
              <w:ind w:left="528"/>
              <w:rPr>
                <w:sz w:val="20"/>
              </w:rPr>
            </w:pPr>
            <w:r>
              <w:rPr>
                <w:sz w:val="20"/>
              </w:rPr>
              <w:t>$50</w:t>
            </w:r>
          </w:p>
        </w:tc>
      </w:tr>
      <w:tr w:rsidR="004C2732">
        <w:trPr>
          <w:trHeight w:hRule="exact" w:val="461"/>
        </w:trPr>
        <w:tc>
          <w:tcPr>
            <w:tcW w:w="2081" w:type="dxa"/>
          </w:tcPr>
          <w:p w:rsidR="004C2732" w:rsidRDefault="00D123E5">
            <w:pPr>
              <w:pStyle w:val="TableParagraph"/>
              <w:ind w:right="532"/>
              <w:rPr>
                <w:sz w:val="20"/>
              </w:rPr>
            </w:pPr>
            <w:r>
              <w:rPr>
                <w:sz w:val="20"/>
              </w:rPr>
              <w:t>Title V (PSD and NSR/NAA)</w:t>
            </w:r>
          </w:p>
        </w:tc>
        <w:tc>
          <w:tcPr>
            <w:tcW w:w="1532" w:type="dxa"/>
          </w:tcPr>
          <w:p w:rsidR="004C2732" w:rsidRDefault="00D123E5">
            <w:pPr>
              <w:pStyle w:val="TableParagraph"/>
              <w:spacing w:line="219" w:lineRule="exact"/>
              <w:ind w:left="467" w:right="373"/>
              <w:jc w:val="center"/>
              <w:rPr>
                <w:sz w:val="20"/>
              </w:rPr>
            </w:pPr>
            <w:r>
              <w:rPr>
                <w:sz w:val="20"/>
              </w:rPr>
              <w:t>21,200</w:t>
            </w:r>
          </w:p>
        </w:tc>
        <w:tc>
          <w:tcPr>
            <w:tcW w:w="1441" w:type="dxa"/>
          </w:tcPr>
          <w:p w:rsidR="004C2732" w:rsidRDefault="004C2732"/>
        </w:tc>
        <w:tc>
          <w:tcPr>
            <w:tcW w:w="1482" w:type="dxa"/>
          </w:tcPr>
          <w:p w:rsidR="004C2732" w:rsidRDefault="004C2732"/>
        </w:tc>
        <w:tc>
          <w:tcPr>
            <w:tcW w:w="1401" w:type="dxa"/>
          </w:tcPr>
          <w:p w:rsidR="004C2732" w:rsidRDefault="00D123E5">
            <w:pPr>
              <w:pStyle w:val="TableParagraph"/>
              <w:spacing w:line="219" w:lineRule="exact"/>
              <w:ind w:left="528"/>
              <w:rPr>
                <w:sz w:val="20"/>
              </w:rPr>
            </w:pPr>
            <w:r>
              <w:rPr>
                <w:sz w:val="20"/>
              </w:rPr>
              <w:t>$50</w:t>
            </w:r>
          </w:p>
        </w:tc>
      </w:tr>
      <w:tr w:rsidR="004C2732">
        <w:trPr>
          <w:trHeight w:hRule="exact" w:val="231"/>
        </w:trPr>
        <w:tc>
          <w:tcPr>
            <w:tcW w:w="2081" w:type="dxa"/>
          </w:tcPr>
          <w:p w:rsidR="004C2732" w:rsidRDefault="00D123E5">
            <w:pPr>
              <w:pStyle w:val="TableParagraph"/>
              <w:spacing w:line="219" w:lineRule="exact"/>
              <w:rPr>
                <w:sz w:val="20"/>
              </w:rPr>
            </w:pPr>
            <w:r>
              <w:rPr>
                <w:sz w:val="20"/>
              </w:rPr>
              <w:t>Synthetic Minor</w:t>
            </w:r>
          </w:p>
        </w:tc>
        <w:tc>
          <w:tcPr>
            <w:tcW w:w="1532" w:type="dxa"/>
          </w:tcPr>
          <w:p w:rsidR="004C2732" w:rsidRDefault="00D123E5">
            <w:pPr>
              <w:pStyle w:val="TableParagraph"/>
              <w:spacing w:line="219" w:lineRule="exact"/>
              <w:ind w:left="467" w:right="371"/>
              <w:jc w:val="center"/>
              <w:rPr>
                <w:sz w:val="20"/>
              </w:rPr>
            </w:pPr>
            <w:r>
              <w:rPr>
                <w:sz w:val="20"/>
              </w:rPr>
              <w:t>$400</w:t>
            </w:r>
          </w:p>
        </w:tc>
        <w:tc>
          <w:tcPr>
            <w:tcW w:w="1441" w:type="dxa"/>
          </w:tcPr>
          <w:p w:rsidR="004C2732" w:rsidRDefault="004C2732"/>
        </w:tc>
        <w:tc>
          <w:tcPr>
            <w:tcW w:w="1482" w:type="dxa"/>
          </w:tcPr>
          <w:p w:rsidR="004C2732" w:rsidRDefault="004C2732"/>
        </w:tc>
        <w:tc>
          <w:tcPr>
            <w:tcW w:w="1401" w:type="dxa"/>
          </w:tcPr>
          <w:p w:rsidR="004C2732" w:rsidRDefault="00D123E5">
            <w:pPr>
              <w:pStyle w:val="TableParagraph"/>
              <w:spacing w:line="219" w:lineRule="exact"/>
              <w:ind w:left="528"/>
              <w:rPr>
                <w:sz w:val="20"/>
              </w:rPr>
            </w:pPr>
            <w:r>
              <w:rPr>
                <w:sz w:val="20"/>
              </w:rPr>
              <w:t>$50</w:t>
            </w:r>
          </w:p>
        </w:tc>
      </w:tr>
      <w:tr w:rsidR="004C2732">
        <w:trPr>
          <w:trHeight w:hRule="exact" w:val="229"/>
        </w:trPr>
        <w:tc>
          <w:tcPr>
            <w:tcW w:w="2081" w:type="dxa"/>
          </w:tcPr>
          <w:p w:rsidR="004C2732" w:rsidRDefault="00D123E5">
            <w:pPr>
              <w:pStyle w:val="TableParagraph"/>
              <w:spacing w:line="219" w:lineRule="exact"/>
              <w:rPr>
                <w:sz w:val="20"/>
              </w:rPr>
            </w:pPr>
            <w:r>
              <w:rPr>
                <w:sz w:val="20"/>
              </w:rPr>
              <w:t>Small</w:t>
            </w:r>
          </w:p>
        </w:tc>
        <w:tc>
          <w:tcPr>
            <w:tcW w:w="1532" w:type="dxa"/>
          </w:tcPr>
          <w:p w:rsidR="004C2732" w:rsidRDefault="00D123E5">
            <w:pPr>
              <w:pStyle w:val="TableParagraph"/>
              <w:spacing w:line="219" w:lineRule="exact"/>
              <w:ind w:left="467" w:right="371"/>
              <w:jc w:val="center"/>
              <w:rPr>
                <w:sz w:val="20"/>
              </w:rPr>
            </w:pPr>
            <w:r>
              <w:rPr>
                <w:sz w:val="20"/>
              </w:rPr>
              <w:t>$50</w:t>
            </w:r>
          </w:p>
        </w:tc>
        <w:tc>
          <w:tcPr>
            <w:tcW w:w="1441" w:type="dxa"/>
          </w:tcPr>
          <w:p w:rsidR="004C2732" w:rsidRDefault="004C2732"/>
        </w:tc>
        <w:tc>
          <w:tcPr>
            <w:tcW w:w="1482" w:type="dxa"/>
          </w:tcPr>
          <w:p w:rsidR="004C2732" w:rsidRDefault="004C2732"/>
        </w:tc>
        <w:tc>
          <w:tcPr>
            <w:tcW w:w="1401" w:type="dxa"/>
          </w:tcPr>
          <w:p w:rsidR="004C2732" w:rsidRDefault="00D123E5">
            <w:pPr>
              <w:pStyle w:val="TableParagraph"/>
              <w:spacing w:line="219" w:lineRule="exact"/>
              <w:ind w:left="528"/>
              <w:rPr>
                <w:sz w:val="20"/>
              </w:rPr>
            </w:pPr>
            <w:r>
              <w:rPr>
                <w:sz w:val="20"/>
              </w:rPr>
              <w:t>$50</w:t>
            </w:r>
          </w:p>
        </w:tc>
      </w:tr>
      <w:tr w:rsidR="004C2732">
        <w:trPr>
          <w:trHeight w:hRule="exact" w:val="235"/>
        </w:trPr>
        <w:tc>
          <w:tcPr>
            <w:tcW w:w="2081" w:type="dxa"/>
            <w:tcBorders>
              <w:bottom w:val="single" w:sz="6" w:space="0" w:color="000000"/>
            </w:tcBorders>
          </w:tcPr>
          <w:p w:rsidR="004C2732" w:rsidRDefault="00D123E5">
            <w:pPr>
              <w:pStyle w:val="TableParagraph"/>
              <w:spacing w:line="218" w:lineRule="exact"/>
              <w:rPr>
                <w:sz w:val="20"/>
              </w:rPr>
            </w:pPr>
            <w:r>
              <w:rPr>
                <w:sz w:val="20"/>
              </w:rPr>
              <w:t>General</w:t>
            </w:r>
          </w:p>
        </w:tc>
        <w:tc>
          <w:tcPr>
            <w:tcW w:w="4454" w:type="dxa"/>
            <w:gridSpan w:val="3"/>
            <w:tcBorders>
              <w:bottom w:val="single" w:sz="6" w:space="0" w:color="000000"/>
            </w:tcBorders>
          </w:tcPr>
          <w:p w:rsidR="004C2732" w:rsidRDefault="00D123E5">
            <w:pPr>
              <w:pStyle w:val="TableParagraph"/>
              <w:spacing w:line="218" w:lineRule="exact"/>
              <w:ind w:left="816"/>
              <w:rPr>
                <w:sz w:val="20"/>
              </w:rPr>
            </w:pPr>
            <w:r>
              <w:rPr>
                <w:sz w:val="20"/>
              </w:rPr>
              <w:t>50% of the otherwise applicable fee</w:t>
            </w:r>
          </w:p>
        </w:tc>
        <w:tc>
          <w:tcPr>
            <w:tcW w:w="1401" w:type="dxa"/>
            <w:tcBorders>
              <w:bottom w:val="single" w:sz="6" w:space="0" w:color="000000"/>
            </w:tcBorders>
          </w:tcPr>
          <w:p w:rsidR="004C2732" w:rsidRDefault="00D123E5">
            <w:pPr>
              <w:pStyle w:val="TableParagraph"/>
              <w:spacing w:line="218" w:lineRule="exact"/>
              <w:ind w:left="528"/>
              <w:rPr>
                <w:sz w:val="20"/>
              </w:rPr>
            </w:pPr>
            <w:r>
              <w:rPr>
                <w:sz w:val="20"/>
              </w:rPr>
              <w:t>$25</w:t>
            </w:r>
          </w:p>
        </w:tc>
      </w:tr>
    </w:tbl>
    <w:p w:rsidR="004C2732" w:rsidRDefault="004C2732">
      <w:pPr>
        <w:pStyle w:val="BodyText"/>
        <w:spacing w:before="9"/>
        <w:ind w:left="0" w:firstLine="0"/>
        <w:rPr>
          <w:sz w:val="12"/>
        </w:rPr>
      </w:pPr>
    </w:p>
    <w:p w:rsidR="004C2732" w:rsidRDefault="00D123E5">
      <w:pPr>
        <w:pStyle w:val="BodyText"/>
        <w:spacing w:before="74"/>
        <w:ind w:left="120" w:right="106" w:firstLine="0"/>
        <w:jc w:val="both"/>
      </w:pPr>
      <w:r>
        <w:t xml:space="preserve">Permit application fees for Title V facilities shall be adjusted for inflation as described in Rule .0204 of this Section. The current permit application fees shall be found on the Division's website at </w:t>
      </w:r>
      <w:hyperlink r:id="rId6">
        <w:r>
          <w:t>http://www.ncair.org/permits/Fee_Table_and_Guide.pdf.</w:t>
        </w:r>
      </w:hyperlink>
    </w:p>
    <w:p w:rsidR="004C2732" w:rsidRDefault="00D123E5">
      <w:pPr>
        <w:pStyle w:val="ListParagraph"/>
        <w:numPr>
          <w:ilvl w:val="0"/>
          <w:numId w:val="4"/>
        </w:numPr>
        <w:tabs>
          <w:tab w:val="left" w:pos="444"/>
        </w:tabs>
        <w:spacing w:before="0"/>
        <w:ind w:right="107" w:firstLine="0"/>
        <w:jc w:val="both"/>
        <w:rPr>
          <w:sz w:val="20"/>
        </w:rPr>
      </w:pPr>
      <w:r>
        <w:rPr>
          <w:sz w:val="20"/>
        </w:rPr>
        <w:t>If a facility, other than a general facility, belongs to more than one facility category, the fees shall be those of</w:t>
      </w:r>
      <w:r>
        <w:rPr>
          <w:spacing w:val="-32"/>
          <w:sz w:val="20"/>
        </w:rPr>
        <w:t xml:space="preserve"> </w:t>
      </w:r>
      <w:r>
        <w:rPr>
          <w:sz w:val="20"/>
        </w:rPr>
        <w:t>the applicable category with the highest fees. If a permit applica</w:t>
      </w:r>
      <w:r>
        <w:rPr>
          <w:sz w:val="20"/>
        </w:rPr>
        <w:t>tion belongs to more than one type of application, the fee shall be that of the applicable permit application type with the highest</w:t>
      </w:r>
      <w:r>
        <w:rPr>
          <w:spacing w:val="-25"/>
          <w:sz w:val="20"/>
        </w:rPr>
        <w:t xml:space="preserve"> </w:t>
      </w:r>
      <w:r>
        <w:rPr>
          <w:sz w:val="20"/>
        </w:rPr>
        <w:t>fee.</w:t>
      </w:r>
    </w:p>
    <w:p w:rsidR="004C2732" w:rsidRDefault="00D123E5">
      <w:pPr>
        <w:pStyle w:val="ListParagraph"/>
        <w:numPr>
          <w:ilvl w:val="0"/>
          <w:numId w:val="4"/>
        </w:numPr>
        <w:tabs>
          <w:tab w:val="left" w:pos="499"/>
        </w:tabs>
        <w:spacing w:before="0"/>
        <w:ind w:right="98" w:firstLine="0"/>
        <w:jc w:val="both"/>
        <w:rPr>
          <w:sz w:val="20"/>
        </w:rPr>
      </w:pPr>
      <w:r>
        <w:rPr>
          <w:sz w:val="20"/>
        </w:rPr>
        <w:t xml:space="preserve">The tonnage factor fee shall be applicable only to Title V facilities. It shall be computed by multiplying the tonnage </w:t>
      </w:r>
      <w:r>
        <w:rPr>
          <w:sz w:val="20"/>
        </w:rPr>
        <w:t xml:space="preserve">factor indicated in the table in Paragraph (a) of this Rule by the facility's combined total actual emissions of all regulated air pollutants, rounded to the nearest ton, contained in the latest emissions inventory that has been completed by the Division. </w:t>
      </w:r>
      <w:r>
        <w:rPr>
          <w:sz w:val="20"/>
        </w:rPr>
        <w:t>The calculation shall not</w:t>
      </w:r>
      <w:r>
        <w:rPr>
          <w:spacing w:val="-24"/>
          <w:sz w:val="20"/>
        </w:rPr>
        <w:t xml:space="preserve"> </w:t>
      </w:r>
      <w:r>
        <w:rPr>
          <w:sz w:val="20"/>
        </w:rPr>
        <w:t>include:</w:t>
      </w:r>
    </w:p>
    <w:p w:rsidR="004C2732" w:rsidRDefault="00D123E5">
      <w:pPr>
        <w:pStyle w:val="ListParagraph"/>
        <w:numPr>
          <w:ilvl w:val="1"/>
          <w:numId w:val="4"/>
        </w:numPr>
        <w:tabs>
          <w:tab w:val="left" w:pos="1561"/>
        </w:tabs>
        <w:spacing w:before="0" w:line="229" w:lineRule="exact"/>
        <w:rPr>
          <w:sz w:val="20"/>
        </w:rPr>
      </w:pPr>
      <w:r>
        <w:rPr>
          <w:sz w:val="20"/>
        </w:rPr>
        <w:t>carbon</w:t>
      </w:r>
      <w:r>
        <w:rPr>
          <w:spacing w:val="-9"/>
          <w:sz w:val="20"/>
        </w:rPr>
        <w:t xml:space="preserve"> </w:t>
      </w:r>
      <w:r>
        <w:rPr>
          <w:sz w:val="20"/>
        </w:rPr>
        <w:t>monoxide;</w:t>
      </w:r>
    </w:p>
    <w:p w:rsidR="004C2732" w:rsidRDefault="00D123E5">
      <w:pPr>
        <w:pStyle w:val="ListParagraph"/>
        <w:numPr>
          <w:ilvl w:val="1"/>
          <w:numId w:val="4"/>
        </w:numPr>
        <w:tabs>
          <w:tab w:val="left" w:pos="1561"/>
        </w:tabs>
        <w:spacing w:before="0"/>
        <w:ind w:right="101"/>
        <w:rPr>
          <w:sz w:val="20"/>
        </w:rPr>
      </w:pPr>
      <w:r>
        <w:rPr>
          <w:sz w:val="20"/>
        </w:rPr>
        <w:t>any pollutant that is regulated solely because it is a Class I or II substance listed under Section 602 of the federal Clean Air Act (ozone</w:t>
      </w:r>
      <w:r>
        <w:rPr>
          <w:spacing w:val="-12"/>
          <w:sz w:val="20"/>
        </w:rPr>
        <w:t xml:space="preserve"> </w:t>
      </w:r>
      <w:proofErr w:type="spellStart"/>
      <w:r>
        <w:rPr>
          <w:sz w:val="20"/>
        </w:rPr>
        <w:t>depletors</w:t>
      </w:r>
      <w:proofErr w:type="spellEnd"/>
      <w:r>
        <w:rPr>
          <w:sz w:val="20"/>
        </w:rPr>
        <w:t>);</w:t>
      </w:r>
    </w:p>
    <w:p w:rsidR="004C2732" w:rsidRDefault="00D123E5">
      <w:pPr>
        <w:pStyle w:val="ListParagraph"/>
        <w:numPr>
          <w:ilvl w:val="1"/>
          <w:numId w:val="4"/>
        </w:numPr>
        <w:tabs>
          <w:tab w:val="left" w:pos="1561"/>
        </w:tabs>
        <w:spacing w:before="0"/>
        <w:ind w:right="104"/>
        <w:rPr>
          <w:sz w:val="20"/>
        </w:rPr>
      </w:pPr>
      <w:r>
        <w:rPr>
          <w:sz w:val="20"/>
        </w:rPr>
        <w:t>any pollutant that is regulated solely because it is subject to a regulation or standard under Section 112(r) of the federal Clean Air Act (accidental releases);</w:t>
      </w:r>
      <w:r>
        <w:rPr>
          <w:spacing w:val="-20"/>
          <w:sz w:val="20"/>
        </w:rPr>
        <w:t xml:space="preserve"> </w:t>
      </w:r>
      <w:r>
        <w:rPr>
          <w:sz w:val="20"/>
        </w:rPr>
        <w:t>and</w:t>
      </w:r>
    </w:p>
    <w:p w:rsidR="004C2732" w:rsidRDefault="00D123E5">
      <w:pPr>
        <w:pStyle w:val="ListParagraph"/>
        <w:numPr>
          <w:ilvl w:val="1"/>
          <w:numId w:val="4"/>
        </w:numPr>
        <w:tabs>
          <w:tab w:val="left" w:pos="1561"/>
        </w:tabs>
        <w:spacing w:before="0"/>
        <w:rPr>
          <w:sz w:val="20"/>
        </w:rPr>
      </w:pPr>
      <w:r>
        <w:rPr>
          <w:sz w:val="20"/>
        </w:rPr>
        <w:t>the amount of actual emissions of each pollutant that exceeds 4,000 tons per</w:t>
      </w:r>
      <w:r>
        <w:rPr>
          <w:spacing w:val="-33"/>
          <w:sz w:val="20"/>
        </w:rPr>
        <w:t xml:space="preserve"> </w:t>
      </w:r>
      <w:r>
        <w:rPr>
          <w:sz w:val="20"/>
        </w:rPr>
        <w:t>year.</w:t>
      </w:r>
    </w:p>
    <w:p w:rsidR="004C2732" w:rsidRDefault="00D123E5">
      <w:pPr>
        <w:pStyle w:val="BodyText"/>
        <w:ind w:left="120" w:right="106" w:firstLine="0"/>
        <w:jc w:val="both"/>
      </w:pPr>
      <w:r>
        <w:t>Even th</w:t>
      </w:r>
      <w:r>
        <w:t xml:space="preserve">ough a pollutant may be classified in more than one pollutant category, the amount of pollutant emitted shall be counted only once for tonnage factor fee purposes and in a pollutant category chosen by the permittee. If </w:t>
      </w:r>
      <w:proofErr w:type="gramStart"/>
      <w:r>
        <w:t>a  facility</w:t>
      </w:r>
      <w:proofErr w:type="gramEnd"/>
      <w:r>
        <w:t xml:space="preserve"> has more than one permit,</w:t>
      </w:r>
      <w:r>
        <w:t xml:space="preserve"> the tonnage factor fee for the facility's combined total actual emissions as described in this Paragraph shall be paid only on the permit whose anniversary date first occurs on or after July</w:t>
      </w:r>
      <w:r>
        <w:rPr>
          <w:spacing w:val="-33"/>
        </w:rPr>
        <w:t xml:space="preserve"> </w:t>
      </w:r>
      <w:r>
        <w:t>1.</w:t>
      </w:r>
    </w:p>
    <w:p w:rsidR="004C2732" w:rsidRDefault="004C2732">
      <w:pPr>
        <w:jc w:val="both"/>
        <w:sectPr w:rsidR="004C2732">
          <w:pgSz w:w="12240" w:h="15840"/>
          <w:pgMar w:top="1380" w:right="1340" w:bottom="280" w:left="1320" w:header="720" w:footer="720" w:gutter="0"/>
          <w:cols w:space="720"/>
        </w:sectPr>
      </w:pPr>
    </w:p>
    <w:p w:rsidR="004C2732" w:rsidRDefault="00D123E5">
      <w:pPr>
        <w:pStyle w:val="ListParagraph"/>
        <w:numPr>
          <w:ilvl w:val="0"/>
          <w:numId w:val="4"/>
        </w:numPr>
        <w:tabs>
          <w:tab w:val="left" w:pos="469"/>
        </w:tabs>
        <w:spacing w:before="53"/>
        <w:ind w:left="100" w:right="99" w:firstLine="0"/>
        <w:jc w:val="both"/>
        <w:rPr>
          <w:sz w:val="20"/>
        </w:rPr>
      </w:pPr>
      <w:r>
        <w:rPr>
          <w:sz w:val="20"/>
        </w:rPr>
        <w:lastRenderedPageBreak/>
        <w:t>The nonattainment area added fee shall be applicabl</w:t>
      </w:r>
      <w:r>
        <w:rPr>
          <w:sz w:val="20"/>
        </w:rPr>
        <w:t xml:space="preserve">e only to Title V facilities required to comply with 15A NCAC 02D .0531 (Sources in Nonattainment Areas), 15A NCAC 02D .0900 (Volatile Organic Compounds), </w:t>
      </w:r>
      <w:proofErr w:type="gramStart"/>
      <w:r>
        <w:rPr>
          <w:sz w:val="20"/>
        </w:rPr>
        <w:t>or  15</w:t>
      </w:r>
      <w:proofErr w:type="gramEnd"/>
      <w:r>
        <w:rPr>
          <w:sz w:val="20"/>
        </w:rPr>
        <w:t>A NCAC 02D .1400 (Nitrogen Oxides) and</w:t>
      </w:r>
      <w:r>
        <w:rPr>
          <w:spacing w:val="-17"/>
          <w:sz w:val="20"/>
        </w:rPr>
        <w:t xml:space="preserve"> </w:t>
      </w:r>
      <w:r>
        <w:rPr>
          <w:sz w:val="20"/>
        </w:rPr>
        <w:t>either:</w:t>
      </w:r>
    </w:p>
    <w:p w:rsidR="004C2732" w:rsidRDefault="00D123E5">
      <w:pPr>
        <w:pStyle w:val="ListParagraph"/>
        <w:numPr>
          <w:ilvl w:val="1"/>
          <w:numId w:val="4"/>
        </w:numPr>
        <w:tabs>
          <w:tab w:val="left" w:pos="1541"/>
        </w:tabs>
        <w:spacing w:before="0" w:line="228" w:lineRule="exact"/>
        <w:ind w:left="1540"/>
        <w:rPr>
          <w:sz w:val="20"/>
        </w:rPr>
      </w:pPr>
      <w:r>
        <w:rPr>
          <w:sz w:val="20"/>
        </w:rPr>
        <w:t xml:space="preserve">are in </w:t>
      </w:r>
      <w:proofErr w:type="spellStart"/>
      <w:proofErr w:type="gramStart"/>
      <w:r>
        <w:rPr>
          <w:sz w:val="20"/>
        </w:rPr>
        <w:t>a</w:t>
      </w:r>
      <w:proofErr w:type="spellEnd"/>
      <w:proofErr w:type="gramEnd"/>
      <w:r>
        <w:rPr>
          <w:sz w:val="20"/>
        </w:rPr>
        <w:t xml:space="preserve"> area designated in 40 CFR 81.334 as nonattainment,</w:t>
      </w:r>
      <w:r>
        <w:rPr>
          <w:spacing w:val="-16"/>
          <w:sz w:val="20"/>
        </w:rPr>
        <w:t xml:space="preserve"> </w:t>
      </w:r>
      <w:r>
        <w:rPr>
          <w:sz w:val="20"/>
        </w:rPr>
        <w:t>or</w:t>
      </w:r>
    </w:p>
    <w:p w:rsidR="004C2732" w:rsidRDefault="00D123E5">
      <w:pPr>
        <w:pStyle w:val="ListParagraph"/>
        <w:numPr>
          <w:ilvl w:val="1"/>
          <w:numId w:val="4"/>
        </w:numPr>
        <w:tabs>
          <w:tab w:val="left" w:pos="1541"/>
        </w:tabs>
        <w:spacing w:before="0"/>
        <w:ind w:left="1540" w:right="106"/>
        <w:rPr>
          <w:sz w:val="20"/>
        </w:rPr>
      </w:pPr>
      <w:r>
        <w:rPr>
          <w:sz w:val="20"/>
        </w:rPr>
        <w:t>are covered by a nonattainment or maintenance State Implementation Plan submitted for approval or approved as part of 40 CFR Part 52, Subpart</w:t>
      </w:r>
      <w:r>
        <w:rPr>
          <w:spacing w:val="-14"/>
          <w:sz w:val="20"/>
        </w:rPr>
        <w:t xml:space="preserve"> </w:t>
      </w:r>
      <w:r>
        <w:rPr>
          <w:sz w:val="20"/>
        </w:rPr>
        <w:t>II.</w:t>
      </w:r>
    </w:p>
    <w:p w:rsidR="004C2732" w:rsidRDefault="00D123E5">
      <w:pPr>
        <w:pStyle w:val="ListParagraph"/>
        <w:numPr>
          <w:ilvl w:val="0"/>
          <w:numId w:val="4"/>
        </w:numPr>
        <w:tabs>
          <w:tab w:val="left" w:pos="458"/>
        </w:tabs>
        <w:spacing w:before="0"/>
        <w:ind w:left="100" w:right="104" w:firstLine="0"/>
        <w:jc w:val="both"/>
        <w:rPr>
          <w:sz w:val="20"/>
        </w:rPr>
      </w:pPr>
      <w:r>
        <w:rPr>
          <w:sz w:val="20"/>
        </w:rPr>
        <w:t>A Title V (PSD or NSR/NAA) facility is a facili</w:t>
      </w:r>
      <w:r>
        <w:rPr>
          <w:sz w:val="20"/>
        </w:rPr>
        <w:t>ty whose application shall be subject to review under 15A NCAC 02D .0530 (Prevention of Significant Deterioration) or 15A NCAC 02D .0531 (Sources in Nonattainment Areas).</w:t>
      </w:r>
    </w:p>
    <w:p w:rsidR="004C2732" w:rsidRDefault="00D123E5">
      <w:pPr>
        <w:pStyle w:val="ListParagraph"/>
        <w:numPr>
          <w:ilvl w:val="0"/>
          <w:numId w:val="4"/>
        </w:numPr>
        <w:tabs>
          <w:tab w:val="left" w:pos="475"/>
        </w:tabs>
        <w:spacing w:before="0"/>
        <w:ind w:left="100" w:right="106" w:firstLine="0"/>
        <w:jc w:val="both"/>
        <w:rPr>
          <w:sz w:val="20"/>
        </w:rPr>
      </w:pPr>
      <w:r>
        <w:rPr>
          <w:sz w:val="20"/>
        </w:rPr>
        <w:t>A Title V (PSD and NSR/NAA) facility is a facility whose application shall be subject</w:t>
      </w:r>
      <w:r>
        <w:rPr>
          <w:sz w:val="20"/>
        </w:rPr>
        <w:t xml:space="preserve"> to review under 15A NCAC 02D .0530 (Prevention of Significant Deterioration) and 15A NCAC 02D .0531 (Sources in Nonattainment Areas).</w:t>
      </w:r>
    </w:p>
    <w:p w:rsidR="004C2732" w:rsidRDefault="00D123E5">
      <w:pPr>
        <w:pStyle w:val="ListParagraph"/>
        <w:numPr>
          <w:ilvl w:val="0"/>
          <w:numId w:val="4"/>
        </w:numPr>
        <w:tabs>
          <w:tab w:val="left" w:pos="520"/>
        </w:tabs>
        <w:spacing w:before="0"/>
        <w:ind w:left="100" w:right="107" w:firstLine="0"/>
        <w:jc w:val="both"/>
        <w:rPr>
          <w:sz w:val="20"/>
        </w:rPr>
      </w:pPr>
      <w:r>
        <w:rPr>
          <w:sz w:val="20"/>
        </w:rPr>
        <w:t xml:space="preserve">Minor modification </w:t>
      </w:r>
      <w:proofErr w:type="gramStart"/>
      <w:r>
        <w:rPr>
          <w:sz w:val="20"/>
        </w:rPr>
        <w:t>permit</w:t>
      </w:r>
      <w:proofErr w:type="gramEnd"/>
      <w:r>
        <w:rPr>
          <w:sz w:val="20"/>
        </w:rPr>
        <w:t xml:space="preserve"> applications that are group processed require the payment of only one permit application fee per facility included in the</w:t>
      </w:r>
      <w:r>
        <w:rPr>
          <w:spacing w:val="-16"/>
          <w:sz w:val="20"/>
        </w:rPr>
        <w:t xml:space="preserve"> </w:t>
      </w:r>
      <w:r>
        <w:rPr>
          <w:sz w:val="20"/>
        </w:rPr>
        <w:t>group.</w:t>
      </w:r>
    </w:p>
    <w:p w:rsidR="004C2732" w:rsidRDefault="00D123E5">
      <w:pPr>
        <w:pStyle w:val="ListParagraph"/>
        <w:numPr>
          <w:ilvl w:val="0"/>
          <w:numId w:val="4"/>
        </w:numPr>
        <w:tabs>
          <w:tab w:val="left" w:pos="395"/>
        </w:tabs>
        <w:spacing w:before="0"/>
        <w:ind w:left="100" w:right="107" w:firstLine="0"/>
        <w:jc w:val="both"/>
        <w:rPr>
          <w:sz w:val="20"/>
        </w:rPr>
      </w:pPr>
      <w:r>
        <w:rPr>
          <w:sz w:val="20"/>
        </w:rPr>
        <w:t>No permit application fee shall be required for renewal of an existing permit, for changes to an unex</w:t>
      </w:r>
      <w:r>
        <w:rPr>
          <w:sz w:val="20"/>
        </w:rPr>
        <w:t>pired permit when the only reason for the changes is initiated by the Director or the Commission, for a name change with no ownership change, for a change under Rule .0523 (Changes Not Requiring Permit Revisions) of this Subchapter, or for a construction d</w:t>
      </w:r>
      <w:r>
        <w:rPr>
          <w:sz w:val="20"/>
        </w:rPr>
        <w:t>ate change, a test date change, a reporting procedure change, or a similar</w:t>
      </w:r>
      <w:r>
        <w:rPr>
          <w:spacing w:val="-34"/>
          <w:sz w:val="20"/>
        </w:rPr>
        <w:t xml:space="preserve"> </w:t>
      </w:r>
      <w:r>
        <w:rPr>
          <w:sz w:val="20"/>
        </w:rPr>
        <w:t>change.</w:t>
      </w:r>
    </w:p>
    <w:p w:rsidR="004C2732" w:rsidRDefault="00D123E5">
      <w:pPr>
        <w:pStyle w:val="ListParagraph"/>
        <w:numPr>
          <w:ilvl w:val="0"/>
          <w:numId w:val="4"/>
        </w:numPr>
        <w:tabs>
          <w:tab w:val="left" w:pos="405"/>
        </w:tabs>
        <w:spacing w:before="0"/>
        <w:ind w:left="100" w:right="113" w:firstLine="0"/>
        <w:jc w:val="both"/>
        <w:rPr>
          <w:sz w:val="20"/>
        </w:rPr>
      </w:pPr>
      <w:r>
        <w:rPr>
          <w:sz w:val="20"/>
        </w:rPr>
        <w:t>The permit application fee paid for modifications under 15A NCAC 02Q .0400, Acid Rain Procedures, shall be the fee for the same modification if it were under 15A NCAC 02D .0</w:t>
      </w:r>
      <w:r>
        <w:rPr>
          <w:sz w:val="20"/>
        </w:rPr>
        <w:t>500, Title V</w:t>
      </w:r>
      <w:r>
        <w:rPr>
          <w:spacing w:val="-18"/>
          <w:sz w:val="20"/>
        </w:rPr>
        <w:t xml:space="preserve"> </w:t>
      </w:r>
      <w:r>
        <w:rPr>
          <w:sz w:val="20"/>
        </w:rPr>
        <w:t>Procedures.</w:t>
      </w:r>
    </w:p>
    <w:p w:rsidR="004C2732" w:rsidRDefault="00D123E5">
      <w:pPr>
        <w:pStyle w:val="ListParagraph"/>
        <w:numPr>
          <w:ilvl w:val="0"/>
          <w:numId w:val="4"/>
        </w:numPr>
        <w:tabs>
          <w:tab w:val="left" w:pos="434"/>
        </w:tabs>
        <w:spacing w:before="0"/>
        <w:ind w:left="100" w:right="101" w:firstLine="0"/>
        <w:jc w:val="both"/>
        <w:rPr>
          <w:sz w:val="20"/>
        </w:rPr>
      </w:pPr>
      <w:r>
        <w:rPr>
          <w:sz w:val="20"/>
        </w:rPr>
        <w:t>An applicant who files permit applications pursuant to Rule .0504 of this Subchapter shall pay an application fee as would be determined by the application fee for the permit required under Section .0500 of this Subchapter; this fe</w:t>
      </w:r>
      <w:r>
        <w:rPr>
          <w:sz w:val="20"/>
        </w:rPr>
        <w:t xml:space="preserve">e shall cover both applications, provided that the second application covers only what is covered under the first application. If permit terms or conditions in an existing or future permit issued under Section .0500 of this Subchapter shall be established </w:t>
      </w:r>
      <w:r>
        <w:rPr>
          <w:sz w:val="20"/>
        </w:rPr>
        <w:t xml:space="preserve">or modified by </w:t>
      </w:r>
      <w:r>
        <w:rPr>
          <w:spacing w:val="2"/>
          <w:sz w:val="20"/>
        </w:rPr>
        <w:t xml:space="preserve">an </w:t>
      </w:r>
      <w:r>
        <w:rPr>
          <w:sz w:val="20"/>
        </w:rPr>
        <w:t>application for a modification and if these terms or conditions are enforceable by the Division only, then the applicant shall pay the fee under the column entitled "Minor Modification" in the table in Paragraph (b) of this</w:t>
      </w:r>
      <w:r>
        <w:rPr>
          <w:spacing w:val="-20"/>
          <w:sz w:val="20"/>
        </w:rPr>
        <w:t xml:space="preserve"> </w:t>
      </w:r>
      <w:r>
        <w:rPr>
          <w:sz w:val="20"/>
        </w:rPr>
        <w:t>Rule.</w:t>
      </w:r>
    </w:p>
    <w:p w:rsidR="004C2732" w:rsidRDefault="004C2732">
      <w:pPr>
        <w:pStyle w:val="BodyText"/>
        <w:ind w:left="0" w:firstLine="0"/>
      </w:pPr>
    </w:p>
    <w:p w:rsidR="004C2732" w:rsidRDefault="00D123E5">
      <w:pPr>
        <w:spacing w:before="1"/>
        <w:ind w:left="100"/>
        <w:jc w:val="both"/>
        <w:rPr>
          <w:i/>
          <w:sz w:val="20"/>
        </w:rPr>
      </w:pPr>
      <w:r>
        <w:rPr>
          <w:i/>
          <w:sz w:val="20"/>
        </w:rPr>
        <w:t>History</w:t>
      </w:r>
      <w:r>
        <w:rPr>
          <w:i/>
          <w:sz w:val="20"/>
        </w:rPr>
        <w:t xml:space="preserve"> Note:       Authority G.S. 143-215.3(a)(1</w:t>
      </w:r>
      <w:proofErr w:type="gramStart"/>
      <w:r>
        <w:rPr>
          <w:i/>
          <w:sz w:val="20"/>
        </w:rPr>
        <w:t>),(</w:t>
      </w:r>
      <w:proofErr w:type="gramEnd"/>
      <w:r>
        <w:rPr>
          <w:i/>
          <w:sz w:val="20"/>
        </w:rPr>
        <w:t>1a),(1b),(1d);</w:t>
      </w:r>
    </w:p>
    <w:p w:rsidR="004C2732" w:rsidRDefault="00D123E5">
      <w:pPr>
        <w:ind w:left="1540" w:right="74"/>
        <w:rPr>
          <w:i/>
          <w:sz w:val="20"/>
        </w:rPr>
      </w:pPr>
      <w:r>
        <w:rPr>
          <w:i/>
          <w:sz w:val="20"/>
        </w:rPr>
        <w:t>Temporary Rule Eff. March 8, 1994 for a period of 180 days or until the permanent rule is effective, whichever is sooner.</w:t>
      </w:r>
    </w:p>
    <w:p w:rsidR="004C2732" w:rsidRDefault="00D123E5">
      <w:pPr>
        <w:spacing w:before="1" w:line="229" w:lineRule="exact"/>
        <w:ind w:left="1540" w:right="74"/>
        <w:rPr>
          <w:i/>
          <w:sz w:val="20"/>
        </w:rPr>
      </w:pPr>
      <w:r>
        <w:rPr>
          <w:i/>
          <w:sz w:val="20"/>
        </w:rPr>
        <w:t>Eff. July 1, 1994;</w:t>
      </w:r>
    </w:p>
    <w:p w:rsidR="004C2732" w:rsidRDefault="00D123E5">
      <w:pPr>
        <w:spacing w:line="229" w:lineRule="exact"/>
        <w:ind w:left="1540" w:right="74"/>
        <w:rPr>
          <w:i/>
          <w:sz w:val="20"/>
        </w:rPr>
      </w:pPr>
      <w:r>
        <w:rPr>
          <w:i/>
          <w:sz w:val="20"/>
        </w:rPr>
        <w:t>Amended Eff. January 1, 2015; March 1, 2008; April 1, 2</w:t>
      </w:r>
      <w:r>
        <w:rPr>
          <w:i/>
          <w:sz w:val="20"/>
        </w:rPr>
        <w:t>004; April 1, 2001; July 1, 1996.</w:t>
      </w:r>
    </w:p>
    <w:p w:rsidR="004C2732" w:rsidRDefault="004C2732">
      <w:pPr>
        <w:spacing w:line="229" w:lineRule="exact"/>
        <w:rPr>
          <w:sz w:val="20"/>
        </w:rPr>
        <w:sectPr w:rsidR="004C2732">
          <w:pgSz w:w="12240" w:h="15840"/>
          <w:pgMar w:top="1380" w:right="1340" w:bottom="280" w:left="1340" w:header="720" w:footer="720" w:gutter="0"/>
          <w:cols w:space="720"/>
        </w:sectPr>
      </w:pPr>
    </w:p>
    <w:p w:rsidR="004C2732" w:rsidRDefault="00D123E5">
      <w:pPr>
        <w:pStyle w:val="Heading1"/>
        <w:spacing w:line="228" w:lineRule="exact"/>
        <w:jc w:val="both"/>
      </w:pPr>
      <w:bookmarkStart w:id="3" w:name="15a_ncac_02q_.0204"/>
      <w:bookmarkEnd w:id="3"/>
      <w:r>
        <w:lastRenderedPageBreak/>
        <w:t>15A NCAC 02Q .0204     INFLATION ADJUSTMENT</w:t>
      </w:r>
    </w:p>
    <w:p w:rsidR="004C2732" w:rsidRDefault="00D123E5">
      <w:pPr>
        <w:pStyle w:val="BodyText"/>
        <w:spacing w:line="244" w:lineRule="auto"/>
        <w:ind w:left="100" w:right="114" w:firstLine="0"/>
        <w:jc w:val="both"/>
      </w:pPr>
      <w:r>
        <w:t>Beginning</w:t>
      </w:r>
      <w:r>
        <w:rPr>
          <w:spacing w:val="-10"/>
        </w:rPr>
        <w:t xml:space="preserve"> </w:t>
      </w:r>
      <w:r>
        <w:t>in</w:t>
      </w:r>
      <w:r>
        <w:rPr>
          <w:spacing w:val="-11"/>
        </w:rPr>
        <w:t xml:space="preserve"> </w:t>
      </w:r>
      <w:r>
        <w:t>2012,</w:t>
      </w:r>
      <w:r>
        <w:rPr>
          <w:spacing w:val="-9"/>
        </w:rPr>
        <w:t xml:space="preserve"> </w:t>
      </w:r>
      <w:r>
        <w:t>the</w:t>
      </w:r>
      <w:r>
        <w:rPr>
          <w:spacing w:val="-9"/>
        </w:rPr>
        <w:t xml:space="preserve"> </w:t>
      </w:r>
      <w:r>
        <w:t>fees</w:t>
      </w:r>
      <w:r>
        <w:rPr>
          <w:spacing w:val="-10"/>
        </w:rPr>
        <w:t xml:space="preserve"> </w:t>
      </w:r>
      <w:r>
        <w:t>of</w:t>
      </w:r>
      <w:r>
        <w:rPr>
          <w:spacing w:val="-11"/>
        </w:rPr>
        <w:t xml:space="preserve"> </w:t>
      </w:r>
      <w:r>
        <w:t>Rule</w:t>
      </w:r>
      <w:r>
        <w:rPr>
          <w:spacing w:val="-9"/>
        </w:rPr>
        <w:t xml:space="preserve"> </w:t>
      </w:r>
      <w:r>
        <w:t>.0203</w:t>
      </w:r>
      <w:r>
        <w:rPr>
          <w:spacing w:val="-8"/>
        </w:rPr>
        <w:t xml:space="preserve"> </w:t>
      </w:r>
      <w:r>
        <w:t>of</w:t>
      </w:r>
      <w:r>
        <w:rPr>
          <w:spacing w:val="-11"/>
        </w:rPr>
        <w:t xml:space="preserve"> </w:t>
      </w:r>
      <w:r>
        <w:t>this</w:t>
      </w:r>
      <w:r>
        <w:rPr>
          <w:spacing w:val="-10"/>
        </w:rPr>
        <w:t xml:space="preserve"> </w:t>
      </w:r>
      <w:r>
        <w:t>Section</w:t>
      </w:r>
      <w:r>
        <w:rPr>
          <w:spacing w:val="-10"/>
        </w:rPr>
        <w:t xml:space="preserve"> </w:t>
      </w:r>
      <w:r>
        <w:t>for</w:t>
      </w:r>
      <w:r>
        <w:rPr>
          <w:spacing w:val="-9"/>
        </w:rPr>
        <w:t xml:space="preserve"> </w:t>
      </w:r>
      <w:r>
        <w:t>Title</w:t>
      </w:r>
      <w:r>
        <w:rPr>
          <w:spacing w:val="-9"/>
        </w:rPr>
        <w:t xml:space="preserve"> </w:t>
      </w:r>
      <w:r>
        <w:t>V</w:t>
      </w:r>
      <w:r>
        <w:rPr>
          <w:spacing w:val="-9"/>
        </w:rPr>
        <w:t xml:space="preserve"> </w:t>
      </w:r>
      <w:r>
        <w:t>facilities</w:t>
      </w:r>
      <w:r>
        <w:rPr>
          <w:spacing w:val="-10"/>
        </w:rPr>
        <w:t xml:space="preserve"> </w:t>
      </w:r>
      <w:r>
        <w:t>shall</w:t>
      </w:r>
      <w:r>
        <w:rPr>
          <w:spacing w:val="-9"/>
        </w:rPr>
        <w:t xml:space="preserve"> </w:t>
      </w:r>
      <w:r>
        <w:t>be</w:t>
      </w:r>
      <w:r>
        <w:rPr>
          <w:spacing w:val="-9"/>
        </w:rPr>
        <w:t xml:space="preserve"> </w:t>
      </w:r>
      <w:r>
        <w:t>adjusted</w:t>
      </w:r>
      <w:r>
        <w:rPr>
          <w:spacing w:val="-8"/>
        </w:rPr>
        <w:t xml:space="preserve"> </w:t>
      </w:r>
      <w:r>
        <w:t>as</w:t>
      </w:r>
      <w:r>
        <w:rPr>
          <w:spacing w:val="-10"/>
        </w:rPr>
        <w:t xml:space="preserve"> </w:t>
      </w:r>
      <w:r>
        <w:t>of</w:t>
      </w:r>
      <w:r>
        <w:rPr>
          <w:spacing w:val="-11"/>
        </w:rPr>
        <w:t xml:space="preserve"> </w:t>
      </w:r>
      <w:r>
        <w:t>January</w:t>
      </w:r>
      <w:r>
        <w:rPr>
          <w:spacing w:val="-15"/>
        </w:rPr>
        <w:t xml:space="preserve"> </w:t>
      </w:r>
      <w:r>
        <w:t>1</w:t>
      </w:r>
      <w:proofErr w:type="spellStart"/>
      <w:r>
        <w:rPr>
          <w:position w:val="7"/>
          <w:sz w:val="13"/>
        </w:rPr>
        <w:t>st</w:t>
      </w:r>
      <w:proofErr w:type="spellEnd"/>
      <w:r>
        <w:rPr>
          <w:spacing w:val="6"/>
          <w:position w:val="7"/>
          <w:sz w:val="13"/>
        </w:rPr>
        <w:t xml:space="preserve"> </w:t>
      </w:r>
      <w:r>
        <w:t>of</w:t>
      </w:r>
      <w:r>
        <w:rPr>
          <w:spacing w:val="-13"/>
        </w:rPr>
        <w:t xml:space="preserve"> </w:t>
      </w:r>
      <w:r>
        <w:t>each year</w:t>
      </w:r>
      <w:r>
        <w:rPr>
          <w:spacing w:val="-15"/>
        </w:rPr>
        <w:t xml:space="preserve"> </w:t>
      </w:r>
      <w:r>
        <w:t>for</w:t>
      </w:r>
      <w:r>
        <w:rPr>
          <w:spacing w:val="-15"/>
        </w:rPr>
        <w:t xml:space="preserve"> </w:t>
      </w:r>
      <w:r>
        <w:t>inflation.</w:t>
      </w:r>
      <w:r>
        <w:rPr>
          <w:spacing w:val="-16"/>
        </w:rPr>
        <w:t xml:space="preserve"> </w:t>
      </w:r>
      <w:r>
        <w:t>The</w:t>
      </w:r>
      <w:r>
        <w:rPr>
          <w:spacing w:val="-16"/>
        </w:rPr>
        <w:t xml:space="preserve"> </w:t>
      </w:r>
      <w:r>
        <w:t>inflation</w:t>
      </w:r>
      <w:r>
        <w:rPr>
          <w:spacing w:val="-17"/>
        </w:rPr>
        <w:t xml:space="preserve"> </w:t>
      </w:r>
      <w:r>
        <w:t>adjustment</w:t>
      </w:r>
      <w:r>
        <w:rPr>
          <w:spacing w:val="-16"/>
        </w:rPr>
        <w:t xml:space="preserve"> </w:t>
      </w:r>
      <w:r>
        <w:t>shall</w:t>
      </w:r>
      <w:r>
        <w:rPr>
          <w:spacing w:val="-16"/>
        </w:rPr>
        <w:t xml:space="preserve"> </w:t>
      </w:r>
      <w:r>
        <w:t>be</w:t>
      </w:r>
      <w:r>
        <w:rPr>
          <w:spacing w:val="-16"/>
        </w:rPr>
        <w:t xml:space="preserve"> </w:t>
      </w:r>
      <w:r>
        <w:t>done</w:t>
      </w:r>
      <w:r>
        <w:rPr>
          <w:spacing w:val="-16"/>
        </w:rPr>
        <w:t xml:space="preserve"> </w:t>
      </w:r>
      <w:r>
        <w:t>by</w:t>
      </w:r>
      <w:r>
        <w:rPr>
          <w:spacing w:val="-19"/>
        </w:rPr>
        <w:t xml:space="preserve"> </w:t>
      </w:r>
      <w:r>
        <w:t>the</w:t>
      </w:r>
      <w:r>
        <w:rPr>
          <w:spacing w:val="-16"/>
        </w:rPr>
        <w:t xml:space="preserve"> </w:t>
      </w:r>
      <w:r>
        <w:t>method</w:t>
      </w:r>
      <w:r>
        <w:rPr>
          <w:spacing w:val="-15"/>
        </w:rPr>
        <w:t xml:space="preserve"> </w:t>
      </w:r>
      <w:r>
        <w:t>described</w:t>
      </w:r>
      <w:r>
        <w:rPr>
          <w:spacing w:val="-19"/>
        </w:rPr>
        <w:t xml:space="preserve"> </w:t>
      </w:r>
      <w:r>
        <w:t>in</w:t>
      </w:r>
      <w:r>
        <w:rPr>
          <w:spacing w:val="-18"/>
        </w:rPr>
        <w:t xml:space="preserve"> </w:t>
      </w:r>
      <w:r>
        <w:t>40</w:t>
      </w:r>
      <w:r>
        <w:rPr>
          <w:spacing w:val="-19"/>
        </w:rPr>
        <w:t xml:space="preserve"> </w:t>
      </w:r>
      <w:r>
        <w:rPr>
          <w:spacing w:val="-3"/>
        </w:rPr>
        <w:t>CFR</w:t>
      </w:r>
      <w:r>
        <w:rPr>
          <w:spacing w:val="-21"/>
        </w:rPr>
        <w:t xml:space="preserve"> </w:t>
      </w:r>
      <w:r>
        <w:rPr>
          <w:spacing w:val="-3"/>
        </w:rPr>
        <w:t>70.9(b)(2)(iv).</w:t>
      </w:r>
      <w:r>
        <w:rPr>
          <w:spacing w:val="14"/>
        </w:rPr>
        <w:t xml:space="preserve"> </w:t>
      </w:r>
      <w:r>
        <w:t>The</w:t>
      </w:r>
      <w:r>
        <w:rPr>
          <w:spacing w:val="-19"/>
        </w:rPr>
        <w:t xml:space="preserve"> </w:t>
      </w:r>
      <w:r>
        <w:rPr>
          <w:spacing w:val="-3"/>
        </w:rPr>
        <w:t xml:space="preserve">tonnage </w:t>
      </w:r>
      <w:r>
        <w:t>factor</w:t>
      </w:r>
      <w:r>
        <w:rPr>
          <w:spacing w:val="-6"/>
        </w:rPr>
        <w:t xml:space="preserve"> </w:t>
      </w:r>
      <w:r>
        <w:t>shall</w:t>
      </w:r>
      <w:r>
        <w:rPr>
          <w:spacing w:val="-9"/>
        </w:rPr>
        <w:t xml:space="preserve"> </w:t>
      </w:r>
      <w:r>
        <w:t>be</w:t>
      </w:r>
      <w:r>
        <w:rPr>
          <w:spacing w:val="-8"/>
        </w:rPr>
        <w:t xml:space="preserve"> </w:t>
      </w:r>
      <w:r>
        <w:t>rounded</w:t>
      </w:r>
      <w:r>
        <w:rPr>
          <w:spacing w:val="-7"/>
        </w:rPr>
        <w:t xml:space="preserve"> </w:t>
      </w:r>
      <w:r>
        <w:t>to</w:t>
      </w:r>
      <w:r>
        <w:rPr>
          <w:spacing w:val="-8"/>
        </w:rPr>
        <w:t xml:space="preserve"> </w:t>
      </w:r>
      <w:r>
        <w:t>a</w:t>
      </w:r>
      <w:r>
        <w:rPr>
          <w:spacing w:val="-8"/>
        </w:rPr>
        <w:t xml:space="preserve"> </w:t>
      </w:r>
      <w:r>
        <w:t>whole</w:t>
      </w:r>
      <w:r>
        <w:rPr>
          <w:spacing w:val="-9"/>
        </w:rPr>
        <w:t xml:space="preserve"> </w:t>
      </w:r>
      <w:r>
        <w:t>cent</w:t>
      </w:r>
      <w:r>
        <w:rPr>
          <w:spacing w:val="-9"/>
        </w:rPr>
        <w:t xml:space="preserve"> </w:t>
      </w:r>
      <w:r>
        <w:t>and</w:t>
      </w:r>
      <w:r>
        <w:rPr>
          <w:spacing w:val="-8"/>
        </w:rPr>
        <w:t xml:space="preserve"> </w:t>
      </w:r>
      <w:r>
        <w:t>the</w:t>
      </w:r>
      <w:r>
        <w:rPr>
          <w:spacing w:val="-8"/>
        </w:rPr>
        <w:t xml:space="preserve"> </w:t>
      </w:r>
      <w:r>
        <w:t>other</w:t>
      </w:r>
      <w:r>
        <w:rPr>
          <w:spacing w:val="-8"/>
        </w:rPr>
        <w:t xml:space="preserve"> </w:t>
      </w:r>
      <w:r>
        <w:t>fees</w:t>
      </w:r>
      <w:r>
        <w:rPr>
          <w:spacing w:val="-9"/>
        </w:rPr>
        <w:t xml:space="preserve"> </w:t>
      </w:r>
      <w:r>
        <w:t>shall</w:t>
      </w:r>
      <w:r>
        <w:rPr>
          <w:spacing w:val="-9"/>
        </w:rPr>
        <w:t xml:space="preserve"> </w:t>
      </w:r>
      <w:r>
        <w:t>be</w:t>
      </w:r>
      <w:r>
        <w:rPr>
          <w:spacing w:val="-8"/>
        </w:rPr>
        <w:t xml:space="preserve"> </w:t>
      </w:r>
      <w:r>
        <w:t>rounded</w:t>
      </w:r>
      <w:r>
        <w:rPr>
          <w:spacing w:val="-7"/>
        </w:rPr>
        <w:t xml:space="preserve"> </w:t>
      </w:r>
      <w:r>
        <w:t>to</w:t>
      </w:r>
      <w:r>
        <w:rPr>
          <w:spacing w:val="-8"/>
        </w:rPr>
        <w:t xml:space="preserve"> </w:t>
      </w:r>
      <w:r>
        <w:t>a</w:t>
      </w:r>
      <w:r>
        <w:rPr>
          <w:spacing w:val="-8"/>
        </w:rPr>
        <w:t xml:space="preserve"> </w:t>
      </w:r>
      <w:r>
        <w:t>whole</w:t>
      </w:r>
      <w:r>
        <w:rPr>
          <w:spacing w:val="-9"/>
        </w:rPr>
        <w:t xml:space="preserve"> </w:t>
      </w:r>
      <w:r>
        <w:t>dollar,</w:t>
      </w:r>
      <w:r>
        <w:rPr>
          <w:spacing w:val="-8"/>
        </w:rPr>
        <w:t xml:space="preserve"> </w:t>
      </w:r>
      <w:r>
        <w:t>except</w:t>
      </w:r>
      <w:r>
        <w:rPr>
          <w:spacing w:val="-9"/>
        </w:rPr>
        <w:t xml:space="preserve"> </w:t>
      </w:r>
      <w:r>
        <w:t>that</w:t>
      </w:r>
      <w:r>
        <w:rPr>
          <w:spacing w:val="-9"/>
        </w:rPr>
        <w:t xml:space="preserve"> </w:t>
      </w:r>
      <w:r>
        <w:t>the</w:t>
      </w:r>
      <w:r>
        <w:rPr>
          <w:spacing w:val="-8"/>
        </w:rPr>
        <w:t xml:space="preserve"> </w:t>
      </w:r>
      <w:r>
        <w:t>ownership change application fee shall be rounded to the nearest ten-dollar ($10.00)</w:t>
      </w:r>
      <w:r>
        <w:rPr>
          <w:spacing w:val="-34"/>
        </w:rPr>
        <w:t xml:space="preserve"> </w:t>
      </w:r>
      <w:r>
        <w:t>increment.</w:t>
      </w:r>
    </w:p>
    <w:p w:rsidR="004C2732" w:rsidRDefault="004C2732">
      <w:pPr>
        <w:pStyle w:val="BodyText"/>
        <w:spacing w:before="6"/>
        <w:ind w:left="0" w:firstLine="0"/>
      </w:pPr>
    </w:p>
    <w:p w:rsidR="004C2732" w:rsidRDefault="00D123E5">
      <w:pPr>
        <w:ind w:left="100"/>
        <w:jc w:val="both"/>
        <w:rPr>
          <w:i/>
          <w:sz w:val="20"/>
        </w:rPr>
      </w:pPr>
      <w:r>
        <w:rPr>
          <w:i/>
          <w:sz w:val="20"/>
        </w:rPr>
        <w:t>History Note:       Authority G.S. 143-215.3(a)(1</w:t>
      </w:r>
      <w:proofErr w:type="gramStart"/>
      <w:r>
        <w:rPr>
          <w:i/>
          <w:sz w:val="20"/>
        </w:rPr>
        <w:t>),(</w:t>
      </w:r>
      <w:proofErr w:type="gramEnd"/>
      <w:r>
        <w:rPr>
          <w:i/>
          <w:sz w:val="20"/>
        </w:rPr>
        <w:t>1a),(1b),(1d); 150B-21.6;</w:t>
      </w:r>
    </w:p>
    <w:p w:rsidR="004C2732" w:rsidRDefault="00D123E5">
      <w:pPr>
        <w:spacing w:before="5" w:line="244" w:lineRule="auto"/>
        <w:ind w:left="1540" w:right="118"/>
        <w:rPr>
          <w:i/>
          <w:sz w:val="20"/>
        </w:rPr>
      </w:pPr>
      <w:r>
        <w:rPr>
          <w:i/>
          <w:sz w:val="20"/>
        </w:rPr>
        <w:t>Temporary</w:t>
      </w:r>
      <w:r>
        <w:rPr>
          <w:i/>
          <w:spacing w:val="-8"/>
          <w:sz w:val="20"/>
        </w:rPr>
        <w:t xml:space="preserve"> </w:t>
      </w:r>
      <w:r>
        <w:rPr>
          <w:i/>
          <w:sz w:val="20"/>
        </w:rPr>
        <w:t>Rule</w:t>
      </w:r>
      <w:r>
        <w:rPr>
          <w:i/>
          <w:spacing w:val="-8"/>
          <w:sz w:val="20"/>
        </w:rPr>
        <w:t xml:space="preserve"> </w:t>
      </w:r>
      <w:r>
        <w:rPr>
          <w:i/>
          <w:sz w:val="20"/>
        </w:rPr>
        <w:t>Eff.</w:t>
      </w:r>
      <w:r>
        <w:rPr>
          <w:i/>
          <w:spacing w:val="-8"/>
          <w:sz w:val="20"/>
        </w:rPr>
        <w:t xml:space="preserve"> </w:t>
      </w:r>
      <w:r>
        <w:rPr>
          <w:i/>
          <w:sz w:val="20"/>
        </w:rPr>
        <w:t>March</w:t>
      </w:r>
      <w:r>
        <w:rPr>
          <w:i/>
          <w:spacing w:val="-7"/>
          <w:sz w:val="20"/>
        </w:rPr>
        <w:t xml:space="preserve"> </w:t>
      </w:r>
      <w:r>
        <w:rPr>
          <w:i/>
          <w:sz w:val="20"/>
        </w:rPr>
        <w:t>8,</w:t>
      </w:r>
      <w:r>
        <w:rPr>
          <w:i/>
          <w:spacing w:val="-8"/>
          <w:sz w:val="20"/>
        </w:rPr>
        <w:t xml:space="preserve"> </w:t>
      </w:r>
      <w:r>
        <w:rPr>
          <w:i/>
          <w:sz w:val="20"/>
        </w:rPr>
        <w:t>1994</w:t>
      </w:r>
      <w:r>
        <w:rPr>
          <w:i/>
          <w:spacing w:val="-7"/>
          <w:sz w:val="20"/>
        </w:rPr>
        <w:t xml:space="preserve"> </w:t>
      </w:r>
      <w:r>
        <w:rPr>
          <w:i/>
          <w:sz w:val="20"/>
        </w:rPr>
        <w:t>for</w:t>
      </w:r>
      <w:r>
        <w:rPr>
          <w:i/>
          <w:spacing w:val="-9"/>
          <w:sz w:val="20"/>
        </w:rPr>
        <w:t xml:space="preserve"> </w:t>
      </w:r>
      <w:r>
        <w:rPr>
          <w:i/>
          <w:sz w:val="20"/>
        </w:rPr>
        <w:t>a</w:t>
      </w:r>
      <w:r>
        <w:rPr>
          <w:i/>
          <w:spacing w:val="-7"/>
          <w:sz w:val="20"/>
        </w:rPr>
        <w:t xml:space="preserve"> </w:t>
      </w:r>
      <w:r>
        <w:rPr>
          <w:i/>
          <w:sz w:val="20"/>
        </w:rPr>
        <w:t>period</w:t>
      </w:r>
      <w:r>
        <w:rPr>
          <w:i/>
          <w:spacing w:val="-7"/>
          <w:sz w:val="20"/>
        </w:rPr>
        <w:t xml:space="preserve"> </w:t>
      </w:r>
      <w:r>
        <w:rPr>
          <w:i/>
          <w:sz w:val="20"/>
        </w:rPr>
        <w:t>of</w:t>
      </w:r>
      <w:r>
        <w:rPr>
          <w:i/>
          <w:spacing w:val="-11"/>
          <w:sz w:val="20"/>
        </w:rPr>
        <w:t xml:space="preserve"> </w:t>
      </w:r>
      <w:r>
        <w:rPr>
          <w:i/>
          <w:sz w:val="20"/>
        </w:rPr>
        <w:t>180</w:t>
      </w:r>
      <w:r>
        <w:rPr>
          <w:i/>
          <w:spacing w:val="-10"/>
          <w:sz w:val="20"/>
        </w:rPr>
        <w:t xml:space="preserve"> </w:t>
      </w:r>
      <w:r>
        <w:rPr>
          <w:i/>
          <w:sz w:val="20"/>
        </w:rPr>
        <w:t>days</w:t>
      </w:r>
      <w:r>
        <w:rPr>
          <w:i/>
          <w:spacing w:val="-11"/>
          <w:sz w:val="20"/>
        </w:rPr>
        <w:t xml:space="preserve"> </w:t>
      </w:r>
      <w:r>
        <w:rPr>
          <w:i/>
          <w:sz w:val="20"/>
        </w:rPr>
        <w:t>or</w:t>
      </w:r>
      <w:r>
        <w:rPr>
          <w:i/>
          <w:spacing w:val="-11"/>
          <w:sz w:val="20"/>
        </w:rPr>
        <w:t xml:space="preserve"> </w:t>
      </w:r>
      <w:r>
        <w:rPr>
          <w:i/>
          <w:sz w:val="20"/>
        </w:rPr>
        <w:t>until</w:t>
      </w:r>
      <w:r>
        <w:rPr>
          <w:i/>
          <w:spacing w:val="-11"/>
          <w:sz w:val="20"/>
        </w:rPr>
        <w:t xml:space="preserve"> </w:t>
      </w:r>
      <w:r>
        <w:rPr>
          <w:i/>
          <w:sz w:val="20"/>
        </w:rPr>
        <w:t>the</w:t>
      </w:r>
      <w:r>
        <w:rPr>
          <w:i/>
          <w:spacing w:val="-10"/>
          <w:sz w:val="20"/>
        </w:rPr>
        <w:t xml:space="preserve"> </w:t>
      </w:r>
      <w:r>
        <w:rPr>
          <w:i/>
          <w:sz w:val="20"/>
        </w:rPr>
        <w:t>permanent</w:t>
      </w:r>
      <w:r>
        <w:rPr>
          <w:i/>
          <w:spacing w:val="-11"/>
          <w:sz w:val="20"/>
        </w:rPr>
        <w:t xml:space="preserve"> </w:t>
      </w:r>
      <w:r>
        <w:rPr>
          <w:i/>
          <w:sz w:val="20"/>
        </w:rPr>
        <w:t>rule</w:t>
      </w:r>
      <w:r>
        <w:rPr>
          <w:i/>
          <w:spacing w:val="-10"/>
          <w:sz w:val="20"/>
        </w:rPr>
        <w:t xml:space="preserve"> </w:t>
      </w:r>
      <w:r>
        <w:rPr>
          <w:i/>
          <w:sz w:val="20"/>
        </w:rPr>
        <w:t>is</w:t>
      </w:r>
      <w:r>
        <w:rPr>
          <w:i/>
          <w:spacing w:val="-11"/>
          <w:sz w:val="20"/>
        </w:rPr>
        <w:t xml:space="preserve"> </w:t>
      </w:r>
      <w:proofErr w:type="gramStart"/>
      <w:r>
        <w:rPr>
          <w:i/>
          <w:sz w:val="20"/>
        </w:rPr>
        <w:t>effective</w:t>
      </w:r>
      <w:r>
        <w:rPr>
          <w:i/>
          <w:spacing w:val="-10"/>
          <w:sz w:val="20"/>
        </w:rPr>
        <w:t xml:space="preserve"> </w:t>
      </w:r>
      <w:r>
        <w:rPr>
          <w:i/>
          <w:sz w:val="20"/>
        </w:rPr>
        <w:t xml:space="preserve"> whichever</w:t>
      </w:r>
      <w:proofErr w:type="gramEnd"/>
      <w:r>
        <w:rPr>
          <w:i/>
          <w:sz w:val="20"/>
        </w:rPr>
        <w:t xml:space="preserve"> is</w:t>
      </w:r>
      <w:r>
        <w:rPr>
          <w:i/>
          <w:spacing w:val="-6"/>
          <w:sz w:val="20"/>
        </w:rPr>
        <w:t xml:space="preserve"> </w:t>
      </w:r>
      <w:r>
        <w:rPr>
          <w:i/>
          <w:sz w:val="20"/>
        </w:rPr>
        <w:t>sooner;</w:t>
      </w:r>
    </w:p>
    <w:p w:rsidR="004C2732" w:rsidRDefault="00D123E5">
      <w:pPr>
        <w:ind w:left="1540" w:right="118"/>
        <w:rPr>
          <w:i/>
          <w:sz w:val="20"/>
        </w:rPr>
      </w:pPr>
      <w:r>
        <w:rPr>
          <w:i/>
          <w:sz w:val="20"/>
        </w:rPr>
        <w:t>Eff. July 1, 1994;</w:t>
      </w:r>
    </w:p>
    <w:p w:rsidR="004C2732" w:rsidRDefault="00D123E5">
      <w:pPr>
        <w:spacing w:before="5"/>
        <w:ind w:left="1540" w:right="118"/>
        <w:rPr>
          <w:i/>
          <w:sz w:val="20"/>
        </w:rPr>
      </w:pPr>
      <w:r>
        <w:rPr>
          <w:i/>
          <w:sz w:val="20"/>
        </w:rPr>
        <w:t>Amended Eff. March 1, 2008; July 1, 1996.</w:t>
      </w:r>
    </w:p>
    <w:p w:rsidR="004C2732" w:rsidRDefault="004C2732">
      <w:pPr>
        <w:rPr>
          <w:sz w:val="20"/>
        </w:rPr>
        <w:sectPr w:rsidR="004C2732">
          <w:pgSz w:w="12240" w:h="15840"/>
          <w:pgMar w:top="1380" w:right="1320" w:bottom="280" w:left="1340" w:header="720" w:footer="720" w:gutter="0"/>
          <w:cols w:space="720"/>
        </w:sectPr>
      </w:pPr>
    </w:p>
    <w:p w:rsidR="004C2732" w:rsidRDefault="00D123E5">
      <w:pPr>
        <w:pStyle w:val="Heading1"/>
        <w:jc w:val="both"/>
      </w:pPr>
      <w:bookmarkStart w:id="4" w:name="15a_ncac_02q_.0205"/>
      <w:bookmarkEnd w:id="4"/>
      <w:r>
        <w:lastRenderedPageBreak/>
        <w:t>15A NCAC 02Q .0205      OTHER ADJUSTMENTS</w:t>
      </w:r>
    </w:p>
    <w:p w:rsidR="004C2732" w:rsidRDefault="00D123E5">
      <w:pPr>
        <w:pStyle w:val="ListParagraph"/>
        <w:numPr>
          <w:ilvl w:val="0"/>
          <w:numId w:val="3"/>
        </w:numPr>
        <w:tabs>
          <w:tab w:val="left" w:pos="429"/>
        </w:tabs>
        <w:spacing w:before="1" w:line="244" w:lineRule="auto"/>
        <w:ind w:right="114" w:firstLine="0"/>
        <w:jc w:val="both"/>
        <w:rPr>
          <w:sz w:val="20"/>
        </w:rPr>
      </w:pPr>
      <w:r>
        <w:rPr>
          <w:sz w:val="20"/>
        </w:rPr>
        <w:t>If a facility other than a Title V facility has been in full compliance with all applicable administrative, regulatory,</w:t>
      </w:r>
      <w:r>
        <w:rPr>
          <w:spacing w:val="-30"/>
          <w:sz w:val="20"/>
        </w:rPr>
        <w:t xml:space="preserve"> </w:t>
      </w:r>
      <w:r>
        <w:rPr>
          <w:sz w:val="20"/>
        </w:rPr>
        <w:t>and self-monitoring</w:t>
      </w:r>
      <w:r>
        <w:rPr>
          <w:spacing w:val="-16"/>
          <w:sz w:val="20"/>
        </w:rPr>
        <w:t xml:space="preserve"> </w:t>
      </w:r>
      <w:r>
        <w:rPr>
          <w:sz w:val="20"/>
        </w:rPr>
        <w:t>reporting</w:t>
      </w:r>
      <w:r>
        <w:rPr>
          <w:spacing w:val="-16"/>
          <w:sz w:val="20"/>
        </w:rPr>
        <w:t xml:space="preserve"> </w:t>
      </w:r>
      <w:r>
        <w:rPr>
          <w:sz w:val="20"/>
        </w:rPr>
        <w:t>requirements</w:t>
      </w:r>
      <w:r>
        <w:rPr>
          <w:spacing w:val="-16"/>
          <w:sz w:val="20"/>
        </w:rPr>
        <w:t xml:space="preserve"> </w:t>
      </w:r>
      <w:r>
        <w:rPr>
          <w:sz w:val="20"/>
        </w:rPr>
        <w:t>and</w:t>
      </w:r>
      <w:r>
        <w:rPr>
          <w:spacing w:val="-14"/>
          <w:sz w:val="20"/>
        </w:rPr>
        <w:t xml:space="preserve"> </w:t>
      </w:r>
      <w:r>
        <w:rPr>
          <w:sz w:val="20"/>
        </w:rPr>
        <w:t>permit</w:t>
      </w:r>
      <w:r>
        <w:rPr>
          <w:spacing w:val="-15"/>
          <w:sz w:val="20"/>
        </w:rPr>
        <w:t xml:space="preserve"> </w:t>
      </w:r>
      <w:r>
        <w:rPr>
          <w:sz w:val="20"/>
        </w:rPr>
        <w:t>conditions</w:t>
      </w:r>
      <w:r>
        <w:rPr>
          <w:spacing w:val="-16"/>
          <w:sz w:val="20"/>
        </w:rPr>
        <w:t xml:space="preserve"> </w:t>
      </w:r>
      <w:r>
        <w:rPr>
          <w:sz w:val="20"/>
        </w:rPr>
        <w:t>during</w:t>
      </w:r>
      <w:r>
        <w:rPr>
          <w:spacing w:val="-19"/>
          <w:sz w:val="20"/>
        </w:rPr>
        <w:t xml:space="preserve"> </w:t>
      </w:r>
      <w:r>
        <w:rPr>
          <w:spacing w:val="-3"/>
          <w:sz w:val="20"/>
        </w:rPr>
        <w:t>the</w:t>
      </w:r>
      <w:r>
        <w:rPr>
          <w:spacing w:val="-19"/>
          <w:sz w:val="20"/>
        </w:rPr>
        <w:t xml:space="preserve"> </w:t>
      </w:r>
      <w:r>
        <w:rPr>
          <w:spacing w:val="-3"/>
          <w:sz w:val="20"/>
        </w:rPr>
        <w:t>previous</w:t>
      </w:r>
      <w:r>
        <w:rPr>
          <w:spacing w:val="-21"/>
          <w:sz w:val="20"/>
        </w:rPr>
        <w:t xml:space="preserve"> </w:t>
      </w:r>
      <w:r>
        <w:rPr>
          <w:spacing w:val="-3"/>
          <w:sz w:val="20"/>
        </w:rPr>
        <w:t>calendar</w:t>
      </w:r>
      <w:r>
        <w:rPr>
          <w:spacing w:val="-15"/>
          <w:sz w:val="20"/>
        </w:rPr>
        <w:t xml:space="preserve"> </w:t>
      </w:r>
      <w:r>
        <w:rPr>
          <w:spacing w:val="-3"/>
          <w:sz w:val="20"/>
        </w:rPr>
        <w:t>year,</w:t>
      </w:r>
      <w:r>
        <w:rPr>
          <w:spacing w:val="-19"/>
          <w:sz w:val="20"/>
        </w:rPr>
        <w:t xml:space="preserve"> </w:t>
      </w:r>
      <w:r>
        <w:rPr>
          <w:spacing w:val="-3"/>
          <w:sz w:val="20"/>
        </w:rPr>
        <w:t>the</w:t>
      </w:r>
      <w:r>
        <w:rPr>
          <w:spacing w:val="-19"/>
          <w:sz w:val="20"/>
        </w:rPr>
        <w:t xml:space="preserve"> </w:t>
      </w:r>
      <w:r>
        <w:rPr>
          <w:spacing w:val="-3"/>
          <w:sz w:val="20"/>
        </w:rPr>
        <w:t>annual</w:t>
      </w:r>
      <w:r>
        <w:rPr>
          <w:spacing w:val="-20"/>
          <w:sz w:val="20"/>
        </w:rPr>
        <w:t xml:space="preserve"> </w:t>
      </w:r>
      <w:r>
        <w:rPr>
          <w:spacing w:val="-3"/>
          <w:sz w:val="20"/>
        </w:rPr>
        <w:t>permit</w:t>
      </w:r>
      <w:r>
        <w:rPr>
          <w:spacing w:val="-20"/>
          <w:sz w:val="20"/>
        </w:rPr>
        <w:t xml:space="preserve"> </w:t>
      </w:r>
      <w:r>
        <w:rPr>
          <w:spacing w:val="-2"/>
          <w:sz w:val="20"/>
        </w:rPr>
        <w:t>fee</w:t>
      </w:r>
      <w:r>
        <w:rPr>
          <w:spacing w:val="-19"/>
          <w:sz w:val="20"/>
        </w:rPr>
        <w:t xml:space="preserve"> </w:t>
      </w:r>
      <w:r>
        <w:rPr>
          <w:spacing w:val="-3"/>
          <w:sz w:val="20"/>
        </w:rPr>
        <w:t>shall</w:t>
      </w:r>
      <w:r>
        <w:rPr>
          <w:spacing w:val="-20"/>
          <w:sz w:val="20"/>
        </w:rPr>
        <w:t xml:space="preserve"> </w:t>
      </w:r>
      <w:r>
        <w:rPr>
          <w:sz w:val="20"/>
        </w:rPr>
        <w:t>be 25%</w:t>
      </w:r>
      <w:r>
        <w:rPr>
          <w:spacing w:val="-8"/>
          <w:sz w:val="20"/>
        </w:rPr>
        <w:t xml:space="preserve"> </w:t>
      </w:r>
      <w:r>
        <w:rPr>
          <w:sz w:val="20"/>
        </w:rPr>
        <w:t>l</w:t>
      </w:r>
      <w:r>
        <w:rPr>
          <w:sz w:val="20"/>
        </w:rPr>
        <w:t>ess</w:t>
      </w:r>
      <w:r>
        <w:rPr>
          <w:spacing w:val="-9"/>
          <w:sz w:val="20"/>
        </w:rPr>
        <w:t xml:space="preserve"> </w:t>
      </w:r>
      <w:r>
        <w:rPr>
          <w:sz w:val="20"/>
        </w:rPr>
        <w:t>than</w:t>
      </w:r>
      <w:r>
        <w:rPr>
          <w:spacing w:val="-9"/>
          <w:sz w:val="20"/>
        </w:rPr>
        <w:t xml:space="preserve"> </w:t>
      </w:r>
      <w:r>
        <w:rPr>
          <w:sz w:val="20"/>
        </w:rPr>
        <w:t>that</w:t>
      </w:r>
      <w:r>
        <w:rPr>
          <w:spacing w:val="-8"/>
          <w:sz w:val="20"/>
        </w:rPr>
        <w:t xml:space="preserve"> </w:t>
      </w:r>
      <w:r>
        <w:rPr>
          <w:sz w:val="20"/>
        </w:rPr>
        <w:t>listed</w:t>
      </w:r>
      <w:r>
        <w:rPr>
          <w:spacing w:val="-7"/>
          <w:sz w:val="20"/>
        </w:rPr>
        <w:t xml:space="preserve"> </w:t>
      </w:r>
      <w:r>
        <w:rPr>
          <w:sz w:val="20"/>
        </w:rPr>
        <w:t>in</w:t>
      </w:r>
      <w:r>
        <w:rPr>
          <w:spacing w:val="-9"/>
          <w:sz w:val="20"/>
        </w:rPr>
        <w:t xml:space="preserve"> </w:t>
      </w:r>
      <w:r>
        <w:rPr>
          <w:sz w:val="20"/>
        </w:rPr>
        <w:t>Rule</w:t>
      </w:r>
      <w:r>
        <w:rPr>
          <w:spacing w:val="-8"/>
          <w:sz w:val="20"/>
        </w:rPr>
        <w:t xml:space="preserve"> </w:t>
      </w:r>
      <w:r>
        <w:rPr>
          <w:sz w:val="20"/>
        </w:rPr>
        <w:t>.0203</w:t>
      </w:r>
      <w:r>
        <w:rPr>
          <w:spacing w:val="-7"/>
          <w:sz w:val="20"/>
        </w:rPr>
        <w:t xml:space="preserve"> </w:t>
      </w:r>
      <w:r>
        <w:rPr>
          <w:sz w:val="20"/>
        </w:rPr>
        <w:t>of</w:t>
      </w:r>
      <w:r>
        <w:rPr>
          <w:spacing w:val="-9"/>
          <w:sz w:val="20"/>
        </w:rPr>
        <w:t xml:space="preserve"> </w:t>
      </w:r>
      <w:r>
        <w:rPr>
          <w:sz w:val="20"/>
        </w:rPr>
        <w:t>this</w:t>
      </w:r>
      <w:r>
        <w:rPr>
          <w:spacing w:val="-9"/>
          <w:sz w:val="20"/>
        </w:rPr>
        <w:t xml:space="preserve"> </w:t>
      </w:r>
      <w:r>
        <w:rPr>
          <w:sz w:val="20"/>
        </w:rPr>
        <w:t>Section.</w:t>
      </w:r>
      <w:r>
        <w:rPr>
          <w:spacing w:val="36"/>
          <w:sz w:val="20"/>
        </w:rPr>
        <w:t xml:space="preserve"> </w:t>
      </w:r>
      <w:r>
        <w:rPr>
          <w:sz w:val="20"/>
        </w:rPr>
        <w:t>A</w:t>
      </w:r>
      <w:r>
        <w:rPr>
          <w:spacing w:val="-10"/>
          <w:sz w:val="20"/>
        </w:rPr>
        <w:t xml:space="preserve"> </w:t>
      </w:r>
      <w:r>
        <w:rPr>
          <w:sz w:val="20"/>
        </w:rPr>
        <w:t>facility</w:t>
      </w:r>
      <w:r>
        <w:rPr>
          <w:spacing w:val="-11"/>
          <w:sz w:val="20"/>
        </w:rPr>
        <w:t xml:space="preserve"> </w:t>
      </w:r>
      <w:r>
        <w:rPr>
          <w:sz w:val="20"/>
        </w:rPr>
        <w:t>shall</w:t>
      </w:r>
      <w:r>
        <w:rPr>
          <w:spacing w:val="-8"/>
          <w:sz w:val="20"/>
        </w:rPr>
        <w:t xml:space="preserve"> </w:t>
      </w:r>
      <w:r>
        <w:rPr>
          <w:sz w:val="20"/>
        </w:rPr>
        <w:t>be</w:t>
      </w:r>
      <w:r>
        <w:rPr>
          <w:spacing w:val="-7"/>
          <w:sz w:val="20"/>
        </w:rPr>
        <w:t xml:space="preserve"> </w:t>
      </w:r>
      <w:r>
        <w:rPr>
          <w:sz w:val="20"/>
        </w:rPr>
        <w:t>considered</w:t>
      </w:r>
      <w:r>
        <w:rPr>
          <w:spacing w:val="-6"/>
          <w:sz w:val="20"/>
        </w:rPr>
        <w:t xml:space="preserve"> </w:t>
      </w:r>
      <w:r>
        <w:rPr>
          <w:sz w:val="20"/>
        </w:rPr>
        <w:t>to</w:t>
      </w:r>
      <w:r>
        <w:rPr>
          <w:spacing w:val="-9"/>
          <w:sz w:val="20"/>
        </w:rPr>
        <w:t xml:space="preserve"> </w:t>
      </w:r>
      <w:r>
        <w:rPr>
          <w:sz w:val="20"/>
        </w:rPr>
        <w:t>have</w:t>
      </w:r>
      <w:r>
        <w:rPr>
          <w:spacing w:val="-10"/>
          <w:sz w:val="20"/>
        </w:rPr>
        <w:t xml:space="preserve"> </w:t>
      </w:r>
      <w:r>
        <w:rPr>
          <w:sz w:val="20"/>
        </w:rPr>
        <w:t>been</w:t>
      </w:r>
      <w:r>
        <w:rPr>
          <w:spacing w:val="-11"/>
          <w:sz w:val="20"/>
        </w:rPr>
        <w:t xml:space="preserve"> </w:t>
      </w:r>
      <w:r>
        <w:rPr>
          <w:sz w:val="20"/>
        </w:rPr>
        <w:t>in</w:t>
      </w:r>
      <w:r>
        <w:rPr>
          <w:spacing w:val="-11"/>
          <w:sz w:val="20"/>
        </w:rPr>
        <w:t xml:space="preserve"> </w:t>
      </w:r>
      <w:r>
        <w:rPr>
          <w:sz w:val="20"/>
        </w:rPr>
        <w:t>compliance</w:t>
      </w:r>
      <w:r>
        <w:rPr>
          <w:spacing w:val="-10"/>
          <w:sz w:val="20"/>
        </w:rPr>
        <w:t xml:space="preserve"> </w:t>
      </w:r>
      <w:r>
        <w:rPr>
          <w:sz w:val="20"/>
        </w:rPr>
        <w:t>during</w:t>
      </w:r>
      <w:r>
        <w:rPr>
          <w:spacing w:val="-11"/>
          <w:sz w:val="20"/>
        </w:rPr>
        <w:t xml:space="preserve"> </w:t>
      </w:r>
      <w:r>
        <w:rPr>
          <w:sz w:val="20"/>
        </w:rPr>
        <w:t>the previous calendar year if it has not been sent any Notices of Non-compliance or Notices of Violation during that calendar year.</w:t>
      </w:r>
    </w:p>
    <w:p w:rsidR="004C2732" w:rsidRDefault="00D123E5">
      <w:pPr>
        <w:pStyle w:val="ListParagraph"/>
        <w:numPr>
          <w:ilvl w:val="0"/>
          <w:numId w:val="3"/>
        </w:numPr>
        <w:tabs>
          <w:tab w:val="left" w:pos="436"/>
        </w:tabs>
        <w:spacing w:before="0"/>
        <w:ind w:left="435" w:hanging="335"/>
        <w:jc w:val="both"/>
        <w:rPr>
          <w:sz w:val="20"/>
        </w:rPr>
      </w:pPr>
      <w:r>
        <w:rPr>
          <w:sz w:val="20"/>
        </w:rPr>
        <w:t>If</w:t>
      </w:r>
      <w:r>
        <w:rPr>
          <w:spacing w:val="-7"/>
          <w:sz w:val="20"/>
        </w:rPr>
        <w:t xml:space="preserve"> </w:t>
      </w:r>
      <w:r>
        <w:rPr>
          <w:sz w:val="20"/>
        </w:rPr>
        <w:t>a</w:t>
      </w:r>
      <w:r>
        <w:rPr>
          <w:spacing w:val="-5"/>
          <w:sz w:val="20"/>
        </w:rPr>
        <w:t xml:space="preserve"> </w:t>
      </w:r>
      <w:r>
        <w:rPr>
          <w:sz w:val="20"/>
        </w:rPr>
        <w:t>facility</w:t>
      </w:r>
      <w:r>
        <w:rPr>
          <w:spacing w:val="-8"/>
          <w:sz w:val="20"/>
        </w:rPr>
        <w:t xml:space="preserve"> </w:t>
      </w:r>
      <w:r>
        <w:rPr>
          <w:sz w:val="20"/>
        </w:rPr>
        <w:t>changes</w:t>
      </w:r>
      <w:r>
        <w:rPr>
          <w:spacing w:val="-6"/>
          <w:sz w:val="20"/>
        </w:rPr>
        <w:t xml:space="preserve"> </w:t>
      </w:r>
      <w:r>
        <w:rPr>
          <w:sz w:val="20"/>
        </w:rPr>
        <w:t>so</w:t>
      </w:r>
      <w:r>
        <w:rPr>
          <w:spacing w:val="-5"/>
          <w:sz w:val="20"/>
        </w:rPr>
        <w:t xml:space="preserve"> </w:t>
      </w:r>
      <w:r>
        <w:rPr>
          <w:sz w:val="20"/>
        </w:rPr>
        <w:t>that</w:t>
      </w:r>
      <w:r>
        <w:rPr>
          <w:spacing w:val="-5"/>
          <w:sz w:val="20"/>
        </w:rPr>
        <w:t xml:space="preserve"> </w:t>
      </w:r>
      <w:r>
        <w:rPr>
          <w:sz w:val="20"/>
        </w:rPr>
        <w:t>its</w:t>
      </w:r>
      <w:r>
        <w:rPr>
          <w:spacing w:val="-6"/>
          <w:sz w:val="20"/>
        </w:rPr>
        <w:t xml:space="preserve"> </w:t>
      </w:r>
      <w:r>
        <w:rPr>
          <w:sz w:val="20"/>
        </w:rPr>
        <w:t>facility</w:t>
      </w:r>
      <w:r>
        <w:rPr>
          <w:spacing w:val="-8"/>
          <w:sz w:val="20"/>
        </w:rPr>
        <w:t xml:space="preserve"> </w:t>
      </w:r>
      <w:r>
        <w:rPr>
          <w:sz w:val="20"/>
        </w:rPr>
        <w:t>category</w:t>
      </w:r>
      <w:r>
        <w:rPr>
          <w:spacing w:val="-8"/>
          <w:sz w:val="20"/>
        </w:rPr>
        <w:t xml:space="preserve"> </w:t>
      </w:r>
      <w:r>
        <w:rPr>
          <w:sz w:val="20"/>
        </w:rPr>
        <w:t>changes,</w:t>
      </w:r>
      <w:r>
        <w:rPr>
          <w:spacing w:val="-5"/>
          <w:sz w:val="20"/>
        </w:rPr>
        <w:t xml:space="preserve"> </w:t>
      </w:r>
      <w:r>
        <w:rPr>
          <w:sz w:val="20"/>
        </w:rPr>
        <w:t>the</w:t>
      </w:r>
      <w:r>
        <w:rPr>
          <w:spacing w:val="-5"/>
          <w:sz w:val="20"/>
        </w:rPr>
        <w:t xml:space="preserve"> </w:t>
      </w:r>
      <w:r>
        <w:rPr>
          <w:sz w:val="20"/>
        </w:rPr>
        <w:t>annual</w:t>
      </w:r>
      <w:r>
        <w:rPr>
          <w:spacing w:val="-5"/>
          <w:sz w:val="20"/>
        </w:rPr>
        <w:t xml:space="preserve"> </w:t>
      </w:r>
      <w:r>
        <w:rPr>
          <w:sz w:val="20"/>
        </w:rPr>
        <w:t>fee</w:t>
      </w:r>
      <w:r>
        <w:rPr>
          <w:spacing w:val="-5"/>
          <w:sz w:val="20"/>
        </w:rPr>
        <w:t xml:space="preserve"> </w:t>
      </w:r>
      <w:r>
        <w:rPr>
          <w:sz w:val="20"/>
        </w:rPr>
        <w:t>changes</w:t>
      </w:r>
      <w:r>
        <w:rPr>
          <w:spacing w:val="-6"/>
          <w:sz w:val="20"/>
        </w:rPr>
        <w:t xml:space="preserve"> </w:t>
      </w:r>
      <w:r>
        <w:rPr>
          <w:sz w:val="20"/>
        </w:rPr>
        <w:t>with</w:t>
      </w:r>
      <w:r>
        <w:rPr>
          <w:spacing w:val="-7"/>
          <w:sz w:val="20"/>
        </w:rPr>
        <w:t xml:space="preserve"> </w:t>
      </w:r>
      <w:r>
        <w:rPr>
          <w:sz w:val="20"/>
        </w:rPr>
        <w:t>the</w:t>
      </w:r>
      <w:r>
        <w:rPr>
          <w:spacing w:val="-5"/>
          <w:sz w:val="20"/>
        </w:rPr>
        <w:t xml:space="preserve"> </w:t>
      </w:r>
      <w:r>
        <w:rPr>
          <w:sz w:val="20"/>
        </w:rPr>
        <w:t>next</w:t>
      </w:r>
      <w:r>
        <w:rPr>
          <w:spacing w:val="-6"/>
          <w:sz w:val="20"/>
        </w:rPr>
        <w:t xml:space="preserve"> </w:t>
      </w:r>
      <w:r>
        <w:rPr>
          <w:sz w:val="20"/>
        </w:rPr>
        <w:t>annual</w:t>
      </w:r>
      <w:r>
        <w:rPr>
          <w:spacing w:val="-5"/>
          <w:sz w:val="20"/>
        </w:rPr>
        <w:t xml:space="preserve"> </w:t>
      </w:r>
      <w:r>
        <w:rPr>
          <w:sz w:val="20"/>
        </w:rPr>
        <w:t>fee.</w:t>
      </w:r>
    </w:p>
    <w:p w:rsidR="004C2732" w:rsidRDefault="00D123E5">
      <w:pPr>
        <w:pStyle w:val="ListParagraph"/>
        <w:numPr>
          <w:ilvl w:val="0"/>
          <w:numId w:val="3"/>
        </w:numPr>
        <w:tabs>
          <w:tab w:val="left" w:pos="401"/>
        </w:tabs>
        <w:spacing w:line="244" w:lineRule="auto"/>
        <w:ind w:right="112" w:firstLine="0"/>
        <w:jc w:val="both"/>
        <w:rPr>
          <w:sz w:val="20"/>
        </w:rPr>
      </w:pPr>
      <w:r>
        <w:rPr>
          <w:sz w:val="20"/>
        </w:rPr>
        <w:t>A</w:t>
      </w:r>
      <w:r>
        <w:rPr>
          <w:spacing w:val="-17"/>
          <w:sz w:val="20"/>
        </w:rPr>
        <w:t xml:space="preserve"> </w:t>
      </w:r>
      <w:r>
        <w:rPr>
          <w:sz w:val="20"/>
        </w:rPr>
        <w:t>facility</w:t>
      </w:r>
      <w:r>
        <w:rPr>
          <w:spacing w:val="-19"/>
          <w:sz w:val="20"/>
        </w:rPr>
        <w:t xml:space="preserve"> </w:t>
      </w:r>
      <w:r>
        <w:rPr>
          <w:sz w:val="20"/>
        </w:rPr>
        <w:t>that</w:t>
      </w:r>
      <w:r>
        <w:rPr>
          <w:spacing w:val="-15"/>
          <w:sz w:val="20"/>
        </w:rPr>
        <w:t xml:space="preserve"> </w:t>
      </w:r>
      <w:r>
        <w:rPr>
          <w:sz w:val="20"/>
        </w:rPr>
        <w:t>is</w:t>
      </w:r>
      <w:r>
        <w:rPr>
          <w:spacing w:val="-16"/>
          <w:sz w:val="20"/>
        </w:rPr>
        <w:t xml:space="preserve"> </w:t>
      </w:r>
      <w:r>
        <w:rPr>
          <w:sz w:val="20"/>
        </w:rPr>
        <w:t>moved</w:t>
      </w:r>
      <w:r>
        <w:rPr>
          <w:spacing w:val="-14"/>
          <w:sz w:val="20"/>
        </w:rPr>
        <w:t xml:space="preserve"> </w:t>
      </w:r>
      <w:r>
        <w:rPr>
          <w:sz w:val="20"/>
        </w:rPr>
        <w:t>to</w:t>
      </w:r>
      <w:r>
        <w:rPr>
          <w:spacing w:val="-14"/>
          <w:sz w:val="20"/>
        </w:rPr>
        <w:t xml:space="preserve"> </w:t>
      </w:r>
      <w:r>
        <w:rPr>
          <w:sz w:val="20"/>
        </w:rPr>
        <w:t>a</w:t>
      </w:r>
      <w:r>
        <w:rPr>
          <w:spacing w:val="-15"/>
          <w:sz w:val="20"/>
        </w:rPr>
        <w:t xml:space="preserve"> </w:t>
      </w:r>
      <w:r>
        <w:rPr>
          <w:sz w:val="20"/>
        </w:rPr>
        <w:t>new</w:t>
      </w:r>
      <w:r>
        <w:rPr>
          <w:spacing w:val="-19"/>
          <w:sz w:val="20"/>
        </w:rPr>
        <w:t xml:space="preserve"> </w:t>
      </w:r>
      <w:r>
        <w:rPr>
          <w:sz w:val="20"/>
        </w:rPr>
        <w:t>site</w:t>
      </w:r>
      <w:r>
        <w:rPr>
          <w:spacing w:val="-15"/>
          <w:sz w:val="20"/>
        </w:rPr>
        <w:t xml:space="preserve"> </w:t>
      </w:r>
      <w:r>
        <w:rPr>
          <w:sz w:val="20"/>
        </w:rPr>
        <w:t>may</w:t>
      </w:r>
      <w:r>
        <w:rPr>
          <w:spacing w:val="-18"/>
          <w:sz w:val="20"/>
        </w:rPr>
        <w:t xml:space="preserve"> </w:t>
      </w:r>
      <w:r>
        <w:rPr>
          <w:sz w:val="20"/>
        </w:rPr>
        <w:t>receive</w:t>
      </w:r>
      <w:r>
        <w:rPr>
          <w:spacing w:val="-15"/>
          <w:sz w:val="20"/>
        </w:rPr>
        <w:t xml:space="preserve"> </w:t>
      </w:r>
      <w:r>
        <w:rPr>
          <w:sz w:val="20"/>
        </w:rPr>
        <w:t>credit</w:t>
      </w:r>
      <w:r>
        <w:rPr>
          <w:spacing w:val="-15"/>
          <w:sz w:val="20"/>
        </w:rPr>
        <w:t xml:space="preserve"> </w:t>
      </w:r>
      <w:r>
        <w:rPr>
          <w:sz w:val="20"/>
        </w:rPr>
        <w:t>toward</w:t>
      </w:r>
      <w:r>
        <w:rPr>
          <w:spacing w:val="-14"/>
          <w:sz w:val="20"/>
        </w:rPr>
        <w:t xml:space="preserve"> </w:t>
      </w:r>
      <w:r>
        <w:rPr>
          <w:sz w:val="20"/>
        </w:rPr>
        <w:t>new</w:t>
      </w:r>
      <w:r>
        <w:rPr>
          <w:spacing w:val="-19"/>
          <w:sz w:val="20"/>
        </w:rPr>
        <w:t xml:space="preserve"> </w:t>
      </w:r>
      <w:r>
        <w:rPr>
          <w:sz w:val="20"/>
        </w:rPr>
        <w:t>permit</w:t>
      </w:r>
      <w:r>
        <w:rPr>
          <w:spacing w:val="-15"/>
          <w:sz w:val="20"/>
        </w:rPr>
        <w:t xml:space="preserve"> </w:t>
      </w:r>
      <w:r>
        <w:rPr>
          <w:sz w:val="20"/>
        </w:rPr>
        <w:t>fees</w:t>
      </w:r>
      <w:r>
        <w:rPr>
          <w:spacing w:val="-16"/>
          <w:sz w:val="20"/>
        </w:rPr>
        <w:t xml:space="preserve"> </w:t>
      </w:r>
      <w:r>
        <w:rPr>
          <w:sz w:val="20"/>
        </w:rPr>
        <w:t>for</w:t>
      </w:r>
      <w:r>
        <w:rPr>
          <w:spacing w:val="-14"/>
          <w:sz w:val="20"/>
        </w:rPr>
        <w:t xml:space="preserve"> </w:t>
      </w:r>
      <w:r>
        <w:rPr>
          <w:sz w:val="20"/>
        </w:rPr>
        <w:t>any</w:t>
      </w:r>
      <w:r>
        <w:rPr>
          <w:spacing w:val="-19"/>
          <w:sz w:val="20"/>
        </w:rPr>
        <w:t xml:space="preserve"> </w:t>
      </w:r>
      <w:r>
        <w:rPr>
          <w:sz w:val="20"/>
        </w:rPr>
        <w:t>unused</w:t>
      </w:r>
      <w:r>
        <w:rPr>
          <w:spacing w:val="-14"/>
          <w:sz w:val="20"/>
        </w:rPr>
        <w:t xml:space="preserve"> </w:t>
      </w:r>
      <w:r>
        <w:rPr>
          <w:sz w:val="20"/>
        </w:rPr>
        <w:t>portion</w:t>
      </w:r>
      <w:r>
        <w:rPr>
          <w:spacing w:val="-16"/>
          <w:sz w:val="20"/>
        </w:rPr>
        <w:t xml:space="preserve"> </w:t>
      </w:r>
      <w:r>
        <w:rPr>
          <w:sz w:val="20"/>
        </w:rPr>
        <w:t>of</w:t>
      </w:r>
      <w:r>
        <w:rPr>
          <w:spacing w:val="-17"/>
          <w:sz w:val="20"/>
        </w:rPr>
        <w:t xml:space="preserve"> </w:t>
      </w:r>
      <w:r>
        <w:rPr>
          <w:sz w:val="20"/>
        </w:rPr>
        <w:t>an</w:t>
      </w:r>
      <w:r>
        <w:rPr>
          <w:spacing w:val="-16"/>
          <w:sz w:val="20"/>
        </w:rPr>
        <w:t xml:space="preserve"> </w:t>
      </w:r>
      <w:r>
        <w:rPr>
          <w:sz w:val="20"/>
        </w:rPr>
        <w:t>annual</w:t>
      </w:r>
      <w:r>
        <w:rPr>
          <w:spacing w:val="-15"/>
          <w:sz w:val="20"/>
        </w:rPr>
        <w:t xml:space="preserve"> </w:t>
      </w:r>
      <w:r>
        <w:rPr>
          <w:sz w:val="20"/>
        </w:rPr>
        <w:t>fee</w:t>
      </w:r>
      <w:r>
        <w:rPr>
          <w:spacing w:val="-14"/>
          <w:sz w:val="20"/>
        </w:rPr>
        <w:t xml:space="preserve"> </w:t>
      </w:r>
      <w:r>
        <w:rPr>
          <w:sz w:val="20"/>
        </w:rPr>
        <w:t>if the permit for the old site is</w:t>
      </w:r>
      <w:r>
        <w:rPr>
          <w:spacing w:val="-25"/>
          <w:sz w:val="20"/>
        </w:rPr>
        <w:t xml:space="preserve"> </w:t>
      </w:r>
      <w:r>
        <w:rPr>
          <w:sz w:val="20"/>
        </w:rPr>
        <w:t>relinquished.</w:t>
      </w:r>
    </w:p>
    <w:p w:rsidR="004C2732" w:rsidRDefault="004C2732">
      <w:pPr>
        <w:pStyle w:val="BodyText"/>
        <w:spacing w:before="6"/>
        <w:ind w:left="0" w:firstLine="0"/>
      </w:pPr>
    </w:p>
    <w:p w:rsidR="004C2732" w:rsidRDefault="00D123E5">
      <w:pPr>
        <w:tabs>
          <w:tab w:val="left" w:pos="1540"/>
        </w:tabs>
        <w:spacing w:line="244" w:lineRule="auto"/>
        <w:ind w:left="1540" w:right="476" w:hanging="1440"/>
        <w:rPr>
          <w:i/>
          <w:sz w:val="20"/>
        </w:rPr>
      </w:pPr>
      <w:r>
        <w:rPr>
          <w:i/>
          <w:sz w:val="20"/>
        </w:rPr>
        <w:t>History</w:t>
      </w:r>
      <w:r>
        <w:rPr>
          <w:i/>
          <w:spacing w:val="-2"/>
          <w:sz w:val="20"/>
        </w:rPr>
        <w:t xml:space="preserve"> </w:t>
      </w:r>
      <w:r>
        <w:rPr>
          <w:i/>
          <w:sz w:val="20"/>
        </w:rPr>
        <w:t>Note:</w:t>
      </w:r>
      <w:r>
        <w:rPr>
          <w:i/>
          <w:sz w:val="20"/>
        </w:rPr>
        <w:tab/>
        <w:t>Filed as a Temporary Adoption Eff. March 8, 1994 for a period of 180 days or until</w:t>
      </w:r>
      <w:r>
        <w:rPr>
          <w:i/>
          <w:spacing w:val="-7"/>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4C2732" w:rsidRDefault="00D123E5">
      <w:pPr>
        <w:ind w:left="1540" w:right="119"/>
        <w:rPr>
          <w:i/>
          <w:sz w:val="20"/>
        </w:rPr>
      </w:pPr>
      <w:r>
        <w:rPr>
          <w:i/>
          <w:sz w:val="20"/>
        </w:rPr>
        <w:t>Authority G.S. 143-215.3(a)(1</w:t>
      </w:r>
      <w:proofErr w:type="gramStart"/>
      <w:r>
        <w:rPr>
          <w:i/>
          <w:sz w:val="20"/>
        </w:rPr>
        <w:t>),(</w:t>
      </w:r>
      <w:proofErr w:type="gramEnd"/>
      <w:r>
        <w:rPr>
          <w:i/>
          <w:sz w:val="20"/>
        </w:rPr>
        <w:t>1a),(1b),(1d); 150B</w:t>
      </w:r>
      <w:r>
        <w:rPr>
          <w:i/>
          <w:sz w:val="20"/>
        </w:rPr>
        <w:t>-21.6;</w:t>
      </w:r>
    </w:p>
    <w:p w:rsidR="004C2732" w:rsidRDefault="00D123E5">
      <w:pPr>
        <w:spacing w:before="5"/>
        <w:ind w:left="1540" w:right="119"/>
        <w:rPr>
          <w:i/>
          <w:sz w:val="20"/>
        </w:rPr>
      </w:pPr>
      <w:r>
        <w:rPr>
          <w:i/>
          <w:sz w:val="20"/>
        </w:rPr>
        <w:t>Eff. July 1, 1994.</w:t>
      </w:r>
    </w:p>
    <w:p w:rsidR="004C2732" w:rsidRDefault="004C2732">
      <w:pPr>
        <w:rPr>
          <w:sz w:val="20"/>
        </w:rPr>
        <w:sectPr w:rsidR="004C2732">
          <w:pgSz w:w="12240" w:h="15840"/>
          <w:pgMar w:top="1380" w:right="960" w:bottom="280" w:left="1340" w:header="720" w:footer="720" w:gutter="0"/>
          <w:cols w:space="720"/>
        </w:sectPr>
      </w:pPr>
    </w:p>
    <w:p w:rsidR="004C2732" w:rsidRDefault="00D123E5">
      <w:pPr>
        <w:pStyle w:val="Heading1"/>
        <w:spacing w:before="58" w:line="228" w:lineRule="exact"/>
        <w:jc w:val="both"/>
      </w:pPr>
      <w:bookmarkStart w:id="5" w:name="15a_ncac_02q_.0206"/>
      <w:bookmarkEnd w:id="5"/>
      <w:r>
        <w:lastRenderedPageBreak/>
        <w:t>15A NCAC 02Q .0206      PAYMENT OF FEES</w:t>
      </w:r>
    </w:p>
    <w:p w:rsidR="004C2732" w:rsidRDefault="00D123E5">
      <w:pPr>
        <w:pStyle w:val="ListParagraph"/>
        <w:numPr>
          <w:ilvl w:val="0"/>
          <w:numId w:val="2"/>
        </w:numPr>
        <w:tabs>
          <w:tab w:val="left" w:pos="501"/>
        </w:tabs>
        <w:spacing w:before="0"/>
        <w:ind w:right="128" w:firstLine="0"/>
        <w:jc w:val="both"/>
        <w:rPr>
          <w:sz w:val="20"/>
        </w:rPr>
      </w:pPr>
      <w:r>
        <w:rPr>
          <w:sz w:val="20"/>
        </w:rPr>
        <w:t>Payment of fees required under this Section may be by check or money order made payable to the N.C. Department of Environment and Natural Resources. Annual permit fee payments shal</w:t>
      </w:r>
      <w:r>
        <w:rPr>
          <w:sz w:val="20"/>
        </w:rPr>
        <w:t>l refer to the permit</w:t>
      </w:r>
      <w:r>
        <w:rPr>
          <w:spacing w:val="14"/>
          <w:sz w:val="20"/>
        </w:rPr>
        <w:t xml:space="preserve"> </w:t>
      </w:r>
      <w:r>
        <w:rPr>
          <w:sz w:val="20"/>
        </w:rPr>
        <w:t>number.</w:t>
      </w:r>
    </w:p>
    <w:p w:rsidR="004C2732" w:rsidRDefault="00D123E5">
      <w:pPr>
        <w:pStyle w:val="ListParagraph"/>
        <w:numPr>
          <w:ilvl w:val="0"/>
          <w:numId w:val="2"/>
        </w:numPr>
        <w:tabs>
          <w:tab w:val="left" w:pos="445"/>
        </w:tabs>
        <w:spacing w:before="0"/>
        <w:ind w:right="133" w:firstLine="0"/>
        <w:jc w:val="both"/>
        <w:rPr>
          <w:sz w:val="20"/>
        </w:rPr>
      </w:pPr>
      <w:r>
        <w:rPr>
          <w:sz w:val="20"/>
        </w:rPr>
        <w:t>If, within 30 days after being billed, the permit holder fails to pay an annual fee required under this Section, the Director may initiate action to terminate the permit under Rule .0309 or .0519 of this Subchapter, as</w:t>
      </w:r>
      <w:r>
        <w:rPr>
          <w:spacing w:val="-30"/>
          <w:sz w:val="20"/>
        </w:rPr>
        <w:t xml:space="preserve"> </w:t>
      </w:r>
      <w:r>
        <w:rPr>
          <w:sz w:val="20"/>
        </w:rPr>
        <w:t>appropr</w:t>
      </w:r>
      <w:r>
        <w:rPr>
          <w:sz w:val="20"/>
        </w:rPr>
        <w:t>iate.</w:t>
      </w:r>
    </w:p>
    <w:p w:rsidR="004C2732" w:rsidRDefault="00D123E5">
      <w:pPr>
        <w:pStyle w:val="ListParagraph"/>
        <w:numPr>
          <w:ilvl w:val="0"/>
          <w:numId w:val="2"/>
        </w:numPr>
        <w:tabs>
          <w:tab w:val="left" w:pos="424"/>
        </w:tabs>
        <w:spacing w:before="0"/>
        <w:ind w:left="423" w:hanging="323"/>
        <w:jc w:val="both"/>
        <w:rPr>
          <w:sz w:val="20"/>
        </w:rPr>
      </w:pPr>
      <w:r>
        <w:rPr>
          <w:sz w:val="20"/>
        </w:rPr>
        <w:t>A</w:t>
      </w:r>
      <w:r>
        <w:rPr>
          <w:spacing w:val="-5"/>
          <w:sz w:val="20"/>
        </w:rPr>
        <w:t xml:space="preserve"> </w:t>
      </w:r>
      <w:r>
        <w:rPr>
          <w:sz w:val="20"/>
        </w:rPr>
        <w:t>holder</w:t>
      </w:r>
      <w:r>
        <w:rPr>
          <w:spacing w:val="-2"/>
          <w:sz w:val="20"/>
        </w:rPr>
        <w:t xml:space="preserve"> </w:t>
      </w:r>
      <w:r>
        <w:rPr>
          <w:sz w:val="20"/>
        </w:rPr>
        <w:t>of</w:t>
      </w:r>
      <w:r>
        <w:rPr>
          <w:spacing w:val="-2"/>
          <w:sz w:val="20"/>
        </w:rPr>
        <w:t xml:space="preserve"> </w:t>
      </w:r>
      <w:r>
        <w:rPr>
          <w:sz w:val="20"/>
        </w:rPr>
        <w:t>multiple</w:t>
      </w:r>
      <w:r>
        <w:rPr>
          <w:spacing w:val="-3"/>
          <w:sz w:val="20"/>
        </w:rPr>
        <w:t xml:space="preserve"> </w:t>
      </w:r>
      <w:r>
        <w:rPr>
          <w:sz w:val="20"/>
        </w:rPr>
        <w:t>permits</w:t>
      </w:r>
      <w:r>
        <w:rPr>
          <w:spacing w:val="-2"/>
          <w:sz w:val="20"/>
        </w:rPr>
        <w:t xml:space="preserve"> </w:t>
      </w:r>
      <w:r>
        <w:rPr>
          <w:sz w:val="20"/>
        </w:rPr>
        <w:t>may</w:t>
      </w:r>
      <w:r>
        <w:rPr>
          <w:spacing w:val="-4"/>
          <w:sz w:val="20"/>
        </w:rPr>
        <w:t xml:space="preserve"> </w:t>
      </w:r>
      <w:r>
        <w:rPr>
          <w:sz w:val="20"/>
        </w:rPr>
        <w:t>arrange</w:t>
      </w:r>
      <w:r>
        <w:rPr>
          <w:spacing w:val="-3"/>
          <w:sz w:val="20"/>
        </w:rPr>
        <w:t xml:space="preserve"> </w:t>
      </w:r>
      <w:r>
        <w:rPr>
          <w:sz w:val="20"/>
        </w:rPr>
        <w:t>to</w:t>
      </w:r>
      <w:r>
        <w:rPr>
          <w:spacing w:val="-2"/>
          <w:sz w:val="20"/>
        </w:rPr>
        <w:t xml:space="preserve"> </w:t>
      </w:r>
      <w:r>
        <w:rPr>
          <w:sz w:val="20"/>
        </w:rPr>
        <w:t>consolidate the</w:t>
      </w:r>
      <w:r>
        <w:rPr>
          <w:spacing w:val="-3"/>
          <w:sz w:val="20"/>
        </w:rPr>
        <w:t xml:space="preserve"> </w:t>
      </w:r>
      <w:r>
        <w:rPr>
          <w:sz w:val="20"/>
        </w:rPr>
        <w:t>payment</w:t>
      </w:r>
      <w:r>
        <w:rPr>
          <w:spacing w:val="-4"/>
          <w:sz w:val="20"/>
        </w:rPr>
        <w:t xml:space="preserve"> </w:t>
      </w:r>
      <w:r>
        <w:rPr>
          <w:sz w:val="20"/>
        </w:rPr>
        <w:t>of</w:t>
      </w:r>
      <w:r>
        <w:rPr>
          <w:spacing w:val="-5"/>
          <w:sz w:val="20"/>
        </w:rPr>
        <w:t xml:space="preserve"> </w:t>
      </w:r>
      <w:r>
        <w:rPr>
          <w:sz w:val="20"/>
        </w:rPr>
        <w:t>annual</w:t>
      </w:r>
      <w:r>
        <w:rPr>
          <w:spacing w:val="-3"/>
          <w:sz w:val="20"/>
        </w:rPr>
        <w:t xml:space="preserve"> </w:t>
      </w:r>
      <w:r>
        <w:rPr>
          <w:sz w:val="20"/>
        </w:rPr>
        <w:t>fees</w:t>
      </w:r>
      <w:r>
        <w:rPr>
          <w:spacing w:val="-4"/>
          <w:sz w:val="20"/>
        </w:rPr>
        <w:t xml:space="preserve"> </w:t>
      </w:r>
      <w:r>
        <w:rPr>
          <w:sz w:val="20"/>
        </w:rPr>
        <w:t>into</w:t>
      </w:r>
      <w:r>
        <w:rPr>
          <w:spacing w:val="-2"/>
          <w:sz w:val="20"/>
        </w:rPr>
        <w:t xml:space="preserve"> </w:t>
      </w:r>
      <w:r>
        <w:rPr>
          <w:sz w:val="20"/>
        </w:rPr>
        <w:t>one</w:t>
      </w:r>
      <w:r>
        <w:rPr>
          <w:spacing w:val="-3"/>
          <w:sz w:val="20"/>
        </w:rPr>
        <w:t xml:space="preserve"> </w:t>
      </w:r>
      <w:r>
        <w:rPr>
          <w:sz w:val="20"/>
        </w:rPr>
        <w:t>annual</w:t>
      </w:r>
      <w:r>
        <w:rPr>
          <w:spacing w:val="-3"/>
          <w:sz w:val="20"/>
        </w:rPr>
        <w:t xml:space="preserve"> </w:t>
      </w:r>
      <w:r>
        <w:rPr>
          <w:sz w:val="20"/>
        </w:rPr>
        <w:t>payment.</w:t>
      </w:r>
    </w:p>
    <w:p w:rsidR="004C2732" w:rsidRDefault="00D123E5">
      <w:pPr>
        <w:pStyle w:val="ListParagraph"/>
        <w:numPr>
          <w:ilvl w:val="0"/>
          <w:numId w:val="2"/>
        </w:numPr>
        <w:tabs>
          <w:tab w:val="left" w:pos="497"/>
        </w:tabs>
        <w:spacing w:before="0"/>
        <w:ind w:right="117" w:firstLine="0"/>
        <w:jc w:val="both"/>
        <w:rPr>
          <w:sz w:val="20"/>
        </w:rPr>
      </w:pPr>
      <w:r>
        <w:rPr>
          <w:sz w:val="20"/>
        </w:rPr>
        <w:t xml:space="preserve">The payment of the permit application fee required by this Section shall accompany </w:t>
      </w:r>
      <w:r>
        <w:rPr>
          <w:spacing w:val="2"/>
          <w:sz w:val="20"/>
        </w:rPr>
        <w:t xml:space="preserve">the </w:t>
      </w:r>
      <w:r>
        <w:rPr>
          <w:sz w:val="20"/>
        </w:rPr>
        <w:t>application and is non-refundable.</w:t>
      </w:r>
    </w:p>
    <w:p w:rsidR="004C2732" w:rsidRDefault="00D123E5">
      <w:pPr>
        <w:pStyle w:val="ListParagraph"/>
        <w:numPr>
          <w:ilvl w:val="0"/>
          <w:numId w:val="2"/>
        </w:numPr>
        <w:tabs>
          <w:tab w:val="left" w:pos="427"/>
        </w:tabs>
        <w:spacing w:before="0"/>
        <w:ind w:right="116" w:firstLine="0"/>
        <w:jc w:val="both"/>
        <w:rPr>
          <w:sz w:val="20"/>
        </w:rPr>
      </w:pPr>
      <w:r>
        <w:rPr>
          <w:sz w:val="20"/>
        </w:rPr>
        <w:t xml:space="preserve">The Division shall annually prepare and make publicly available an accounting showing aggregate fee payments collected under this Section from facilities which have obtained or will obtain permits under Section </w:t>
      </w:r>
      <w:r>
        <w:rPr>
          <w:spacing w:val="2"/>
          <w:sz w:val="20"/>
        </w:rPr>
        <w:t xml:space="preserve">.0500 </w:t>
      </w:r>
      <w:r>
        <w:rPr>
          <w:sz w:val="20"/>
        </w:rPr>
        <w:t>of this Subchapter except synthetic min</w:t>
      </w:r>
      <w:r>
        <w:rPr>
          <w:sz w:val="20"/>
        </w:rPr>
        <w:t>or facilities and showing a summary of reasonable direct and indirect expenditures required to develop and administer the Title V permit</w:t>
      </w:r>
      <w:r>
        <w:rPr>
          <w:spacing w:val="-21"/>
          <w:sz w:val="20"/>
        </w:rPr>
        <w:t xml:space="preserve"> </w:t>
      </w:r>
      <w:r>
        <w:rPr>
          <w:sz w:val="20"/>
        </w:rPr>
        <w:t>program.</w:t>
      </w:r>
    </w:p>
    <w:p w:rsidR="004C2732" w:rsidRDefault="004C2732">
      <w:pPr>
        <w:pStyle w:val="BodyText"/>
        <w:ind w:left="0" w:firstLine="0"/>
      </w:pPr>
    </w:p>
    <w:p w:rsidR="004C2732" w:rsidRDefault="00D123E5">
      <w:pPr>
        <w:spacing w:before="1"/>
        <w:ind w:left="100"/>
        <w:jc w:val="both"/>
        <w:rPr>
          <w:i/>
          <w:sz w:val="20"/>
        </w:rPr>
      </w:pPr>
      <w:r>
        <w:rPr>
          <w:i/>
          <w:sz w:val="20"/>
        </w:rPr>
        <w:t>History Note:       Authority G.S. 143-215.3(a)(1</w:t>
      </w:r>
      <w:proofErr w:type="gramStart"/>
      <w:r>
        <w:rPr>
          <w:i/>
          <w:sz w:val="20"/>
        </w:rPr>
        <w:t>),(</w:t>
      </w:r>
      <w:proofErr w:type="gramEnd"/>
      <w:r>
        <w:rPr>
          <w:i/>
          <w:sz w:val="20"/>
        </w:rPr>
        <w:t>1a),(1b),(1d);</w:t>
      </w:r>
    </w:p>
    <w:p w:rsidR="004C2732" w:rsidRDefault="00D123E5">
      <w:pPr>
        <w:ind w:left="1540" w:right="118"/>
        <w:rPr>
          <w:i/>
          <w:sz w:val="20"/>
        </w:rPr>
      </w:pPr>
      <w:r>
        <w:rPr>
          <w:i/>
          <w:sz w:val="20"/>
        </w:rPr>
        <w:t xml:space="preserve">Temporary Adoption Eff. March 8, 1994 for </w:t>
      </w:r>
      <w:r>
        <w:rPr>
          <w:i/>
          <w:sz w:val="20"/>
        </w:rPr>
        <w:t>a period of 180 days or until the permanent rule becomes effective, whichever is sooner;</w:t>
      </w:r>
    </w:p>
    <w:p w:rsidR="004C2732" w:rsidRDefault="00D123E5">
      <w:pPr>
        <w:spacing w:before="1"/>
        <w:ind w:left="1540" w:right="118"/>
        <w:rPr>
          <w:i/>
          <w:sz w:val="20"/>
        </w:rPr>
      </w:pPr>
      <w:r>
        <w:rPr>
          <w:i/>
          <w:sz w:val="20"/>
        </w:rPr>
        <w:t>Eff. July 1, 1994;</w:t>
      </w:r>
    </w:p>
    <w:p w:rsidR="004C2732" w:rsidRDefault="00D123E5">
      <w:pPr>
        <w:ind w:left="1540" w:right="118"/>
        <w:rPr>
          <w:i/>
          <w:sz w:val="20"/>
        </w:rPr>
      </w:pPr>
      <w:r>
        <w:rPr>
          <w:i/>
          <w:sz w:val="20"/>
        </w:rPr>
        <w:t>Amended Eff. September 1, 2015.</w:t>
      </w:r>
    </w:p>
    <w:p w:rsidR="004C2732" w:rsidRDefault="004C2732">
      <w:pPr>
        <w:rPr>
          <w:sz w:val="20"/>
        </w:rPr>
        <w:sectPr w:rsidR="004C2732">
          <w:pgSz w:w="12240" w:h="15840"/>
          <w:pgMar w:top="1380" w:right="1320" w:bottom="280" w:left="1340" w:header="720" w:footer="720" w:gutter="0"/>
          <w:cols w:space="720"/>
        </w:sectPr>
      </w:pPr>
    </w:p>
    <w:p w:rsidR="004C2732" w:rsidRDefault="00D123E5">
      <w:pPr>
        <w:pStyle w:val="Heading1"/>
        <w:jc w:val="both"/>
      </w:pPr>
      <w:bookmarkStart w:id="6" w:name="15a_ncac_02q_.0207"/>
      <w:bookmarkEnd w:id="6"/>
      <w:r>
        <w:lastRenderedPageBreak/>
        <w:t>15A NCAC 02Q .0207     ANNUAL EMISSIONS REPORTING</w:t>
      </w:r>
    </w:p>
    <w:p w:rsidR="004C2732" w:rsidRDefault="00D123E5">
      <w:pPr>
        <w:pStyle w:val="ListParagraph"/>
        <w:numPr>
          <w:ilvl w:val="0"/>
          <w:numId w:val="1"/>
        </w:numPr>
        <w:tabs>
          <w:tab w:val="left" w:pos="434"/>
        </w:tabs>
        <w:spacing w:before="1" w:line="244" w:lineRule="auto"/>
        <w:ind w:right="128" w:firstLine="0"/>
        <w:jc w:val="both"/>
        <w:rPr>
          <w:sz w:val="20"/>
        </w:rPr>
      </w:pPr>
      <w:r>
        <w:rPr>
          <w:sz w:val="20"/>
        </w:rPr>
        <w:t>The owner or operator of a Title V facility shall report</w:t>
      </w:r>
      <w:r>
        <w:rPr>
          <w:sz w:val="20"/>
        </w:rPr>
        <w:t xml:space="preserve"> by June 30th of each year the actual emissions during the previous calendar year</w:t>
      </w:r>
      <w:r>
        <w:rPr>
          <w:spacing w:val="-15"/>
          <w:sz w:val="20"/>
        </w:rPr>
        <w:t xml:space="preserve"> </w:t>
      </w:r>
      <w:r>
        <w:rPr>
          <w:sz w:val="20"/>
        </w:rPr>
        <w:t>of:</w:t>
      </w:r>
    </w:p>
    <w:p w:rsidR="004C2732" w:rsidRDefault="00D123E5">
      <w:pPr>
        <w:pStyle w:val="ListParagraph"/>
        <w:numPr>
          <w:ilvl w:val="1"/>
          <w:numId w:val="1"/>
        </w:numPr>
        <w:tabs>
          <w:tab w:val="left" w:pos="1541"/>
        </w:tabs>
        <w:spacing w:before="0"/>
        <w:rPr>
          <w:sz w:val="20"/>
        </w:rPr>
      </w:pPr>
      <w:r>
        <w:rPr>
          <w:sz w:val="20"/>
        </w:rPr>
        <w:t>volatile organic</w:t>
      </w:r>
      <w:r>
        <w:rPr>
          <w:spacing w:val="-17"/>
          <w:sz w:val="20"/>
        </w:rPr>
        <w:t xml:space="preserve"> </w:t>
      </w:r>
      <w:r>
        <w:rPr>
          <w:sz w:val="20"/>
        </w:rPr>
        <w:t>compounds,</w:t>
      </w:r>
    </w:p>
    <w:p w:rsidR="004C2732" w:rsidRDefault="00D123E5">
      <w:pPr>
        <w:pStyle w:val="ListParagraph"/>
        <w:numPr>
          <w:ilvl w:val="1"/>
          <w:numId w:val="1"/>
        </w:numPr>
        <w:tabs>
          <w:tab w:val="left" w:pos="1541"/>
        </w:tabs>
        <w:rPr>
          <w:sz w:val="20"/>
        </w:rPr>
      </w:pPr>
      <w:r>
        <w:rPr>
          <w:sz w:val="20"/>
        </w:rPr>
        <w:t>nitrogen</w:t>
      </w:r>
      <w:r>
        <w:rPr>
          <w:spacing w:val="-10"/>
          <w:sz w:val="20"/>
        </w:rPr>
        <w:t xml:space="preserve"> </w:t>
      </w:r>
      <w:r>
        <w:rPr>
          <w:sz w:val="20"/>
        </w:rPr>
        <w:t>oxides,</w:t>
      </w:r>
    </w:p>
    <w:p w:rsidR="004C2732" w:rsidRDefault="00D123E5">
      <w:pPr>
        <w:pStyle w:val="ListParagraph"/>
        <w:numPr>
          <w:ilvl w:val="1"/>
          <w:numId w:val="1"/>
        </w:numPr>
        <w:tabs>
          <w:tab w:val="left" w:pos="1541"/>
        </w:tabs>
        <w:rPr>
          <w:sz w:val="20"/>
        </w:rPr>
      </w:pPr>
      <w:r>
        <w:rPr>
          <w:sz w:val="20"/>
        </w:rPr>
        <w:t>total suspended</w:t>
      </w:r>
      <w:r>
        <w:rPr>
          <w:spacing w:val="-11"/>
          <w:sz w:val="20"/>
        </w:rPr>
        <w:t xml:space="preserve"> </w:t>
      </w:r>
      <w:r>
        <w:rPr>
          <w:sz w:val="20"/>
        </w:rPr>
        <w:t>particulates,</w:t>
      </w:r>
    </w:p>
    <w:p w:rsidR="004C2732" w:rsidRDefault="00D123E5">
      <w:pPr>
        <w:pStyle w:val="ListParagraph"/>
        <w:numPr>
          <w:ilvl w:val="1"/>
          <w:numId w:val="1"/>
        </w:numPr>
        <w:tabs>
          <w:tab w:val="left" w:pos="1541"/>
        </w:tabs>
        <w:rPr>
          <w:sz w:val="20"/>
        </w:rPr>
      </w:pPr>
      <w:r>
        <w:rPr>
          <w:sz w:val="20"/>
        </w:rPr>
        <w:t>sulfur</w:t>
      </w:r>
      <w:r>
        <w:rPr>
          <w:spacing w:val="-13"/>
          <w:sz w:val="20"/>
        </w:rPr>
        <w:t xml:space="preserve"> </w:t>
      </w:r>
      <w:r>
        <w:rPr>
          <w:sz w:val="20"/>
        </w:rPr>
        <w:t>dioxide,</w:t>
      </w:r>
    </w:p>
    <w:p w:rsidR="004C2732" w:rsidRDefault="00D123E5">
      <w:pPr>
        <w:pStyle w:val="ListParagraph"/>
        <w:numPr>
          <w:ilvl w:val="1"/>
          <w:numId w:val="1"/>
        </w:numPr>
        <w:tabs>
          <w:tab w:val="left" w:pos="1541"/>
        </w:tabs>
        <w:rPr>
          <w:sz w:val="20"/>
        </w:rPr>
      </w:pPr>
      <w:r>
        <w:rPr>
          <w:sz w:val="20"/>
        </w:rPr>
        <w:t>fluorine,</w:t>
      </w:r>
    </w:p>
    <w:p w:rsidR="004C2732" w:rsidRDefault="00D123E5">
      <w:pPr>
        <w:pStyle w:val="ListParagraph"/>
        <w:numPr>
          <w:ilvl w:val="1"/>
          <w:numId w:val="1"/>
        </w:numPr>
        <w:tabs>
          <w:tab w:val="left" w:pos="1541"/>
        </w:tabs>
        <w:rPr>
          <w:sz w:val="20"/>
        </w:rPr>
      </w:pPr>
      <w:r>
        <w:rPr>
          <w:sz w:val="20"/>
        </w:rPr>
        <w:t>hydrogen</w:t>
      </w:r>
      <w:r>
        <w:rPr>
          <w:spacing w:val="-14"/>
          <w:sz w:val="20"/>
        </w:rPr>
        <w:t xml:space="preserve"> </w:t>
      </w:r>
      <w:r>
        <w:rPr>
          <w:sz w:val="20"/>
        </w:rPr>
        <w:t>chloride,</w:t>
      </w:r>
    </w:p>
    <w:p w:rsidR="004C2732" w:rsidRDefault="00D123E5">
      <w:pPr>
        <w:pStyle w:val="ListParagraph"/>
        <w:numPr>
          <w:ilvl w:val="1"/>
          <w:numId w:val="1"/>
        </w:numPr>
        <w:tabs>
          <w:tab w:val="left" w:pos="1541"/>
        </w:tabs>
        <w:rPr>
          <w:sz w:val="20"/>
        </w:rPr>
      </w:pPr>
      <w:r>
        <w:rPr>
          <w:sz w:val="20"/>
        </w:rPr>
        <w:t>hydrogen</w:t>
      </w:r>
      <w:r>
        <w:rPr>
          <w:spacing w:val="-16"/>
          <w:sz w:val="20"/>
        </w:rPr>
        <w:t xml:space="preserve"> </w:t>
      </w:r>
      <w:r>
        <w:rPr>
          <w:sz w:val="20"/>
        </w:rPr>
        <w:t>fluoride,</w:t>
      </w:r>
    </w:p>
    <w:p w:rsidR="004C2732" w:rsidRDefault="00D123E5">
      <w:pPr>
        <w:pStyle w:val="ListParagraph"/>
        <w:numPr>
          <w:ilvl w:val="1"/>
          <w:numId w:val="1"/>
        </w:numPr>
        <w:tabs>
          <w:tab w:val="left" w:pos="1541"/>
        </w:tabs>
        <w:rPr>
          <w:sz w:val="20"/>
        </w:rPr>
      </w:pPr>
      <w:r>
        <w:rPr>
          <w:sz w:val="20"/>
        </w:rPr>
        <w:t>hydrogen</w:t>
      </w:r>
      <w:r>
        <w:rPr>
          <w:spacing w:val="-18"/>
          <w:sz w:val="20"/>
        </w:rPr>
        <w:t xml:space="preserve"> </w:t>
      </w:r>
      <w:r>
        <w:rPr>
          <w:sz w:val="20"/>
        </w:rPr>
        <w:t>sulfide,</w:t>
      </w:r>
    </w:p>
    <w:p w:rsidR="004C2732" w:rsidRDefault="00D123E5">
      <w:pPr>
        <w:pStyle w:val="ListParagraph"/>
        <w:numPr>
          <w:ilvl w:val="1"/>
          <w:numId w:val="1"/>
        </w:numPr>
        <w:tabs>
          <w:tab w:val="left" w:pos="1541"/>
        </w:tabs>
        <w:rPr>
          <w:sz w:val="20"/>
        </w:rPr>
      </w:pPr>
      <w:r>
        <w:rPr>
          <w:sz w:val="20"/>
        </w:rPr>
        <w:t>methyl</w:t>
      </w:r>
      <w:r>
        <w:rPr>
          <w:spacing w:val="-22"/>
          <w:sz w:val="20"/>
        </w:rPr>
        <w:t xml:space="preserve"> </w:t>
      </w:r>
      <w:r>
        <w:rPr>
          <w:sz w:val="20"/>
        </w:rPr>
        <w:t>chloroform,</w:t>
      </w:r>
    </w:p>
    <w:p w:rsidR="004C2732" w:rsidRDefault="00D123E5">
      <w:pPr>
        <w:pStyle w:val="ListParagraph"/>
        <w:numPr>
          <w:ilvl w:val="1"/>
          <w:numId w:val="1"/>
        </w:numPr>
        <w:tabs>
          <w:tab w:val="left" w:pos="1541"/>
        </w:tabs>
        <w:rPr>
          <w:sz w:val="20"/>
        </w:rPr>
      </w:pPr>
      <w:r>
        <w:rPr>
          <w:sz w:val="20"/>
        </w:rPr>
        <w:t>methylene</w:t>
      </w:r>
      <w:r>
        <w:rPr>
          <w:spacing w:val="-18"/>
          <w:sz w:val="20"/>
        </w:rPr>
        <w:t xml:space="preserve"> </w:t>
      </w:r>
      <w:r>
        <w:rPr>
          <w:sz w:val="20"/>
        </w:rPr>
        <w:t>chloride,</w:t>
      </w:r>
    </w:p>
    <w:p w:rsidR="004C2732" w:rsidRDefault="00D123E5">
      <w:pPr>
        <w:pStyle w:val="ListParagraph"/>
        <w:numPr>
          <w:ilvl w:val="1"/>
          <w:numId w:val="1"/>
        </w:numPr>
        <w:tabs>
          <w:tab w:val="left" w:pos="1541"/>
        </w:tabs>
        <w:rPr>
          <w:sz w:val="20"/>
        </w:rPr>
      </w:pPr>
      <w:r>
        <w:rPr>
          <w:sz w:val="20"/>
        </w:rPr>
        <w:t>ozone,</w:t>
      </w:r>
    </w:p>
    <w:p w:rsidR="004C2732" w:rsidRDefault="00D123E5">
      <w:pPr>
        <w:pStyle w:val="ListParagraph"/>
        <w:numPr>
          <w:ilvl w:val="1"/>
          <w:numId w:val="1"/>
        </w:numPr>
        <w:tabs>
          <w:tab w:val="left" w:pos="1541"/>
        </w:tabs>
        <w:rPr>
          <w:sz w:val="20"/>
        </w:rPr>
      </w:pPr>
      <w:r>
        <w:rPr>
          <w:sz w:val="20"/>
        </w:rPr>
        <w:t>chlorine,</w:t>
      </w:r>
    </w:p>
    <w:p w:rsidR="004C2732" w:rsidRDefault="00D123E5">
      <w:pPr>
        <w:pStyle w:val="ListParagraph"/>
        <w:numPr>
          <w:ilvl w:val="1"/>
          <w:numId w:val="1"/>
        </w:numPr>
        <w:tabs>
          <w:tab w:val="left" w:pos="1541"/>
        </w:tabs>
        <w:rPr>
          <w:sz w:val="20"/>
        </w:rPr>
      </w:pPr>
      <w:r>
        <w:rPr>
          <w:sz w:val="20"/>
        </w:rPr>
        <w:t>hydrazine,</w:t>
      </w:r>
    </w:p>
    <w:p w:rsidR="004C2732" w:rsidRDefault="00D123E5">
      <w:pPr>
        <w:pStyle w:val="ListParagraph"/>
        <w:numPr>
          <w:ilvl w:val="1"/>
          <w:numId w:val="1"/>
        </w:numPr>
        <w:tabs>
          <w:tab w:val="left" w:pos="1541"/>
        </w:tabs>
        <w:spacing w:before="6"/>
        <w:rPr>
          <w:sz w:val="20"/>
        </w:rPr>
      </w:pPr>
      <w:r>
        <w:rPr>
          <w:sz w:val="20"/>
        </w:rPr>
        <w:t>phosphine,</w:t>
      </w:r>
    </w:p>
    <w:p w:rsidR="004C2732" w:rsidRDefault="00D123E5">
      <w:pPr>
        <w:pStyle w:val="ListParagraph"/>
        <w:numPr>
          <w:ilvl w:val="1"/>
          <w:numId w:val="1"/>
        </w:numPr>
        <w:tabs>
          <w:tab w:val="left" w:pos="1541"/>
        </w:tabs>
        <w:rPr>
          <w:sz w:val="20"/>
        </w:rPr>
      </w:pPr>
      <w:r>
        <w:rPr>
          <w:sz w:val="20"/>
        </w:rPr>
        <w:t>particulate matter</w:t>
      </w:r>
      <w:r>
        <w:rPr>
          <w:spacing w:val="-9"/>
          <w:sz w:val="20"/>
        </w:rPr>
        <w:t xml:space="preserve"> </w:t>
      </w:r>
      <w:r>
        <w:rPr>
          <w:sz w:val="20"/>
        </w:rPr>
        <w:t>(PM10),</w:t>
      </w:r>
    </w:p>
    <w:p w:rsidR="004C2732" w:rsidRDefault="00D123E5">
      <w:pPr>
        <w:pStyle w:val="ListParagraph"/>
        <w:numPr>
          <w:ilvl w:val="1"/>
          <w:numId w:val="1"/>
        </w:numPr>
        <w:tabs>
          <w:tab w:val="left" w:pos="1541"/>
        </w:tabs>
        <w:rPr>
          <w:sz w:val="20"/>
        </w:rPr>
      </w:pPr>
      <w:r>
        <w:rPr>
          <w:sz w:val="20"/>
        </w:rPr>
        <w:t>carbon</w:t>
      </w:r>
      <w:r>
        <w:rPr>
          <w:spacing w:val="-11"/>
          <w:sz w:val="20"/>
        </w:rPr>
        <w:t xml:space="preserve"> </w:t>
      </w:r>
      <w:r>
        <w:rPr>
          <w:sz w:val="20"/>
        </w:rPr>
        <w:t>monoxide,</w:t>
      </w:r>
    </w:p>
    <w:p w:rsidR="004C2732" w:rsidRDefault="00D123E5">
      <w:pPr>
        <w:pStyle w:val="ListParagraph"/>
        <w:numPr>
          <w:ilvl w:val="1"/>
          <w:numId w:val="1"/>
        </w:numPr>
        <w:tabs>
          <w:tab w:val="left" w:pos="1541"/>
        </w:tabs>
        <w:rPr>
          <w:sz w:val="20"/>
        </w:rPr>
      </w:pPr>
      <w:r>
        <w:rPr>
          <w:sz w:val="20"/>
        </w:rPr>
        <w:t>lead,</w:t>
      </w:r>
      <w:r>
        <w:rPr>
          <w:spacing w:val="-3"/>
          <w:sz w:val="20"/>
        </w:rPr>
        <w:t xml:space="preserve"> </w:t>
      </w:r>
      <w:r>
        <w:rPr>
          <w:sz w:val="20"/>
        </w:rPr>
        <w:t>and</w:t>
      </w:r>
    </w:p>
    <w:p w:rsidR="004C2732" w:rsidRDefault="00D123E5">
      <w:pPr>
        <w:pStyle w:val="ListParagraph"/>
        <w:numPr>
          <w:ilvl w:val="1"/>
          <w:numId w:val="1"/>
        </w:numPr>
        <w:tabs>
          <w:tab w:val="left" w:pos="1541"/>
        </w:tabs>
        <w:rPr>
          <w:sz w:val="20"/>
        </w:rPr>
      </w:pPr>
      <w:proofErr w:type="spellStart"/>
      <w:r>
        <w:rPr>
          <w:sz w:val="20"/>
        </w:rPr>
        <w:t>perchloroethylene</w:t>
      </w:r>
      <w:proofErr w:type="spellEnd"/>
      <w:r>
        <w:rPr>
          <w:sz w:val="20"/>
        </w:rPr>
        <w:t>.</w:t>
      </w:r>
    </w:p>
    <w:p w:rsidR="004C2732" w:rsidRDefault="00D123E5">
      <w:pPr>
        <w:pStyle w:val="ListParagraph"/>
        <w:numPr>
          <w:ilvl w:val="0"/>
          <w:numId w:val="1"/>
        </w:numPr>
        <w:tabs>
          <w:tab w:val="left" w:pos="436"/>
        </w:tabs>
        <w:spacing w:line="244" w:lineRule="auto"/>
        <w:ind w:right="127" w:firstLine="0"/>
        <w:jc w:val="both"/>
        <w:rPr>
          <w:sz w:val="20"/>
        </w:rPr>
      </w:pPr>
      <w:r>
        <w:rPr>
          <w:sz w:val="20"/>
        </w:rPr>
        <w:t>The</w:t>
      </w:r>
      <w:r>
        <w:rPr>
          <w:spacing w:val="-3"/>
          <w:sz w:val="20"/>
        </w:rPr>
        <w:t xml:space="preserve"> </w:t>
      </w:r>
      <w:r>
        <w:rPr>
          <w:sz w:val="20"/>
        </w:rPr>
        <w:t>accuracy</w:t>
      </w:r>
      <w:r>
        <w:rPr>
          <w:spacing w:val="-6"/>
          <w:sz w:val="20"/>
        </w:rPr>
        <w:t xml:space="preserve"> </w:t>
      </w:r>
      <w:r>
        <w:rPr>
          <w:sz w:val="20"/>
        </w:rPr>
        <w:t>of</w:t>
      </w:r>
      <w:r>
        <w:rPr>
          <w:spacing w:val="-4"/>
          <w:sz w:val="20"/>
        </w:rPr>
        <w:t xml:space="preserve"> </w:t>
      </w:r>
      <w:r>
        <w:rPr>
          <w:sz w:val="20"/>
        </w:rPr>
        <w:t>the</w:t>
      </w:r>
      <w:r>
        <w:rPr>
          <w:spacing w:val="-3"/>
          <w:sz w:val="20"/>
        </w:rPr>
        <w:t xml:space="preserve"> </w:t>
      </w:r>
      <w:r>
        <w:rPr>
          <w:sz w:val="20"/>
        </w:rPr>
        <w:t>report</w:t>
      </w:r>
      <w:r>
        <w:rPr>
          <w:spacing w:val="-4"/>
          <w:sz w:val="20"/>
        </w:rPr>
        <w:t xml:space="preserve"> </w:t>
      </w:r>
      <w:r>
        <w:rPr>
          <w:sz w:val="20"/>
        </w:rPr>
        <w:t>required</w:t>
      </w:r>
      <w:r>
        <w:rPr>
          <w:spacing w:val="-2"/>
          <w:sz w:val="20"/>
        </w:rPr>
        <w:t xml:space="preserve"> </w:t>
      </w:r>
      <w:r>
        <w:rPr>
          <w:sz w:val="20"/>
        </w:rPr>
        <w:t>by</w:t>
      </w:r>
      <w:r>
        <w:rPr>
          <w:spacing w:val="-6"/>
          <w:sz w:val="20"/>
        </w:rPr>
        <w:t xml:space="preserve"> </w:t>
      </w:r>
      <w:r>
        <w:rPr>
          <w:sz w:val="20"/>
        </w:rPr>
        <w:t>Paragraph</w:t>
      </w:r>
      <w:r>
        <w:rPr>
          <w:spacing w:val="-4"/>
          <w:sz w:val="20"/>
        </w:rPr>
        <w:t xml:space="preserve"> </w:t>
      </w:r>
      <w:r>
        <w:rPr>
          <w:sz w:val="20"/>
        </w:rPr>
        <w:t>(a)</w:t>
      </w:r>
      <w:r>
        <w:rPr>
          <w:spacing w:val="-2"/>
          <w:sz w:val="20"/>
        </w:rPr>
        <w:t xml:space="preserve"> </w:t>
      </w:r>
      <w:r>
        <w:rPr>
          <w:sz w:val="20"/>
        </w:rPr>
        <w:t>of</w:t>
      </w:r>
      <w:r>
        <w:rPr>
          <w:spacing w:val="-4"/>
          <w:sz w:val="20"/>
        </w:rPr>
        <w:t xml:space="preserve"> </w:t>
      </w:r>
      <w:r>
        <w:rPr>
          <w:sz w:val="20"/>
        </w:rPr>
        <w:t>this</w:t>
      </w:r>
      <w:r>
        <w:rPr>
          <w:spacing w:val="-4"/>
          <w:sz w:val="20"/>
        </w:rPr>
        <w:t xml:space="preserve"> </w:t>
      </w:r>
      <w:r>
        <w:rPr>
          <w:sz w:val="20"/>
        </w:rPr>
        <w:t>Rule</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certified</w:t>
      </w:r>
      <w:r>
        <w:rPr>
          <w:spacing w:val="-4"/>
          <w:sz w:val="20"/>
        </w:rPr>
        <w:t xml:space="preserve"> </w:t>
      </w:r>
      <w:r>
        <w:rPr>
          <w:sz w:val="20"/>
        </w:rPr>
        <w:t>by</w:t>
      </w:r>
      <w:r>
        <w:rPr>
          <w:spacing w:val="-8"/>
          <w:sz w:val="20"/>
        </w:rPr>
        <w:t xml:space="preserve"> </w:t>
      </w:r>
      <w:r>
        <w:rPr>
          <w:sz w:val="20"/>
        </w:rPr>
        <w:t>a</w:t>
      </w:r>
      <w:r>
        <w:rPr>
          <w:spacing w:val="-4"/>
          <w:sz w:val="20"/>
        </w:rPr>
        <w:t xml:space="preserve"> </w:t>
      </w:r>
      <w:r>
        <w:rPr>
          <w:sz w:val="20"/>
        </w:rPr>
        <w:t>responsible</w:t>
      </w:r>
      <w:r>
        <w:rPr>
          <w:spacing w:val="-4"/>
          <w:sz w:val="20"/>
        </w:rPr>
        <w:t xml:space="preserve"> </w:t>
      </w:r>
      <w:r>
        <w:rPr>
          <w:sz w:val="20"/>
        </w:rPr>
        <w:t>official</w:t>
      </w:r>
      <w:r>
        <w:rPr>
          <w:spacing w:val="-4"/>
          <w:sz w:val="20"/>
        </w:rPr>
        <w:t xml:space="preserve"> </w:t>
      </w:r>
      <w:r>
        <w:rPr>
          <w:sz w:val="20"/>
        </w:rPr>
        <w:t>of</w:t>
      </w:r>
      <w:r>
        <w:rPr>
          <w:spacing w:val="-6"/>
          <w:sz w:val="20"/>
        </w:rPr>
        <w:t xml:space="preserve"> </w:t>
      </w:r>
      <w:r>
        <w:rPr>
          <w:sz w:val="20"/>
        </w:rPr>
        <w:t>the facility as defined under 40 CFR</w:t>
      </w:r>
      <w:r>
        <w:rPr>
          <w:spacing w:val="-21"/>
          <w:sz w:val="20"/>
        </w:rPr>
        <w:t xml:space="preserve"> </w:t>
      </w:r>
      <w:r>
        <w:rPr>
          <w:sz w:val="20"/>
        </w:rPr>
        <w:t>70.2.</w:t>
      </w:r>
    </w:p>
    <w:p w:rsidR="004C2732" w:rsidRDefault="00D123E5">
      <w:pPr>
        <w:pStyle w:val="ListParagraph"/>
        <w:numPr>
          <w:ilvl w:val="0"/>
          <w:numId w:val="1"/>
        </w:numPr>
        <w:tabs>
          <w:tab w:val="left" w:pos="401"/>
        </w:tabs>
        <w:spacing w:before="0" w:line="244" w:lineRule="auto"/>
        <w:ind w:right="120" w:firstLine="0"/>
        <w:jc w:val="both"/>
        <w:rPr>
          <w:sz w:val="20"/>
        </w:rPr>
      </w:pPr>
      <w:r>
        <w:rPr>
          <w:sz w:val="20"/>
        </w:rPr>
        <w:t>The</w:t>
      </w:r>
      <w:r>
        <w:rPr>
          <w:spacing w:val="-14"/>
          <w:sz w:val="20"/>
        </w:rPr>
        <w:t xml:space="preserve"> </w:t>
      </w:r>
      <w:r>
        <w:rPr>
          <w:sz w:val="20"/>
        </w:rPr>
        <w:t>owner</w:t>
      </w:r>
      <w:r>
        <w:rPr>
          <w:spacing w:val="-13"/>
          <w:sz w:val="20"/>
        </w:rPr>
        <w:t xml:space="preserve"> </w:t>
      </w:r>
      <w:r>
        <w:rPr>
          <w:sz w:val="20"/>
        </w:rPr>
        <w:t>or</w:t>
      </w:r>
      <w:r>
        <w:rPr>
          <w:spacing w:val="-13"/>
          <w:sz w:val="20"/>
        </w:rPr>
        <w:t xml:space="preserve"> </w:t>
      </w:r>
      <w:r>
        <w:rPr>
          <w:sz w:val="20"/>
        </w:rPr>
        <w:t>operator</w:t>
      </w:r>
      <w:r>
        <w:rPr>
          <w:spacing w:val="-13"/>
          <w:sz w:val="20"/>
        </w:rPr>
        <w:t xml:space="preserve"> </w:t>
      </w:r>
      <w:r>
        <w:rPr>
          <w:sz w:val="20"/>
        </w:rPr>
        <w:t>of</w:t>
      </w:r>
      <w:r>
        <w:rPr>
          <w:spacing w:val="-16"/>
          <w:sz w:val="20"/>
        </w:rPr>
        <w:t xml:space="preserve"> </w:t>
      </w:r>
      <w:r>
        <w:rPr>
          <w:sz w:val="20"/>
        </w:rPr>
        <w:t>a</w:t>
      </w:r>
      <w:r>
        <w:rPr>
          <w:spacing w:val="-14"/>
          <w:sz w:val="20"/>
        </w:rPr>
        <w:t xml:space="preserve"> </w:t>
      </w:r>
      <w:r>
        <w:rPr>
          <w:sz w:val="20"/>
        </w:rPr>
        <w:t>facility</w:t>
      </w:r>
      <w:r>
        <w:rPr>
          <w:spacing w:val="-18"/>
          <w:sz w:val="20"/>
        </w:rPr>
        <w:t xml:space="preserve"> </w:t>
      </w:r>
      <w:r>
        <w:rPr>
          <w:sz w:val="20"/>
        </w:rPr>
        <w:t>not</w:t>
      </w:r>
      <w:r>
        <w:rPr>
          <w:spacing w:val="-14"/>
          <w:sz w:val="20"/>
        </w:rPr>
        <w:t xml:space="preserve"> </w:t>
      </w:r>
      <w:r>
        <w:rPr>
          <w:sz w:val="20"/>
        </w:rPr>
        <w:t>included</w:t>
      </w:r>
      <w:r>
        <w:rPr>
          <w:spacing w:val="-13"/>
          <w:sz w:val="20"/>
        </w:rPr>
        <w:t xml:space="preserve"> </w:t>
      </w:r>
      <w:r>
        <w:rPr>
          <w:sz w:val="20"/>
        </w:rPr>
        <w:t>in</w:t>
      </w:r>
      <w:r>
        <w:rPr>
          <w:spacing w:val="-15"/>
          <w:sz w:val="20"/>
        </w:rPr>
        <w:t xml:space="preserve"> </w:t>
      </w:r>
      <w:r>
        <w:rPr>
          <w:sz w:val="20"/>
        </w:rPr>
        <w:t>Paragraph</w:t>
      </w:r>
      <w:r>
        <w:rPr>
          <w:spacing w:val="-15"/>
          <w:sz w:val="20"/>
        </w:rPr>
        <w:t xml:space="preserve"> </w:t>
      </w:r>
      <w:r>
        <w:rPr>
          <w:sz w:val="20"/>
        </w:rPr>
        <w:t>(a)</w:t>
      </w:r>
      <w:r>
        <w:rPr>
          <w:spacing w:val="-13"/>
          <w:sz w:val="20"/>
        </w:rPr>
        <w:t xml:space="preserve"> </w:t>
      </w:r>
      <w:r>
        <w:rPr>
          <w:sz w:val="20"/>
        </w:rPr>
        <w:t>of</w:t>
      </w:r>
      <w:r>
        <w:rPr>
          <w:spacing w:val="-16"/>
          <w:sz w:val="20"/>
        </w:rPr>
        <w:t xml:space="preserve"> </w:t>
      </w:r>
      <w:r>
        <w:rPr>
          <w:sz w:val="20"/>
        </w:rPr>
        <w:t>this</w:t>
      </w:r>
      <w:r>
        <w:rPr>
          <w:spacing w:val="-15"/>
          <w:sz w:val="20"/>
        </w:rPr>
        <w:t xml:space="preserve"> </w:t>
      </w:r>
      <w:r>
        <w:rPr>
          <w:sz w:val="20"/>
        </w:rPr>
        <w:t>Rule,</w:t>
      </w:r>
      <w:r>
        <w:rPr>
          <w:spacing w:val="-13"/>
          <w:sz w:val="20"/>
        </w:rPr>
        <w:t xml:space="preserve"> </w:t>
      </w:r>
      <w:r>
        <w:rPr>
          <w:sz w:val="20"/>
        </w:rPr>
        <w:t>other</w:t>
      </w:r>
      <w:r>
        <w:rPr>
          <w:spacing w:val="-13"/>
          <w:sz w:val="20"/>
        </w:rPr>
        <w:t xml:space="preserve"> </w:t>
      </w:r>
      <w:r>
        <w:rPr>
          <w:sz w:val="20"/>
        </w:rPr>
        <w:t>than</w:t>
      </w:r>
      <w:r>
        <w:rPr>
          <w:spacing w:val="-15"/>
          <w:sz w:val="20"/>
        </w:rPr>
        <w:t xml:space="preserve"> </w:t>
      </w:r>
      <w:r>
        <w:rPr>
          <w:sz w:val="20"/>
        </w:rPr>
        <w:t>a</w:t>
      </w:r>
      <w:r>
        <w:rPr>
          <w:spacing w:val="-14"/>
          <w:sz w:val="20"/>
        </w:rPr>
        <w:t xml:space="preserve"> </w:t>
      </w:r>
      <w:r>
        <w:rPr>
          <w:sz w:val="20"/>
        </w:rPr>
        <w:t>transportation</w:t>
      </w:r>
      <w:r>
        <w:rPr>
          <w:spacing w:val="-15"/>
          <w:sz w:val="20"/>
        </w:rPr>
        <w:t xml:space="preserve"> </w:t>
      </w:r>
      <w:r>
        <w:rPr>
          <w:spacing w:val="-3"/>
          <w:sz w:val="20"/>
        </w:rPr>
        <w:t>facility,</w:t>
      </w:r>
      <w:r>
        <w:rPr>
          <w:spacing w:val="-18"/>
          <w:sz w:val="20"/>
        </w:rPr>
        <w:t xml:space="preserve"> </w:t>
      </w:r>
      <w:r>
        <w:rPr>
          <w:spacing w:val="-3"/>
          <w:sz w:val="20"/>
        </w:rPr>
        <w:t xml:space="preserve">that </w:t>
      </w:r>
      <w:r>
        <w:rPr>
          <w:sz w:val="20"/>
        </w:rPr>
        <w:t>has</w:t>
      </w:r>
      <w:r>
        <w:rPr>
          <w:spacing w:val="-7"/>
          <w:sz w:val="20"/>
        </w:rPr>
        <w:t xml:space="preserve"> </w:t>
      </w:r>
      <w:r>
        <w:rPr>
          <w:sz w:val="20"/>
        </w:rPr>
        <w:t>actual</w:t>
      </w:r>
      <w:r>
        <w:rPr>
          <w:spacing w:val="-6"/>
          <w:sz w:val="20"/>
        </w:rPr>
        <w:t xml:space="preserve"> </w:t>
      </w:r>
      <w:r>
        <w:rPr>
          <w:sz w:val="20"/>
        </w:rPr>
        <w:t>emissions</w:t>
      </w:r>
      <w:r>
        <w:rPr>
          <w:spacing w:val="-7"/>
          <w:sz w:val="20"/>
        </w:rPr>
        <w:t xml:space="preserve"> </w:t>
      </w:r>
      <w:r>
        <w:rPr>
          <w:sz w:val="20"/>
        </w:rPr>
        <w:t>of</w:t>
      </w:r>
      <w:r>
        <w:rPr>
          <w:spacing w:val="-8"/>
          <w:sz w:val="20"/>
        </w:rPr>
        <w:t xml:space="preserve"> </w:t>
      </w:r>
      <w:r>
        <w:rPr>
          <w:sz w:val="20"/>
        </w:rPr>
        <w:t>25</w:t>
      </w:r>
      <w:r>
        <w:rPr>
          <w:spacing w:val="-5"/>
          <w:sz w:val="20"/>
        </w:rPr>
        <w:t xml:space="preserve"> </w:t>
      </w:r>
      <w:r>
        <w:rPr>
          <w:sz w:val="20"/>
        </w:rPr>
        <w:t>tons</w:t>
      </w:r>
      <w:r>
        <w:rPr>
          <w:spacing w:val="-8"/>
          <w:sz w:val="20"/>
        </w:rPr>
        <w:t xml:space="preserve"> </w:t>
      </w:r>
      <w:r>
        <w:rPr>
          <w:sz w:val="20"/>
        </w:rPr>
        <w:t>per</w:t>
      </w:r>
      <w:r>
        <w:rPr>
          <w:spacing w:val="-8"/>
          <w:sz w:val="20"/>
        </w:rPr>
        <w:t xml:space="preserve"> </w:t>
      </w:r>
      <w:r>
        <w:rPr>
          <w:sz w:val="20"/>
        </w:rPr>
        <w:t>year</w:t>
      </w:r>
      <w:r>
        <w:rPr>
          <w:spacing w:val="-8"/>
          <w:sz w:val="20"/>
        </w:rPr>
        <w:t xml:space="preserve"> </w:t>
      </w:r>
      <w:r>
        <w:rPr>
          <w:sz w:val="20"/>
        </w:rPr>
        <w:t>or</w:t>
      </w:r>
      <w:r>
        <w:rPr>
          <w:spacing w:val="-8"/>
          <w:sz w:val="20"/>
        </w:rPr>
        <w:t xml:space="preserve"> </w:t>
      </w:r>
      <w:r>
        <w:rPr>
          <w:sz w:val="20"/>
        </w:rPr>
        <w:t>more</w:t>
      </w:r>
      <w:r>
        <w:rPr>
          <w:spacing w:val="-8"/>
          <w:sz w:val="20"/>
        </w:rPr>
        <w:t xml:space="preserve"> </w:t>
      </w:r>
      <w:r>
        <w:rPr>
          <w:sz w:val="20"/>
        </w:rPr>
        <w:t>of</w:t>
      </w:r>
      <w:r>
        <w:rPr>
          <w:spacing w:val="-9"/>
          <w:sz w:val="20"/>
        </w:rPr>
        <w:t xml:space="preserve"> </w:t>
      </w:r>
      <w:r>
        <w:rPr>
          <w:sz w:val="20"/>
        </w:rPr>
        <w:t>nitrogen</w:t>
      </w:r>
      <w:r>
        <w:rPr>
          <w:spacing w:val="-9"/>
          <w:sz w:val="20"/>
        </w:rPr>
        <w:t xml:space="preserve"> </w:t>
      </w:r>
      <w:r>
        <w:rPr>
          <w:sz w:val="20"/>
        </w:rPr>
        <w:t>oxides</w:t>
      </w:r>
      <w:r>
        <w:rPr>
          <w:spacing w:val="-8"/>
          <w:sz w:val="20"/>
        </w:rPr>
        <w:t xml:space="preserve"> </w:t>
      </w:r>
      <w:r>
        <w:rPr>
          <w:sz w:val="20"/>
        </w:rPr>
        <w:t>or</w:t>
      </w:r>
      <w:r>
        <w:rPr>
          <w:spacing w:val="-8"/>
          <w:sz w:val="20"/>
        </w:rPr>
        <w:t xml:space="preserve"> </w:t>
      </w:r>
      <w:r>
        <w:rPr>
          <w:sz w:val="20"/>
        </w:rPr>
        <w:t>volatile</w:t>
      </w:r>
      <w:r>
        <w:rPr>
          <w:spacing w:val="-8"/>
          <w:sz w:val="20"/>
        </w:rPr>
        <w:t xml:space="preserve"> </w:t>
      </w:r>
      <w:r>
        <w:rPr>
          <w:sz w:val="20"/>
        </w:rPr>
        <w:t>organic</w:t>
      </w:r>
      <w:r>
        <w:rPr>
          <w:spacing w:val="-8"/>
          <w:sz w:val="20"/>
        </w:rPr>
        <w:t xml:space="preserve"> </w:t>
      </w:r>
      <w:r>
        <w:rPr>
          <w:sz w:val="20"/>
        </w:rPr>
        <w:t>compounds</w:t>
      </w:r>
      <w:r>
        <w:rPr>
          <w:spacing w:val="-8"/>
          <w:sz w:val="20"/>
        </w:rPr>
        <w:t xml:space="preserve"> </w:t>
      </w:r>
      <w:r>
        <w:rPr>
          <w:sz w:val="20"/>
        </w:rPr>
        <w:t>shall</w:t>
      </w:r>
      <w:r>
        <w:rPr>
          <w:spacing w:val="-8"/>
          <w:sz w:val="20"/>
        </w:rPr>
        <w:t xml:space="preserve"> </w:t>
      </w:r>
      <w:r>
        <w:rPr>
          <w:sz w:val="20"/>
        </w:rPr>
        <w:t>report</w:t>
      </w:r>
      <w:r>
        <w:rPr>
          <w:spacing w:val="-8"/>
          <w:sz w:val="20"/>
        </w:rPr>
        <w:t xml:space="preserve"> </w:t>
      </w:r>
      <w:r>
        <w:rPr>
          <w:sz w:val="20"/>
        </w:rPr>
        <w:t>by</w:t>
      </w:r>
      <w:r>
        <w:rPr>
          <w:spacing w:val="-11"/>
          <w:sz w:val="20"/>
        </w:rPr>
        <w:t xml:space="preserve"> </w:t>
      </w:r>
      <w:r>
        <w:rPr>
          <w:sz w:val="20"/>
        </w:rPr>
        <w:t>June 30th</w:t>
      </w:r>
      <w:r>
        <w:rPr>
          <w:spacing w:val="-10"/>
          <w:sz w:val="20"/>
        </w:rPr>
        <w:t xml:space="preserve"> </w:t>
      </w:r>
      <w:r>
        <w:rPr>
          <w:sz w:val="20"/>
        </w:rPr>
        <w:t>of</w:t>
      </w:r>
      <w:r>
        <w:rPr>
          <w:spacing w:val="-10"/>
          <w:sz w:val="20"/>
        </w:rPr>
        <w:t xml:space="preserve"> </w:t>
      </w:r>
      <w:r>
        <w:rPr>
          <w:sz w:val="20"/>
        </w:rPr>
        <w:t>each</w:t>
      </w:r>
      <w:r>
        <w:rPr>
          <w:spacing w:val="-9"/>
          <w:sz w:val="20"/>
        </w:rPr>
        <w:t xml:space="preserve"> </w:t>
      </w:r>
      <w:r>
        <w:rPr>
          <w:sz w:val="20"/>
        </w:rPr>
        <w:t>year</w:t>
      </w:r>
      <w:r>
        <w:rPr>
          <w:spacing w:val="-8"/>
          <w:sz w:val="20"/>
        </w:rPr>
        <w:t xml:space="preserve"> </w:t>
      </w:r>
      <w:r>
        <w:rPr>
          <w:sz w:val="20"/>
        </w:rPr>
        <w:t>the</w:t>
      </w:r>
      <w:r>
        <w:rPr>
          <w:spacing w:val="-8"/>
          <w:sz w:val="20"/>
        </w:rPr>
        <w:t xml:space="preserve"> </w:t>
      </w:r>
      <w:r>
        <w:rPr>
          <w:sz w:val="20"/>
        </w:rPr>
        <w:t>actual</w:t>
      </w:r>
      <w:r>
        <w:rPr>
          <w:spacing w:val="-9"/>
          <w:sz w:val="20"/>
        </w:rPr>
        <w:t xml:space="preserve"> </w:t>
      </w:r>
      <w:r>
        <w:rPr>
          <w:sz w:val="20"/>
        </w:rPr>
        <w:t>emissions</w:t>
      </w:r>
      <w:r>
        <w:rPr>
          <w:spacing w:val="-9"/>
          <w:sz w:val="20"/>
        </w:rPr>
        <w:t xml:space="preserve"> </w:t>
      </w:r>
      <w:r>
        <w:rPr>
          <w:sz w:val="20"/>
        </w:rPr>
        <w:t>of</w:t>
      </w:r>
      <w:r>
        <w:rPr>
          <w:spacing w:val="-10"/>
          <w:sz w:val="20"/>
        </w:rPr>
        <w:t xml:space="preserve"> </w:t>
      </w:r>
      <w:r>
        <w:rPr>
          <w:sz w:val="20"/>
        </w:rPr>
        <w:t>nitrogen</w:t>
      </w:r>
      <w:r>
        <w:rPr>
          <w:spacing w:val="-10"/>
          <w:sz w:val="20"/>
        </w:rPr>
        <w:t xml:space="preserve"> </w:t>
      </w:r>
      <w:r>
        <w:rPr>
          <w:sz w:val="20"/>
        </w:rPr>
        <w:t>oxides</w:t>
      </w:r>
      <w:r>
        <w:rPr>
          <w:spacing w:val="-9"/>
          <w:sz w:val="20"/>
        </w:rPr>
        <w:t xml:space="preserve"> </w:t>
      </w:r>
      <w:r>
        <w:rPr>
          <w:sz w:val="20"/>
        </w:rPr>
        <w:t>and</w:t>
      </w:r>
      <w:r>
        <w:rPr>
          <w:spacing w:val="-8"/>
          <w:sz w:val="20"/>
        </w:rPr>
        <w:t xml:space="preserve"> </w:t>
      </w:r>
      <w:r>
        <w:rPr>
          <w:sz w:val="20"/>
        </w:rPr>
        <w:t>volatile</w:t>
      </w:r>
      <w:r>
        <w:rPr>
          <w:spacing w:val="-9"/>
          <w:sz w:val="20"/>
        </w:rPr>
        <w:t xml:space="preserve"> </w:t>
      </w:r>
      <w:r>
        <w:rPr>
          <w:sz w:val="20"/>
        </w:rPr>
        <w:t>organic</w:t>
      </w:r>
      <w:r>
        <w:rPr>
          <w:spacing w:val="-11"/>
          <w:sz w:val="20"/>
        </w:rPr>
        <w:t xml:space="preserve"> </w:t>
      </w:r>
      <w:r>
        <w:rPr>
          <w:sz w:val="20"/>
        </w:rPr>
        <w:t>compounds</w:t>
      </w:r>
      <w:r>
        <w:rPr>
          <w:spacing w:val="-12"/>
          <w:sz w:val="20"/>
        </w:rPr>
        <w:t xml:space="preserve"> </w:t>
      </w:r>
      <w:r>
        <w:rPr>
          <w:sz w:val="20"/>
        </w:rPr>
        <w:t>during</w:t>
      </w:r>
      <w:r>
        <w:rPr>
          <w:spacing w:val="-12"/>
          <w:sz w:val="20"/>
        </w:rPr>
        <w:t xml:space="preserve"> </w:t>
      </w:r>
      <w:r>
        <w:rPr>
          <w:sz w:val="20"/>
        </w:rPr>
        <w:t>the</w:t>
      </w:r>
      <w:r>
        <w:rPr>
          <w:spacing w:val="-11"/>
          <w:sz w:val="20"/>
        </w:rPr>
        <w:t xml:space="preserve"> </w:t>
      </w:r>
      <w:r>
        <w:rPr>
          <w:sz w:val="20"/>
        </w:rPr>
        <w:t>previous</w:t>
      </w:r>
      <w:r>
        <w:rPr>
          <w:spacing w:val="-12"/>
          <w:sz w:val="20"/>
        </w:rPr>
        <w:t xml:space="preserve"> </w:t>
      </w:r>
      <w:r>
        <w:rPr>
          <w:sz w:val="20"/>
        </w:rPr>
        <w:t>calendar year, if the facility is</w:t>
      </w:r>
      <w:r>
        <w:rPr>
          <w:spacing w:val="-25"/>
          <w:sz w:val="20"/>
        </w:rPr>
        <w:t xml:space="preserve"> </w:t>
      </w:r>
      <w:r>
        <w:rPr>
          <w:sz w:val="20"/>
        </w:rPr>
        <w:t>in:</w:t>
      </w:r>
    </w:p>
    <w:p w:rsidR="004C2732" w:rsidRDefault="00D123E5">
      <w:pPr>
        <w:pStyle w:val="ListParagraph"/>
        <w:numPr>
          <w:ilvl w:val="1"/>
          <w:numId w:val="1"/>
        </w:numPr>
        <w:tabs>
          <w:tab w:val="left" w:pos="1541"/>
        </w:tabs>
        <w:spacing w:before="0"/>
        <w:rPr>
          <w:sz w:val="20"/>
        </w:rPr>
      </w:pPr>
      <w:r>
        <w:rPr>
          <w:sz w:val="20"/>
        </w:rPr>
        <w:t>Cabarrus</w:t>
      </w:r>
      <w:r>
        <w:rPr>
          <w:spacing w:val="-16"/>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Davidson</w:t>
      </w:r>
      <w:r>
        <w:rPr>
          <w:spacing w:val="-16"/>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Durham</w:t>
      </w:r>
      <w:r>
        <w:rPr>
          <w:spacing w:val="-21"/>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Forsyth</w:t>
      </w:r>
      <w:r>
        <w:rPr>
          <w:spacing w:val="-20"/>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Gaston</w:t>
      </w:r>
      <w:r>
        <w:rPr>
          <w:spacing w:val="-14"/>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Guilford</w:t>
      </w:r>
      <w:r>
        <w:rPr>
          <w:spacing w:val="-15"/>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Lincoln</w:t>
      </w:r>
      <w:r>
        <w:rPr>
          <w:spacing w:val="-18"/>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Mecklenburg</w:t>
      </w:r>
      <w:r>
        <w:rPr>
          <w:spacing w:val="-19"/>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Rowan</w:t>
      </w:r>
      <w:r>
        <w:rPr>
          <w:spacing w:val="-19"/>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Union</w:t>
      </w:r>
      <w:r>
        <w:rPr>
          <w:spacing w:val="-15"/>
          <w:sz w:val="20"/>
        </w:rPr>
        <w:t xml:space="preserve"> </w:t>
      </w:r>
      <w:r>
        <w:rPr>
          <w:sz w:val="20"/>
        </w:rPr>
        <w:t>County,</w:t>
      </w:r>
    </w:p>
    <w:p w:rsidR="004C2732" w:rsidRDefault="00D123E5">
      <w:pPr>
        <w:pStyle w:val="ListParagraph"/>
        <w:numPr>
          <w:ilvl w:val="1"/>
          <w:numId w:val="1"/>
        </w:numPr>
        <w:tabs>
          <w:tab w:val="left" w:pos="1541"/>
        </w:tabs>
        <w:rPr>
          <w:sz w:val="20"/>
        </w:rPr>
      </w:pPr>
      <w:r>
        <w:rPr>
          <w:sz w:val="20"/>
        </w:rPr>
        <w:t>Wake</w:t>
      </w:r>
      <w:r>
        <w:rPr>
          <w:spacing w:val="-13"/>
          <w:sz w:val="20"/>
        </w:rPr>
        <w:t xml:space="preserve"> </w:t>
      </w:r>
      <w:r>
        <w:rPr>
          <w:sz w:val="20"/>
        </w:rPr>
        <w:t>County,</w:t>
      </w:r>
      <w:bookmarkStart w:id="7" w:name="_GoBack"/>
      <w:bookmarkEnd w:id="7"/>
    </w:p>
    <w:p w:rsidR="004C2732" w:rsidRDefault="00D123E5">
      <w:pPr>
        <w:pStyle w:val="ListParagraph"/>
        <w:numPr>
          <w:ilvl w:val="1"/>
          <w:numId w:val="1"/>
        </w:numPr>
        <w:tabs>
          <w:tab w:val="left" w:pos="1541"/>
        </w:tabs>
        <w:rPr>
          <w:sz w:val="20"/>
        </w:rPr>
      </w:pPr>
      <w:r>
        <w:rPr>
          <w:sz w:val="20"/>
        </w:rPr>
        <w:t>Davidson</w:t>
      </w:r>
      <w:r>
        <w:rPr>
          <w:spacing w:val="-6"/>
          <w:sz w:val="20"/>
        </w:rPr>
        <w:t xml:space="preserve"> </w:t>
      </w:r>
      <w:r>
        <w:rPr>
          <w:sz w:val="20"/>
        </w:rPr>
        <w:t>Township</w:t>
      </w:r>
      <w:r>
        <w:rPr>
          <w:spacing w:val="-5"/>
          <w:sz w:val="20"/>
        </w:rPr>
        <w:t xml:space="preserve"> </w:t>
      </w:r>
      <w:r>
        <w:rPr>
          <w:sz w:val="20"/>
        </w:rPr>
        <w:t>and</w:t>
      </w:r>
      <w:r>
        <w:rPr>
          <w:spacing w:val="-5"/>
          <w:sz w:val="20"/>
        </w:rPr>
        <w:t xml:space="preserve"> </w:t>
      </w:r>
      <w:r>
        <w:rPr>
          <w:sz w:val="20"/>
        </w:rPr>
        <w:t>Coddle</w:t>
      </w:r>
      <w:r>
        <w:rPr>
          <w:spacing w:val="-6"/>
          <w:sz w:val="20"/>
        </w:rPr>
        <w:t xml:space="preserve"> </w:t>
      </w:r>
      <w:r>
        <w:rPr>
          <w:sz w:val="20"/>
        </w:rPr>
        <w:t>Creek</w:t>
      </w:r>
      <w:r>
        <w:rPr>
          <w:spacing w:val="-6"/>
          <w:sz w:val="20"/>
        </w:rPr>
        <w:t xml:space="preserve"> </w:t>
      </w:r>
      <w:r>
        <w:rPr>
          <w:sz w:val="20"/>
        </w:rPr>
        <w:t>Township</w:t>
      </w:r>
      <w:r>
        <w:rPr>
          <w:spacing w:val="-5"/>
          <w:sz w:val="20"/>
        </w:rPr>
        <w:t xml:space="preserve"> </w:t>
      </w:r>
      <w:r>
        <w:rPr>
          <w:sz w:val="20"/>
        </w:rPr>
        <w:t>in</w:t>
      </w:r>
      <w:r>
        <w:rPr>
          <w:spacing w:val="-7"/>
          <w:sz w:val="20"/>
        </w:rPr>
        <w:t xml:space="preserve"> </w:t>
      </w:r>
      <w:r>
        <w:rPr>
          <w:sz w:val="20"/>
        </w:rPr>
        <w:t>Iredell</w:t>
      </w:r>
      <w:r>
        <w:rPr>
          <w:spacing w:val="-6"/>
          <w:sz w:val="20"/>
        </w:rPr>
        <w:t xml:space="preserve"> </w:t>
      </w:r>
      <w:r>
        <w:rPr>
          <w:sz w:val="20"/>
        </w:rPr>
        <w:t>County,</w:t>
      </w:r>
    </w:p>
    <w:p w:rsidR="004C2732" w:rsidRDefault="00D123E5">
      <w:pPr>
        <w:pStyle w:val="ListParagraph"/>
        <w:numPr>
          <w:ilvl w:val="1"/>
          <w:numId w:val="1"/>
        </w:numPr>
        <w:tabs>
          <w:tab w:val="left" w:pos="1541"/>
        </w:tabs>
        <w:rPr>
          <w:sz w:val="20"/>
        </w:rPr>
      </w:pPr>
      <w:proofErr w:type="spellStart"/>
      <w:r>
        <w:rPr>
          <w:sz w:val="20"/>
        </w:rPr>
        <w:t>Dutchville</w:t>
      </w:r>
      <w:proofErr w:type="spellEnd"/>
      <w:r>
        <w:rPr>
          <w:spacing w:val="-8"/>
          <w:sz w:val="20"/>
        </w:rPr>
        <w:t xml:space="preserve"> </w:t>
      </w:r>
      <w:r>
        <w:rPr>
          <w:sz w:val="20"/>
        </w:rPr>
        <w:t>Township</w:t>
      </w:r>
      <w:r>
        <w:rPr>
          <w:spacing w:val="-6"/>
          <w:sz w:val="20"/>
        </w:rPr>
        <w:t xml:space="preserve"> </w:t>
      </w:r>
      <w:r>
        <w:rPr>
          <w:sz w:val="20"/>
        </w:rPr>
        <w:t>in</w:t>
      </w:r>
      <w:r>
        <w:rPr>
          <w:spacing w:val="-9"/>
          <w:sz w:val="20"/>
        </w:rPr>
        <w:t xml:space="preserve"> </w:t>
      </w:r>
      <w:r>
        <w:rPr>
          <w:sz w:val="20"/>
        </w:rPr>
        <w:t>Granville</w:t>
      </w:r>
      <w:r>
        <w:rPr>
          <w:spacing w:val="-8"/>
          <w:sz w:val="20"/>
        </w:rPr>
        <w:t xml:space="preserve"> </w:t>
      </w:r>
      <w:r>
        <w:rPr>
          <w:sz w:val="20"/>
        </w:rPr>
        <w:t>County,</w:t>
      </w:r>
      <w:r>
        <w:rPr>
          <w:spacing w:val="-7"/>
          <w:sz w:val="20"/>
        </w:rPr>
        <w:t xml:space="preserve"> </w:t>
      </w:r>
      <w:r>
        <w:rPr>
          <w:sz w:val="20"/>
        </w:rPr>
        <w:t>or</w:t>
      </w:r>
    </w:p>
    <w:p w:rsidR="004C2732" w:rsidRDefault="00D123E5">
      <w:pPr>
        <w:pStyle w:val="ListParagraph"/>
        <w:numPr>
          <w:ilvl w:val="1"/>
          <w:numId w:val="1"/>
        </w:numPr>
        <w:tabs>
          <w:tab w:val="left" w:pos="1541"/>
        </w:tabs>
        <w:spacing w:line="244" w:lineRule="auto"/>
        <w:ind w:right="117"/>
        <w:rPr>
          <w:sz w:val="20"/>
        </w:rPr>
      </w:pPr>
      <w:r>
        <w:rPr>
          <w:sz w:val="20"/>
        </w:rPr>
        <w:t>that</w:t>
      </w:r>
      <w:r>
        <w:rPr>
          <w:spacing w:val="-12"/>
          <w:sz w:val="20"/>
        </w:rPr>
        <w:t xml:space="preserve"> </w:t>
      </w:r>
      <w:r>
        <w:rPr>
          <w:sz w:val="20"/>
        </w:rPr>
        <w:t>part</w:t>
      </w:r>
      <w:r>
        <w:rPr>
          <w:spacing w:val="-12"/>
          <w:sz w:val="20"/>
        </w:rPr>
        <w:t xml:space="preserve"> </w:t>
      </w:r>
      <w:r>
        <w:rPr>
          <w:sz w:val="20"/>
        </w:rPr>
        <w:t>of</w:t>
      </w:r>
      <w:r>
        <w:rPr>
          <w:spacing w:val="-13"/>
          <w:sz w:val="20"/>
        </w:rPr>
        <w:t xml:space="preserve"> </w:t>
      </w:r>
      <w:r>
        <w:rPr>
          <w:sz w:val="20"/>
        </w:rPr>
        <w:t>Davie</w:t>
      </w:r>
      <w:r>
        <w:rPr>
          <w:spacing w:val="-12"/>
          <w:sz w:val="20"/>
        </w:rPr>
        <w:t xml:space="preserve"> </w:t>
      </w:r>
      <w:r>
        <w:rPr>
          <w:sz w:val="20"/>
        </w:rPr>
        <w:t>County</w:t>
      </w:r>
      <w:r>
        <w:rPr>
          <w:spacing w:val="-14"/>
          <w:sz w:val="20"/>
        </w:rPr>
        <w:t xml:space="preserve"> </w:t>
      </w:r>
      <w:r>
        <w:rPr>
          <w:sz w:val="20"/>
        </w:rPr>
        <w:t>bounded</w:t>
      </w:r>
      <w:r>
        <w:rPr>
          <w:spacing w:val="-11"/>
          <w:sz w:val="20"/>
        </w:rPr>
        <w:t xml:space="preserve"> </w:t>
      </w:r>
      <w:r>
        <w:rPr>
          <w:sz w:val="20"/>
        </w:rPr>
        <w:t>by</w:t>
      </w:r>
      <w:r>
        <w:rPr>
          <w:spacing w:val="-17"/>
          <w:sz w:val="20"/>
        </w:rPr>
        <w:t xml:space="preserve"> </w:t>
      </w:r>
      <w:r>
        <w:rPr>
          <w:sz w:val="20"/>
        </w:rPr>
        <w:t>the</w:t>
      </w:r>
      <w:r>
        <w:rPr>
          <w:spacing w:val="-13"/>
          <w:sz w:val="20"/>
        </w:rPr>
        <w:t xml:space="preserve"> </w:t>
      </w:r>
      <w:r>
        <w:rPr>
          <w:sz w:val="20"/>
        </w:rPr>
        <w:t>Yadkin</w:t>
      </w:r>
      <w:r>
        <w:rPr>
          <w:spacing w:val="-15"/>
          <w:sz w:val="20"/>
        </w:rPr>
        <w:t xml:space="preserve"> </w:t>
      </w:r>
      <w:r>
        <w:rPr>
          <w:sz w:val="20"/>
        </w:rPr>
        <w:t>River,</w:t>
      </w:r>
      <w:r>
        <w:rPr>
          <w:spacing w:val="-13"/>
          <w:sz w:val="20"/>
        </w:rPr>
        <w:t xml:space="preserve"> </w:t>
      </w:r>
      <w:proofErr w:type="spellStart"/>
      <w:r>
        <w:rPr>
          <w:sz w:val="20"/>
        </w:rPr>
        <w:t>Dutchmans</w:t>
      </w:r>
      <w:proofErr w:type="spellEnd"/>
      <w:r>
        <w:rPr>
          <w:spacing w:val="-14"/>
          <w:sz w:val="20"/>
        </w:rPr>
        <w:t xml:space="preserve"> </w:t>
      </w:r>
      <w:r>
        <w:rPr>
          <w:sz w:val="20"/>
        </w:rPr>
        <w:t>Creek,</w:t>
      </w:r>
      <w:r>
        <w:rPr>
          <w:spacing w:val="-13"/>
          <w:sz w:val="20"/>
        </w:rPr>
        <w:t xml:space="preserve"> </w:t>
      </w:r>
      <w:r>
        <w:rPr>
          <w:sz w:val="20"/>
        </w:rPr>
        <w:t>North</w:t>
      </w:r>
      <w:r>
        <w:rPr>
          <w:spacing w:val="-15"/>
          <w:sz w:val="20"/>
        </w:rPr>
        <w:t xml:space="preserve"> </w:t>
      </w:r>
      <w:r>
        <w:rPr>
          <w:sz w:val="20"/>
        </w:rPr>
        <w:t>Carolina</w:t>
      </w:r>
      <w:r>
        <w:rPr>
          <w:spacing w:val="-13"/>
          <w:sz w:val="20"/>
        </w:rPr>
        <w:t xml:space="preserve"> </w:t>
      </w:r>
      <w:r>
        <w:rPr>
          <w:sz w:val="20"/>
        </w:rPr>
        <w:t>Highway 801, Fulton Creek and back to the Yadkin</w:t>
      </w:r>
      <w:r>
        <w:rPr>
          <w:spacing w:val="-23"/>
          <w:sz w:val="20"/>
        </w:rPr>
        <w:t xml:space="preserve"> </w:t>
      </w:r>
      <w:r>
        <w:rPr>
          <w:sz w:val="20"/>
        </w:rPr>
        <w:t>River.</w:t>
      </w:r>
    </w:p>
    <w:p w:rsidR="004C2732" w:rsidRDefault="00D123E5">
      <w:pPr>
        <w:pStyle w:val="ListParagraph"/>
        <w:numPr>
          <w:ilvl w:val="0"/>
          <w:numId w:val="1"/>
        </w:numPr>
        <w:tabs>
          <w:tab w:val="left" w:pos="412"/>
        </w:tabs>
        <w:spacing w:before="0" w:line="244" w:lineRule="auto"/>
        <w:ind w:right="120" w:firstLine="0"/>
        <w:jc w:val="both"/>
        <w:rPr>
          <w:sz w:val="20"/>
        </w:rPr>
      </w:pPr>
      <w:r>
        <w:rPr>
          <w:sz w:val="20"/>
        </w:rPr>
        <w:t>The</w:t>
      </w:r>
      <w:r>
        <w:rPr>
          <w:spacing w:val="-16"/>
          <w:sz w:val="20"/>
        </w:rPr>
        <w:t xml:space="preserve"> </w:t>
      </w:r>
      <w:r>
        <w:rPr>
          <w:sz w:val="20"/>
        </w:rPr>
        <w:t>annual</w:t>
      </w:r>
      <w:r>
        <w:rPr>
          <w:spacing w:val="-16"/>
          <w:sz w:val="20"/>
        </w:rPr>
        <w:t xml:space="preserve"> </w:t>
      </w:r>
      <w:r>
        <w:rPr>
          <w:sz w:val="20"/>
        </w:rPr>
        <w:t>reporting</w:t>
      </w:r>
      <w:r>
        <w:rPr>
          <w:spacing w:val="-17"/>
          <w:sz w:val="20"/>
        </w:rPr>
        <w:t xml:space="preserve"> </w:t>
      </w:r>
      <w:r>
        <w:rPr>
          <w:sz w:val="20"/>
        </w:rPr>
        <w:t>requirement</w:t>
      </w:r>
      <w:r>
        <w:rPr>
          <w:spacing w:val="-16"/>
          <w:sz w:val="20"/>
        </w:rPr>
        <w:t xml:space="preserve"> </w:t>
      </w:r>
      <w:r>
        <w:rPr>
          <w:sz w:val="20"/>
        </w:rPr>
        <w:t>under</w:t>
      </w:r>
      <w:r>
        <w:rPr>
          <w:spacing w:val="-15"/>
          <w:sz w:val="20"/>
        </w:rPr>
        <w:t xml:space="preserve"> </w:t>
      </w:r>
      <w:r>
        <w:rPr>
          <w:sz w:val="20"/>
        </w:rPr>
        <w:t>Paragraph</w:t>
      </w:r>
      <w:r>
        <w:rPr>
          <w:spacing w:val="-17"/>
          <w:sz w:val="20"/>
        </w:rPr>
        <w:t xml:space="preserve"> </w:t>
      </w:r>
      <w:r>
        <w:rPr>
          <w:sz w:val="20"/>
        </w:rPr>
        <w:t>(c)</w:t>
      </w:r>
      <w:r>
        <w:rPr>
          <w:spacing w:val="-15"/>
          <w:sz w:val="20"/>
        </w:rPr>
        <w:t xml:space="preserve"> </w:t>
      </w:r>
      <w:r>
        <w:rPr>
          <w:sz w:val="20"/>
        </w:rPr>
        <w:t>of</w:t>
      </w:r>
      <w:r>
        <w:rPr>
          <w:spacing w:val="-18"/>
          <w:sz w:val="20"/>
        </w:rPr>
        <w:t xml:space="preserve"> </w:t>
      </w:r>
      <w:r>
        <w:rPr>
          <w:sz w:val="20"/>
        </w:rPr>
        <w:t>this</w:t>
      </w:r>
      <w:r>
        <w:rPr>
          <w:spacing w:val="-17"/>
          <w:sz w:val="20"/>
        </w:rPr>
        <w:t xml:space="preserve"> </w:t>
      </w:r>
      <w:r>
        <w:rPr>
          <w:sz w:val="20"/>
        </w:rPr>
        <w:t>Rule</w:t>
      </w:r>
      <w:r>
        <w:rPr>
          <w:spacing w:val="-16"/>
          <w:sz w:val="20"/>
        </w:rPr>
        <w:t xml:space="preserve"> </w:t>
      </w:r>
      <w:r>
        <w:rPr>
          <w:sz w:val="20"/>
        </w:rPr>
        <w:t>shall</w:t>
      </w:r>
      <w:r>
        <w:rPr>
          <w:spacing w:val="-16"/>
          <w:sz w:val="20"/>
        </w:rPr>
        <w:t xml:space="preserve"> </w:t>
      </w:r>
      <w:r>
        <w:rPr>
          <w:sz w:val="20"/>
        </w:rPr>
        <w:t>begin</w:t>
      </w:r>
      <w:r>
        <w:rPr>
          <w:spacing w:val="-17"/>
          <w:sz w:val="20"/>
        </w:rPr>
        <w:t xml:space="preserve"> </w:t>
      </w:r>
      <w:r>
        <w:rPr>
          <w:sz w:val="20"/>
        </w:rPr>
        <w:t>with</w:t>
      </w:r>
      <w:r>
        <w:rPr>
          <w:spacing w:val="-18"/>
          <w:sz w:val="20"/>
        </w:rPr>
        <w:t xml:space="preserve"> </w:t>
      </w:r>
      <w:r>
        <w:rPr>
          <w:sz w:val="20"/>
        </w:rPr>
        <w:t>calendar</w:t>
      </w:r>
      <w:r>
        <w:rPr>
          <w:spacing w:val="-15"/>
          <w:sz w:val="20"/>
        </w:rPr>
        <w:t xml:space="preserve"> </w:t>
      </w:r>
      <w:r>
        <w:rPr>
          <w:sz w:val="20"/>
        </w:rPr>
        <w:t>year</w:t>
      </w:r>
      <w:r>
        <w:rPr>
          <w:spacing w:val="-20"/>
          <w:sz w:val="20"/>
        </w:rPr>
        <w:t xml:space="preserve"> </w:t>
      </w:r>
      <w:r>
        <w:rPr>
          <w:sz w:val="20"/>
        </w:rPr>
        <w:t>2007</w:t>
      </w:r>
      <w:r>
        <w:rPr>
          <w:spacing w:val="-20"/>
          <w:sz w:val="20"/>
        </w:rPr>
        <w:t xml:space="preserve"> </w:t>
      </w:r>
      <w:r>
        <w:rPr>
          <w:spacing w:val="-4"/>
          <w:sz w:val="20"/>
        </w:rPr>
        <w:t>emissions</w:t>
      </w:r>
      <w:r>
        <w:rPr>
          <w:spacing w:val="-21"/>
          <w:sz w:val="20"/>
        </w:rPr>
        <w:t xml:space="preserve"> </w:t>
      </w:r>
      <w:r>
        <w:rPr>
          <w:spacing w:val="-2"/>
          <w:sz w:val="20"/>
        </w:rPr>
        <w:t xml:space="preserve">for </w:t>
      </w:r>
      <w:r>
        <w:rPr>
          <w:sz w:val="20"/>
        </w:rPr>
        <w:t xml:space="preserve">facilities in Cabarrus, Lincoln, Rowan, and </w:t>
      </w:r>
      <w:r>
        <w:rPr>
          <w:sz w:val="20"/>
        </w:rPr>
        <w:t>Union counties and Davidson Township and Coddle Creek Township in Iredell</w:t>
      </w:r>
      <w:r>
        <w:rPr>
          <w:spacing w:val="-12"/>
          <w:sz w:val="20"/>
        </w:rPr>
        <w:t xml:space="preserve"> </w:t>
      </w:r>
      <w:r>
        <w:rPr>
          <w:sz w:val="20"/>
        </w:rPr>
        <w:t>County.</w:t>
      </w:r>
    </w:p>
    <w:p w:rsidR="004C2732" w:rsidRDefault="00D123E5">
      <w:pPr>
        <w:pStyle w:val="ListParagraph"/>
        <w:numPr>
          <w:ilvl w:val="0"/>
          <w:numId w:val="1"/>
        </w:numPr>
        <w:tabs>
          <w:tab w:val="left" w:pos="406"/>
        </w:tabs>
        <w:spacing w:before="1" w:line="244" w:lineRule="auto"/>
        <w:ind w:right="124" w:firstLine="0"/>
        <w:jc w:val="both"/>
        <w:rPr>
          <w:sz w:val="20"/>
        </w:rPr>
      </w:pPr>
      <w:r>
        <w:rPr>
          <w:sz w:val="20"/>
        </w:rPr>
        <w:t>The</w:t>
      </w:r>
      <w:r>
        <w:rPr>
          <w:spacing w:val="-12"/>
          <w:sz w:val="20"/>
        </w:rPr>
        <w:t xml:space="preserve"> </w:t>
      </w:r>
      <w:r>
        <w:rPr>
          <w:sz w:val="20"/>
        </w:rPr>
        <w:t>report</w:t>
      </w:r>
      <w:r>
        <w:rPr>
          <w:spacing w:val="-13"/>
          <w:sz w:val="20"/>
        </w:rPr>
        <w:t xml:space="preserve"> </w:t>
      </w:r>
      <w:r>
        <w:rPr>
          <w:sz w:val="20"/>
        </w:rPr>
        <w:t>shall</w:t>
      </w:r>
      <w:r>
        <w:rPr>
          <w:spacing w:val="-13"/>
          <w:sz w:val="20"/>
        </w:rPr>
        <w:t xml:space="preserve"> </w:t>
      </w:r>
      <w:r>
        <w:rPr>
          <w:sz w:val="20"/>
        </w:rPr>
        <w:t>be</w:t>
      </w:r>
      <w:r>
        <w:rPr>
          <w:spacing w:val="-12"/>
          <w:sz w:val="20"/>
        </w:rPr>
        <w:t xml:space="preserve"> </w:t>
      </w:r>
      <w:r>
        <w:rPr>
          <w:sz w:val="20"/>
        </w:rPr>
        <w:t>in</w:t>
      </w:r>
      <w:r>
        <w:rPr>
          <w:spacing w:val="-14"/>
          <w:sz w:val="20"/>
        </w:rPr>
        <w:t xml:space="preserve"> </w:t>
      </w:r>
      <w:r>
        <w:rPr>
          <w:sz w:val="20"/>
        </w:rPr>
        <w:t>or</w:t>
      </w:r>
      <w:r>
        <w:rPr>
          <w:spacing w:val="-12"/>
          <w:sz w:val="20"/>
        </w:rPr>
        <w:t xml:space="preserve"> </w:t>
      </w:r>
      <w:r>
        <w:rPr>
          <w:sz w:val="20"/>
        </w:rPr>
        <w:t>on</w:t>
      </w:r>
      <w:r>
        <w:rPr>
          <w:spacing w:val="-14"/>
          <w:sz w:val="20"/>
        </w:rPr>
        <w:t xml:space="preserve"> </w:t>
      </w:r>
      <w:r>
        <w:rPr>
          <w:sz w:val="20"/>
        </w:rPr>
        <w:t>such</w:t>
      </w:r>
      <w:r>
        <w:rPr>
          <w:spacing w:val="-13"/>
          <w:sz w:val="20"/>
        </w:rPr>
        <w:t xml:space="preserve"> </w:t>
      </w:r>
      <w:r>
        <w:rPr>
          <w:sz w:val="20"/>
        </w:rPr>
        <w:t>form</w:t>
      </w:r>
      <w:r>
        <w:rPr>
          <w:spacing w:val="-15"/>
          <w:sz w:val="20"/>
        </w:rPr>
        <w:t xml:space="preserve"> </w:t>
      </w:r>
      <w:r>
        <w:rPr>
          <w:sz w:val="20"/>
        </w:rPr>
        <w:t>as</w:t>
      </w:r>
      <w:r>
        <w:rPr>
          <w:spacing w:val="-13"/>
          <w:sz w:val="20"/>
        </w:rPr>
        <w:t xml:space="preserve"> </w:t>
      </w:r>
      <w:r>
        <w:rPr>
          <w:sz w:val="20"/>
        </w:rPr>
        <w:t>may</w:t>
      </w:r>
      <w:r>
        <w:rPr>
          <w:spacing w:val="-15"/>
          <w:sz w:val="20"/>
        </w:rPr>
        <w:t xml:space="preserve"> </w:t>
      </w:r>
      <w:r>
        <w:rPr>
          <w:sz w:val="20"/>
        </w:rPr>
        <w:t>be</w:t>
      </w:r>
      <w:r>
        <w:rPr>
          <w:spacing w:val="-12"/>
          <w:sz w:val="20"/>
        </w:rPr>
        <w:t xml:space="preserve"> </w:t>
      </w:r>
      <w:r>
        <w:rPr>
          <w:sz w:val="20"/>
        </w:rPr>
        <w:t>established</w:t>
      </w:r>
      <w:r>
        <w:rPr>
          <w:spacing w:val="-11"/>
          <w:sz w:val="20"/>
        </w:rPr>
        <w:t xml:space="preserve"> </w:t>
      </w:r>
      <w:r>
        <w:rPr>
          <w:sz w:val="20"/>
        </w:rPr>
        <w:t>by</w:t>
      </w:r>
      <w:r>
        <w:rPr>
          <w:spacing w:val="-15"/>
          <w:sz w:val="20"/>
        </w:rPr>
        <w:t xml:space="preserve"> </w:t>
      </w:r>
      <w:r>
        <w:rPr>
          <w:sz w:val="20"/>
        </w:rPr>
        <w:t>the</w:t>
      </w:r>
      <w:r>
        <w:rPr>
          <w:spacing w:val="-12"/>
          <w:sz w:val="20"/>
        </w:rPr>
        <w:t xml:space="preserve"> </w:t>
      </w:r>
      <w:r>
        <w:rPr>
          <w:sz w:val="20"/>
        </w:rPr>
        <w:t>Director.</w:t>
      </w:r>
      <w:r>
        <w:rPr>
          <w:spacing w:val="-12"/>
          <w:sz w:val="20"/>
        </w:rPr>
        <w:t xml:space="preserve"> </w:t>
      </w:r>
      <w:r>
        <w:rPr>
          <w:sz w:val="20"/>
        </w:rPr>
        <w:t>The</w:t>
      </w:r>
      <w:r>
        <w:rPr>
          <w:spacing w:val="-12"/>
          <w:sz w:val="20"/>
        </w:rPr>
        <w:t xml:space="preserve"> </w:t>
      </w:r>
      <w:r>
        <w:rPr>
          <w:sz w:val="20"/>
        </w:rPr>
        <w:t>Director</w:t>
      </w:r>
      <w:r>
        <w:rPr>
          <w:spacing w:val="-12"/>
          <w:sz w:val="20"/>
        </w:rPr>
        <w:t xml:space="preserve"> </w:t>
      </w:r>
      <w:r>
        <w:rPr>
          <w:sz w:val="20"/>
        </w:rPr>
        <w:t>may</w:t>
      </w:r>
      <w:r>
        <w:rPr>
          <w:spacing w:val="-15"/>
          <w:sz w:val="20"/>
        </w:rPr>
        <w:t xml:space="preserve"> </w:t>
      </w:r>
      <w:r>
        <w:rPr>
          <w:sz w:val="20"/>
        </w:rPr>
        <w:t>require</w:t>
      </w:r>
      <w:r>
        <w:rPr>
          <w:spacing w:val="-15"/>
          <w:sz w:val="20"/>
        </w:rPr>
        <w:t xml:space="preserve"> </w:t>
      </w:r>
      <w:r>
        <w:rPr>
          <w:sz w:val="20"/>
        </w:rPr>
        <w:t>reporting</w:t>
      </w:r>
      <w:r>
        <w:rPr>
          <w:spacing w:val="-15"/>
          <w:sz w:val="20"/>
        </w:rPr>
        <w:t xml:space="preserve"> </w:t>
      </w:r>
      <w:r>
        <w:rPr>
          <w:sz w:val="20"/>
        </w:rPr>
        <w:t>for sources</w:t>
      </w:r>
      <w:r>
        <w:rPr>
          <w:spacing w:val="-5"/>
          <w:sz w:val="20"/>
        </w:rPr>
        <w:t xml:space="preserve"> </w:t>
      </w:r>
      <w:r>
        <w:rPr>
          <w:sz w:val="20"/>
        </w:rPr>
        <w:t>within</w:t>
      </w:r>
      <w:r>
        <w:rPr>
          <w:spacing w:val="-6"/>
          <w:sz w:val="20"/>
        </w:rPr>
        <w:t xml:space="preserve"> </w:t>
      </w:r>
      <w:r>
        <w:rPr>
          <w:sz w:val="20"/>
        </w:rPr>
        <w:t>a</w:t>
      </w:r>
      <w:r>
        <w:rPr>
          <w:spacing w:val="-4"/>
          <w:sz w:val="20"/>
        </w:rPr>
        <w:t xml:space="preserve"> </w:t>
      </w:r>
      <w:r>
        <w:rPr>
          <w:sz w:val="20"/>
        </w:rPr>
        <w:t>facility,</w:t>
      </w:r>
      <w:r>
        <w:rPr>
          <w:spacing w:val="-6"/>
          <w:sz w:val="20"/>
        </w:rPr>
        <w:t xml:space="preserve"> </w:t>
      </w:r>
      <w:r>
        <w:rPr>
          <w:sz w:val="20"/>
        </w:rPr>
        <w:t>for</w:t>
      </w:r>
      <w:r>
        <w:rPr>
          <w:spacing w:val="-6"/>
          <w:sz w:val="20"/>
        </w:rPr>
        <w:t xml:space="preserve"> </w:t>
      </w:r>
      <w:r>
        <w:rPr>
          <w:sz w:val="20"/>
        </w:rPr>
        <w:t>other</w:t>
      </w:r>
      <w:r>
        <w:rPr>
          <w:spacing w:val="-5"/>
          <w:sz w:val="20"/>
        </w:rPr>
        <w:t xml:space="preserve"> </w:t>
      </w:r>
      <w:r>
        <w:rPr>
          <w:sz w:val="20"/>
        </w:rPr>
        <w:t>facilities,</w:t>
      </w:r>
      <w:r>
        <w:rPr>
          <w:spacing w:val="-7"/>
          <w:sz w:val="20"/>
        </w:rPr>
        <w:t xml:space="preserve"> </w:t>
      </w:r>
      <w:r>
        <w:rPr>
          <w:sz w:val="20"/>
        </w:rPr>
        <w:t>or</w:t>
      </w:r>
      <w:r>
        <w:rPr>
          <w:spacing w:val="-6"/>
          <w:sz w:val="20"/>
        </w:rPr>
        <w:t xml:space="preserve"> </w:t>
      </w:r>
      <w:r>
        <w:rPr>
          <w:sz w:val="20"/>
        </w:rPr>
        <w:t>for</w:t>
      </w:r>
      <w:r>
        <w:rPr>
          <w:spacing w:val="-6"/>
          <w:sz w:val="20"/>
        </w:rPr>
        <w:t xml:space="preserve"> </w:t>
      </w:r>
      <w:r>
        <w:rPr>
          <w:sz w:val="20"/>
        </w:rPr>
        <w:t>other</w:t>
      </w:r>
      <w:r>
        <w:rPr>
          <w:spacing w:val="-5"/>
          <w:sz w:val="20"/>
        </w:rPr>
        <w:t xml:space="preserve"> </w:t>
      </w:r>
      <w:r>
        <w:rPr>
          <w:sz w:val="20"/>
        </w:rPr>
        <w:t>pollutants,</w:t>
      </w:r>
      <w:r>
        <w:rPr>
          <w:spacing w:val="-6"/>
          <w:sz w:val="20"/>
        </w:rPr>
        <w:t xml:space="preserve"> </w:t>
      </w:r>
      <w:r>
        <w:rPr>
          <w:sz w:val="20"/>
        </w:rPr>
        <w:t>parameters,</w:t>
      </w:r>
      <w:r>
        <w:rPr>
          <w:spacing w:val="-6"/>
          <w:sz w:val="20"/>
        </w:rPr>
        <w:t xml:space="preserve"> </w:t>
      </w:r>
      <w:r>
        <w:rPr>
          <w:sz w:val="20"/>
        </w:rPr>
        <w:t>or</w:t>
      </w:r>
      <w:r>
        <w:rPr>
          <w:spacing w:val="-6"/>
          <w:sz w:val="20"/>
        </w:rPr>
        <w:t xml:space="preserve"> </w:t>
      </w:r>
      <w:r>
        <w:rPr>
          <w:sz w:val="20"/>
        </w:rPr>
        <w:t>information,</w:t>
      </w:r>
      <w:r>
        <w:rPr>
          <w:spacing w:val="-6"/>
          <w:sz w:val="20"/>
        </w:rPr>
        <w:t xml:space="preserve"> </w:t>
      </w:r>
      <w:r>
        <w:rPr>
          <w:sz w:val="20"/>
        </w:rPr>
        <w:t>by</w:t>
      </w:r>
      <w:r>
        <w:rPr>
          <w:spacing w:val="-10"/>
          <w:sz w:val="20"/>
        </w:rPr>
        <w:t xml:space="preserve"> </w:t>
      </w:r>
      <w:r>
        <w:rPr>
          <w:sz w:val="20"/>
        </w:rPr>
        <w:t>permit</w:t>
      </w:r>
      <w:r>
        <w:rPr>
          <w:spacing w:val="-7"/>
          <w:sz w:val="20"/>
        </w:rPr>
        <w:t xml:space="preserve"> </w:t>
      </w:r>
      <w:r>
        <w:rPr>
          <w:sz w:val="20"/>
        </w:rPr>
        <w:t>condition</w:t>
      </w:r>
      <w:r>
        <w:rPr>
          <w:spacing w:val="-8"/>
          <w:sz w:val="20"/>
        </w:rPr>
        <w:t xml:space="preserve"> </w:t>
      </w:r>
      <w:r>
        <w:rPr>
          <w:sz w:val="20"/>
        </w:rPr>
        <w:t>or pursuant</w:t>
      </w:r>
      <w:r>
        <w:rPr>
          <w:spacing w:val="-5"/>
          <w:sz w:val="20"/>
        </w:rPr>
        <w:t xml:space="preserve"> </w:t>
      </w:r>
      <w:r>
        <w:rPr>
          <w:sz w:val="20"/>
        </w:rPr>
        <w:t>to</w:t>
      </w:r>
      <w:r>
        <w:rPr>
          <w:spacing w:val="-3"/>
          <w:sz w:val="20"/>
        </w:rPr>
        <w:t xml:space="preserve"> </w:t>
      </w:r>
      <w:r>
        <w:rPr>
          <w:sz w:val="20"/>
        </w:rPr>
        <w:t>15A</w:t>
      </w:r>
      <w:r>
        <w:rPr>
          <w:spacing w:val="-6"/>
          <w:sz w:val="20"/>
        </w:rPr>
        <w:t xml:space="preserve"> </w:t>
      </w:r>
      <w:r>
        <w:rPr>
          <w:sz w:val="20"/>
        </w:rPr>
        <w:t>NCAC</w:t>
      </w:r>
      <w:r>
        <w:rPr>
          <w:spacing w:val="-5"/>
          <w:sz w:val="20"/>
        </w:rPr>
        <w:t xml:space="preserve"> </w:t>
      </w:r>
      <w:r>
        <w:rPr>
          <w:sz w:val="20"/>
        </w:rPr>
        <w:t>02D</w:t>
      </w:r>
      <w:r>
        <w:rPr>
          <w:spacing w:val="-4"/>
          <w:sz w:val="20"/>
        </w:rPr>
        <w:t xml:space="preserve"> </w:t>
      </w:r>
      <w:r>
        <w:rPr>
          <w:sz w:val="20"/>
        </w:rPr>
        <w:t>.0202</w:t>
      </w:r>
      <w:r>
        <w:rPr>
          <w:spacing w:val="-3"/>
          <w:sz w:val="20"/>
        </w:rPr>
        <w:t xml:space="preserve"> </w:t>
      </w:r>
      <w:r>
        <w:rPr>
          <w:sz w:val="20"/>
        </w:rPr>
        <w:t>(Registration</w:t>
      </w:r>
      <w:r>
        <w:rPr>
          <w:spacing w:val="-5"/>
          <w:sz w:val="20"/>
        </w:rPr>
        <w:t xml:space="preserve"> </w:t>
      </w:r>
      <w:r>
        <w:rPr>
          <w:sz w:val="20"/>
        </w:rPr>
        <w:t>of</w:t>
      </w:r>
      <w:r>
        <w:rPr>
          <w:spacing w:val="-6"/>
          <w:sz w:val="20"/>
        </w:rPr>
        <w:t xml:space="preserve"> </w:t>
      </w:r>
      <w:r>
        <w:rPr>
          <w:sz w:val="20"/>
        </w:rPr>
        <w:t>Air</w:t>
      </w:r>
      <w:r>
        <w:rPr>
          <w:spacing w:val="-4"/>
          <w:sz w:val="20"/>
        </w:rPr>
        <w:t xml:space="preserve"> </w:t>
      </w:r>
      <w:r>
        <w:rPr>
          <w:sz w:val="20"/>
        </w:rPr>
        <w:t>Pollution</w:t>
      </w:r>
      <w:r>
        <w:rPr>
          <w:spacing w:val="-5"/>
          <w:sz w:val="20"/>
        </w:rPr>
        <w:t xml:space="preserve"> </w:t>
      </w:r>
      <w:r>
        <w:rPr>
          <w:sz w:val="20"/>
        </w:rPr>
        <w:t>Sources).</w:t>
      </w:r>
    </w:p>
    <w:p w:rsidR="004C2732" w:rsidRDefault="004C2732">
      <w:pPr>
        <w:pStyle w:val="BodyText"/>
        <w:spacing w:before="6"/>
        <w:ind w:left="0" w:firstLine="0"/>
      </w:pPr>
    </w:p>
    <w:p w:rsidR="004C2732" w:rsidRDefault="00D123E5">
      <w:pPr>
        <w:tabs>
          <w:tab w:val="left" w:pos="1540"/>
        </w:tabs>
        <w:spacing w:line="244" w:lineRule="auto"/>
        <w:ind w:left="1540" w:right="118" w:hanging="1440"/>
        <w:rPr>
          <w:i/>
          <w:sz w:val="20"/>
        </w:rPr>
      </w:pPr>
      <w:r>
        <w:rPr>
          <w:i/>
          <w:sz w:val="20"/>
        </w:rPr>
        <w:t>History</w:t>
      </w:r>
      <w:r>
        <w:rPr>
          <w:i/>
          <w:spacing w:val="-2"/>
          <w:sz w:val="20"/>
        </w:rPr>
        <w:t xml:space="preserve"> </w:t>
      </w:r>
      <w:r>
        <w:rPr>
          <w:i/>
          <w:sz w:val="20"/>
        </w:rPr>
        <w:t>Note:</w:t>
      </w:r>
      <w:r>
        <w:rPr>
          <w:i/>
          <w:sz w:val="20"/>
        </w:rPr>
        <w:tab/>
        <w:t>Filed as a Temporary Adoption Eff. March 8, 1994 for a period of 180 days or until</w:t>
      </w:r>
      <w:r>
        <w:rPr>
          <w:i/>
          <w:spacing w:val="-6"/>
          <w:sz w:val="20"/>
        </w:rPr>
        <w:t xml:space="preserve"> </w:t>
      </w:r>
      <w:r>
        <w:rPr>
          <w:i/>
          <w:sz w:val="20"/>
        </w:rPr>
        <w:t>the</w:t>
      </w:r>
      <w:r>
        <w:rPr>
          <w:i/>
          <w:spacing w:val="-3"/>
          <w:sz w:val="20"/>
        </w:rPr>
        <w:t xml:space="preserve"> </w:t>
      </w:r>
      <w:r>
        <w:rPr>
          <w:i/>
          <w:sz w:val="20"/>
        </w:rPr>
        <w:t>permanent</w:t>
      </w:r>
      <w:r>
        <w:rPr>
          <w:i/>
          <w:w w:val="99"/>
          <w:sz w:val="20"/>
        </w:rPr>
        <w:t xml:space="preserve"> </w:t>
      </w:r>
      <w:r>
        <w:rPr>
          <w:i/>
          <w:sz w:val="20"/>
        </w:rPr>
        <w:t>rule is effective, whichever is</w:t>
      </w:r>
      <w:r>
        <w:rPr>
          <w:i/>
          <w:spacing w:val="-11"/>
          <w:sz w:val="20"/>
        </w:rPr>
        <w:t xml:space="preserve"> </w:t>
      </w:r>
      <w:r>
        <w:rPr>
          <w:i/>
          <w:sz w:val="20"/>
        </w:rPr>
        <w:t>sooner;</w:t>
      </w:r>
    </w:p>
    <w:p w:rsidR="004C2732" w:rsidRDefault="00D123E5">
      <w:pPr>
        <w:ind w:left="1540" w:right="118"/>
        <w:rPr>
          <w:i/>
          <w:sz w:val="20"/>
        </w:rPr>
      </w:pPr>
      <w:r>
        <w:rPr>
          <w:i/>
          <w:sz w:val="20"/>
        </w:rPr>
        <w:t>Authority G.S. 143-215.3(a)(1</w:t>
      </w:r>
      <w:proofErr w:type="gramStart"/>
      <w:r>
        <w:rPr>
          <w:i/>
          <w:sz w:val="20"/>
        </w:rPr>
        <w:t>),(</w:t>
      </w:r>
      <w:proofErr w:type="gramEnd"/>
      <w:r>
        <w:rPr>
          <w:i/>
          <w:sz w:val="20"/>
        </w:rPr>
        <w:t>1a),(1b),(1d); 143-215.65; 143-215.107; 143B-282; 150B-21.6;</w:t>
      </w:r>
    </w:p>
    <w:p w:rsidR="004C2732" w:rsidRDefault="00D123E5">
      <w:pPr>
        <w:spacing w:before="5"/>
        <w:ind w:left="1540" w:right="118"/>
        <w:rPr>
          <w:i/>
          <w:sz w:val="20"/>
        </w:rPr>
      </w:pPr>
      <w:r>
        <w:rPr>
          <w:i/>
          <w:sz w:val="20"/>
        </w:rPr>
        <w:t>Eff. July 1, 1994;</w:t>
      </w:r>
    </w:p>
    <w:p w:rsidR="004C2732" w:rsidRDefault="00D123E5">
      <w:pPr>
        <w:spacing w:before="5"/>
        <w:ind w:left="1540" w:right="118"/>
        <w:rPr>
          <w:i/>
          <w:sz w:val="20"/>
        </w:rPr>
      </w:pPr>
      <w:r>
        <w:rPr>
          <w:i/>
          <w:sz w:val="20"/>
        </w:rPr>
        <w:t>Amended Eff. July 1, 2007; July 1, 1998; July 1, 1996.</w:t>
      </w:r>
    </w:p>
    <w:sectPr w:rsidR="004C2732">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86399"/>
    <w:multiLevelType w:val="hybridMultilevel"/>
    <w:tmpl w:val="853612A2"/>
    <w:lvl w:ilvl="0" w:tplc="1F2AF270">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32F435B6">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185C0264">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19DEBFE4">
      <w:start w:val="1"/>
      <w:numFmt w:val="bullet"/>
      <w:lvlText w:val="•"/>
      <w:lvlJc w:val="left"/>
      <w:pPr>
        <w:ind w:left="3175" w:hanging="720"/>
      </w:pPr>
      <w:rPr>
        <w:rFonts w:hint="default"/>
      </w:rPr>
    </w:lvl>
    <w:lvl w:ilvl="4" w:tplc="11E259D4">
      <w:start w:val="1"/>
      <w:numFmt w:val="bullet"/>
      <w:lvlText w:val="•"/>
      <w:lvlJc w:val="left"/>
      <w:pPr>
        <w:ind w:left="4090" w:hanging="720"/>
      </w:pPr>
      <w:rPr>
        <w:rFonts w:hint="default"/>
      </w:rPr>
    </w:lvl>
    <w:lvl w:ilvl="5" w:tplc="9DFAFAE4">
      <w:start w:val="1"/>
      <w:numFmt w:val="bullet"/>
      <w:lvlText w:val="•"/>
      <w:lvlJc w:val="left"/>
      <w:pPr>
        <w:ind w:left="5005" w:hanging="720"/>
      </w:pPr>
      <w:rPr>
        <w:rFonts w:hint="default"/>
      </w:rPr>
    </w:lvl>
    <w:lvl w:ilvl="6" w:tplc="960AA0CA">
      <w:start w:val="1"/>
      <w:numFmt w:val="bullet"/>
      <w:lvlText w:val="•"/>
      <w:lvlJc w:val="left"/>
      <w:pPr>
        <w:ind w:left="5920" w:hanging="720"/>
      </w:pPr>
      <w:rPr>
        <w:rFonts w:hint="default"/>
      </w:rPr>
    </w:lvl>
    <w:lvl w:ilvl="7" w:tplc="09707B14">
      <w:start w:val="1"/>
      <w:numFmt w:val="bullet"/>
      <w:lvlText w:val="•"/>
      <w:lvlJc w:val="left"/>
      <w:pPr>
        <w:ind w:left="6835" w:hanging="720"/>
      </w:pPr>
      <w:rPr>
        <w:rFonts w:hint="default"/>
      </w:rPr>
    </w:lvl>
    <w:lvl w:ilvl="8" w:tplc="37AE60AE">
      <w:start w:val="1"/>
      <w:numFmt w:val="bullet"/>
      <w:lvlText w:val="•"/>
      <w:lvlJc w:val="left"/>
      <w:pPr>
        <w:ind w:left="7750" w:hanging="720"/>
      </w:pPr>
      <w:rPr>
        <w:rFonts w:hint="default"/>
      </w:rPr>
    </w:lvl>
  </w:abstractNum>
  <w:abstractNum w:abstractNumId="1" w15:restartNumberingAfterBreak="0">
    <w:nsid w:val="3AF638F1"/>
    <w:multiLevelType w:val="hybridMultilevel"/>
    <w:tmpl w:val="77B02C2E"/>
    <w:lvl w:ilvl="0" w:tplc="66EE4C7A">
      <w:start w:val="1"/>
      <w:numFmt w:val="lowerLetter"/>
      <w:lvlText w:val="(%1)"/>
      <w:lvlJc w:val="left"/>
      <w:pPr>
        <w:ind w:left="100" w:hanging="328"/>
        <w:jc w:val="left"/>
      </w:pPr>
      <w:rPr>
        <w:rFonts w:ascii="Times New Roman" w:eastAsia="Times New Roman" w:hAnsi="Times New Roman" w:cs="Times New Roman" w:hint="default"/>
        <w:w w:val="99"/>
        <w:sz w:val="20"/>
        <w:szCs w:val="20"/>
      </w:rPr>
    </w:lvl>
    <w:lvl w:ilvl="1" w:tplc="3A82DC5C">
      <w:start w:val="1"/>
      <w:numFmt w:val="bullet"/>
      <w:lvlText w:val="•"/>
      <w:lvlJc w:val="left"/>
      <w:pPr>
        <w:ind w:left="1084" w:hanging="328"/>
      </w:pPr>
      <w:rPr>
        <w:rFonts w:hint="default"/>
      </w:rPr>
    </w:lvl>
    <w:lvl w:ilvl="2" w:tplc="42BEF0FC">
      <w:start w:val="1"/>
      <w:numFmt w:val="bullet"/>
      <w:lvlText w:val="•"/>
      <w:lvlJc w:val="left"/>
      <w:pPr>
        <w:ind w:left="2068" w:hanging="328"/>
      </w:pPr>
      <w:rPr>
        <w:rFonts w:hint="default"/>
      </w:rPr>
    </w:lvl>
    <w:lvl w:ilvl="3" w:tplc="9B8E33E8">
      <w:start w:val="1"/>
      <w:numFmt w:val="bullet"/>
      <w:lvlText w:val="•"/>
      <w:lvlJc w:val="left"/>
      <w:pPr>
        <w:ind w:left="3052" w:hanging="328"/>
      </w:pPr>
      <w:rPr>
        <w:rFonts w:hint="default"/>
      </w:rPr>
    </w:lvl>
    <w:lvl w:ilvl="4" w:tplc="C6C89F4A">
      <w:start w:val="1"/>
      <w:numFmt w:val="bullet"/>
      <w:lvlText w:val="•"/>
      <w:lvlJc w:val="left"/>
      <w:pPr>
        <w:ind w:left="4036" w:hanging="328"/>
      </w:pPr>
      <w:rPr>
        <w:rFonts w:hint="default"/>
      </w:rPr>
    </w:lvl>
    <w:lvl w:ilvl="5" w:tplc="4C361614">
      <w:start w:val="1"/>
      <w:numFmt w:val="bullet"/>
      <w:lvlText w:val="•"/>
      <w:lvlJc w:val="left"/>
      <w:pPr>
        <w:ind w:left="5020" w:hanging="328"/>
      </w:pPr>
      <w:rPr>
        <w:rFonts w:hint="default"/>
      </w:rPr>
    </w:lvl>
    <w:lvl w:ilvl="6" w:tplc="702001DE">
      <w:start w:val="1"/>
      <w:numFmt w:val="bullet"/>
      <w:lvlText w:val="•"/>
      <w:lvlJc w:val="left"/>
      <w:pPr>
        <w:ind w:left="6004" w:hanging="328"/>
      </w:pPr>
      <w:rPr>
        <w:rFonts w:hint="default"/>
      </w:rPr>
    </w:lvl>
    <w:lvl w:ilvl="7" w:tplc="F4169682">
      <w:start w:val="1"/>
      <w:numFmt w:val="bullet"/>
      <w:lvlText w:val="•"/>
      <w:lvlJc w:val="left"/>
      <w:pPr>
        <w:ind w:left="6988" w:hanging="328"/>
      </w:pPr>
      <w:rPr>
        <w:rFonts w:hint="default"/>
      </w:rPr>
    </w:lvl>
    <w:lvl w:ilvl="8" w:tplc="911077F0">
      <w:start w:val="1"/>
      <w:numFmt w:val="bullet"/>
      <w:lvlText w:val="•"/>
      <w:lvlJc w:val="left"/>
      <w:pPr>
        <w:ind w:left="7972" w:hanging="328"/>
      </w:pPr>
      <w:rPr>
        <w:rFonts w:hint="default"/>
      </w:rPr>
    </w:lvl>
  </w:abstractNum>
  <w:abstractNum w:abstractNumId="2" w15:restartNumberingAfterBreak="0">
    <w:nsid w:val="492D76E1"/>
    <w:multiLevelType w:val="hybridMultilevel"/>
    <w:tmpl w:val="C1DA388E"/>
    <w:lvl w:ilvl="0" w:tplc="2B04A3F6">
      <w:start w:val="1"/>
      <w:numFmt w:val="lowerLetter"/>
      <w:lvlText w:val="(%1)"/>
      <w:lvlJc w:val="left"/>
      <w:pPr>
        <w:ind w:left="100" w:hanging="333"/>
        <w:jc w:val="left"/>
      </w:pPr>
      <w:rPr>
        <w:rFonts w:ascii="Times New Roman" w:eastAsia="Times New Roman" w:hAnsi="Times New Roman" w:cs="Times New Roman" w:hint="default"/>
        <w:w w:val="99"/>
        <w:sz w:val="20"/>
        <w:szCs w:val="20"/>
      </w:rPr>
    </w:lvl>
    <w:lvl w:ilvl="1" w:tplc="BAE473CC">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C9FEAB18">
      <w:start w:val="1"/>
      <w:numFmt w:val="bullet"/>
      <w:lvlText w:val="•"/>
      <w:lvlJc w:val="left"/>
      <w:pPr>
        <w:ind w:left="2433" w:hanging="720"/>
      </w:pPr>
      <w:rPr>
        <w:rFonts w:hint="default"/>
      </w:rPr>
    </w:lvl>
    <w:lvl w:ilvl="3" w:tplc="36608A4A">
      <w:start w:val="1"/>
      <w:numFmt w:val="bullet"/>
      <w:lvlText w:val="•"/>
      <w:lvlJc w:val="left"/>
      <w:pPr>
        <w:ind w:left="3326" w:hanging="720"/>
      </w:pPr>
      <w:rPr>
        <w:rFonts w:hint="default"/>
      </w:rPr>
    </w:lvl>
    <w:lvl w:ilvl="4" w:tplc="BF280E2E">
      <w:start w:val="1"/>
      <w:numFmt w:val="bullet"/>
      <w:lvlText w:val="•"/>
      <w:lvlJc w:val="left"/>
      <w:pPr>
        <w:ind w:left="4220" w:hanging="720"/>
      </w:pPr>
      <w:rPr>
        <w:rFonts w:hint="default"/>
      </w:rPr>
    </w:lvl>
    <w:lvl w:ilvl="5" w:tplc="3CDE73EA">
      <w:start w:val="1"/>
      <w:numFmt w:val="bullet"/>
      <w:lvlText w:val="•"/>
      <w:lvlJc w:val="left"/>
      <w:pPr>
        <w:ind w:left="5113" w:hanging="720"/>
      </w:pPr>
      <w:rPr>
        <w:rFonts w:hint="default"/>
      </w:rPr>
    </w:lvl>
    <w:lvl w:ilvl="6" w:tplc="3550C106">
      <w:start w:val="1"/>
      <w:numFmt w:val="bullet"/>
      <w:lvlText w:val="•"/>
      <w:lvlJc w:val="left"/>
      <w:pPr>
        <w:ind w:left="6006" w:hanging="720"/>
      </w:pPr>
      <w:rPr>
        <w:rFonts w:hint="default"/>
      </w:rPr>
    </w:lvl>
    <w:lvl w:ilvl="7" w:tplc="BCCA2C2E">
      <w:start w:val="1"/>
      <w:numFmt w:val="bullet"/>
      <w:lvlText w:val="•"/>
      <w:lvlJc w:val="left"/>
      <w:pPr>
        <w:ind w:left="6900" w:hanging="720"/>
      </w:pPr>
      <w:rPr>
        <w:rFonts w:hint="default"/>
      </w:rPr>
    </w:lvl>
    <w:lvl w:ilvl="8" w:tplc="2D544C2E">
      <w:start w:val="1"/>
      <w:numFmt w:val="bullet"/>
      <w:lvlText w:val="•"/>
      <w:lvlJc w:val="left"/>
      <w:pPr>
        <w:ind w:left="7793" w:hanging="720"/>
      </w:pPr>
      <w:rPr>
        <w:rFonts w:hint="default"/>
      </w:rPr>
    </w:lvl>
  </w:abstractNum>
  <w:abstractNum w:abstractNumId="3" w15:restartNumberingAfterBreak="0">
    <w:nsid w:val="526522EE"/>
    <w:multiLevelType w:val="hybridMultilevel"/>
    <w:tmpl w:val="62864594"/>
    <w:lvl w:ilvl="0" w:tplc="C28CF0A4">
      <w:start w:val="1"/>
      <w:numFmt w:val="lowerLetter"/>
      <w:lvlText w:val="(%1)"/>
      <w:lvlJc w:val="left"/>
      <w:pPr>
        <w:ind w:left="2260" w:hanging="720"/>
        <w:jc w:val="left"/>
      </w:pPr>
      <w:rPr>
        <w:rFonts w:ascii="Times New Roman" w:eastAsia="Times New Roman" w:hAnsi="Times New Roman" w:cs="Times New Roman" w:hint="default"/>
        <w:w w:val="99"/>
        <w:sz w:val="20"/>
        <w:szCs w:val="20"/>
      </w:rPr>
    </w:lvl>
    <w:lvl w:ilvl="1" w:tplc="7DEC6538">
      <w:start w:val="1"/>
      <w:numFmt w:val="bullet"/>
      <w:lvlText w:val="•"/>
      <w:lvlJc w:val="left"/>
      <w:pPr>
        <w:ind w:left="2992" w:hanging="720"/>
      </w:pPr>
      <w:rPr>
        <w:rFonts w:hint="default"/>
      </w:rPr>
    </w:lvl>
    <w:lvl w:ilvl="2" w:tplc="B26AFDE8">
      <w:start w:val="1"/>
      <w:numFmt w:val="bullet"/>
      <w:lvlText w:val="•"/>
      <w:lvlJc w:val="left"/>
      <w:pPr>
        <w:ind w:left="3724" w:hanging="720"/>
      </w:pPr>
      <w:rPr>
        <w:rFonts w:hint="default"/>
      </w:rPr>
    </w:lvl>
    <w:lvl w:ilvl="3" w:tplc="6C5EACD4">
      <w:start w:val="1"/>
      <w:numFmt w:val="bullet"/>
      <w:lvlText w:val="•"/>
      <w:lvlJc w:val="left"/>
      <w:pPr>
        <w:ind w:left="4456" w:hanging="720"/>
      </w:pPr>
      <w:rPr>
        <w:rFonts w:hint="default"/>
      </w:rPr>
    </w:lvl>
    <w:lvl w:ilvl="4" w:tplc="C8AAD7D6">
      <w:start w:val="1"/>
      <w:numFmt w:val="bullet"/>
      <w:lvlText w:val="•"/>
      <w:lvlJc w:val="left"/>
      <w:pPr>
        <w:ind w:left="5188" w:hanging="720"/>
      </w:pPr>
      <w:rPr>
        <w:rFonts w:hint="default"/>
      </w:rPr>
    </w:lvl>
    <w:lvl w:ilvl="5" w:tplc="CFC2E5B4">
      <w:start w:val="1"/>
      <w:numFmt w:val="bullet"/>
      <w:lvlText w:val="•"/>
      <w:lvlJc w:val="left"/>
      <w:pPr>
        <w:ind w:left="5920" w:hanging="720"/>
      </w:pPr>
      <w:rPr>
        <w:rFonts w:hint="default"/>
      </w:rPr>
    </w:lvl>
    <w:lvl w:ilvl="6" w:tplc="D38A0650">
      <w:start w:val="1"/>
      <w:numFmt w:val="bullet"/>
      <w:lvlText w:val="•"/>
      <w:lvlJc w:val="left"/>
      <w:pPr>
        <w:ind w:left="6652" w:hanging="720"/>
      </w:pPr>
      <w:rPr>
        <w:rFonts w:hint="default"/>
      </w:rPr>
    </w:lvl>
    <w:lvl w:ilvl="7" w:tplc="AB021E38">
      <w:start w:val="1"/>
      <w:numFmt w:val="bullet"/>
      <w:lvlText w:val="•"/>
      <w:lvlJc w:val="left"/>
      <w:pPr>
        <w:ind w:left="7384" w:hanging="720"/>
      </w:pPr>
      <w:rPr>
        <w:rFonts w:hint="default"/>
      </w:rPr>
    </w:lvl>
    <w:lvl w:ilvl="8" w:tplc="99E6BC10">
      <w:start w:val="1"/>
      <w:numFmt w:val="bullet"/>
      <w:lvlText w:val="•"/>
      <w:lvlJc w:val="left"/>
      <w:pPr>
        <w:ind w:left="8116" w:hanging="720"/>
      </w:pPr>
      <w:rPr>
        <w:rFonts w:hint="default"/>
      </w:rPr>
    </w:lvl>
  </w:abstractNum>
  <w:abstractNum w:abstractNumId="4" w15:restartNumberingAfterBreak="0">
    <w:nsid w:val="5E79158C"/>
    <w:multiLevelType w:val="hybridMultilevel"/>
    <w:tmpl w:val="B6FC70FC"/>
    <w:lvl w:ilvl="0" w:tplc="EF3A13A2">
      <w:start w:val="1"/>
      <w:numFmt w:val="lowerLetter"/>
      <w:lvlText w:val="(%1)"/>
      <w:lvlJc w:val="left"/>
      <w:pPr>
        <w:ind w:left="120" w:hanging="322"/>
        <w:jc w:val="left"/>
      </w:pPr>
      <w:rPr>
        <w:rFonts w:ascii="Times New Roman" w:eastAsia="Times New Roman" w:hAnsi="Times New Roman" w:cs="Times New Roman" w:hint="default"/>
        <w:w w:val="99"/>
        <w:sz w:val="20"/>
        <w:szCs w:val="20"/>
      </w:rPr>
    </w:lvl>
    <w:lvl w:ilvl="1" w:tplc="A7ECA568">
      <w:start w:val="1"/>
      <w:numFmt w:val="decimal"/>
      <w:lvlText w:val="(%2)"/>
      <w:lvlJc w:val="left"/>
      <w:pPr>
        <w:ind w:left="1560" w:hanging="720"/>
        <w:jc w:val="left"/>
      </w:pPr>
      <w:rPr>
        <w:rFonts w:ascii="Times New Roman" w:eastAsia="Times New Roman" w:hAnsi="Times New Roman" w:cs="Times New Roman" w:hint="default"/>
        <w:w w:val="99"/>
        <w:sz w:val="20"/>
        <w:szCs w:val="20"/>
      </w:rPr>
    </w:lvl>
    <w:lvl w:ilvl="2" w:tplc="EE745D46">
      <w:start w:val="1"/>
      <w:numFmt w:val="bullet"/>
      <w:lvlText w:val="•"/>
      <w:lvlJc w:val="left"/>
      <w:pPr>
        <w:ind w:left="1560" w:hanging="720"/>
      </w:pPr>
      <w:rPr>
        <w:rFonts w:hint="default"/>
      </w:rPr>
    </w:lvl>
    <w:lvl w:ilvl="3" w:tplc="ADFC2F38">
      <w:start w:val="1"/>
      <w:numFmt w:val="bullet"/>
      <w:lvlText w:val="•"/>
      <w:lvlJc w:val="left"/>
      <w:pPr>
        <w:ind w:left="2560" w:hanging="720"/>
      </w:pPr>
      <w:rPr>
        <w:rFonts w:hint="default"/>
      </w:rPr>
    </w:lvl>
    <w:lvl w:ilvl="4" w:tplc="F8A0A670">
      <w:start w:val="1"/>
      <w:numFmt w:val="bullet"/>
      <w:lvlText w:val="•"/>
      <w:lvlJc w:val="left"/>
      <w:pPr>
        <w:ind w:left="3560" w:hanging="720"/>
      </w:pPr>
      <w:rPr>
        <w:rFonts w:hint="default"/>
      </w:rPr>
    </w:lvl>
    <w:lvl w:ilvl="5" w:tplc="98C68D2C">
      <w:start w:val="1"/>
      <w:numFmt w:val="bullet"/>
      <w:lvlText w:val="•"/>
      <w:lvlJc w:val="left"/>
      <w:pPr>
        <w:ind w:left="4560" w:hanging="720"/>
      </w:pPr>
      <w:rPr>
        <w:rFonts w:hint="default"/>
      </w:rPr>
    </w:lvl>
    <w:lvl w:ilvl="6" w:tplc="798EE172">
      <w:start w:val="1"/>
      <w:numFmt w:val="bullet"/>
      <w:lvlText w:val="•"/>
      <w:lvlJc w:val="left"/>
      <w:pPr>
        <w:ind w:left="5560" w:hanging="720"/>
      </w:pPr>
      <w:rPr>
        <w:rFonts w:hint="default"/>
      </w:rPr>
    </w:lvl>
    <w:lvl w:ilvl="7" w:tplc="5BF8C952">
      <w:start w:val="1"/>
      <w:numFmt w:val="bullet"/>
      <w:lvlText w:val="•"/>
      <w:lvlJc w:val="left"/>
      <w:pPr>
        <w:ind w:left="6560" w:hanging="720"/>
      </w:pPr>
      <w:rPr>
        <w:rFonts w:hint="default"/>
      </w:rPr>
    </w:lvl>
    <w:lvl w:ilvl="8" w:tplc="F83E06C8">
      <w:start w:val="1"/>
      <w:numFmt w:val="bullet"/>
      <w:lvlText w:val="•"/>
      <w:lvlJc w:val="left"/>
      <w:pPr>
        <w:ind w:left="7560" w:hanging="720"/>
      </w:pPr>
      <w:rPr>
        <w:rFonts w:hint="default"/>
      </w:rPr>
    </w:lvl>
  </w:abstractNum>
  <w:abstractNum w:abstractNumId="5" w15:restartNumberingAfterBreak="0">
    <w:nsid w:val="7A294099"/>
    <w:multiLevelType w:val="hybridMultilevel"/>
    <w:tmpl w:val="D4988A5E"/>
    <w:lvl w:ilvl="0" w:tplc="A0488FAE">
      <w:start w:val="1"/>
      <w:numFmt w:val="lowerLetter"/>
      <w:lvlText w:val="(%1)"/>
      <w:lvlJc w:val="left"/>
      <w:pPr>
        <w:ind w:left="100" w:hanging="400"/>
        <w:jc w:val="left"/>
      </w:pPr>
      <w:rPr>
        <w:rFonts w:ascii="Times New Roman" w:eastAsia="Times New Roman" w:hAnsi="Times New Roman" w:cs="Times New Roman" w:hint="default"/>
        <w:w w:val="99"/>
        <w:sz w:val="20"/>
        <w:szCs w:val="20"/>
      </w:rPr>
    </w:lvl>
    <w:lvl w:ilvl="1" w:tplc="A2843B48">
      <w:start w:val="1"/>
      <w:numFmt w:val="bullet"/>
      <w:lvlText w:val="•"/>
      <w:lvlJc w:val="left"/>
      <w:pPr>
        <w:ind w:left="1048" w:hanging="400"/>
      </w:pPr>
      <w:rPr>
        <w:rFonts w:hint="default"/>
      </w:rPr>
    </w:lvl>
    <w:lvl w:ilvl="2" w:tplc="C83C5828">
      <w:start w:val="1"/>
      <w:numFmt w:val="bullet"/>
      <w:lvlText w:val="•"/>
      <w:lvlJc w:val="left"/>
      <w:pPr>
        <w:ind w:left="1996" w:hanging="400"/>
      </w:pPr>
      <w:rPr>
        <w:rFonts w:hint="default"/>
      </w:rPr>
    </w:lvl>
    <w:lvl w:ilvl="3" w:tplc="4FB06EEA">
      <w:start w:val="1"/>
      <w:numFmt w:val="bullet"/>
      <w:lvlText w:val="•"/>
      <w:lvlJc w:val="left"/>
      <w:pPr>
        <w:ind w:left="2944" w:hanging="400"/>
      </w:pPr>
      <w:rPr>
        <w:rFonts w:hint="default"/>
      </w:rPr>
    </w:lvl>
    <w:lvl w:ilvl="4" w:tplc="8782F12C">
      <w:start w:val="1"/>
      <w:numFmt w:val="bullet"/>
      <w:lvlText w:val="•"/>
      <w:lvlJc w:val="left"/>
      <w:pPr>
        <w:ind w:left="3892" w:hanging="400"/>
      </w:pPr>
      <w:rPr>
        <w:rFonts w:hint="default"/>
      </w:rPr>
    </w:lvl>
    <w:lvl w:ilvl="5" w:tplc="BC905C6E">
      <w:start w:val="1"/>
      <w:numFmt w:val="bullet"/>
      <w:lvlText w:val="•"/>
      <w:lvlJc w:val="left"/>
      <w:pPr>
        <w:ind w:left="4840" w:hanging="400"/>
      </w:pPr>
      <w:rPr>
        <w:rFonts w:hint="default"/>
      </w:rPr>
    </w:lvl>
    <w:lvl w:ilvl="6" w:tplc="6E30B8DA">
      <w:start w:val="1"/>
      <w:numFmt w:val="bullet"/>
      <w:lvlText w:val="•"/>
      <w:lvlJc w:val="left"/>
      <w:pPr>
        <w:ind w:left="5788" w:hanging="400"/>
      </w:pPr>
      <w:rPr>
        <w:rFonts w:hint="default"/>
      </w:rPr>
    </w:lvl>
    <w:lvl w:ilvl="7" w:tplc="0FA80EAA">
      <w:start w:val="1"/>
      <w:numFmt w:val="bullet"/>
      <w:lvlText w:val="•"/>
      <w:lvlJc w:val="left"/>
      <w:pPr>
        <w:ind w:left="6736" w:hanging="400"/>
      </w:pPr>
      <w:rPr>
        <w:rFonts w:hint="default"/>
      </w:rPr>
    </w:lvl>
    <w:lvl w:ilvl="8" w:tplc="DDF0C476">
      <w:start w:val="1"/>
      <w:numFmt w:val="bullet"/>
      <w:lvlText w:val="•"/>
      <w:lvlJc w:val="left"/>
      <w:pPr>
        <w:ind w:left="7684" w:hanging="400"/>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C2732"/>
    <w:rsid w:val="004C2732"/>
    <w:rsid w:val="00D1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127C"/>
  <w15:docId w15:val="{5CF21CE8-F1CA-40B3-83B3-D1BEE331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3"/>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sz w:val="20"/>
      <w:szCs w:val="20"/>
    </w:rPr>
  </w:style>
  <w:style w:type="paragraph" w:styleId="ListParagraph">
    <w:name w:val="List Paragraph"/>
    <w:basedOn w:val="Normal"/>
    <w:uiPriority w:val="1"/>
    <w:qFormat/>
    <w:pPr>
      <w:spacing w:before="5"/>
      <w:ind w:left="1540" w:hanging="720"/>
    </w:pPr>
  </w:style>
  <w:style w:type="paragraph" w:customStyle="1" w:styleId="TableParagraph">
    <w:name w:val="Table Paragraph"/>
    <w:basedOn w:val="Normal"/>
    <w:uiPriority w:val="1"/>
    <w:qFormat/>
    <w:pPr>
      <w:ind w:left="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air.org/permits/Fee_Table_and_Guide.pdf" TargetMode="External"/><Relationship Id="rId5" Type="http://schemas.openxmlformats.org/officeDocument/2006/relationships/hyperlink" Target="http://www.ncair.org/permits/Fee_Table_and_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Zaytsev, Vladimir</cp:lastModifiedBy>
  <cp:revision>2</cp:revision>
  <dcterms:created xsi:type="dcterms:W3CDTF">2017-02-14T10:56:00Z</dcterms:created>
  <dcterms:modified xsi:type="dcterms:W3CDTF">2017-02-14T15:58:00Z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2013</vt:lpwstr>
  </property>
  <property fmtid="{D5CDD505-2E9C-101B-9397-08002B2CF9AE}" pid="4" name="LastSaved">
    <vt:filetime>2017-02-14T00:00:00Z</vt:filetime>
  </property>
</Properties>
</file>