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33B55" w14:textId="68628C73" w:rsidR="00C37462" w:rsidRDefault="00C37462">
      <w:pPr>
        <w:jc w:val="center"/>
        <w:rPr>
          <w:rFonts w:ascii="Arial" w:hAnsi="Arial" w:cs="Arial"/>
          <w:sz w:val="18"/>
          <w:szCs w:val="18"/>
        </w:rPr>
      </w:pPr>
      <w:r>
        <w:rPr>
          <w:rFonts w:ascii="Arial" w:hAnsi="Arial" w:cs="Arial"/>
          <w:sz w:val="18"/>
          <w:szCs w:val="18"/>
        </w:rPr>
        <w:t>NC DE</w:t>
      </w:r>
      <w:r w:rsidR="00956596">
        <w:rPr>
          <w:rFonts w:ascii="Arial" w:hAnsi="Arial" w:cs="Arial"/>
          <w:sz w:val="18"/>
          <w:szCs w:val="18"/>
        </w:rPr>
        <w:t>Q</w:t>
      </w:r>
      <w:r>
        <w:rPr>
          <w:rFonts w:ascii="Arial" w:hAnsi="Arial" w:cs="Arial"/>
          <w:sz w:val="18"/>
          <w:szCs w:val="18"/>
        </w:rPr>
        <w:t>/DW</w:t>
      </w:r>
      <w:r w:rsidR="00956596">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r w:rsidR="009A4C6C">
        <w:rPr>
          <w:rFonts w:ascii="Arial" w:hAnsi="Arial" w:cs="Arial"/>
          <w:sz w:val="18"/>
          <w:szCs w:val="18"/>
        </w:rPr>
        <w:t xml:space="preserve"> BRANCH</w:t>
      </w:r>
    </w:p>
    <w:p w14:paraId="10E7D3E5" w14:textId="77777777" w:rsidR="00C37462" w:rsidRPr="00A0149B" w:rsidRDefault="00C37462">
      <w:pPr>
        <w:jc w:val="center"/>
        <w:rPr>
          <w:rFonts w:ascii="Arial" w:hAnsi="Arial" w:cs="Arial"/>
          <w:sz w:val="18"/>
          <w:szCs w:val="18"/>
        </w:rPr>
      </w:pP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790"/>
        <w:gridCol w:w="3510"/>
        <w:gridCol w:w="990"/>
        <w:gridCol w:w="1152"/>
      </w:tblGrid>
      <w:tr w:rsidR="00C37462" w:rsidRPr="003641B8" w14:paraId="71C89390" w14:textId="77777777" w:rsidTr="00E7195C">
        <w:trPr>
          <w:trHeight w:val="240"/>
          <w:jc w:val="center"/>
        </w:trPr>
        <w:tc>
          <w:tcPr>
            <w:tcW w:w="2178" w:type="dxa"/>
            <w:shd w:val="clear" w:color="auto" w:fill="auto"/>
            <w:noWrap/>
            <w:vAlign w:val="center"/>
          </w:tcPr>
          <w:p w14:paraId="28B8AB85" w14:textId="77777777" w:rsidR="00C37462" w:rsidRPr="003641B8" w:rsidRDefault="00C37462" w:rsidP="00F05DEE">
            <w:pPr>
              <w:rPr>
                <w:rFonts w:ascii="Arial" w:hAnsi="Arial" w:cs="Arial"/>
                <w:sz w:val="18"/>
                <w:szCs w:val="18"/>
              </w:rPr>
            </w:pPr>
            <w:r w:rsidRPr="003641B8">
              <w:rPr>
                <w:rFonts w:ascii="Arial" w:hAnsi="Arial" w:cs="Arial"/>
                <w:sz w:val="18"/>
                <w:szCs w:val="18"/>
              </w:rPr>
              <w:t>LABORATORY NAME:</w:t>
            </w:r>
          </w:p>
        </w:tc>
        <w:tc>
          <w:tcPr>
            <w:tcW w:w="6300" w:type="dxa"/>
            <w:gridSpan w:val="2"/>
            <w:shd w:val="clear" w:color="auto" w:fill="auto"/>
            <w:noWrap/>
            <w:vAlign w:val="center"/>
          </w:tcPr>
          <w:p w14:paraId="4F98D10D" w14:textId="77777777" w:rsidR="00C37462" w:rsidRPr="003641B8" w:rsidRDefault="00C37462" w:rsidP="003641B8">
            <w:pPr>
              <w:jc w:val="center"/>
              <w:rPr>
                <w:rFonts w:ascii="Arial" w:hAnsi="Arial" w:cs="Arial"/>
                <w:b/>
                <w:sz w:val="18"/>
                <w:szCs w:val="18"/>
              </w:rPr>
            </w:pPr>
          </w:p>
        </w:tc>
        <w:tc>
          <w:tcPr>
            <w:tcW w:w="990" w:type="dxa"/>
            <w:shd w:val="clear" w:color="auto" w:fill="auto"/>
            <w:noWrap/>
            <w:vAlign w:val="center"/>
          </w:tcPr>
          <w:p w14:paraId="3498C15B" w14:textId="77777777" w:rsidR="00C37462" w:rsidRPr="003641B8" w:rsidRDefault="00C37462" w:rsidP="00F05DEE">
            <w:pPr>
              <w:rPr>
                <w:rFonts w:ascii="Arial" w:hAnsi="Arial" w:cs="Arial"/>
                <w:sz w:val="18"/>
                <w:szCs w:val="18"/>
              </w:rPr>
            </w:pPr>
            <w:r w:rsidRPr="003641B8">
              <w:rPr>
                <w:rFonts w:ascii="Arial" w:hAnsi="Arial" w:cs="Arial"/>
                <w:sz w:val="18"/>
                <w:szCs w:val="18"/>
              </w:rPr>
              <w:t>CERT #:</w:t>
            </w:r>
          </w:p>
        </w:tc>
        <w:tc>
          <w:tcPr>
            <w:tcW w:w="1152" w:type="dxa"/>
            <w:shd w:val="clear" w:color="auto" w:fill="auto"/>
            <w:noWrap/>
            <w:vAlign w:val="center"/>
          </w:tcPr>
          <w:p w14:paraId="633E8D88" w14:textId="77777777" w:rsidR="00C37462" w:rsidRPr="003641B8" w:rsidRDefault="00C37462" w:rsidP="003641B8">
            <w:pPr>
              <w:jc w:val="center"/>
              <w:rPr>
                <w:rFonts w:ascii="Arial" w:hAnsi="Arial" w:cs="Arial"/>
                <w:sz w:val="18"/>
                <w:szCs w:val="18"/>
              </w:rPr>
            </w:pPr>
          </w:p>
        </w:tc>
      </w:tr>
      <w:tr w:rsidR="00C37462" w:rsidRPr="003641B8" w14:paraId="22191639" w14:textId="77777777" w:rsidTr="00E7195C">
        <w:trPr>
          <w:trHeight w:val="240"/>
          <w:jc w:val="center"/>
        </w:trPr>
        <w:tc>
          <w:tcPr>
            <w:tcW w:w="2178" w:type="dxa"/>
            <w:shd w:val="clear" w:color="auto" w:fill="auto"/>
            <w:noWrap/>
            <w:vAlign w:val="center"/>
          </w:tcPr>
          <w:p w14:paraId="36D1F080" w14:textId="77777777" w:rsidR="00C37462" w:rsidRPr="003641B8" w:rsidRDefault="00C37462" w:rsidP="00F05DEE">
            <w:pPr>
              <w:rPr>
                <w:rFonts w:ascii="Arial" w:hAnsi="Arial" w:cs="Arial"/>
                <w:sz w:val="18"/>
                <w:szCs w:val="18"/>
              </w:rPr>
            </w:pPr>
            <w:r w:rsidRPr="003641B8">
              <w:rPr>
                <w:rFonts w:ascii="Arial" w:hAnsi="Arial" w:cs="Arial"/>
                <w:sz w:val="18"/>
                <w:szCs w:val="18"/>
              </w:rPr>
              <w:t>PRIMARY ANALYST:</w:t>
            </w:r>
          </w:p>
        </w:tc>
        <w:tc>
          <w:tcPr>
            <w:tcW w:w="6300" w:type="dxa"/>
            <w:gridSpan w:val="2"/>
            <w:shd w:val="clear" w:color="auto" w:fill="auto"/>
            <w:noWrap/>
            <w:vAlign w:val="center"/>
          </w:tcPr>
          <w:p w14:paraId="2F043BA3" w14:textId="77777777" w:rsidR="00C37462" w:rsidRPr="003641B8" w:rsidRDefault="00C37462" w:rsidP="003641B8">
            <w:pPr>
              <w:jc w:val="center"/>
              <w:rPr>
                <w:rFonts w:ascii="Arial" w:hAnsi="Arial" w:cs="Arial"/>
                <w:sz w:val="18"/>
                <w:szCs w:val="18"/>
              </w:rPr>
            </w:pPr>
          </w:p>
        </w:tc>
        <w:tc>
          <w:tcPr>
            <w:tcW w:w="990" w:type="dxa"/>
            <w:shd w:val="clear" w:color="auto" w:fill="auto"/>
            <w:noWrap/>
            <w:vAlign w:val="center"/>
          </w:tcPr>
          <w:p w14:paraId="5070AD96" w14:textId="77777777" w:rsidR="00C37462" w:rsidRPr="003641B8" w:rsidRDefault="00C37462" w:rsidP="00F05DEE">
            <w:pPr>
              <w:rPr>
                <w:rFonts w:ascii="Arial" w:hAnsi="Arial" w:cs="Arial"/>
                <w:sz w:val="18"/>
                <w:szCs w:val="18"/>
              </w:rPr>
            </w:pPr>
            <w:r w:rsidRPr="003641B8">
              <w:rPr>
                <w:rFonts w:ascii="Arial" w:hAnsi="Arial" w:cs="Arial"/>
                <w:sz w:val="18"/>
                <w:szCs w:val="18"/>
              </w:rPr>
              <w:t>DATE:</w:t>
            </w:r>
          </w:p>
        </w:tc>
        <w:tc>
          <w:tcPr>
            <w:tcW w:w="1152" w:type="dxa"/>
            <w:shd w:val="clear" w:color="auto" w:fill="auto"/>
            <w:noWrap/>
            <w:vAlign w:val="center"/>
          </w:tcPr>
          <w:p w14:paraId="0DC03760" w14:textId="77777777" w:rsidR="00C37462" w:rsidRPr="003641B8" w:rsidRDefault="00C37462" w:rsidP="003641B8">
            <w:pPr>
              <w:jc w:val="center"/>
              <w:rPr>
                <w:rFonts w:ascii="Arial" w:hAnsi="Arial" w:cs="Arial"/>
                <w:sz w:val="18"/>
                <w:szCs w:val="18"/>
              </w:rPr>
            </w:pPr>
          </w:p>
        </w:tc>
      </w:tr>
      <w:tr w:rsidR="00C37462" w:rsidRPr="003641B8" w14:paraId="71C73F89" w14:textId="77777777" w:rsidTr="00E7195C">
        <w:trPr>
          <w:trHeight w:val="240"/>
          <w:jc w:val="center"/>
        </w:trPr>
        <w:tc>
          <w:tcPr>
            <w:tcW w:w="4968" w:type="dxa"/>
            <w:gridSpan w:val="2"/>
            <w:shd w:val="clear" w:color="auto" w:fill="auto"/>
            <w:noWrap/>
            <w:vAlign w:val="center"/>
          </w:tcPr>
          <w:p w14:paraId="377652F6" w14:textId="77777777" w:rsidR="00C37462" w:rsidRPr="003641B8" w:rsidRDefault="00C37462" w:rsidP="00F05DEE">
            <w:pPr>
              <w:rPr>
                <w:rFonts w:ascii="Arial" w:hAnsi="Arial" w:cs="Arial"/>
                <w:sz w:val="18"/>
                <w:szCs w:val="18"/>
              </w:rPr>
            </w:pPr>
            <w:r w:rsidRPr="003641B8">
              <w:rPr>
                <w:rFonts w:ascii="Arial" w:hAnsi="Arial" w:cs="Arial"/>
                <w:sz w:val="18"/>
                <w:szCs w:val="18"/>
              </w:rPr>
              <w:t>NAME OF PERSON COMPLETING CHECKLIST (PRINT):</w:t>
            </w:r>
          </w:p>
        </w:tc>
        <w:tc>
          <w:tcPr>
            <w:tcW w:w="5652" w:type="dxa"/>
            <w:gridSpan w:val="3"/>
            <w:shd w:val="clear" w:color="auto" w:fill="auto"/>
            <w:noWrap/>
            <w:vAlign w:val="center"/>
          </w:tcPr>
          <w:p w14:paraId="5159816E" w14:textId="77777777" w:rsidR="00C37462" w:rsidRPr="003641B8" w:rsidRDefault="00C37462" w:rsidP="003641B8">
            <w:pPr>
              <w:jc w:val="center"/>
              <w:rPr>
                <w:rFonts w:ascii="Arial" w:hAnsi="Arial" w:cs="Arial"/>
                <w:sz w:val="18"/>
                <w:szCs w:val="18"/>
              </w:rPr>
            </w:pPr>
          </w:p>
        </w:tc>
      </w:tr>
      <w:tr w:rsidR="00C37462" w:rsidRPr="003641B8" w14:paraId="5A65A413" w14:textId="77777777" w:rsidTr="00E7195C">
        <w:trPr>
          <w:trHeight w:val="240"/>
          <w:jc w:val="center"/>
        </w:trPr>
        <w:tc>
          <w:tcPr>
            <w:tcW w:w="4968" w:type="dxa"/>
            <w:gridSpan w:val="2"/>
            <w:shd w:val="clear" w:color="auto" w:fill="auto"/>
            <w:noWrap/>
            <w:vAlign w:val="center"/>
          </w:tcPr>
          <w:p w14:paraId="03DD5E2A" w14:textId="77777777" w:rsidR="00C37462" w:rsidRPr="003641B8" w:rsidRDefault="00C37462" w:rsidP="00F05DEE">
            <w:pPr>
              <w:rPr>
                <w:rFonts w:ascii="Arial" w:hAnsi="Arial" w:cs="Arial"/>
                <w:sz w:val="18"/>
                <w:szCs w:val="18"/>
              </w:rPr>
            </w:pPr>
            <w:r w:rsidRPr="003641B8">
              <w:rPr>
                <w:rFonts w:ascii="Arial" w:hAnsi="Arial" w:cs="Arial"/>
                <w:sz w:val="18"/>
                <w:szCs w:val="18"/>
              </w:rPr>
              <w:t>SIGNATURE OF PERSON COMPLETING CHECKLIST:</w:t>
            </w:r>
          </w:p>
        </w:tc>
        <w:tc>
          <w:tcPr>
            <w:tcW w:w="5652" w:type="dxa"/>
            <w:gridSpan w:val="3"/>
            <w:shd w:val="clear" w:color="auto" w:fill="auto"/>
            <w:noWrap/>
            <w:vAlign w:val="center"/>
          </w:tcPr>
          <w:p w14:paraId="5E721A3E" w14:textId="77777777" w:rsidR="00C37462" w:rsidRPr="003641B8" w:rsidRDefault="00C37462" w:rsidP="003641B8">
            <w:pPr>
              <w:jc w:val="center"/>
              <w:rPr>
                <w:rFonts w:ascii="Arial" w:hAnsi="Arial" w:cs="Arial"/>
                <w:sz w:val="18"/>
                <w:szCs w:val="18"/>
              </w:rPr>
            </w:pPr>
          </w:p>
        </w:tc>
      </w:tr>
    </w:tbl>
    <w:p w14:paraId="085447CB" w14:textId="77777777" w:rsidR="00C37462" w:rsidRPr="00A0149B" w:rsidRDefault="00C37462">
      <w:pPr>
        <w:rPr>
          <w:rFonts w:ascii="Arial" w:hAnsi="Arial" w:cs="Arial"/>
          <w:sz w:val="18"/>
          <w:szCs w:val="18"/>
        </w:rPr>
      </w:pPr>
    </w:p>
    <w:p w14:paraId="2452F6E3" w14:textId="77777777" w:rsidR="00C37462" w:rsidRPr="0070372B" w:rsidRDefault="00C37462" w:rsidP="00E7195C">
      <w:pPr>
        <w:jc w:val="center"/>
        <w:rPr>
          <w:rFonts w:ascii="Arial" w:hAnsi="Arial" w:cs="Arial"/>
          <w:b/>
          <w:sz w:val="18"/>
          <w:szCs w:val="18"/>
        </w:rPr>
      </w:pPr>
      <w:r w:rsidRPr="00A0149B">
        <w:rPr>
          <w:rFonts w:ascii="Arial" w:hAnsi="Arial" w:cs="Arial"/>
          <w:sz w:val="18"/>
          <w:szCs w:val="18"/>
        </w:rPr>
        <w:t xml:space="preserve">Parameter: </w:t>
      </w:r>
      <w:r w:rsidR="004702ED">
        <w:rPr>
          <w:rFonts w:ascii="Arial" w:hAnsi="Arial" w:cs="Arial"/>
          <w:b/>
          <w:sz w:val="18"/>
          <w:szCs w:val="18"/>
        </w:rPr>
        <w:t>Residue,</w:t>
      </w:r>
      <w:r w:rsidR="0070372B">
        <w:rPr>
          <w:rFonts w:ascii="Arial" w:hAnsi="Arial" w:cs="Arial"/>
          <w:b/>
          <w:sz w:val="18"/>
          <w:szCs w:val="18"/>
        </w:rPr>
        <w:t xml:space="preserve"> Dissolved </w:t>
      </w:r>
      <w:r w:rsidR="004702ED">
        <w:rPr>
          <w:rFonts w:ascii="Arial" w:hAnsi="Arial" w:cs="Arial"/>
          <w:b/>
          <w:sz w:val="18"/>
          <w:szCs w:val="18"/>
        </w:rPr>
        <w:t>180 C</w:t>
      </w:r>
      <w:r w:rsidR="0070372B">
        <w:rPr>
          <w:rFonts w:ascii="Arial" w:hAnsi="Arial" w:cs="Arial"/>
          <w:b/>
          <w:sz w:val="18"/>
          <w:szCs w:val="18"/>
        </w:rPr>
        <w:t xml:space="preserve"> </w:t>
      </w:r>
      <w:r w:rsidR="00A0145F">
        <w:rPr>
          <w:rFonts w:ascii="Arial" w:hAnsi="Arial" w:cs="Arial"/>
          <w:b/>
          <w:sz w:val="18"/>
          <w:szCs w:val="18"/>
        </w:rPr>
        <w:t>(Aqueous)</w:t>
      </w:r>
    </w:p>
    <w:p w14:paraId="1DD62886" w14:textId="7B04D599" w:rsidR="00C37462" w:rsidRDefault="00C37462" w:rsidP="00E7195C">
      <w:pPr>
        <w:jc w:val="center"/>
        <w:rPr>
          <w:rFonts w:ascii="Arial" w:hAnsi="Arial" w:cs="Arial"/>
          <w:b/>
          <w:sz w:val="18"/>
          <w:szCs w:val="18"/>
        </w:rPr>
      </w:pPr>
      <w:r>
        <w:rPr>
          <w:rFonts w:ascii="Arial" w:hAnsi="Arial" w:cs="Arial"/>
          <w:sz w:val="18"/>
          <w:szCs w:val="18"/>
        </w:rPr>
        <w:t>Method:</w:t>
      </w:r>
      <w:r w:rsidR="0070372B">
        <w:rPr>
          <w:rFonts w:ascii="Arial" w:hAnsi="Arial" w:cs="Arial"/>
          <w:sz w:val="18"/>
          <w:szCs w:val="18"/>
        </w:rPr>
        <w:t xml:space="preserve">  </w:t>
      </w:r>
      <w:r w:rsidR="0070372B">
        <w:rPr>
          <w:rFonts w:ascii="Arial" w:hAnsi="Arial" w:cs="Arial"/>
          <w:b/>
          <w:sz w:val="18"/>
          <w:szCs w:val="18"/>
        </w:rPr>
        <w:t>Standard Methods 2540 C-</w:t>
      </w:r>
      <w:r w:rsidR="009A4C6C">
        <w:rPr>
          <w:rFonts w:ascii="Arial" w:hAnsi="Arial" w:cs="Arial"/>
          <w:b/>
          <w:sz w:val="18"/>
          <w:szCs w:val="18"/>
        </w:rPr>
        <w:t>2015</w:t>
      </w:r>
    </w:p>
    <w:p w14:paraId="3BDD7026" w14:textId="77777777" w:rsidR="009464A1" w:rsidRDefault="009464A1" w:rsidP="00E7195C">
      <w:pPr>
        <w:ind w:left="-90"/>
        <w:jc w:val="center"/>
        <w:rPr>
          <w:rFonts w:ascii="Arial" w:hAnsi="Arial" w:cs="Arial"/>
          <w:sz w:val="18"/>
          <w:szCs w:val="18"/>
        </w:rPr>
      </w:pPr>
    </w:p>
    <w:p w14:paraId="392448FB" w14:textId="77777777" w:rsidR="0069226B" w:rsidRPr="009464A1" w:rsidRDefault="0069226B" w:rsidP="00E7195C">
      <w:pPr>
        <w:ind w:left="-90"/>
        <w:jc w:val="center"/>
        <w:rPr>
          <w:rFonts w:ascii="Arial" w:hAnsi="Arial" w:cs="Arial"/>
          <w:b/>
          <w:bCs/>
          <w:sz w:val="18"/>
          <w:szCs w:val="18"/>
        </w:rPr>
      </w:pPr>
      <w:r w:rsidRPr="0098676D">
        <w:rPr>
          <w:rFonts w:ascii="Arial" w:hAnsi="Arial" w:cs="Arial"/>
          <w:b/>
          <w:bCs/>
          <w:sz w:val="18"/>
          <w:szCs w:val="18"/>
        </w:rPr>
        <w:t>Total Dissolved Residue is considered a method-defined parameter per the definition in the Code of Federal Regulations, Part 136.6, Section (a) (5). This means that the method may not be modified per Part 136.6, Section (b) (3).</w:t>
      </w:r>
    </w:p>
    <w:p w14:paraId="4010A398" w14:textId="77777777" w:rsidR="0069226B" w:rsidRDefault="0069226B" w:rsidP="00EF41D1">
      <w:pPr>
        <w:jc w:val="center"/>
        <w:rPr>
          <w:rFonts w:ascii="Arial" w:hAnsi="Arial" w:cs="Arial"/>
          <w:b/>
          <w:sz w:val="18"/>
          <w:szCs w:val="18"/>
        </w:rPr>
      </w:pPr>
    </w:p>
    <w:p w14:paraId="5960D2F6" w14:textId="77777777" w:rsidR="00C37462" w:rsidRDefault="00C37462">
      <w:pPr>
        <w:rPr>
          <w:rFonts w:ascii="Arial" w:hAnsi="Arial" w:cs="Arial"/>
          <w:sz w:val="18"/>
          <w:szCs w:val="18"/>
        </w:rPr>
      </w:pPr>
    </w:p>
    <w:p w14:paraId="728A11EA" w14:textId="77777777" w:rsidR="00C37462" w:rsidRDefault="00C37462">
      <w:pPr>
        <w:rPr>
          <w:rFonts w:ascii="Arial" w:hAnsi="Arial" w:cs="Arial"/>
          <w:sz w:val="18"/>
          <w:szCs w:val="18"/>
        </w:rPr>
      </w:pPr>
      <w:r>
        <w:rPr>
          <w:rFonts w:ascii="Arial" w:hAnsi="Arial" w:cs="Arial"/>
          <w:sz w:val="18"/>
          <w:szCs w:val="18"/>
        </w:rPr>
        <w:t>EQUIPMENT:</w:t>
      </w:r>
    </w:p>
    <w:tbl>
      <w:tblPr>
        <w:tblW w:w="10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4274"/>
        <w:gridCol w:w="360"/>
        <w:gridCol w:w="5580"/>
      </w:tblGrid>
      <w:tr w:rsidR="00CC4597" w:rsidRPr="00A0149B" w14:paraId="6B65DC71" w14:textId="77777777" w:rsidTr="00E7195C">
        <w:trPr>
          <w:trHeight w:val="264"/>
          <w:jc w:val="center"/>
        </w:trPr>
        <w:tc>
          <w:tcPr>
            <w:tcW w:w="417" w:type="dxa"/>
            <w:tcBorders>
              <w:top w:val="single" w:sz="4" w:space="0" w:color="auto"/>
            </w:tcBorders>
            <w:shd w:val="clear" w:color="auto" w:fill="auto"/>
            <w:noWrap/>
            <w:vAlign w:val="center"/>
          </w:tcPr>
          <w:p w14:paraId="35DE2316" w14:textId="77777777" w:rsidR="00CC4597" w:rsidRPr="00A0149B" w:rsidRDefault="00CC4597" w:rsidP="00CC4597">
            <w:pPr>
              <w:jc w:val="center"/>
              <w:rPr>
                <w:rFonts w:ascii="Arial" w:hAnsi="Arial" w:cs="Arial"/>
                <w:sz w:val="18"/>
                <w:szCs w:val="18"/>
              </w:rPr>
            </w:pPr>
          </w:p>
        </w:tc>
        <w:tc>
          <w:tcPr>
            <w:tcW w:w="4274" w:type="dxa"/>
            <w:tcBorders>
              <w:top w:val="single" w:sz="4" w:space="0" w:color="auto"/>
              <w:right w:val="single" w:sz="4" w:space="0" w:color="auto"/>
            </w:tcBorders>
            <w:shd w:val="clear" w:color="auto" w:fill="auto"/>
            <w:noWrap/>
            <w:vAlign w:val="center"/>
          </w:tcPr>
          <w:p w14:paraId="25F4DE2F" w14:textId="77777777" w:rsidR="00CC4597" w:rsidRPr="00CC4597" w:rsidRDefault="00CC4597" w:rsidP="00CC4597">
            <w:pPr>
              <w:jc w:val="both"/>
              <w:rPr>
                <w:rFonts w:ascii="Arial" w:hAnsi="Arial" w:cs="Arial"/>
                <w:b/>
                <w:sz w:val="18"/>
                <w:szCs w:val="18"/>
              </w:rPr>
            </w:pPr>
            <w:r w:rsidRPr="00186A19">
              <w:rPr>
                <w:rFonts w:ascii="Arial" w:hAnsi="Arial" w:cs="Arial"/>
                <w:sz w:val="18"/>
                <w:szCs w:val="18"/>
              </w:rPr>
              <w:t xml:space="preserve">Filtration apparatus: </w:t>
            </w:r>
            <w:r>
              <w:rPr>
                <w:rFonts w:ascii="Arial" w:hAnsi="Arial" w:cs="Arial"/>
                <w:sz w:val="18"/>
                <w:szCs w:val="18"/>
              </w:rPr>
              <w:t xml:space="preserve">One of the following suitable for the filter disk selected. </w:t>
            </w:r>
            <w:r>
              <w:rPr>
                <w:rFonts w:ascii="Arial" w:hAnsi="Arial" w:cs="Arial"/>
                <w:b/>
                <w:sz w:val="18"/>
                <w:szCs w:val="18"/>
              </w:rPr>
              <w:t>Circle type used:</w:t>
            </w:r>
          </w:p>
          <w:p w14:paraId="3DFC66B9" w14:textId="77777777" w:rsidR="00CC4597" w:rsidRDefault="00CC4597" w:rsidP="00CC4597">
            <w:pPr>
              <w:jc w:val="both"/>
              <w:rPr>
                <w:rFonts w:ascii="Arial" w:hAnsi="Arial" w:cs="Arial"/>
                <w:sz w:val="18"/>
                <w:szCs w:val="18"/>
              </w:rPr>
            </w:pPr>
            <w:r>
              <w:rPr>
                <w:rFonts w:ascii="Arial" w:hAnsi="Arial" w:cs="Arial"/>
                <w:sz w:val="18"/>
                <w:szCs w:val="18"/>
              </w:rPr>
              <w:t>1) Membrane filter funnel</w:t>
            </w:r>
          </w:p>
          <w:p w14:paraId="16FDA326" w14:textId="77777777" w:rsidR="00CC4597" w:rsidRDefault="00CC4597" w:rsidP="00CC4597">
            <w:pPr>
              <w:jc w:val="both"/>
              <w:rPr>
                <w:rFonts w:ascii="Arial" w:hAnsi="Arial" w:cs="Arial"/>
                <w:sz w:val="18"/>
                <w:szCs w:val="18"/>
              </w:rPr>
            </w:pPr>
            <w:r>
              <w:rPr>
                <w:rFonts w:ascii="Arial" w:hAnsi="Arial" w:cs="Arial"/>
                <w:sz w:val="18"/>
                <w:szCs w:val="18"/>
              </w:rPr>
              <w:t>2) Gooch crucible, 25 m</w:t>
            </w:r>
            <w:r w:rsidR="00205EE7">
              <w:rPr>
                <w:rFonts w:ascii="Arial" w:hAnsi="Arial" w:cs="Arial"/>
                <w:sz w:val="18"/>
                <w:szCs w:val="18"/>
              </w:rPr>
              <w:t>L to 40 mL</w:t>
            </w:r>
            <w:r>
              <w:rPr>
                <w:rFonts w:ascii="Arial" w:hAnsi="Arial" w:cs="Arial"/>
                <w:sz w:val="18"/>
                <w:szCs w:val="18"/>
              </w:rPr>
              <w:t xml:space="preserve"> capaci</w:t>
            </w:r>
            <w:r w:rsidR="001B75E9">
              <w:rPr>
                <w:rFonts w:ascii="Arial" w:hAnsi="Arial" w:cs="Arial"/>
                <w:sz w:val="18"/>
                <w:szCs w:val="18"/>
              </w:rPr>
              <w:t>ty, with Gooch crucible adapter</w:t>
            </w:r>
          </w:p>
          <w:p w14:paraId="1B68976A" w14:textId="0BD2A553" w:rsidR="007C23DC" w:rsidRPr="00186A19" w:rsidRDefault="00CC4597" w:rsidP="00CC4597">
            <w:pPr>
              <w:jc w:val="both"/>
              <w:rPr>
                <w:rFonts w:ascii="Arial" w:hAnsi="Arial" w:cs="Arial"/>
                <w:sz w:val="18"/>
                <w:szCs w:val="18"/>
              </w:rPr>
            </w:pPr>
            <w:r>
              <w:rPr>
                <w:rFonts w:ascii="Arial" w:hAnsi="Arial" w:cs="Arial"/>
                <w:sz w:val="18"/>
                <w:szCs w:val="18"/>
              </w:rPr>
              <w:t>3) Filtration apparatus with reservoir and coarse (40- to 60- µm) fritted disk as filter support</w:t>
            </w:r>
            <w:r w:rsidR="00956596">
              <w:rPr>
                <w:rFonts w:ascii="Arial" w:hAnsi="Arial" w:cs="Arial"/>
                <w:sz w:val="18"/>
                <w:szCs w:val="18"/>
              </w:rPr>
              <w:t xml:space="preserve"> [Gelman No. 4201 or equivalent]</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85703D" w14:textId="77777777" w:rsidR="00CC4597" w:rsidRPr="00A0149B" w:rsidRDefault="00CC4597" w:rsidP="00CC4597">
            <w:pPr>
              <w:jc w:val="center"/>
              <w:rPr>
                <w:rFonts w:ascii="Arial" w:hAnsi="Arial" w:cs="Arial"/>
                <w:sz w:val="18"/>
                <w:szCs w:val="18"/>
              </w:rPr>
            </w:pPr>
          </w:p>
        </w:tc>
        <w:tc>
          <w:tcPr>
            <w:tcW w:w="5580" w:type="dxa"/>
            <w:tcBorders>
              <w:top w:val="single" w:sz="4" w:space="0" w:color="auto"/>
              <w:left w:val="single" w:sz="4" w:space="0" w:color="auto"/>
              <w:bottom w:val="single" w:sz="4" w:space="0" w:color="auto"/>
              <w:right w:val="single" w:sz="4" w:space="0" w:color="auto"/>
            </w:tcBorders>
            <w:shd w:val="clear" w:color="auto" w:fill="auto"/>
            <w:vAlign w:val="center"/>
          </w:tcPr>
          <w:p w14:paraId="182F8684" w14:textId="4B461BFB" w:rsidR="00CC4597" w:rsidRDefault="00CC4597" w:rsidP="00CC4597">
            <w:pPr>
              <w:jc w:val="both"/>
              <w:rPr>
                <w:rFonts w:ascii="Arial" w:hAnsi="Arial" w:cs="Arial"/>
                <w:sz w:val="18"/>
                <w:szCs w:val="18"/>
              </w:rPr>
            </w:pPr>
            <w:r>
              <w:rPr>
                <w:rFonts w:ascii="Arial" w:hAnsi="Arial" w:cs="Arial"/>
                <w:sz w:val="18"/>
                <w:szCs w:val="18"/>
              </w:rPr>
              <w:t xml:space="preserve">Glass fiber filter disks </w:t>
            </w:r>
            <w:r w:rsidR="009A4C6C">
              <w:rPr>
                <w:rFonts w:ascii="Arial" w:hAnsi="Arial" w:cs="Arial"/>
                <w:sz w:val="18"/>
                <w:szCs w:val="18"/>
              </w:rPr>
              <w:t xml:space="preserve">with ≤ 2 µm nominal pore size </w:t>
            </w:r>
            <w:r>
              <w:rPr>
                <w:rFonts w:ascii="Arial" w:hAnsi="Arial" w:cs="Arial"/>
                <w:sz w:val="18"/>
                <w:szCs w:val="18"/>
              </w:rPr>
              <w:t>without organic binder</w:t>
            </w:r>
          </w:p>
          <w:p w14:paraId="72482BD3" w14:textId="77777777" w:rsidR="00CC4597" w:rsidRDefault="00CC4597" w:rsidP="00CC4597">
            <w:pPr>
              <w:jc w:val="both"/>
              <w:rPr>
                <w:rFonts w:ascii="Arial" w:hAnsi="Arial" w:cs="Arial"/>
                <w:b/>
                <w:sz w:val="18"/>
                <w:szCs w:val="18"/>
              </w:rPr>
            </w:pPr>
            <w:r>
              <w:rPr>
                <w:rFonts w:ascii="Arial" w:hAnsi="Arial" w:cs="Arial"/>
                <w:sz w:val="18"/>
                <w:szCs w:val="18"/>
              </w:rPr>
              <w:t xml:space="preserve">(Practical filter diameters are 2.2 to 12.5 cm) </w:t>
            </w:r>
            <w:r w:rsidRPr="00513403">
              <w:rPr>
                <w:rFonts w:ascii="Arial" w:hAnsi="Arial" w:cs="Arial"/>
                <w:b/>
                <w:sz w:val="18"/>
                <w:szCs w:val="18"/>
              </w:rPr>
              <w:t xml:space="preserve">Circle </w:t>
            </w:r>
            <w:r>
              <w:rPr>
                <w:rFonts w:ascii="Arial" w:hAnsi="Arial" w:cs="Arial"/>
                <w:b/>
                <w:sz w:val="18"/>
                <w:szCs w:val="18"/>
              </w:rPr>
              <w:t>T</w:t>
            </w:r>
            <w:r w:rsidRPr="00513403">
              <w:rPr>
                <w:rFonts w:ascii="Arial" w:hAnsi="Arial" w:cs="Arial"/>
                <w:b/>
                <w:sz w:val="18"/>
                <w:szCs w:val="18"/>
              </w:rPr>
              <w:t>ype Used:</w:t>
            </w:r>
          </w:p>
          <w:p w14:paraId="55C62E7E" w14:textId="77777777" w:rsidR="00CC4597" w:rsidRPr="0039411B" w:rsidRDefault="00CC4597" w:rsidP="00CC4597">
            <w:pPr>
              <w:jc w:val="both"/>
              <w:rPr>
                <w:rFonts w:ascii="Arial" w:hAnsi="Arial" w:cs="Arial"/>
                <w:sz w:val="18"/>
                <w:szCs w:val="18"/>
              </w:rPr>
            </w:pPr>
            <w:r w:rsidRPr="0039411B">
              <w:rPr>
                <w:rFonts w:ascii="Arial" w:hAnsi="Arial" w:cs="Arial"/>
                <w:sz w:val="18"/>
                <w:szCs w:val="18"/>
              </w:rPr>
              <w:t>Whatman grade 934AH</w:t>
            </w:r>
          </w:p>
          <w:p w14:paraId="2EF286E5" w14:textId="77777777" w:rsidR="00CC4597" w:rsidRPr="0039411B" w:rsidRDefault="00CC4597" w:rsidP="00CC4597">
            <w:pPr>
              <w:jc w:val="both"/>
              <w:rPr>
                <w:rFonts w:ascii="Arial" w:hAnsi="Arial" w:cs="Arial"/>
                <w:sz w:val="18"/>
                <w:szCs w:val="18"/>
              </w:rPr>
            </w:pPr>
            <w:r w:rsidRPr="0039411B">
              <w:rPr>
                <w:rFonts w:ascii="Arial" w:hAnsi="Arial" w:cs="Arial"/>
                <w:sz w:val="18"/>
                <w:szCs w:val="18"/>
              </w:rPr>
              <w:t>Gelman type A/E</w:t>
            </w:r>
          </w:p>
          <w:p w14:paraId="292DC0FB" w14:textId="516A6CEC" w:rsidR="00CC4597" w:rsidRDefault="00CC4597" w:rsidP="00CC4597">
            <w:pPr>
              <w:jc w:val="both"/>
              <w:rPr>
                <w:rFonts w:ascii="Arial" w:hAnsi="Arial" w:cs="Arial"/>
                <w:sz w:val="18"/>
                <w:szCs w:val="18"/>
              </w:rPr>
            </w:pPr>
            <w:r w:rsidRPr="0039411B">
              <w:rPr>
                <w:rFonts w:ascii="Arial" w:hAnsi="Arial" w:cs="Arial"/>
                <w:sz w:val="18"/>
                <w:szCs w:val="18"/>
              </w:rPr>
              <w:t>Millipore type AP40</w:t>
            </w:r>
          </w:p>
          <w:p w14:paraId="7AE1846E" w14:textId="647D65AA" w:rsidR="009A4C6C" w:rsidRPr="0039411B" w:rsidRDefault="009A4C6C" w:rsidP="009A4C6C">
            <w:pPr>
              <w:jc w:val="both"/>
              <w:rPr>
                <w:rFonts w:ascii="Arial" w:hAnsi="Arial" w:cs="Arial"/>
                <w:sz w:val="18"/>
                <w:szCs w:val="18"/>
              </w:rPr>
            </w:pPr>
            <w:r w:rsidRPr="009A4C6C">
              <w:rPr>
                <w:rFonts w:ascii="Arial" w:hAnsi="Arial" w:cs="Arial"/>
                <w:sz w:val="18"/>
                <w:szCs w:val="18"/>
              </w:rPr>
              <w:t>Ahlstrom</w:t>
            </w:r>
            <w:r>
              <w:rPr>
                <w:rFonts w:ascii="Arial" w:hAnsi="Arial" w:cs="Arial"/>
                <w:sz w:val="18"/>
                <w:szCs w:val="18"/>
              </w:rPr>
              <w:t xml:space="preserve"> </w:t>
            </w:r>
            <w:r w:rsidRPr="009A4C6C">
              <w:rPr>
                <w:rFonts w:ascii="Arial" w:hAnsi="Arial" w:cs="Arial"/>
                <w:sz w:val="18"/>
                <w:szCs w:val="18"/>
              </w:rPr>
              <w:t>grade 161</w:t>
            </w:r>
          </w:p>
          <w:p w14:paraId="52BC1540" w14:textId="77777777" w:rsidR="00CC4597" w:rsidRPr="0039411B" w:rsidRDefault="00CC4597" w:rsidP="00CC4597">
            <w:pPr>
              <w:jc w:val="both"/>
              <w:rPr>
                <w:rFonts w:ascii="Arial" w:hAnsi="Arial" w:cs="Arial"/>
                <w:sz w:val="18"/>
                <w:szCs w:val="18"/>
              </w:rPr>
            </w:pPr>
            <w:r w:rsidRPr="0039411B">
              <w:rPr>
                <w:rFonts w:ascii="Arial" w:hAnsi="Arial" w:cs="Arial"/>
                <w:sz w:val="18"/>
                <w:szCs w:val="18"/>
              </w:rPr>
              <w:t>Environmental Express Pro Weigh</w:t>
            </w:r>
          </w:p>
          <w:p w14:paraId="148827AC" w14:textId="77777777" w:rsidR="00CC4597" w:rsidRPr="0039411B" w:rsidRDefault="00CC4597" w:rsidP="00CC4597">
            <w:pPr>
              <w:jc w:val="both"/>
              <w:rPr>
                <w:rFonts w:ascii="Arial" w:hAnsi="Arial" w:cs="Arial"/>
                <w:sz w:val="18"/>
                <w:szCs w:val="18"/>
              </w:rPr>
            </w:pPr>
            <w:r w:rsidRPr="0039411B">
              <w:rPr>
                <w:rFonts w:ascii="Arial" w:hAnsi="Arial" w:cs="Arial"/>
                <w:sz w:val="18"/>
                <w:szCs w:val="18"/>
              </w:rPr>
              <w:t>Other that gives demonstrably equivalent results (list):</w:t>
            </w:r>
          </w:p>
          <w:p w14:paraId="4666A8C8" w14:textId="77777777" w:rsidR="00CC4597" w:rsidRDefault="00CC4597" w:rsidP="00CC4597">
            <w:pPr>
              <w:jc w:val="both"/>
              <w:rPr>
                <w:rFonts w:ascii="Arial" w:hAnsi="Arial" w:cs="Arial"/>
                <w:sz w:val="18"/>
                <w:szCs w:val="18"/>
              </w:rPr>
            </w:pPr>
          </w:p>
        </w:tc>
      </w:tr>
      <w:tr w:rsidR="00CC4597" w14:paraId="32D14C26" w14:textId="77777777" w:rsidTr="00E7195C">
        <w:trPr>
          <w:trHeight w:val="264"/>
          <w:jc w:val="center"/>
        </w:trPr>
        <w:tc>
          <w:tcPr>
            <w:tcW w:w="417" w:type="dxa"/>
            <w:tcBorders>
              <w:top w:val="single" w:sz="4" w:space="0" w:color="auto"/>
              <w:bottom w:val="single" w:sz="4" w:space="0" w:color="auto"/>
            </w:tcBorders>
            <w:shd w:val="clear" w:color="auto" w:fill="auto"/>
            <w:noWrap/>
            <w:vAlign w:val="center"/>
          </w:tcPr>
          <w:p w14:paraId="3DC6C872" w14:textId="77777777" w:rsidR="00CC4597" w:rsidRPr="00A0149B" w:rsidRDefault="00CC4597" w:rsidP="00CC4597">
            <w:pPr>
              <w:jc w:val="center"/>
              <w:rPr>
                <w:rFonts w:ascii="Arial" w:hAnsi="Arial" w:cs="Arial"/>
                <w:sz w:val="18"/>
                <w:szCs w:val="18"/>
              </w:rPr>
            </w:pPr>
          </w:p>
        </w:tc>
        <w:tc>
          <w:tcPr>
            <w:tcW w:w="4274" w:type="dxa"/>
            <w:tcBorders>
              <w:top w:val="single" w:sz="4" w:space="0" w:color="auto"/>
              <w:bottom w:val="single" w:sz="4" w:space="0" w:color="auto"/>
              <w:right w:val="single" w:sz="4" w:space="0" w:color="auto"/>
            </w:tcBorders>
            <w:shd w:val="clear" w:color="auto" w:fill="auto"/>
            <w:noWrap/>
            <w:vAlign w:val="center"/>
          </w:tcPr>
          <w:p w14:paraId="0E049EC0" w14:textId="77777777" w:rsidR="00CC4597" w:rsidRDefault="00CC4597" w:rsidP="00CC4597">
            <w:pPr>
              <w:jc w:val="both"/>
              <w:rPr>
                <w:rFonts w:ascii="Arial" w:hAnsi="Arial" w:cs="Arial"/>
                <w:sz w:val="18"/>
                <w:szCs w:val="18"/>
              </w:rPr>
            </w:pPr>
            <w:r>
              <w:rPr>
                <w:rFonts w:ascii="Arial" w:hAnsi="Arial" w:cs="Arial"/>
                <w:sz w:val="18"/>
                <w:szCs w:val="18"/>
              </w:rPr>
              <w:t>Suction flask, of sufficient capacity for sample size selected</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4ADD5A" w14:textId="77777777" w:rsidR="00CC4597" w:rsidRPr="00A0149B" w:rsidRDefault="00CC4597" w:rsidP="00CC4597">
            <w:pPr>
              <w:jc w:val="center"/>
              <w:rPr>
                <w:rFonts w:ascii="Arial" w:hAnsi="Arial" w:cs="Arial"/>
                <w:sz w:val="18"/>
                <w:szCs w:val="18"/>
              </w:rPr>
            </w:pPr>
          </w:p>
        </w:tc>
        <w:tc>
          <w:tcPr>
            <w:tcW w:w="5580" w:type="dxa"/>
            <w:tcBorders>
              <w:top w:val="single" w:sz="4" w:space="0" w:color="auto"/>
              <w:left w:val="single" w:sz="4" w:space="0" w:color="auto"/>
              <w:bottom w:val="single" w:sz="4" w:space="0" w:color="auto"/>
              <w:right w:val="single" w:sz="4" w:space="0" w:color="auto"/>
            </w:tcBorders>
            <w:shd w:val="clear" w:color="auto" w:fill="auto"/>
            <w:vAlign w:val="center"/>
          </w:tcPr>
          <w:p w14:paraId="6D1AA8F9" w14:textId="77777777" w:rsidR="00CC4597" w:rsidRDefault="00CC4597" w:rsidP="00CC4597">
            <w:pPr>
              <w:jc w:val="both"/>
              <w:rPr>
                <w:rFonts w:ascii="Arial" w:hAnsi="Arial" w:cs="Arial"/>
                <w:sz w:val="18"/>
                <w:szCs w:val="18"/>
              </w:rPr>
            </w:pPr>
            <w:r>
              <w:rPr>
                <w:rFonts w:ascii="Arial" w:hAnsi="Arial" w:cs="Arial"/>
                <w:sz w:val="18"/>
                <w:szCs w:val="18"/>
              </w:rPr>
              <w:t>Desiccator, provided with desiccant containing a color indicator of moisture concentration or an instrumental indicator.</w:t>
            </w:r>
          </w:p>
        </w:tc>
      </w:tr>
      <w:tr w:rsidR="00CC4597" w14:paraId="176F8017" w14:textId="77777777" w:rsidTr="00E7195C">
        <w:trPr>
          <w:trHeight w:val="264"/>
          <w:jc w:val="center"/>
        </w:trPr>
        <w:tc>
          <w:tcPr>
            <w:tcW w:w="417" w:type="dxa"/>
            <w:tcBorders>
              <w:top w:val="single" w:sz="4" w:space="0" w:color="auto"/>
              <w:bottom w:val="single" w:sz="4" w:space="0" w:color="auto"/>
            </w:tcBorders>
            <w:shd w:val="clear" w:color="auto" w:fill="auto"/>
            <w:noWrap/>
            <w:vAlign w:val="center"/>
          </w:tcPr>
          <w:p w14:paraId="226312AA" w14:textId="77777777" w:rsidR="00CC4597" w:rsidRPr="00A0149B" w:rsidRDefault="00CC4597" w:rsidP="00CC4597">
            <w:pPr>
              <w:jc w:val="center"/>
              <w:rPr>
                <w:rFonts w:ascii="Arial" w:hAnsi="Arial" w:cs="Arial"/>
                <w:sz w:val="18"/>
                <w:szCs w:val="18"/>
              </w:rPr>
            </w:pPr>
          </w:p>
        </w:tc>
        <w:tc>
          <w:tcPr>
            <w:tcW w:w="4274" w:type="dxa"/>
            <w:tcBorders>
              <w:top w:val="single" w:sz="4" w:space="0" w:color="auto"/>
              <w:bottom w:val="single" w:sz="4" w:space="0" w:color="auto"/>
              <w:right w:val="single" w:sz="4" w:space="0" w:color="auto"/>
            </w:tcBorders>
            <w:shd w:val="clear" w:color="auto" w:fill="auto"/>
            <w:noWrap/>
            <w:vAlign w:val="center"/>
          </w:tcPr>
          <w:p w14:paraId="4DCFDAD3" w14:textId="0C9F58DE" w:rsidR="00CC4597" w:rsidRDefault="00CC4597" w:rsidP="007C23DC">
            <w:pPr>
              <w:jc w:val="both"/>
              <w:rPr>
                <w:rFonts w:ascii="Arial" w:hAnsi="Arial" w:cs="Arial"/>
                <w:sz w:val="18"/>
                <w:szCs w:val="18"/>
              </w:rPr>
            </w:pPr>
            <w:r>
              <w:rPr>
                <w:rFonts w:ascii="Arial" w:hAnsi="Arial" w:cs="Arial"/>
                <w:sz w:val="18"/>
                <w:szCs w:val="18"/>
              </w:rPr>
              <w:t>Evaporating D</w:t>
            </w:r>
            <w:r w:rsidR="00205EE7">
              <w:rPr>
                <w:rFonts w:ascii="Arial" w:hAnsi="Arial" w:cs="Arial"/>
                <w:sz w:val="18"/>
                <w:szCs w:val="18"/>
              </w:rPr>
              <w:t>ishes (100 mL capacity, 90 mm porcelain,</w:t>
            </w:r>
            <w:r>
              <w:rPr>
                <w:rFonts w:ascii="Arial" w:hAnsi="Arial" w:cs="Arial"/>
                <w:sz w:val="18"/>
                <w:szCs w:val="18"/>
              </w:rPr>
              <w:t xml:space="preserve"> </w:t>
            </w:r>
            <w:r w:rsidR="00205EE7">
              <w:rPr>
                <w:rFonts w:ascii="Arial" w:hAnsi="Arial" w:cs="Arial"/>
                <w:sz w:val="18"/>
                <w:szCs w:val="18"/>
              </w:rPr>
              <w:t>p</w:t>
            </w:r>
            <w:r>
              <w:rPr>
                <w:rFonts w:ascii="Arial" w:hAnsi="Arial" w:cs="Arial"/>
                <w:sz w:val="18"/>
                <w:szCs w:val="18"/>
              </w:rPr>
              <w:t>latinum</w:t>
            </w:r>
            <w:r w:rsidR="00205EE7">
              <w:rPr>
                <w:rFonts w:ascii="Arial" w:hAnsi="Arial" w:cs="Arial"/>
                <w:sz w:val="18"/>
                <w:szCs w:val="18"/>
              </w:rPr>
              <w:t>,</w:t>
            </w:r>
            <w:r>
              <w:rPr>
                <w:rFonts w:ascii="Arial" w:hAnsi="Arial" w:cs="Arial"/>
                <w:sz w:val="18"/>
                <w:szCs w:val="18"/>
              </w:rPr>
              <w:t xml:space="preserve"> high silica glass</w:t>
            </w:r>
            <w:r w:rsidR="007C23DC">
              <w:rPr>
                <w:rFonts w:ascii="Arial" w:hAnsi="Arial" w:cs="Arial"/>
                <w:sz w:val="18"/>
                <w:szCs w:val="18"/>
              </w:rPr>
              <w:t>,</w:t>
            </w:r>
            <w:r w:rsidR="007C23DC">
              <w:t xml:space="preserve"> </w:t>
            </w:r>
            <w:proofErr w:type="spellStart"/>
            <w:r w:rsidR="007C23DC" w:rsidRPr="007C23DC">
              <w:rPr>
                <w:rFonts w:ascii="Arial" w:hAnsi="Arial" w:cs="Arial"/>
                <w:sz w:val="18"/>
                <w:szCs w:val="18"/>
              </w:rPr>
              <w:t>StableWeigh</w:t>
            </w:r>
            <w:proofErr w:type="spellEnd"/>
            <w:r w:rsidR="007C23DC" w:rsidRPr="007C23DC">
              <w:rPr>
                <w:rFonts w:ascii="Arial" w:hAnsi="Arial" w:cs="Arial"/>
                <w:sz w:val="18"/>
                <w:szCs w:val="18"/>
              </w:rPr>
              <w:t>, Environmental Express, Charleston, SC, or equivalent.</w:t>
            </w:r>
            <w:r>
              <w:rPr>
                <w:rFonts w:ascii="Arial" w:hAnsi="Arial" w:cs="Arial"/>
                <w:sz w:val="18"/>
                <w:szCs w:val="18"/>
              </w:rPr>
              <w:t>)</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AAD0A" w14:textId="77777777" w:rsidR="00CC4597" w:rsidRPr="00A0149B" w:rsidRDefault="00CC4597" w:rsidP="00CC4597">
            <w:pPr>
              <w:jc w:val="center"/>
              <w:rPr>
                <w:rFonts w:ascii="Arial" w:hAnsi="Arial" w:cs="Arial"/>
                <w:sz w:val="18"/>
                <w:szCs w:val="18"/>
              </w:rPr>
            </w:pPr>
          </w:p>
        </w:tc>
        <w:tc>
          <w:tcPr>
            <w:tcW w:w="5580" w:type="dxa"/>
            <w:tcBorders>
              <w:top w:val="single" w:sz="4" w:space="0" w:color="auto"/>
              <w:left w:val="single" w:sz="4" w:space="0" w:color="auto"/>
              <w:bottom w:val="single" w:sz="4" w:space="0" w:color="auto"/>
              <w:right w:val="single" w:sz="4" w:space="0" w:color="auto"/>
            </w:tcBorders>
            <w:shd w:val="clear" w:color="auto" w:fill="auto"/>
            <w:vAlign w:val="center"/>
          </w:tcPr>
          <w:p w14:paraId="469D310C" w14:textId="598A6921" w:rsidR="00CC4597" w:rsidRDefault="00CC4597" w:rsidP="001B75E9">
            <w:pPr>
              <w:jc w:val="both"/>
              <w:rPr>
                <w:rFonts w:ascii="Arial" w:hAnsi="Arial" w:cs="Arial"/>
                <w:sz w:val="18"/>
                <w:szCs w:val="18"/>
              </w:rPr>
            </w:pPr>
            <w:r>
              <w:rPr>
                <w:rFonts w:ascii="Arial" w:hAnsi="Arial" w:cs="Arial"/>
                <w:sz w:val="18"/>
                <w:szCs w:val="18"/>
              </w:rPr>
              <w:t>Wide-bore pipets (</w:t>
            </w:r>
            <w:proofErr w:type="spellStart"/>
            <w:r w:rsidR="009A4C6C" w:rsidRPr="009A4C6C">
              <w:rPr>
                <w:rFonts w:ascii="Arial" w:hAnsi="Arial" w:cs="Arial"/>
                <w:sz w:val="18"/>
                <w:szCs w:val="18"/>
              </w:rPr>
              <w:t>Vycor</w:t>
            </w:r>
            <w:proofErr w:type="spellEnd"/>
            <w:r w:rsidR="009A4C6C" w:rsidRPr="009A4C6C">
              <w:rPr>
                <w:rFonts w:ascii="Arial" w:hAnsi="Arial" w:cs="Arial"/>
                <w:sz w:val="18"/>
                <w:szCs w:val="18"/>
              </w:rPr>
              <w:t>, product of Corning Glass Works, Corning, NY, or equivalent.</w:t>
            </w:r>
            <w:r>
              <w:rPr>
                <w:rFonts w:ascii="Arial" w:hAnsi="Arial" w:cs="Arial"/>
                <w:sz w:val="18"/>
                <w:szCs w:val="18"/>
              </w:rPr>
              <w:t>)</w:t>
            </w:r>
          </w:p>
        </w:tc>
      </w:tr>
      <w:tr w:rsidR="00CC4597" w14:paraId="4C820334" w14:textId="77777777" w:rsidTr="00E7195C">
        <w:trPr>
          <w:trHeight w:val="264"/>
          <w:jc w:val="center"/>
        </w:trPr>
        <w:tc>
          <w:tcPr>
            <w:tcW w:w="417" w:type="dxa"/>
            <w:tcBorders>
              <w:top w:val="single" w:sz="4" w:space="0" w:color="auto"/>
              <w:bottom w:val="single" w:sz="4" w:space="0" w:color="auto"/>
            </w:tcBorders>
            <w:shd w:val="clear" w:color="auto" w:fill="auto"/>
            <w:noWrap/>
            <w:vAlign w:val="center"/>
          </w:tcPr>
          <w:p w14:paraId="2B91A6F5" w14:textId="77777777" w:rsidR="00CC4597" w:rsidRPr="00A0149B" w:rsidRDefault="00CC4597" w:rsidP="00CC4597">
            <w:pPr>
              <w:jc w:val="center"/>
              <w:rPr>
                <w:rFonts w:ascii="Arial" w:hAnsi="Arial" w:cs="Arial"/>
                <w:sz w:val="18"/>
                <w:szCs w:val="18"/>
              </w:rPr>
            </w:pPr>
          </w:p>
        </w:tc>
        <w:tc>
          <w:tcPr>
            <w:tcW w:w="4274" w:type="dxa"/>
            <w:tcBorders>
              <w:top w:val="single" w:sz="4" w:space="0" w:color="auto"/>
              <w:bottom w:val="single" w:sz="4" w:space="0" w:color="auto"/>
              <w:right w:val="single" w:sz="4" w:space="0" w:color="auto"/>
            </w:tcBorders>
            <w:shd w:val="clear" w:color="auto" w:fill="auto"/>
            <w:noWrap/>
            <w:vAlign w:val="center"/>
          </w:tcPr>
          <w:p w14:paraId="0DBECC1D" w14:textId="77777777" w:rsidR="00CC4597" w:rsidRDefault="00CC4597" w:rsidP="00CC4597">
            <w:pPr>
              <w:jc w:val="both"/>
              <w:rPr>
                <w:rFonts w:ascii="Arial" w:hAnsi="Arial" w:cs="Arial"/>
                <w:sz w:val="18"/>
                <w:szCs w:val="18"/>
              </w:rPr>
            </w:pPr>
            <w:r>
              <w:rPr>
                <w:rFonts w:ascii="Arial" w:hAnsi="Arial" w:cs="Arial"/>
                <w:sz w:val="18"/>
                <w:szCs w:val="18"/>
              </w:rPr>
              <w:t>Reagent grade water</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A93678" w14:textId="77777777" w:rsidR="00CC4597" w:rsidRPr="00A0149B" w:rsidRDefault="00CC4597" w:rsidP="00CC4597">
            <w:pPr>
              <w:jc w:val="center"/>
              <w:rPr>
                <w:rFonts w:ascii="Arial" w:hAnsi="Arial" w:cs="Arial"/>
                <w:sz w:val="18"/>
                <w:szCs w:val="18"/>
              </w:rPr>
            </w:pPr>
          </w:p>
        </w:tc>
        <w:tc>
          <w:tcPr>
            <w:tcW w:w="5580" w:type="dxa"/>
            <w:tcBorders>
              <w:top w:val="single" w:sz="4" w:space="0" w:color="auto"/>
              <w:left w:val="single" w:sz="4" w:space="0" w:color="auto"/>
              <w:bottom w:val="single" w:sz="4" w:space="0" w:color="auto"/>
              <w:right w:val="single" w:sz="4" w:space="0" w:color="auto"/>
            </w:tcBorders>
            <w:shd w:val="clear" w:color="auto" w:fill="auto"/>
            <w:vAlign w:val="center"/>
          </w:tcPr>
          <w:p w14:paraId="559B93CD" w14:textId="77777777" w:rsidR="00CC4597" w:rsidRDefault="00CC4597" w:rsidP="00CC4597">
            <w:pPr>
              <w:jc w:val="both"/>
              <w:rPr>
                <w:rFonts w:ascii="Arial" w:hAnsi="Arial" w:cs="Arial"/>
                <w:sz w:val="18"/>
                <w:szCs w:val="18"/>
              </w:rPr>
            </w:pPr>
            <w:r>
              <w:rPr>
                <w:rFonts w:ascii="Arial" w:hAnsi="Arial" w:cs="Arial"/>
                <w:sz w:val="18"/>
                <w:szCs w:val="18"/>
              </w:rPr>
              <w:t>Steam bath (not required)</w:t>
            </w:r>
          </w:p>
        </w:tc>
      </w:tr>
      <w:tr w:rsidR="00CC4597" w14:paraId="3DE103B8" w14:textId="77777777" w:rsidTr="00E7195C">
        <w:trPr>
          <w:trHeight w:val="264"/>
          <w:jc w:val="center"/>
        </w:trPr>
        <w:tc>
          <w:tcPr>
            <w:tcW w:w="417" w:type="dxa"/>
            <w:tcBorders>
              <w:top w:val="single" w:sz="4" w:space="0" w:color="auto"/>
              <w:bottom w:val="single" w:sz="4" w:space="0" w:color="auto"/>
            </w:tcBorders>
            <w:shd w:val="clear" w:color="auto" w:fill="auto"/>
            <w:noWrap/>
            <w:vAlign w:val="center"/>
          </w:tcPr>
          <w:p w14:paraId="32C1B2AA" w14:textId="77777777" w:rsidR="00CC4597" w:rsidRPr="00A0149B" w:rsidRDefault="00CC4597" w:rsidP="00CC4597">
            <w:pPr>
              <w:jc w:val="center"/>
              <w:rPr>
                <w:rFonts w:ascii="Arial" w:hAnsi="Arial" w:cs="Arial"/>
                <w:sz w:val="18"/>
                <w:szCs w:val="18"/>
              </w:rPr>
            </w:pPr>
          </w:p>
        </w:tc>
        <w:tc>
          <w:tcPr>
            <w:tcW w:w="4274" w:type="dxa"/>
            <w:tcBorders>
              <w:top w:val="single" w:sz="4" w:space="0" w:color="auto"/>
              <w:bottom w:val="single" w:sz="4" w:space="0" w:color="auto"/>
              <w:right w:val="single" w:sz="4" w:space="0" w:color="auto"/>
            </w:tcBorders>
            <w:shd w:val="clear" w:color="auto" w:fill="auto"/>
            <w:noWrap/>
            <w:vAlign w:val="center"/>
          </w:tcPr>
          <w:p w14:paraId="4BEFF641" w14:textId="77777777" w:rsidR="00CC4597" w:rsidRDefault="00CC4597" w:rsidP="00CC4597">
            <w:pPr>
              <w:jc w:val="both"/>
              <w:rPr>
                <w:rFonts w:ascii="Arial" w:hAnsi="Arial" w:cs="Arial"/>
                <w:sz w:val="18"/>
                <w:szCs w:val="18"/>
              </w:rPr>
            </w:pPr>
            <w:r>
              <w:rPr>
                <w:rFonts w:ascii="Arial" w:hAnsi="Arial" w:cs="Arial"/>
                <w:sz w:val="18"/>
                <w:szCs w:val="18"/>
              </w:rPr>
              <w:t>Drying oven</w:t>
            </w:r>
            <w:r w:rsidR="00DB5E7D">
              <w:rPr>
                <w:rFonts w:ascii="Arial" w:hAnsi="Arial" w:cs="Arial"/>
                <w:sz w:val="18"/>
                <w:szCs w:val="18"/>
              </w:rPr>
              <w:t>(s)</w:t>
            </w:r>
            <w:r>
              <w:rPr>
                <w:rFonts w:ascii="Arial" w:hAnsi="Arial" w:cs="Arial"/>
                <w:sz w:val="18"/>
                <w:szCs w:val="18"/>
              </w:rPr>
              <w:t xml:space="preserve">, for operation at </w:t>
            </w:r>
            <w:r w:rsidR="00DB5E7D">
              <w:rPr>
                <w:rFonts w:ascii="Arial" w:hAnsi="Arial" w:cs="Arial"/>
                <w:sz w:val="18"/>
                <w:szCs w:val="18"/>
              </w:rPr>
              <w:t>≈ 98 ºC and</w:t>
            </w:r>
            <w:r w:rsidR="00682BB9">
              <w:rPr>
                <w:rFonts w:ascii="Arial" w:hAnsi="Arial" w:cs="Arial"/>
                <w:sz w:val="18"/>
                <w:szCs w:val="18"/>
              </w:rPr>
              <w:t xml:space="preserve"> </w:t>
            </w:r>
            <w:r>
              <w:rPr>
                <w:rFonts w:ascii="Arial" w:hAnsi="Arial" w:cs="Arial"/>
                <w:sz w:val="18"/>
                <w:szCs w:val="18"/>
              </w:rPr>
              <w:t>180 ± 2 ºC</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C6F4ED" w14:textId="77777777" w:rsidR="00CC4597" w:rsidRPr="00A0149B" w:rsidRDefault="00CC4597" w:rsidP="00CC4597">
            <w:pPr>
              <w:jc w:val="center"/>
              <w:rPr>
                <w:rFonts w:ascii="Arial" w:hAnsi="Arial" w:cs="Arial"/>
                <w:sz w:val="18"/>
                <w:szCs w:val="18"/>
              </w:rPr>
            </w:pPr>
          </w:p>
        </w:tc>
        <w:tc>
          <w:tcPr>
            <w:tcW w:w="5580" w:type="dxa"/>
            <w:tcBorders>
              <w:top w:val="single" w:sz="4" w:space="0" w:color="auto"/>
              <w:left w:val="single" w:sz="4" w:space="0" w:color="auto"/>
              <w:bottom w:val="single" w:sz="4" w:space="0" w:color="auto"/>
              <w:right w:val="single" w:sz="4" w:space="0" w:color="auto"/>
            </w:tcBorders>
            <w:shd w:val="clear" w:color="auto" w:fill="auto"/>
            <w:vAlign w:val="center"/>
          </w:tcPr>
          <w:p w14:paraId="1EAF15B8" w14:textId="6F59DBE0" w:rsidR="00CC4597" w:rsidRDefault="00CC4597" w:rsidP="00CC4597">
            <w:pPr>
              <w:jc w:val="both"/>
              <w:rPr>
                <w:rFonts w:ascii="Arial" w:hAnsi="Arial" w:cs="Arial"/>
                <w:sz w:val="18"/>
                <w:szCs w:val="18"/>
              </w:rPr>
            </w:pPr>
            <w:r>
              <w:rPr>
                <w:rFonts w:ascii="Arial" w:hAnsi="Arial" w:cs="Arial"/>
                <w:sz w:val="18"/>
                <w:szCs w:val="18"/>
              </w:rPr>
              <w:t>Magnetic stirrer with TFE stirring bar</w:t>
            </w:r>
            <w:r w:rsidR="004702ED">
              <w:rPr>
                <w:rFonts w:ascii="Arial" w:hAnsi="Arial" w:cs="Arial"/>
                <w:sz w:val="18"/>
                <w:szCs w:val="18"/>
              </w:rPr>
              <w:t xml:space="preserve"> </w:t>
            </w:r>
            <w:r>
              <w:rPr>
                <w:rFonts w:ascii="Arial" w:hAnsi="Arial" w:cs="Arial"/>
                <w:sz w:val="18"/>
                <w:szCs w:val="18"/>
              </w:rPr>
              <w:t>(not required)</w:t>
            </w:r>
          </w:p>
        </w:tc>
      </w:tr>
      <w:tr w:rsidR="00CC4597" w14:paraId="0B936177" w14:textId="77777777" w:rsidTr="00E7195C">
        <w:trPr>
          <w:trHeight w:val="264"/>
          <w:jc w:val="center"/>
        </w:trPr>
        <w:tc>
          <w:tcPr>
            <w:tcW w:w="417" w:type="dxa"/>
            <w:tcBorders>
              <w:top w:val="single" w:sz="4" w:space="0" w:color="auto"/>
              <w:bottom w:val="single" w:sz="4" w:space="0" w:color="auto"/>
            </w:tcBorders>
            <w:shd w:val="clear" w:color="auto" w:fill="auto"/>
            <w:noWrap/>
            <w:vAlign w:val="center"/>
          </w:tcPr>
          <w:p w14:paraId="7C587571" w14:textId="77777777" w:rsidR="00CC4597" w:rsidRPr="00A0149B" w:rsidRDefault="00CC4597" w:rsidP="00CC4597">
            <w:pPr>
              <w:jc w:val="center"/>
              <w:rPr>
                <w:rFonts w:ascii="Arial" w:hAnsi="Arial" w:cs="Arial"/>
                <w:sz w:val="18"/>
                <w:szCs w:val="18"/>
              </w:rPr>
            </w:pPr>
          </w:p>
        </w:tc>
        <w:tc>
          <w:tcPr>
            <w:tcW w:w="4274" w:type="dxa"/>
            <w:tcBorders>
              <w:top w:val="single" w:sz="4" w:space="0" w:color="auto"/>
              <w:bottom w:val="single" w:sz="4" w:space="0" w:color="auto"/>
              <w:right w:val="single" w:sz="4" w:space="0" w:color="auto"/>
            </w:tcBorders>
            <w:shd w:val="clear" w:color="auto" w:fill="auto"/>
            <w:noWrap/>
            <w:vAlign w:val="center"/>
          </w:tcPr>
          <w:p w14:paraId="689E7AD1" w14:textId="77777777" w:rsidR="00CC4597" w:rsidRDefault="00CC4597" w:rsidP="00CC4597">
            <w:pPr>
              <w:jc w:val="both"/>
              <w:rPr>
                <w:rFonts w:ascii="Arial" w:hAnsi="Arial" w:cs="Arial"/>
                <w:sz w:val="18"/>
                <w:szCs w:val="18"/>
              </w:rPr>
            </w:pPr>
            <w:r>
              <w:rPr>
                <w:rFonts w:ascii="Arial" w:hAnsi="Arial" w:cs="Arial"/>
                <w:sz w:val="18"/>
                <w:szCs w:val="18"/>
              </w:rPr>
              <w:t>Analytical balance, capable of weighing 0.1 mg (0.0001 g)</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DA8D0D" w14:textId="77777777" w:rsidR="00CC4597" w:rsidRPr="00A0149B" w:rsidRDefault="00CC4597" w:rsidP="00CC4597">
            <w:pPr>
              <w:jc w:val="center"/>
              <w:rPr>
                <w:rFonts w:ascii="Arial" w:hAnsi="Arial" w:cs="Arial"/>
                <w:sz w:val="18"/>
                <w:szCs w:val="18"/>
              </w:rPr>
            </w:pPr>
          </w:p>
        </w:tc>
        <w:tc>
          <w:tcPr>
            <w:tcW w:w="5580" w:type="dxa"/>
            <w:tcBorders>
              <w:top w:val="single" w:sz="4" w:space="0" w:color="auto"/>
              <w:left w:val="single" w:sz="4" w:space="0" w:color="auto"/>
              <w:bottom w:val="single" w:sz="4" w:space="0" w:color="auto"/>
              <w:right w:val="single" w:sz="4" w:space="0" w:color="auto"/>
            </w:tcBorders>
            <w:shd w:val="clear" w:color="auto" w:fill="auto"/>
            <w:vAlign w:val="center"/>
          </w:tcPr>
          <w:p w14:paraId="3561FF7E" w14:textId="3E7CA202" w:rsidR="00CC4597" w:rsidRDefault="00C05F87" w:rsidP="00CC4597">
            <w:pPr>
              <w:jc w:val="both"/>
              <w:rPr>
                <w:rFonts w:ascii="Arial" w:hAnsi="Arial" w:cs="Arial"/>
                <w:sz w:val="18"/>
                <w:szCs w:val="18"/>
              </w:rPr>
            </w:pPr>
            <w:r>
              <w:rPr>
                <w:rFonts w:ascii="Arial" w:hAnsi="Arial" w:cs="Arial"/>
                <w:sz w:val="18"/>
                <w:szCs w:val="18"/>
              </w:rPr>
              <w:t>Anti-sta</w:t>
            </w:r>
            <w:r w:rsidR="003671E3">
              <w:rPr>
                <w:rFonts w:ascii="Arial" w:hAnsi="Arial" w:cs="Arial"/>
                <w:sz w:val="18"/>
                <w:szCs w:val="18"/>
              </w:rPr>
              <w:t>tic Device</w:t>
            </w:r>
          </w:p>
        </w:tc>
      </w:tr>
    </w:tbl>
    <w:p w14:paraId="300EB9CB" w14:textId="77777777" w:rsidR="00C37462" w:rsidRDefault="00C37462">
      <w:pPr>
        <w:rPr>
          <w:rFonts w:ascii="Arial" w:hAnsi="Arial" w:cs="Arial"/>
          <w:sz w:val="18"/>
          <w:szCs w:val="18"/>
        </w:rPr>
      </w:pPr>
    </w:p>
    <w:p w14:paraId="3FFA76FD" w14:textId="77777777" w:rsidR="00C37462" w:rsidRDefault="00C37462" w:rsidP="00E04004">
      <w:pPr>
        <w:jc w:val="center"/>
        <w:rPr>
          <w:rFonts w:ascii="Arial" w:hAnsi="Arial" w:cs="Arial"/>
          <w:sz w:val="18"/>
          <w:szCs w:val="18"/>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5220"/>
        <w:gridCol w:w="450"/>
        <w:gridCol w:w="450"/>
        <w:gridCol w:w="4050"/>
      </w:tblGrid>
      <w:tr w:rsidR="001C2B18" w:rsidRPr="00A0149B" w14:paraId="3929C6CC" w14:textId="77777777" w:rsidTr="002C4B7C">
        <w:trPr>
          <w:trHeight w:val="264"/>
        </w:trPr>
        <w:tc>
          <w:tcPr>
            <w:tcW w:w="10620" w:type="dxa"/>
            <w:gridSpan w:val="5"/>
            <w:tcBorders>
              <w:top w:val="nil"/>
              <w:left w:val="nil"/>
              <w:bottom w:val="single" w:sz="4" w:space="0" w:color="auto"/>
              <w:right w:val="nil"/>
            </w:tcBorders>
            <w:shd w:val="clear" w:color="auto" w:fill="auto"/>
            <w:noWrap/>
            <w:vAlign w:val="center"/>
          </w:tcPr>
          <w:p w14:paraId="06B3A460" w14:textId="77777777" w:rsidR="001C2B18" w:rsidRPr="000808F0" w:rsidRDefault="001C2B18" w:rsidP="001C2B18">
            <w:pPr>
              <w:jc w:val="center"/>
              <w:rPr>
                <w:rFonts w:ascii="Arial" w:hAnsi="Arial" w:cs="Arial"/>
                <w:b/>
                <w:sz w:val="18"/>
                <w:szCs w:val="18"/>
              </w:rPr>
            </w:pPr>
            <w:r w:rsidRPr="000808F0">
              <w:rPr>
                <w:rFonts w:ascii="Arial" w:hAnsi="Arial" w:cs="Arial"/>
                <w:b/>
                <w:sz w:val="18"/>
                <w:szCs w:val="18"/>
              </w:rPr>
              <w:t>PLEASE COMPLETE CHECKLIST IN INDELIBLE INK</w:t>
            </w:r>
          </w:p>
          <w:p w14:paraId="34B5AFE5" w14:textId="77777777" w:rsidR="001C2B18" w:rsidRPr="009C3D45" w:rsidRDefault="001C2B18" w:rsidP="001C2B18">
            <w:pPr>
              <w:jc w:val="center"/>
              <w:rPr>
                <w:rFonts w:ascii="Arial" w:hAnsi="Arial" w:cs="Arial"/>
                <w:color w:val="000000"/>
                <w:sz w:val="18"/>
                <w:szCs w:val="18"/>
              </w:rPr>
            </w:pPr>
            <w:r w:rsidRPr="000808F0">
              <w:rPr>
                <w:rFonts w:ascii="Arial" w:hAnsi="Arial" w:cs="Arial"/>
                <w:b/>
                <w:sz w:val="18"/>
                <w:szCs w:val="18"/>
              </w:rPr>
              <w:t>Please mark Y, N or NA in the column labeled LAB to indicate the common lab practice</w:t>
            </w:r>
            <w:r>
              <w:rPr>
                <w:rFonts w:ascii="Arial" w:hAnsi="Arial" w:cs="Arial"/>
                <w:b/>
                <w:sz w:val="18"/>
                <w:szCs w:val="18"/>
              </w:rPr>
              <w:t xml:space="preserve"> and in the column labeled SOP to indicate whether it is addressed in the SOP</w:t>
            </w:r>
            <w:r w:rsidRPr="000808F0">
              <w:rPr>
                <w:rFonts w:ascii="Arial" w:hAnsi="Arial" w:cs="Arial"/>
                <w:b/>
                <w:sz w:val="18"/>
                <w:szCs w:val="18"/>
              </w:rPr>
              <w:t>.</w:t>
            </w:r>
          </w:p>
        </w:tc>
      </w:tr>
      <w:tr w:rsidR="001C2B18" w:rsidRPr="00A0149B" w14:paraId="05F0E91A" w14:textId="77777777" w:rsidTr="002C4B7C">
        <w:trPr>
          <w:trHeight w:val="264"/>
        </w:trPr>
        <w:tc>
          <w:tcPr>
            <w:tcW w:w="450" w:type="dxa"/>
            <w:tcBorders>
              <w:top w:val="single" w:sz="4" w:space="0" w:color="auto"/>
            </w:tcBorders>
            <w:shd w:val="clear" w:color="auto" w:fill="D9D9D9"/>
            <w:noWrap/>
            <w:vAlign w:val="center"/>
          </w:tcPr>
          <w:p w14:paraId="12BC5B73" w14:textId="77777777" w:rsidR="001C2B18" w:rsidRPr="00A0149B" w:rsidRDefault="001C2B18" w:rsidP="005B4737">
            <w:pPr>
              <w:jc w:val="center"/>
              <w:rPr>
                <w:rFonts w:ascii="Arial" w:hAnsi="Arial" w:cs="Arial"/>
                <w:sz w:val="18"/>
                <w:szCs w:val="18"/>
              </w:rPr>
            </w:pPr>
          </w:p>
        </w:tc>
        <w:tc>
          <w:tcPr>
            <w:tcW w:w="5220" w:type="dxa"/>
            <w:tcBorders>
              <w:top w:val="single" w:sz="4" w:space="0" w:color="auto"/>
            </w:tcBorders>
            <w:shd w:val="clear" w:color="auto" w:fill="D9D9D9"/>
            <w:noWrap/>
            <w:vAlign w:val="center"/>
          </w:tcPr>
          <w:p w14:paraId="5F0D0E5C" w14:textId="77777777" w:rsidR="001C2B18" w:rsidRPr="00E04004" w:rsidRDefault="001C2B18" w:rsidP="001C2B18">
            <w:pPr>
              <w:jc w:val="center"/>
              <w:rPr>
                <w:rFonts w:ascii="Arial" w:hAnsi="Arial" w:cs="Arial"/>
                <w:b/>
                <w:sz w:val="18"/>
                <w:szCs w:val="18"/>
              </w:rPr>
            </w:pPr>
            <w:r>
              <w:rPr>
                <w:rFonts w:ascii="Arial" w:hAnsi="Arial" w:cs="Arial"/>
                <w:b/>
                <w:sz w:val="18"/>
                <w:szCs w:val="18"/>
              </w:rPr>
              <w:t>GENERAL</w:t>
            </w:r>
          </w:p>
        </w:tc>
        <w:tc>
          <w:tcPr>
            <w:tcW w:w="450" w:type="dxa"/>
            <w:tcBorders>
              <w:top w:val="single" w:sz="4" w:space="0" w:color="auto"/>
              <w:bottom w:val="single" w:sz="4" w:space="0" w:color="auto"/>
            </w:tcBorders>
            <w:shd w:val="clear" w:color="auto" w:fill="D9D9D9"/>
            <w:noWrap/>
            <w:vAlign w:val="center"/>
          </w:tcPr>
          <w:p w14:paraId="12ECD97C" w14:textId="77777777" w:rsidR="001C2B18" w:rsidRDefault="001C2B18" w:rsidP="001C2B18">
            <w:pPr>
              <w:jc w:val="both"/>
              <w:rPr>
                <w:rFonts w:ascii="Arial" w:hAnsi="Arial" w:cs="Arial"/>
                <w:b/>
                <w:sz w:val="18"/>
                <w:szCs w:val="18"/>
              </w:rPr>
            </w:pPr>
            <w:r>
              <w:rPr>
                <w:rFonts w:ascii="Arial" w:hAnsi="Arial" w:cs="Arial"/>
                <w:b/>
                <w:sz w:val="18"/>
                <w:szCs w:val="18"/>
              </w:rPr>
              <w:t>LAB</w:t>
            </w:r>
          </w:p>
        </w:tc>
        <w:tc>
          <w:tcPr>
            <w:tcW w:w="450" w:type="dxa"/>
            <w:tcBorders>
              <w:top w:val="single" w:sz="4" w:space="0" w:color="auto"/>
              <w:bottom w:val="single" w:sz="4" w:space="0" w:color="auto"/>
            </w:tcBorders>
            <w:shd w:val="clear" w:color="auto" w:fill="D9D9D9"/>
            <w:noWrap/>
            <w:vAlign w:val="center"/>
          </w:tcPr>
          <w:p w14:paraId="23601967" w14:textId="77777777" w:rsidR="001C2B18" w:rsidRDefault="001C2B18" w:rsidP="001C2B18">
            <w:pPr>
              <w:jc w:val="both"/>
              <w:rPr>
                <w:rFonts w:ascii="Arial" w:hAnsi="Arial" w:cs="Arial"/>
                <w:b/>
                <w:sz w:val="18"/>
                <w:szCs w:val="18"/>
              </w:rPr>
            </w:pPr>
            <w:r>
              <w:rPr>
                <w:rFonts w:ascii="Arial" w:hAnsi="Arial" w:cs="Arial"/>
                <w:b/>
                <w:sz w:val="18"/>
                <w:szCs w:val="18"/>
              </w:rPr>
              <w:t>SOP</w:t>
            </w:r>
          </w:p>
        </w:tc>
        <w:tc>
          <w:tcPr>
            <w:tcW w:w="4050" w:type="dxa"/>
            <w:tcBorders>
              <w:top w:val="single" w:sz="4" w:space="0" w:color="auto"/>
            </w:tcBorders>
            <w:shd w:val="clear" w:color="auto" w:fill="D9D9D9"/>
            <w:vAlign w:val="center"/>
          </w:tcPr>
          <w:p w14:paraId="38BB5677" w14:textId="77777777" w:rsidR="001C2B18" w:rsidRPr="00A0149B" w:rsidRDefault="001C2B18" w:rsidP="001C2B18">
            <w:pPr>
              <w:jc w:val="center"/>
              <w:rPr>
                <w:rFonts w:ascii="Arial" w:hAnsi="Arial" w:cs="Arial"/>
                <w:sz w:val="18"/>
                <w:szCs w:val="18"/>
              </w:rPr>
            </w:pPr>
            <w:r w:rsidRPr="00E04004">
              <w:rPr>
                <w:rFonts w:ascii="Arial" w:hAnsi="Arial" w:cs="Arial"/>
                <w:b/>
                <w:sz w:val="18"/>
                <w:szCs w:val="18"/>
              </w:rPr>
              <w:t>EXPLANATION</w:t>
            </w:r>
          </w:p>
        </w:tc>
      </w:tr>
      <w:tr w:rsidR="00AC225D" w:rsidRPr="00A0149B" w14:paraId="289CB41A" w14:textId="77777777" w:rsidTr="002C4B7C">
        <w:trPr>
          <w:trHeight w:val="264"/>
        </w:trPr>
        <w:tc>
          <w:tcPr>
            <w:tcW w:w="450" w:type="dxa"/>
            <w:tcBorders>
              <w:top w:val="single" w:sz="4" w:space="0" w:color="auto"/>
            </w:tcBorders>
            <w:shd w:val="clear" w:color="auto" w:fill="auto"/>
            <w:noWrap/>
            <w:vAlign w:val="center"/>
          </w:tcPr>
          <w:p w14:paraId="062B4412" w14:textId="3A8E3F39" w:rsidR="00AC225D" w:rsidRPr="00A0149B" w:rsidRDefault="00AC225D" w:rsidP="005B4737">
            <w:pPr>
              <w:numPr>
                <w:ilvl w:val="0"/>
                <w:numId w:val="4"/>
              </w:numPr>
              <w:jc w:val="center"/>
              <w:rPr>
                <w:rFonts w:ascii="Arial" w:hAnsi="Arial" w:cs="Arial"/>
                <w:sz w:val="18"/>
                <w:szCs w:val="18"/>
              </w:rPr>
            </w:pPr>
          </w:p>
        </w:tc>
        <w:tc>
          <w:tcPr>
            <w:tcW w:w="5220" w:type="dxa"/>
            <w:tcBorders>
              <w:top w:val="single" w:sz="4" w:space="0" w:color="auto"/>
            </w:tcBorders>
            <w:shd w:val="clear" w:color="auto" w:fill="auto"/>
            <w:noWrap/>
          </w:tcPr>
          <w:p w14:paraId="44DF0DCD" w14:textId="77777777" w:rsidR="004702ED" w:rsidRDefault="004702ED" w:rsidP="001B75E9">
            <w:pPr>
              <w:jc w:val="both"/>
              <w:rPr>
                <w:rFonts w:ascii="Arial" w:hAnsi="Arial"/>
                <w:spacing w:val="-2"/>
                <w:sz w:val="18"/>
                <w:szCs w:val="18"/>
              </w:rPr>
            </w:pPr>
          </w:p>
          <w:p w14:paraId="3C215235" w14:textId="77777777" w:rsidR="00AC225D" w:rsidRDefault="000A2615" w:rsidP="001B75E9">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xml:space="preserve">? </w:t>
            </w:r>
            <w:r w:rsidR="00AC225D">
              <w:rPr>
                <w:rFonts w:ascii="Arial" w:hAnsi="Arial"/>
                <w:spacing w:val="-2"/>
                <w:sz w:val="18"/>
                <w:szCs w:val="18"/>
              </w:rPr>
              <w:t>What is the most recent review/revision date of the SOP</w:t>
            </w:r>
            <w:r w:rsidR="00AC225D" w:rsidRPr="007741AB">
              <w:rPr>
                <w:rFonts w:ascii="Arial" w:hAnsi="Arial"/>
                <w:spacing w:val="-2"/>
                <w:sz w:val="18"/>
                <w:szCs w:val="18"/>
              </w:rPr>
              <w:t xml:space="preserve">? </w:t>
            </w:r>
            <w:r w:rsidR="00AC225D" w:rsidRPr="007741AB">
              <w:rPr>
                <w:rFonts w:ascii="Arial" w:hAnsi="Arial" w:cs="Arial"/>
                <w:sz w:val="18"/>
                <w:szCs w:val="18"/>
              </w:rPr>
              <w:t>[15A NCAC 2H .0805 (a) (7)]</w:t>
            </w:r>
          </w:p>
          <w:p w14:paraId="655B81D6" w14:textId="77777777" w:rsidR="009464A1" w:rsidRDefault="009464A1" w:rsidP="001B75E9">
            <w:pPr>
              <w:jc w:val="both"/>
              <w:rPr>
                <w:rFonts w:ascii="Arial" w:hAnsi="Arial" w:cs="Arial"/>
                <w:sz w:val="18"/>
                <w:szCs w:val="18"/>
              </w:rPr>
            </w:pPr>
          </w:p>
          <w:p w14:paraId="0290CCA2" w14:textId="32653316" w:rsidR="009464A1" w:rsidRPr="009464A1" w:rsidRDefault="009B59A9" w:rsidP="001B75E9">
            <w:pPr>
              <w:jc w:val="both"/>
              <w:rPr>
                <w:rFonts w:ascii="Arial" w:hAnsi="Arial" w:cs="Arial"/>
                <w:b/>
                <w:bCs/>
                <w:sz w:val="18"/>
                <w:szCs w:val="18"/>
              </w:rPr>
            </w:pPr>
            <w:r>
              <w:rPr>
                <w:rFonts w:ascii="Arial" w:hAnsi="Arial" w:cs="Arial"/>
                <w:b/>
                <w:bCs/>
                <w:sz w:val="18"/>
                <w:szCs w:val="18"/>
              </w:rPr>
              <w:t>DATE</w:t>
            </w:r>
            <w:r w:rsidR="009464A1">
              <w:rPr>
                <w:rFonts w:ascii="Arial" w:hAnsi="Arial" w:cs="Arial"/>
                <w:b/>
                <w:bCs/>
                <w:sz w:val="18"/>
                <w:szCs w:val="18"/>
              </w:rPr>
              <w:t>:</w:t>
            </w:r>
          </w:p>
        </w:tc>
        <w:tc>
          <w:tcPr>
            <w:tcW w:w="450" w:type="dxa"/>
            <w:shd w:val="clear" w:color="auto" w:fill="D9D9D9"/>
            <w:noWrap/>
            <w:vAlign w:val="center"/>
          </w:tcPr>
          <w:p w14:paraId="080706D2" w14:textId="77777777" w:rsidR="00AC225D" w:rsidRPr="00560E41" w:rsidRDefault="00AC225D" w:rsidP="001B75E9">
            <w:pPr>
              <w:jc w:val="both"/>
              <w:rPr>
                <w:rFonts w:ascii="Arial" w:hAnsi="Arial" w:cs="Arial"/>
                <w:b/>
                <w:sz w:val="18"/>
                <w:szCs w:val="18"/>
              </w:rPr>
            </w:pPr>
          </w:p>
        </w:tc>
        <w:tc>
          <w:tcPr>
            <w:tcW w:w="450" w:type="dxa"/>
            <w:shd w:val="clear" w:color="auto" w:fill="auto"/>
            <w:noWrap/>
            <w:vAlign w:val="center"/>
          </w:tcPr>
          <w:p w14:paraId="109D60F7" w14:textId="77777777" w:rsidR="00AC225D" w:rsidRPr="00560E41" w:rsidRDefault="00AC225D" w:rsidP="001B75E9">
            <w:pPr>
              <w:jc w:val="both"/>
              <w:rPr>
                <w:rFonts w:ascii="Arial" w:hAnsi="Arial" w:cs="Arial"/>
                <w:b/>
                <w:sz w:val="18"/>
                <w:szCs w:val="18"/>
              </w:rPr>
            </w:pPr>
          </w:p>
        </w:tc>
        <w:tc>
          <w:tcPr>
            <w:tcW w:w="4050" w:type="dxa"/>
            <w:shd w:val="clear" w:color="auto" w:fill="auto"/>
            <w:vAlign w:val="center"/>
          </w:tcPr>
          <w:p w14:paraId="009D9075" w14:textId="77777777" w:rsidR="000A2615" w:rsidRDefault="000A2615" w:rsidP="000A2615">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37BB8D97" w14:textId="77777777" w:rsidR="000A2615" w:rsidRDefault="000A2615" w:rsidP="001B75E9">
            <w:pPr>
              <w:jc w:val="both"/>
              <w:rPr>
                <w:rFonts w:ascii="Arial" w:hAnsi="Arial" w:cs="Arial"/>
                <w:sz w:val="18"/>
                <w:szCs w:val="18"/>
              </w:rPr>
            </w:pPr>
          </w:p>
          <w:p w14:paraId="3133BB14" w14:textId="77777777" w:rsidR="00AC225D" w:rsidRPr="00560E41" w:rsidRDefault="00AC225D" w:rsidP="001B75E9">
            <w:pPr>
              <w:jc w:val="both"/>
              <w:rPr>
                <w:rFonts w:ascii="Arial" w:hAnsi="Arial" w:cs="Arial"/>
                <w:b/>
                <w:sz w:val="18"/>
                <w:szCs w:val="18"/>
              </w:rPr>
            </w:pPr>
            <w:r>
              <w:rPr>
                <w:rFonts w:ascii="Arial" w:hAnsi="Arial" w:cs="Arial"/>
                <w:sz w:val="18"/>
                <w:szCs w:val="18"/>
              </w:rPr>
              <w:t xml:space="preserve">Verify proper method reference. During review notate deviations from the approved method and SOP. </w:t>
            </w:r>
          </w:p>
        </w:tc>
      </w:tr>
      <w:tr w:rsidR="000A2615" w:rsidRPr="00A0149B" w14:paraId="211B19A5" w14:textId="77777777" w:rsidTr="002C4B7C">
        <w:trPr>
          <w:trHeight w:val="264"/>
        </w:trPr>
        <w:tc>
          <w:tcPr>
            <w:tcW w:w="450" w:type="dxa"/>
            <w:tcBorders>
              <w:top w:val="single" w:sz="4" w:space="0" w:color="auto"/>
            </w:tcBorders>
            <w:shd w:val="clear" w:color="auto" w:fill="auto"/>
            <w:noWrap/>
            <w:vAlign w:val="center"/>
          </w:tcPr>
          <w:p w14:paraId="1EB60803" w14:textId="6999563D" w:rsidR="000A2615" w:rsidRPr="00A0149B" w:rsidRDefault="000A2615" w:rsidP="005B4737">
            <w:pPr>
              <w:numPr>
                <w:ilvl w:val="0"/>
                <w:numId w:val="4"/>
              </w:numPr>
              <w:jc w:val="center"/>
              <w:rPr>
                <w:rFonts w:ascii="Arial" w:hAnsi="Arial" w:cs="Arial"/>
                <w:sz w:val="18"/>
                <w:szCs w:val="18"/>
              </w:rPr>
            </w:pPr>
          </w:p>
        </w:tc>
        <w:tc>
          <w:tcPr>
            <w:tcW w:w="5220" w:type="dxa"/>
            <w:tcBorders>
              <w:top w:val="single" w:sz="4" w:space="0" w:color="auto"/>
            </w:tcBorders>
            <w:shd w:val="clear" w:color="auto" w:fill="auto"/>
            <w:noWrap/>
          </w:tcPr>
          <w:p w14:paraId="485E2844" w14:textId="77777777" w:rsidR="000A2615" w:rsidRDefault="000A2615" w:rsidP="000A2615">
            <w:pPr>
              <w:jc w:val="both"/>
              <w:rPr>
                <w:rFonts w:ascii="Arial" w:hAnsi="Arial"/>
                <w:spacing w:val="-2"/>
                <w:sz w:val="18"/>
                <w:szCs w:val="18"/>
              </w:rPr>
            </w:pPr>
            <w:r w:rsidRPr="0075586A">
              <w:rPr>
                <w:rFonts w:ascii="Arial" w:hAnsi="Arial"/>
                <w:spacing w:val="-2"/>
                <w:sz w:val="18"/>
                <w:szCs w:val="18"/>
              </w:rPr>
              <w:t>Are all revision dates and actions tracked and documented?</w:t>
            </w:r>
            <w:r>
              <w:rPr>
                <w:rFonts w:ascii="Arial" w:hAnsi="Arial"/>
                <w:spacing w:val="-2"/>
                <w:sz w:val="18"/>
                <w:szCs w:val="18"/>
              </w:rPr>
              <w:t xml:space="preserve"> </w:t>
            </w:r>
            <w:r w:rsidRPr="0075586A">
              <w:rPr>
                <w:rFonts w:ascii="Arial" w:hAnsi="Arial"/>
                <w:spacing w:val="-2"/>
                <w:sz w:val="18"/>
                <w:szCs w:val="18"/>
              </w:rPr>
              <w:t>[15A NCAC 2H .0805 (a) (7)]</w:t>
            </w:r>
          </w:p>
        </w:tc>
        <w:tc>
          <w:tcPr>
            <w:tcW w:w="450" w:type="dxa"/>
            <w:shd w:val="clear" w:color="auto" w:fill="D9D9D9"/>
            <w:noWrap/>
            <w:vAlign w:val="center"/>
          </w:tcPr>
          <w:p w14:paraId="5F3B95FD" w14:textId="77777777" w:rsidR="000A2615" w:rsidRPr="00560E41" w:rsidRDefault="000A2615" w:rsidP="000A2615">
            <w:pPr>
              <w:jc w:val="both"/>
              <w:rPr>
                <w:rFonts w:ascii="Arial" w:hAnsi="Arial" w:cs="Arial"/>
                <w:b/>
                <w:sz w:val="18"/>
                <w:szCs w:val="18"/>
              </w:rPr>
            </w:pPr>
          </w:p>
        </w:tc>
        <w:tc>
          <w:tcPr>
            <w:tcW w:w="450" w:type="dxa"/>
            <w:shd w:val="clear" w:color="auto" w:fill="auto"/>
            <w:noWrap/>
            <w:vAlign w:val="center"/>
          </w:tcPr>
          <w:p w14:paraId="0BF5EA39" w14:textId="77777777" w:rsidR="000A2615" w:rsidRPr="00560E41" w:rsidRDefault="000A2615" w:rsidP="000A2615">
            <w:pPr>
              <w:jc w:val="both"/>
              <w:rPr>
                <w:rFonts w:ascii="Arial" w:hAnsi="Arial" w:cs="Arial"/>
                <w:b/>
                <w:sz w:val="18"/>
                <w:szCs w:val="18"/>
              </w:rPr>
            </w:pPr>
          </w:p>
        </w:tc>
        <w:tc>
          <w:tcPr>
            <w:tcW w:w="4050" w:type="dxa"/>
            <w:shd w:val="clear" w:color="auto" w:fill="auto"/>
            <w:vAlign w:val="center"/>
          </w:tcPr>
          <w:p w14:paraId="742741FA" w14:textId="77777777" w:rsidR="000A2615" w:rsidRDefault="000A2615" w:rsidP="000A2615">
            <w:pPr>
              <w:jc w:val="both"/>
              <w:rPr>
                <w:rFonts w:ascii="Arial" w:hAnsi="Arial"/>
                <w:b/>
                <w:bCs/>
                <w:spacing w:val="-2"/>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0A2615" w:rsidRPr="00A0149B" w14:paraId="36BBAE3B" w14:textId="77777777" w:rsidTr="002C4B7C">
        <w:trPr>
          <w:trHeight w:val="264"/>
        </w:trPr>
        <w:tc>
          <w:tcPr>
            <w:tcW w:w="450" w:type="dxa"/>
            <w:shd w:val="clear" w:color="auto" w:fill="auto"/>
            <w:noWrap/>
            <w:vAlign w:val="center"/>
          </w:tcPr>
          <w:p w14:paraId="27B3924E" w14:textId="3C642983" w:rsidR="000A2615" w:rsidRDefault="000A2615" w:rsidP="005B4737">
            <w:pPr>
              <w:numPr>
                <w:ilvl w:val="0"/>
                <w:numId w:val="4"/>
              </w:numPr>
              <w:jc w:val="center"/>
              <w:rPr>
                <w:rFonts w:ascii="Arial" w:hAnsi="Arial" w:cs="Arial"/>
                <w:sz w:val="18"/>
                <w:szCs w:val="18"/>
              </w:rPr>
            </w:pPr>
          </w:p>
        </w:tc>
        <w:tc>
          <w:tcPr>
            <w:tcW w:w="5220" w:type="dxa"/>
            <w:shd w:val="clear" w:color="auto" w:fill="auto"/>
            <w:noWrap/>
            <w:vAlign w:val="center"/>
          </w:tcPr>
          <w:p w14:paraId="2F007921" w14:textId="77777777" w:rsidR="000A2615" w:rsidRDefault="000A2615" w:rsidP="000A2615">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shd w:val="clear" w:color="auto" w:fill="auto"/>
            <w:noWrap/>
            <w:vAlign w:val="center"/>
          </w:tcPr>
          <w:p w14:paraId="4033A2B5" w14:textId="77777777" w:rsidR="000A2615" w:rsidRPr="00560E41" w:rsidRDefault="000A2615" w:rsidP="000A2615">
            <w:pPr>
              <w:jc w:val="both"/>
              <w:rPr>
                <w:rFonts w:ascii="Arial" w:hAnsi="Arial" w:cs="Arial"/>
                <w:b/>
                <w:sz w:val="18"/>
                <w:szCs w:val="18"/>
              </w:rPr>
            </w:pPr>
          </w:p>
        </w:tc>
        <w:tc>
          <w:tcPr>
            <w:tcW w:w="450" w:type="dxa"/>
            <w:shd w:val="clear" w:color="auto" w:fill="D9D9D9"/>
            <w:noWrap/>
            <w:vAlign w:val="center"/>
          </w:tcPr>
          <w:p w14:paraId="17F5CAAE" w14:textId="77777777" w:rsidR="000A2615" w:rsidRPr="00560E41" w:rsidRDefault="000A2615" w:rsidP="000A2615">
            <w:pPr>
              <w:jc w:val="both"/>
              <w:rPr>
                <w:rFonts w:ascii="Arial" w:hAnsi="Arial" w:cs="Arial"/>
                <w:b/>
                <w:sz w:val="18"/>
                <w:szCs w:val="18"/>
              </w:rPr>
            </w:pPr>
          </w:p>
        </w:tc>
        <w:tc>
          <w:tcPr>
            <w:tcW w:w="4050" w:type="dxa"/>
            <w:shd w:val="clear" w:color="auto" w:fill="auto"/>
            <w:vAlign w:val="center"/>
          </w:tcPr>
          <w:p w14:paraId="4B6D2F48" w14:textId="77777777" w:rsidR="000A2615" w:rsidRPr="008352D2" w:rsidRDefault="000A2615" w:rsidP="000A2615">
            <w:pPr>
              <w:jc w:val="both"/>
              <w:rPr>
                <w:rFonts w:ascii="Arial" w:hAnsi="Arial"/>
                <w:bCs/>
                <w:spacing w:val="-2"/>
                <w:sz w:val="18"/>
                <w:szCs w:val="18"/>
              </w:rPr>
            </w:pPr>
            <w:r>
              <w:rPr>
                <w:rFonts w:ascii="Arial" w:hAnsi="Arial"/>
                <w:bCs/>
                <w:spacing w:val="-2"/>
                <w:sz w:val="18"/>
                <w:szCs w:val="18"/>
              </w:rPr>
              <w:t>If not, review PT data</w:t>
            </w:r>
          </w:p>
        </w:tc>
      </w:tr>
      <w:tr w:rsidR="000A2615" w:rsidRPr="00A0149B" w14:paraId="1248BD60" w14:textId="77777777" w:rsidTr="002C4B7C">
        <w:trPr>
          <w:trHeight w:val="264"/>
        </w:trPr>
        <w:tc>
          <w:tcPr>
            <w:tcW w:w="450" w:type="dxa"/>
            <w:shd w:val="clear" w:color="auto" w:fill="D9D9D9"/>
            <w:noWrap/>
            <w:vAlign w:val="center"/>
          </w:tcPr>
          <w:p w14:paraId="5917D570" w14:textId="77777777" w:rsidR="000A2615" w:rsidRDefault="000A2615" w:rsidP="005B4737">
            <w:pPr>
              <w:jc w:val="center"/>
              <w:rPr>
                <w:rFonts w:ascii="Arial" w:hAnsi="Arial" w:cs="Arial"/>
                <w:sz w:val="18"/>
                <w:szCs w:val="18"/>
              </w:rPr>
            </w:pPr>
          </w:p>
        </w:tc>
        <w:tc>
          <w:tcPr>
            <w:tcW w:w="5220" w:type="dxa"/>
            <w:shd w:val="clear" w:color="auto" w:fill="D9D9D9"/>
            <w:noWrap/>
            <w:vAlign w:val="center"/>
          </w:tcPr>
          <w:p w14:paraId="026418E3" w14:textId="77777777" w:rsidR="000A2615" w:rsidRDefault="000A2615" w:rsidP="000A2615">
            <w:pPr>
              <w:jc w:val="center"/>
              <w:rPr>
                <w:rFonts w:ascii="Arial" w:hAnsi="Arial"/>
                <w:spacing w:val="-2"/>
                <w:sz w:val="18"/>
                <w:szCs w:val="18"/>
              </w:rPr>
            </w:pPr>
            <w:r w:rsidRPr="00E04004">
              <w:rPr>
                <w:rFonts w:ascii="Arial" w:hAnsi="Arial" w:cs="Arial"/>
                <w:b/>
                <w:sz w:val="18"/>
                <w:szCs w:val="18"/>
              </w:rPr>
              <w:t>PRESERVATION and STORAGE</w:t>
            </w:r>
          </w:p>
        </w:tc>
        <w:tc>
          <w:tcPr>
            <w:tcW w:w="450" w:type="dxa"/>
            <w:shd w:val="clear" w:color="auto" w:fill="D9D9D9"/>
            <w:noWrap/>
            <w:vAlign w:val="center"/>
          </w:tcPr>
          <w:p w14:paraId="551B5EDB" w14:textId="77777777" w:rsidR="000A2615" w:rsidRDefault="000A2615" w:rsidP="000A2615">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1612DFB7" w14:textId="77777777" w:rsidR="000A2615" w:rsidRDefault="000A2615" w:rsidP="000A2615">
            <w:pPr>
              <w:jc w:val="both"/>
              <w:rPr>
                <w:rFonts w:ascii="Arial" w:hAnsi="Arial" w:cs="Arial"/>
                <w:b/>
                <w:sz w:val="18"/>
                <w:szCs w:val="18"/>
              </w:rPr>
            </w:pPr>
            <w:r>
              <w:rPr>
                <w:rFonts w:ascii="Arial" w:hAnsi="Arial" w:cs="Arial"/>
                <w:b/>
                <w:sz w:val="18"/>
                <w:szCs w:val="18"/>
              </w:rPr>
              <w:t>SOP</w:t>
            </w:r>
          </w:p>
        </w:tc>
        <w:tc>
          <w:tcPr>
            <w:tcW w:w="4050" w:type="dxa"/>
            <w:shd w:val="clear" w:color="auto" w:fill="D9D9D9"/>
            <w:vAlign w:val="center"/>
          </w:tcPr>
          <w:p w14:paraId="6D1D2607" w14:textId="77777777" w:rsidR="000A2615" w:rsidRDefault="000A2615" w:rsidP="000A2615">
            <w:pPr>
              <w:jc w:val="center"/>
              <w:rPr>
                <w:rFonts w:ascii="Arial" w:hAnsi="Arial"/>
                <w:bCs/>
                <w:spacing w:val="-2"/>
                <w:sz w:val="18"/>
                <w:szCs w:val="18"/>
              </w:rPr>
            </w:pPr>
            <w:r w:rsidRPr="00E04004">
              <w:rPr>
                <w:rFonts w:ascii="Arial" w:hAnsi="Arial" w:cs="Arial"/>
                <w:b/>
                <w:sz w:val="18"/>
                <w:szCs w:val="18"/>
              </w:rPr>
              <w:t>EXPLANATION</w:t>
            </w:r>
          </w:p>
        </w:tc>
      </w:tr>
      <w:tr w:rsidR="000A2615" w:rsidRPr="00A0149B" w14:paraId="50869B42" w14:textId="77777777" w:rsidTr="002C4B7C">
        <w:trPr>
          <w:trHeight w:val="264"/>
        </w:trPr>
        <w:tc>
          <w:tcPr>
            <w:tcW w:w="450" w:type="dxa"/>
            <w:shd w:val="clear" w:color="auto" w:fill="auto"/>
            <w:noWrap/>
            <w:vAlign w:val="center"/>
          </w:tcPr>
          <w:p w14:paraId="0B95D5D5" w14:textId="5D165267" w:rsidR="000A2615" w:rsidRPr="00A0149B" w:rsidRDefault="000A2615" w:rsidP="005B4737">
            <w:pPr>
              <w:numPr>
                <w:ilvl w:val="0"/>
                <w:numId w:val="4"/>
              </w:numPr>
              <w:jc w:val="center"/>
              <w:rPr>
                <w:rFonts w:ascii="Arial" w:hAnsi="Arial" w:cs="Arial"/>
                <w:sz w:val="18"/>
                <w:szCs w:val="18"/>
              </w:rPr>
            </w:pPr>
          </w:p>
        </w:tc>
        <w:tc>
          <w:tcPr>
            <w:tcW w:w="5220" w:type="dxa"/>
            <w:shd w:val="clear" w:color="auto" w:fill="auto"/>
            <w:noWrap/>
            <w:vAlign w:val="center"/>
          </w:tcPr>
          <w:p w14:paraId="0E390A93" w14:textId="77777777" w:rsidR="000A2615" w:rsidRPr="0067392B" w:rsidRDefault="000A2615" w:rsidP="000A2615">
            <w:pPr>
              <w:jc w:val="both"/>
              <w:rPr>
                <w:rFonts w:ascii="Arial" w:hAnsi="Arial" w:cs="Arial"/>
                <w:sz w:val="18"/>
                <w:szCs w:val="18"/>
              </w:rPr>
            </w:pPr>
            <w:r w:rsidRPr="0067392B">
              <w:rPr>
                <w:rFonts w:ascii="Arial" w:hAnsi="Arial"/>
                <w:spacing w:val="-2"/>
                <w:sz w:val="18"/>
                <w:szCs w:val="18"/>
              </w:rPr>
              <w:t>A</w:t>
            </w:r>
            <w:r>
              <w:rPr>
                <w:rFonts w:ascii="Arial" w:hAnsi="Arial"/>
                <w:spacing w:val="-2"/>
                <w:sz w:val="18"/>
                <w:szCs w:val="18"/>
              </w:rPr>
              <w:t>re</w:t>
            </w:r>
            <w:r w:rsidRPr="0067392B">
              <w:rPr>
                <w:rFonts w:ascii="Arial" w:hAnsi="Arial"/>
                <w:spacing w:val="-2"/>
                <w:sz w:val="18"/>
                <w:szCs w:val="18"/>
              </w:rPr>
              <w:t xml:space="preserve"> samples iced</w:t>
            </w:r>
            <w:r>
              <w:rPr>
                <w:rFonts w:ascii="Arial" w:hAnsi="Arial"/>
                <w:spacing w:val="-2"/>
                <w:sz w:val="18"/>
                <w:szCs w:val="18"/>
              </w:rPr>
              <w:t xml:space="preserve"> </w:t>
            </w:r>
            <w:r w:rsidRPr="0067392B">
              <w:rPr>
                <w:rFonts w:ascii="Arial" w:hAnsi="Arial"/>
                <w:spacing w:val="-2"/>
                <w:sz w:val="18"/>
                <w:szCs w:val="18"/>
              </w:rPr>
              <w:t>t</w:t>
            </w:r>
            <w:r>
              <w:rPr>
                <w:rFonts w:ascii="Arial" w:hAnsi="Arial"/>
                <w:spacing w:val="-2"/>
                <w:sz w:val="18"/>
                <w:szCs w:val="18"/>
              </w:rPr>
              <w:t>o</w:t>
            </w:r>
            <w:r w:rsidRPr="0067392B">
              <w:rPr>
                <w:rFonts w:ascii="Arial" w:hAnsi="Arial"/>
                <w:spacing w:val="-2"/>
                <w:sz w:val="18"/>
                <w:szCs w:val="18"/>
              </w:rPr>
              <w:t xml:space="preserve"> </w:t>
            </w:r>
            <w:r>
              <w:rPr>
                <w:rFonts w:ascii="Arial" w:hAnsi="Arial"/>
                <w:spacing w:val="-2"/>
                <w:sz w:val="18"/>
                <w:szCs w:val="18"/>
              </w:rPr>
              <w:t>a</w:t>
            </w:r>
            <w:r w:rsidRPr="007E6DD9">
              <w:rPr>
                <w:rFonts w:ascii="Arial" w:hAnsi="Arial" w:cs="Arial"/>
                <w:sz w:val="18"/>
                <w:szCs w:val="18"/>
              </w:rPr>
              <w:t xml:space="preserve">bove freezing but </w:t>
            </w:r>
            <w:r w:rsidRPr="00B31ECE">
              <w:rPr>
                <w:rFonts w:ascii="Arial" w:hAnsi="Arial" w:cs="Arial"/>
                <w:spacing w:val="-2"/>
                <w:sz w:val="18"/>
                <w:szCs w:val="18"/>
              </w:rPr>
              <w:t>≤</w:t>
            </w:r>
            <w:r>
              <w:rPr>
                <w:rFonts w:ascii="Arial" w:hAnsi="Arial" w:cs="Arial"/>
                <w:spacing w:val="-2"/>
                <w:sz w:val="18"/>
                <w:szCs w:val="18"/>
              </w:rPr>
              <w:t xml:space="preserve"> </w:t>
            </w:r>
            <w:r>
              <w:rPr>
                <w:rFonts w:ascii="Arial" w:hAnsi="Arial"/>
                <w:spacing w:val="-2"/>
                <w:sz w:val="18"/>
                <w:szCs w:val="18"/>
              </w:rPr>
              <w:t>6</w:t>
            </w:r>
            <w:r w:rsidRPr="0067392B">
              <w:rPr>
                <w:rFonts w:ascii="Arial" w:hAnsi="Arial"/>
                <w:spacing w:val="-2"/>
                <w:sz w:val="18"/>
                <w:szCs w:val="18"/>
              </w:rPr>
              <w:t xml:space="preserve"> </w:t>
            </w:r>
            <w:r w:rsidRPr="0067392B">
              <w:rPr>
                <w:rFonts w:ascii="Arial" w:hAnsi="Arial" w:cs="Arial"/>
                <w:spacing w:val="-2"/>
                <w:sz w:val="18"/>
                <w:szCs w:val="18"/>
              </w:rPr>
              <w:t xml:space="preserve">º </w:t>
            </w:r>
            <w:r w:rsidRPr="0067392B">
              <w:rPr>
                <w:rFonts w:ascii="Arial" w:hAnsi="Arial"/>
                <w:spacing w:val="-2"/>
                <w:sz w:val="18"/>
                <w:szCs w:val="18"/>
              </w:rPr>
              <w:t>C during shipment?</w:t>
            </w:r>
            <w:r>
              <w:rPr>
                <w:rFonts w:ascii="Arial" w:hAnsi="Arial"/>
                <w:spacing w:val="-2"/>
                <w:sz w:val="18"/>
                <w:szCs w:val="18"/>
              </w:rPr>
              <w:t xml:space="preserve"> [40 </w:t>
            </w:r>
            <w:smartTag w:uri="urn:schemas-microsoft-com:office:smarttags" w:element="stockticker">
              <w:r>
                <w:rPr>
                  <w:rFonts w:ascii="Arial" w:hAnsi="Arial"/>
                  <w:spacing w:val="-2"/>
                  <w:sz w:val="18"/>
                  <w:szCs w:val="18"/>
                </w:rPr>
                <w:t>CFR</w:t>
              </w:r>
            </w:smartTag>
            <w:r>
              <w:rPr>
                <w:rFonts w:ascii="Arial" w:hAnsi="Arial"/>
                <w:spacing w:val="-2"/>
                <w:sz w:val="18"/>
                <w:szCs w:val="18"/>
              </w:rPr>
              <w:t xml:space="preserve"> 136.3 Table II]</w:t>
            </w:r>
          </w:p>
        </w:tc>
        <w:tc>
          <w:tcPr>
            <w:tcW w:w="450" w:type="dxa"/>
            <w:shd w:val="clear" w:color="auto" w:fill="auto"/>
            <w:noWrap/>
            <w:vAlign w:val="center"/>
          </w:tcPr>
          <w:p w14:paraId="3D5753BD" w14:textId="77777777" w:rsidR="000A2615" w:rsidRPr="00A0149B" w:rsidRDefault="000A2615" w:rsidP="000A2615">
            <w:pPr>
              <w:jc w:val="both"/>
              <w:rPr>
                <w:rFonts w:ascii="Arial" w:hAnsi="Arial" w:cs="Arial"/>
                <w:sz w:val="18"/>
                <w:szCs w:val="18"/>
              </w:rPr>
            </w:pPr>
          </w:p>
        </w:tc>
        <w:tc>
          <w:tcPr>
            <w:tcW w:w="450" w:type="dxa"/>
            <w:shd w:val="clear" w:color="auto" w:fill="auto"/>
            <w:noWrap/>
            <w:vAlign w:val="center"/>
          </w:tcPr>
          <w:p w14:paraId="5A344530" w14:textId="77777777" w:rsidR="000A2615" w:rsidRPr="00A0149B" w:rsidRDefault="000A2615" w:rsidP="000A2615">
            <w:pPr>
              <w:jc w:val="both"/>
              <w:rPr>
                <w:rFonts w:ascii="Arial" w:hAnsi="Arial" w:cs="Arial"/>
                <w:sz w:val="18"/>
                <w:szCs w:val="18"/>
              </w:rPr>
            </w:pPr>
          </w:p>
        </w:tc>
        <w:tc>
          <w:tcPr>
            <w:tcW w:w="4050" w:type="dxa"/>
            <w:shd w:val="clear" w:color="auto" w:fill="auto"/>
            <w:vAlign w:val="center"/>
          </w:tcPr>
          <w:p w14:paraId="224F1FE0" w14:textId="77777777" w:rsidR="000A2615" w:rsidRPr="00A0149B" w:rsidRDefault="000A2615" w:rsidP="000A2615">
            <w:pPr>
              <w:jc w:val="both"/>
              <w:rPr>
                <w:rFonts w:ascii="Arial" w:hAnsi="Arial" w:cs="Arial"/>
                <w:sz w:val="18"/>
                <w:szCs w:val="18"/>
              </w:rPr>
            </w:pPr>
            <w:r>
              <w:rPr>
                <w:rFonts w:ascii="Arial" w:hAnsi="Arial" w:cs="Arial"/>
                <w:sz w:val="18"/>
                <w:szCs w:val="18"/>
              </w:rPr>
              <w:t xml:space="preserve">40 CFR footnote 2 allows 15 minutes for sample preservation, including thermal. This means that if a sample is received in the lab within 15 minutes it is not required to be on ice. </w:t>
            </w:r>
            <w:r>
              <w:rPr>
                <w:rFonts w:ascii="Arial" w:hAnsi="Arial"/>
                <w:spacing w:val="-2"/>
                <w:sz w:val="18"/>
                <w:szCs w:val="18"/>
              </w:rPr>
              <w:t>Document temperature downward trend for short transport samples.</w:t>
            </w:r>
          </w:p>
        </w:tc>
      </w:tr>
      <w:tr w:rsidR="000A2615" w:rsidRPr="00A0149B" w14:paraId="2997D48A" w14:textId="77777777" w:rsidTr="002C4B7C">
        <w:trPr>
          <w:trHeight w:val="264"/>
        </w:trPr>
        <w:tc>
          <w:tcPr>
            <w:tcW w:w="450" w:type="dxa"/>
            <w:tcBorders>
              <w:bottom w:val="single" w:sz="4" w:space="0" w:color="auto"/>
            </w:tcBorders>
            <w:shd w:val="clear" w:color="auto" w:fill="auto"/>
            <w:noWrap/>
            <w:vAlign w:val="center"/>
          </w:tcPr>
          <w:p w14:paraId="56FF065F" w14:textId="4B38CCD1" w:rsidR="000A2615" w:rsidRPr="00A0149B" w:rsidRDefault="000A2615" w:rsidP="005B4737">
            <w:pPr>
              <w:numPr>
                <w:ilvl w:val="0"/>
                <w:numId w:val="4"/>
              </w:numPr>
              <w:jc w:val="center"/>
              <w:rPr>
                <w:rFonts w:ascii="Arial" w:hAnsi="Arial" w:cs="Arial"/>
                <w:sz w:val="18"/>
                <w:szCs w:val="18"/>
              </w:rPr>
            </w:pPr>
          </w:p>
        </w:tc>
        <w:tc>
          <w:tcPr>
            <w:tcW w:w="5220" w:type="dxa"/>
            <w:tcBorders>
              <w:bottom w:val="single" w:sz="4" w:space="0" w:color="auto"/>
            </w:tcBorders>
            <w:shd w:val="clear" w:color="auto" w:fill="auto"/>
            <w:noWrap/>
            <w:vAlign w:val="center"/>
          </w:tcPr>
          <w:p w14:paraId="10A44AB9" w14:textId="77777777" w:rsidR="000A2615" w:rsidRPr="00A0149B" w:rsidRDefault="000A2615" w:rsidP="000A2615">
            <w:pPr>
              <w:jc w:val="both"/>
              <w:rPr>
                <w:rFonts w:ascii="Arial" w:hAnsi="Arial" w:cs="Arial"/>
                <w:sz w:val="18"/>
                <w:szCs w:val="18"/>
              </w:rPr>
            </w:pPr>
            <w:r w:rsidRPr="0067392B">
              <w:rPr>
                <w:rFonts w:ascii="Arial" w:hAnsi="Arial"/>
                <w:spacing w:val="-2"/>
                <w:sz w:val="18"/>
                <w:szCs w:val="18"/>
              </w:rPr>
              <w:t>A</w:t>
            </w:r>
            <w:r>
              <w:rPr>
                <w:rFonts w:ascii="Arial" w:hAnsi="Arial"/>
                <w:spacing w:val="-2"/>
                <w:sz w:val="18"/>
                <w:szCs w:val="18"/>
              </w:rPr>
              <w:t>re</w:t>
            </w:r>
            <w:r w:rsidRPr="0067392B">
              <w:rPr>
                <w:rFonts w:ascii="Arial" w:hAnsi="Arial"/>
                <w:spacing w:val="-2"/>
                <w:sz w:val="18"/>
                <w:szCs w:val="18"/>
              </w:rPr>
              <w:t xml:space="preserve"> samples </w:t>
            </w:r>
            <w:r>
              <w:rPr>
                <w:rFonts w:ascii="Arial" w:hAnsi="Arial"/>
                <w:spacing w:val="-2"/>
                <w:sz w:val="18"/>
                <w:szCs w:val="18"/>
              </w:rPr>
              <w:t>refrigerated a</w:t>
            </w:r>
            <w:r w:rsidRPr="007E6DD9">
              <w:rPr>
                <w:rFonts w:ascii="Arial" w:hAnsi="Arial" w:cs="Arial"/>
                <w:sz w:val="18"/>
                <w:szCs w:val="18"/>
              </w:rPr>
              <w:t xml:space="preserve">bove freezing but </w:t>
            </w:r>
            <w:r w:rsidRPr="00B31ECE">
              <w:rPr>
                <w:rFonts w:ascii="Arial" w:hAnsi="Arial" w:cs="Arial"/>
                <w:spacing w:val="-2"/>
                <w:sz w:val="18"/>
                <w:szCs w:val="18"/>
              </w:rPr>
              <w:t>≤</w:t>
            </w:r>
            <w:r>
              <w:rPr>
                <w:rFonts w:ascii="Arial" w:hAnsi="Arial" w:cs="Arial"/>
                <w:spacing w:val="-2"/>
                <w:sz w:val="18"/>
                <w:szCs w:val="18"/>
              </w:rPr>
              <w:t xml:space="preserve"> </w:t>
            </w:r>
            <w:r w:rsidRPr="0067392B">
              <w:rPr>
                <w:rFonts w:ascii="Arial" w:hAnsi="Arial"/>
                <w:spacing w:val="-2"/>
                <w:sz w:val="18"/>
                <w:szCs w:val="18"/>
              </w:rPr>
              <w:t xml:space="preserve">6 </w:t>
            </w:r>
            <w:r>
              <w:rPr>
                <w:rFonts w:ascii="Arial" w:hAnsi="Arial" w:cs="Arial"/>
                <w:spacing w:val="-2"/>
                <w:sz w:val="18"/>
                <w:szCs w:val="18"/>
              </w:rPr>
              <w:t>º</w:t>
            </w:r>
            <w:r w:rsidRPr="0067392B">
              <w:rPr>
                <w:rFonts w:ascii="Arial" w:hAnsi="Arial"/>
                <w:spacing w:val="-2"/>
                <w:sz w:val="18"/>
                <w:szCs w:val="18"/>
              </w:rPr>
              <w:t xml:space="preserve">C during </w:t>
            </w:r>
            <w:r w:rsidRPr="0067392B">
              <w:rPr>
                <w:rFonts w:ascii="Arial" w:hAnsi="Arial"/>
                <w:spacing w:val="-2"/>
                <w:sz w:val="18"/>
                <w:szCs w:val="18"/>
              </w:rPr>
              <w:lastRenderedPageBreak/>
              <w:t>s</w:t>
            </w:r>
            <w:r>
              <w:rPr>
                <w:rFonts w:ascii="Arial" w:hAnsi="Arial"/>
                <w:spacing w:val="-2"/>
                <w:sz w:val="18"/>
                <w:szCs w:val="18"/>
              </w:rPr>
              <w:t>torage</w:t>
            </w:r>
            <w:r w:rsidRPr="0067392B">
              <w:rPr>
                <w:rFonts w:ascii="Arial" w:hAnsi="Arial"/>
                <w:spacing w:val="-2"/>
                <w:sz w:val="18"/>
                <w:szCs w:val="18"/>
              </w:rPr>
              <w:t>?</w:t>
            </w:r>
            <w:r>
              <w:rPr>
                <w:rFonts w:ascii="Arial" w:hAnsi="Arial"/>
                <w:spacing w:val="-2"/>
                <w:sz w:val="18"/>
                <w:szCs w:val="18"/>
              </w:rPr>
              <w:t xml:space="preserve"> [40 </w:t>
            </w:r>
            <w:smartTag w:uri="urn:schemas-microsoft-com:office:smarttags" w:element="stockticker">
              <w:r>
                <w:rPr>
                  <w:rFonts w:ascii="Arial" w:hAnsi="Arial"/>
                  <w:spacing w:val="-2"/>
                  <w:sz w:val="18"/>
                  <w:szCs w:val="18"/>
                </w:rPr>
                <w:t>CFR</w:t>
              </w:r>
            </w:smartTag>
            <w:r>
              <w:rPr>
                <w:rFonts w:ascii="Arial" w:hAnsi="Arial"/>
                <w:spacing w:val="-2"/>
                <w:sz w:val="18"/>
                <w:szCs w:val="18"/>
              </w:rPr>
              <w:t xml:space="preserve"> 136.3 Table II]</w:t>
            </w:r>
          </w:p>
        </w:tc>
        <w:tc>
          <w:tcPr>
            <w:tcW w:w="450" w:type="dxa"/>
            <w:tcBorders>
              <w:bottom w:val="single" w:sz="4" w:space="0" w:color="auto"/>
            </w:tcBorders>
            <w:shd w:val="clear" w:color="auto" w:fill="auto"/>
            <w:noWrap/>
            <w:vAlign w:val="center"/>
          </w:tcPr>
          <w:p w14:paraId="09D35761" w14:textId="77777777" w:rsidR="000A2615" w:rsidRPr="00A0149B" w:rsidRDefault="000A2615" w:rsidP="000A2615">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0BCBD23F" w14:textId="77777777" w:rsidR="000A2615" w:rsidRPr="00A0149B" w:rsidRDefault="000A2615" w:rsidP="000A2615">
            <w:pPr>
              <w:jc w:val="both"/>
              <w:rPr>
                <w:rFonts w:ascii="Arial" w:hAnsi="Arial" w:cs="Arial"/>
                <w:sz w:val="18"/>
                <w:szCs w:val="18"/>
              </w:rPr>
            </w:pPr>
          </w:p>
        </w:tc>
        <w:tc>
          <w:tcPr>
            <w:tcW w:w="4050" w:type="dxa"/>
            <w:tcBorders>
              <w:bottom w:val="single" w:sz="4" w:space="0" w:color="auto"/>
            </w:tcBorders>
            <w:shd w:val="clear" w:color="auto" w:fill="auto"/>
            <w:vAlign w:val="center"/>
          </w:tcPr>
          <w:p w14:paraId="254D8298" w14:textId="77777777" w:rsidR="000A2615" w:rsidRPr="00A0149B" w:rsidRDefault="000A2615" w:rsidP="000A2615">
            <w:pPr>
              <w:jc w:val="both"/>
              <w:rPr>
                <w:rFonts w:ascii="Arial" w:hAnsi="Arial" w:cs="Arial"/>
                <w:sz w:val="18"/>
                <w:szCs w:val="18"/>
              </w:rPr>
            </w:pPr>
          </w:p>
        </w:tc>
      </w:tr>
      <w:tr w:rsidR="000A2615" w:rsidRPr="00A0149B" w14:paraId="0C614F47" w14:textId="77777777" w:rsidTr="002C4B7C">
        <w:trPr>
          <w:trHeight w:val="264"/>
        </w:trPr>
        <w:tc>
          <w:tcPr>
            <w:tcW w:w="450" w:type="dxa"/>
            <w:tcBorders>
              <w:bottom w:val="single" w:sz="4" w:space="0" w:color="auto"/>
            </w:tcBorders>
            <w:shd w:val="clear" w:color="auto" w:fill="FFFFFF"/>
            <w:noWrap/>
            <w:vAlign w:val="center"/>
          </w:tcPr>
          <w:p w14:paraId="40C18B5F" w14:textId="20AA9592" w:rsidR="000A2615" w:rsidRPr="00A0149B" w:rsidRDefault="000A2615" w:rsidP="005B4737">
            <w:pPr>
              <w:numPr>
                <w:ilvl w:val="0"/>
                <w:numId w:val="4"/>
              </w:numPr>
              <w:jc w:val="center"/>
              <w:rPr>
                <w:rFonts w:ascii="Arial" w:hAnsi="Arial" w:cs="Arial"/>
                <w:sz w:val="18"/>
                <w:szCs w:val="18"/>
              </w:rPr>
            </w:pPr>
          </w:p>
        </w:tc>
        <w:tc>
          <w:tcPr>
            <w:tcW w:w="5220" w:type="dxa"/>
            <w:tcBorders>
              <w:bottom w:val="single" w:sz="4" w:space="0" w:color="auto"/>
            </w:tcBorders>
            <w:shd w:val="clear" w:color="auto" w:fill="FFFFFF"/>
            <w:noWrap/>
            <w:vAlign w:val="center"/>
          </w:tcPr>
          <w:p w14:paraId="5C0CA229" w14:textId="77777777" w:rsidR="000A2615" w:rsidRDefault="000A2615" w:rsidP="000A2615">
            <w:pPr>
              <w:jc w:val="both"/>
              <w:rPr>
                <w:rFonts w:ascii="Arial" w:hAnsi="Arial" w:cs="Arial"/>
                <w:sz w:val="18"/>
                <w:szCs w:val="18"/>
              </w:rPr>
            </w:pPr>
            <w:r w:rsidRPr="0067392B">
              <w:rPr>
                <w:rFonts w:ascii="Arial" w:hAnsi="Arial"/>
                <w:spacing w:val="-2"/>
                <w:sz w:val="18"/>
                <w:szCs w:val="18"/>
              </w:rPr>
              <w:t xml:space="preserve">Are </w:t>
            </w:r>
            <w:r>
              <w:rPr>
                <w:rFonts w:ascii="Arial" w:hAnsi="Arial"/>
                <w:spacing w:val="-2"/>
                <w:sz w:val="18"/>
                <w:szCs w:val="18"/>
              </w:rPr>
              <w:t>samples analyzed within 7</w:t>
            </w:r>
            <w:r w:rsidRPr="0067392B">
              <w:rPr>
                <w:rFonts w:ascii="Arial" w:hAnsi="Arial"/>
                <w:spacing w:val="-2"/>
                <w:sz w:val="18"/>
                <w:szCs w:val="18"/>
              </w:rPr>
              <w:t xml:space="preserve"> days of collection?</w:t>
            </w:r>
            <w:r>
              <w:rPr>
                <w:rFonts w:ascii="Arial" w:hAnsi="Arial"/>
                <w:spacing w:val="-2"/>
              </w:rPr>
              <w:t xml:space="preserve"> </w:t>
            </w:r>
            <w:r>
              <w:rPr>
                <w:rFonts w:ascii="Arial" w:hAnsi="Arial"/>
                <w:spacing w:val="-2"/>
                <w:sz w:val="18"/>
                <w:szCs w:val="18"/>
              </w:rPr>
              <w:t>[</w:t>
            </w:r>
            <w:r w:rsidRPr="00A0149B">
              <w:rPr>
                <w:rFonts w:ascii="Arial" w:hAnsi="Arial" w:cs="Arial"/>
                <w:sz w:val="18"/>
                <w:szCs w:val="18"/>
              </w:rPr>
              <w:t xml:space="preserve">40 </w:t>
            </w:r>
            <w:smartTag w:uri="urn:schemas-microsoft-com:office:smarttags" w:element="stockticker">
              <w:r w:rsidRPr="00A0149B">
                <w:rPr>
                  <w:rFonts w:ascii="Arial" w:hAnsi="Arial" w:cs="Arial"/>
                  <w:sz w:val="18"/>
                  <w:szCs w:val="18"/>
                </w:rPr>
                <w:t>CFR</w:t>
              </w:r>
            </w:smartTag>
            <w:r>
              <w:rPr>
                <w:rFonts w:ascii="Arial" w:hAnsi="Arial" w:cs="Arial"/>
                <w:sz w:val="18"/>
                <w:szCs w:val="18"/>
              </w:rPr>
              <w:t xml:space="preserve"> 136.3 Table II]</w:t>
            </w:r>
          </w:p>
        </w:tc>
        <w:tc>
          <w:tcPr>
            <w:tcW w:w="450" w:type="dxa"/>
            <w:tcBorders>
              <w:bottom w:val="single" w:sz="4" w:space="0" w:color="auto"/>
            </w:tcBorders>
            <w:shd w:val="clear" w:color="auto" w:fill="FFFFFF"/>
            <w:noWrap/>
            <w:vAlign w:val="center"/>
          </w:tcPr>
          <w:p w14:paraId="6BB5F940" w14:textId="77777777" w:rsidR="000A2615" w:rsidRPr="00A0149B" w:rsidRDefault="000A2615" w:rsidP="000A2615">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3F27FDD7" w14:textId="77777777" w:rsidR="000A2615" w:rsidRPr="00A0149B" w:rsidRDefault="000A2615" w:rsidP="000A2615">
            <w:pPr>
              <w:jc w:val="both"/>
              <w:rPr>
                <w:rFonts w:ascii="Arial" w:hAnsi="Arial" w:cs="Arial"/>
                <w:sz w:val="18"/>
                <w:szCs w:val="18"/>
              </w:rPr>
            </w:pPr>
          </w:p>
        </w:tc>
        <w:tc>
          <w:tcPr>
            <w:tcW w:w="4050" w:type="dxa"/>
            <w:tcBorders>
              <w:bottom w:val="single" w:sz="4" w:space="0" w:color="auto"/>
            </w:tcBorders>
            <w:shd w:val="clear" w:color="auto" w:fill="FFFFFF"/>
            <w:vAlign w:val="center"/>
          </w:tcPr>
          <w:p w14:paraId="7C420907" w14:textId="77777777" w:rsidR="000A2615" w:rsidRPr="00A0149B" w:rsidRDefault="000A2615" w:rsidP="000A2615">
            <w:pPr>
              <w:jc w:val="both"/>
              <w:rPr>
                <w:rFonts w:ascii="Arial" w:hAnsi="Arial" w:cs="Arial"/>
                <w:sz w:val="18"/>
                <w:szCs w:val="18"/>
              </w:rPr>
            </w:pPr>
          </w:p>
        </w:tc>
      </w:tr>
      <w:tr w:rsidR="000A2615" w:rsidRPr="00A0149B" w14:paraId="5319F49D" w14:textId="77777777" w:rsidTr="002C4B7C">
        <w:trPr>
          <w:trHeight w:val="264"/>
        </w:trPr>
        <w:tc>
          <w:tcPr>
            <w:tcW w:w="450" w:type="dxa"/>
            <w:shd w:val="pct5" w:color="BFBFBF" w:fill="D9D9D9"/>
            <w:noWrap/>
            <w:vAlign w:val="center"/>
          </w:tcPr>
          <w:p w14:paraId="0C2B027B" w14:textId="77777777" w:rsidR="000A2615" w:rsidRDefault="000A2615" w:rsidP="005B4737">
            <w:pPr>
              <w:jc w:val="center"/>
              <w:rPr>
                <w:rFonts w:ascii="Arial" w:hAnsi="Arial" w:cs="Arial"/>
                <w:sz w:val="18"/>
                <w:szCs w:val="18"/>
              </w:rPr>
            </w:pPr>
          </w:p>
        </w:tc>
        <w:tc>
          <w:tcPr>
            <w:tcW w:w="5220" w:type="dxa"/>
            <w:shd w:val="pct5" w:color="BFBFBF" w:fill="D9D9D9"/>
            <w:noWrap/>
            <w:vAlign w:val="center"/>
          </w:tcPr>
          <w:p w14:paraId="690AD830" w14:textId="77777777" w:rsidR="000A2615" w:rsidRPr="00B93BCF" w:rsidRDefault="000A2615" w:rsidP="000A2615">
            <w:pPr>
              <w:jc w:val="center"/>
              <w:rPr>
                <w:rFonts w:ascii="Arial" w:hAnsi="Arial" w:cs="Arial"/>
                <w:b/>
                <w:sz w:val="18"/>
                <w:szCs w:val="18"/>
              </w:rPr>
            </w:pPr>
            <w:r w:rsidRPr="00B93BCF">
              <w:rPr>
                <w:rFonts w:ascii="Arial" w:hAnsi="Arial" w:cs="Arial"/>
                <w:b/>
                <w:sz w:val="18"/>
                <w:szCs w:val="18"/>
              </w:rPr>
              <w:t>PROCEDURE -  Sample Preparation</w:t>
            </w:r>
          </w:p>
        </w:tc>
        <w:tc>
          <w:tcPr>
            <w:tcW w:w="450" w:type="dxa"/>
            <w:tcBorders>
              <w:bottom w:val="single" w:sz="4" w:space="0" w:color="auto"/>
            </w:tcBorders>
            <w:shd w:val="pct5" w:color="BFBFBF" w:fill="D9D9D9"/>
            <w:noWrap/>
            <w:vAlign w:val="center"/>
          </w:tcPr>
          <w:p w14:paraId="6014896B" w14:textId="77777777" w:rsidR="000A2615" w:rsidRDefault="000A2615" w:rsidP="000A2615">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pct5" w:color="BFBFBF" w:fill="D9D9D9"/>
            <w:noWrap/>
            <w:vAlign w:val="center"/>
          </w:tcPr>
          <w:p w14:paraId="0EE8C1DD" w14:textId="77777777" w:rsidR="000A2615" w:rsidRDefault="000A2615" w:rsidP="000A2615">
            <w:pPr>
              <w:jc w:val="both"/>
              <w:rPr>
                <w:rFonts w:ascii="Arial" w:hAnsi="Arial" w:cs="Arial"/>
                <w:b/>
                <w:sz w:val="18"/>
                <w:szCs w:val="18"/>
              </w:rPr>
            </w:pPr>
            <w:r>
              <w:rPr>
                <w:rFonts w:ascii="Arial" w:hAnsi="Arial" w:cs="Arial"/>
                <w:b/>
                <w:sz w:val="18"/>
                <w:szCs w:val="18"/>
              </w:rPr>
              <w:t>SOP</w:t>
            </w:r>
          </w:p>
        </w:tc>
        <w:tc>
          <w:tcPr>
            <w:tcW w:w="4050" w:type="dxa"/>
            <w:shd w:val="pct5" w:color="BFBFBF" w:fill="D9D9D9"/>
            <w:vAlign w:val="center"/>
          </w:tcPr>
          <w:p w14:paraId="1261F5A8" w14:textId="77777777" w:rsidR="000A2615" w:rsidRDefault="000A2615" w:rsidP="000A2615">
            <w:pPr>
              <w:jc w:val="center"/>
              <w:rPr>
                <w:rFonts w:ascii="Arial" w:hAnsi="Arial" w:cs="Arial"/>
                <w:sz w:val="18"/>
                <w:szCs w:val="18"/>
              </w:rPr>
            </w:pPr>
            <w:r w:rsidRPr="00E04004">
              <w:rPr>
                <w:rFonts w:ascii="Arial" w:hAnsi="Arial" w:cs="Arial"/>
                <w:b/>
                <w:sz w:val="18"/>
                <w:szCs w:val="18"/>
              </w:rPr>
              <w:t>EXPLANATION</w:t>
            </w:r>
          </w:p>
        </w:tc>
      </w:tr>
      <w:tr w:rsidR="000A2615" w:rsidRPr="00A0149B" w14:paraId="2ACED512" w14:textId="77777777" w:rsidTr="002C4B7C">
        <w:trPr>
          <w:trHeight w:val="264"/>
        </w:trPr>
        <w:tc>
          <w:tcPr>
            <w:tcW w:w="450" w:type="dxa"/>
            <w:shd w:val="clear" w:color="auto" w:fill="FFFFFF"/>
            <w:noWrap/>
            <w:vAlign w:val="center"/>
          </w:tcPr>
          <w:p w14:paraId="25CA08EC" w14:textId="084D8316" w:rsidR="000A2615" w:rsidRDefault="000A2615" w:rsidP="005B4737">
            <w:pPr>
              <w:numPr>
                <w:ilvl w:val="0"/>
                <w:numId w:val="4"/>
              </w:numPr>
              <w:jc w:val="center"/>
              <w:rPr>
                <w:rFonts w:ascii="Arial" w:hAnsi="Arial" w:cs="Arial"/>
                <w:sz w:val="18"/>
                <w:szCs w:val="18"/>
              </w:rPr>
            </w:pPr>
          </w:p>
        </w:tc>
        <w:tc>
          <w:tcPr>
            <w:tcW w:w="5220" w:type="dxa"/>
            <w:shd w:val="clear" w:color="auto" w:fill="FFFFFF"/>
            <w:noWrap/>
            <w:vAlign w:val="center"/>
          </w:tcPr>
          <w:p w14:paraId="52C51010" w14:textId="163A388F" w:rsidR="000A2615" w:rsidRPr="0067392B" w:rsidRDefault="000A2615" w:rsidP="000A2615">
            <w:pPr>
              <w:jc w:val="both"/>
              <w:rPr>
                <w:rFonts w:ascii="Arial" w:hAnsi="Arial"/>
                <w:spacing w:val="-2"/>
                <w:sz w:val="18"/>
                <w:szCs w:val="18"/>
              </w:rPr>
            </w:pPr>
            <w:r>
              <w:rPr>
                <w:rFonts w:ascii="Arial" w:hAnsi="Arial" w:cs="Arial"/>
                <w:sz w:val="18"/>
                <w:szCs w:val="18"/>
              </w:rPr>
              <w:t>Are pre-prepared (i.e., commercially</w:t>
            </w:r>
            <w:r w:rsidR="00427C8F">
              <w:rPr>
                <w:rFonts w:ascii="Arial" w:hAnsi="Arial" w:cs="Arial"/>
                <w:sz w:val="18"/>
                <w:szCs w:val="18"/>
              </w:rPr>
              <w:t xml:space="preserve"> </w:t>
            </w:r>
            <w:proofErr w:type="gramStart"/>
            <w:r w:rsidR="00427C8F">
              <w:rPr>
                <w:rFonts w:ascii="Arial" w:hAnsi="Arial" w:cs="Arial"/>
                <w:sz w:val="18"/>
                <w:szCs w:val="18"/>
              </w:rPr>
              <w:t>washed</w:t>
            </w:r>
            <w:proofErr w:type="gramEnd"/>
            <w:r w:rsidR="00427C8F">
              <w:rPr>
                <w:rFonts w:ascii="Arial" w:hAnsi="Arial" w:cs="Arial"/>
                <w:sz w:val="18"/>
                <w:szCs w:val="18"/>
              </w:rPr>
              <w:t xml:space="preserve"> and </w:t>
            </w:r>
            <w:r w:rsidR="009A4C6C">
              <w:rPr>
                <w:rFonts w:ascii="Arial" w:hAnsi="Arial" w:cs="Arial"/>
                <w:sz w:val="18"/>
                <w:szCs w:val="18"/>
              </w:rPr>
              <w:t>pre-weighed</w:t>
            </w:r>
            <w:r w:rsidR="00427C8F">
              <w:rPr>
                <w:rFonts w:ascii="Arial" w:hAnsi="Arial" w:cs="Arial"/>
                <w:sz w:val="18"/>
                <w:szCs w:val="18"/>
              </w:rPr>
              <w:t>)</w:t>
            </w:r>
            <w:r>
              <w:rPr>
                <w:rFonts w:ascii="Arial" w:hAnsi="Arial" w:cs="Arial"/>
                <w:sz w:val="18"/>
                <w:szCs w:val="18"/>
              </w:rPr>
              <w:t xml:space="preserve"> filters being used? [SM 2540 C-</w:t>
            </w:r>
            <w:r w:rsidR="007A7188">
              <w:rPr>
                <w:rFonts w:ascii="Arial" w:hAnsi="Arial" w:cs="Arial"/>
                <w:sz w:val="18"/>
                <w:szCs w:val="18"/>
              </w:rPr>
              <w:t xml:space="preserve">2015 </w:t>
            </w:r>
            <w:r>
              <w:rPr>
                <w:rFonts w:ascii="Arial" w:hAnsi="Arial" w:cs="Arial"/>
                <w:sz w:val="18"/>
                <w:szCs w:val="18"/>
              </w:rPr>
              <w:t xml:space="preserve">(3) (a)] </w:t>
            </w:r>
            <w:r w:rsidRPr="00155BB0">
              <w:rPr>
                <w:rFonts w:ascii="Arial" w:hAnsi="Arial" w:cs="Arial"/>
                <w:b/>
                <w:sz w:val="18"/>
                <w:szCs w:val="18"/>
              </w:rPr>
              <w:t>If YES</w:t>
            </w:r>
            <w:r>
              <w:rPr>
                <w:rFonts w:ascii="Arial" w:hAnsi="Arial" w:cs="Arial"/>
                <w:b/>
                <w:sz w:val="18"/>
                <w:szCs w:val="18"/>
              </w:rPr>
              <w:t>,</w:t>
            </w:r>
            <w:r w:rsidRPr="00155BB0">
              <w:rPr>
                <w:rFonts w:ascii="Arial" w:hAnsi="Arial" w:cs="Arial"/>
                <w:b/>
                <w:sz w:val="18"/>
                <w:szCs w:val="18"/>
              </w:rPr>
              <w:t xml:space="preserve"> skip to question #</w:t>
            </w:r>
            <w:r>
              <w:rPr>
                <w:rFonts w:ascii="Arial" w:hAnsi="Arial" w:cs="Arial"/>
                <w:b/>
                <w:sz w:val="18"/>
                <w:szCs w:val="18"/>
              </w:rPr>
              <w:t>1</w:t>
            </w:r>
            <w:r w:rsidR="00063E07">
              <w:rPr>
                <w:rFonts w:ascii="Arial" w:hAnsi="Arial" w:cs="Arial"/>
                <w:b/>
                <w:sz w:val="18"/>
                <w:szCs w:val="18"/>
              </w:rPr>
              <w:t>1</w:t>
            </w:r>
          </w:p>
        </w:tc>
        <w:tc>
          <w:tcPr>
            <w:tcW w:w="450" w:type="dxa"/>
            <w:tcBorders>
              <w:bottom w:val="single" w:sz="4" w:space="0" w:color="auto"/>
            </w:tcBorders>
            <w:shd w:val="clear" w:color="auto" w:fill="FFFFFF"/>
            <w:noWrap/>
            <w:vAlign w:val="center"/>
          </w:tcPr>
          <w:p w14:paraId="6D0616D8" w14:textId="77777777" w:rsidR="000A2615" w:rsidRPr="00A0149B" w:rsidRDefault="000A2615" w:rsidP="000A2615">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1DA73EED" w14:textId="77777777" w:rsidR="000A2615" w:rsidRPr="00A0149B" w:rsidRDefault="000A2615" w:rsidP="000A2615">
            <w:pPr>
              <w:jc w:val="both"/>
              <w:rPr>
                <w:rFonts w:ascii="Arial" w:hAnsi="Arial" w:cs="Arial"/>
                <w:sz w:val="18"/>
                <w:szCs w:val="18"/>
              </w:rPr>
            </w:pPr>
          </w:p>
        </w:tc>
        <w:tc>
          <w:tcPr>
            <w:tcW w:w="4050" w:type="dxa"/>
            <w:shd w:val="clear" w:color="auto" w:fill="FFFFFF"/>
            <w:vAlign w:val="center"/>
          </w:tcPr>
          <w:p w14:paraId="3425D7A6" w14:textId="59D0F367" w:rsidR="000A2615" w:rsidRDefault="007A7188" w:rsidP="007A7188">
            <w:pPr>
              <w:jc w:val="both"/>
              <w:rPr>
                <w:rFonts w:ascii="Arial" w:hAnsi="Arial" w:cs="Arial"/>
                <w:sz w:val="18"/>
                <w:szCs w:val="18"/>
              </w:rPr>
            </w:pPr>
            <w:r w:rsidRPr="007A7188">
              <w:rPr>
                <w:rFonts w:ascii="Arial" w:hAnsi="Arial" w:cs="Arial"/>
                <w:sz w:val="18"/>
                <w:szCs w:val="18"/>
              </w:rPr>
              <w:t>If using</w:t>
            </w:r>
            <w:r>
              <w:rPr>
                <w:rFonts w:ascii="Arial" w:hAnsi="Arial" w:cs="Arial"/>
                <w:sz w:val="18"/>
                <w:szCs w:val="18"/>
              </w:rPr>
              <w:t xml:space="preserve"> </w:t>
            </w:r>
            <w:r w:rsidRPr="007A7188">
              <w:rPr>
                <w:rFonts w:ascii="Arial" w:hAnsi="Arial" w:cs="Arial"/>
                <w:sz w:val="18"/>
                <w:szCs w:val="18"/>
              </w:rPr>
              <w:t>commercially prepared glass-fiber filter disks, the washing step</w:t>
            </w:r>
            <w:r>
              <w:rPr>
                <w:rFonts w:ascii="Arial" w:hAnsi="Arial" w:cs="Arial"/>
                <w:sz w:val="18"/>
                <w:szCs w:val="18"/>
              </w:rPr>
              <w:t xml:space="preserve"> </w:t>
            </w:r>
            <w:r w:rsidRPr="007A7188">
              <w:rPr>
                <w:rFonts w:ascii="Arial" w:hAnsi="Arial" w:cs="Arial"/>
                <w:sz w:val="18"/>
                <w:szCs w:val="18"/>
              </w:rPr>
              <w:t>may be skipped if the manufacturer certifies that the filters meet</w:t>
            </w:r>
            <w:r>
              <w:rPr>
                <w:rFonts w:ascii="Arial" w:hAnsi="Arial" w:cs="Arial"/>
                <w:sz w:val="18"/>
                <w:szCs w:val="18"/>
              </w:rPr>
              <w:t xml:space="preserve"> </w:t>
            </w:r>
            <w:r w:rsidRPr="007A7188">
              <w:rPr>
                <w:rFonts w:ascii="Arial" w:hAnsi="Arial" w:cs="Arial"/>
                <w:sz w:val="18"/>
                <w:szCs w:val="18"/>
              </w:rPr>
              <w:t>this method’s requirements.</w:t>
            </w:r>
          </w:p>
        </w:tc>
      </w:tr>
      <w:tr w:rsidR="000A2615" w:rsidRPr="00A0149B" w14:paraId="129E92BF" w14:textId="77777777" w:rsidTr="002C4B7C">
        <w:trPr>
          <w:trHeight w:val="674"/>
        </w:trPr>
        <w:tc>
          <w:tcPr>
            <w:tcW w:w="450" w:type="dxa"/>
            <w:shd w:val="clear" w:color="auto" w:fill="FFFFFF"/>
            <w:noWrap/>
            <w:vAlign w:val="center"/>
          </w:tcPr>
          <w:p w14:paraId="5BD0DE3E" w14:textId="0D5EC8E4" w:rsidR="000A2615" w:rsidRDefault="000A2615" w:rsidP="005B4737">
            <w:pPr>
              <w:numPr>
                <w:ilvl w:val="0"/>
                <w:numId w:val="4"/>
              </w:numPr>
              <w:jc w:val="center"/>
              <w:rPr>
                <w:rFonts w:ascii="Arial" w:hAnsi="Arial" w:cs="Arial"/>
                <w:sz w:val="18"/>
                <w:szCs w:val="18"/>
              </w:rPr>
            </w:pPr>
          </w:p>
        </w:tc>
        <w:tc>
          <w:tcPr>
            <w:tcW w:w="5220" w:type="dxa"/>
            <w:shd w:val="clear" w:color="auto" w:fill="FFFFFF"/>
            <w:noWrap/>
            <w:vAlign w:val="center"/>
          </w:tcPr>
          <w:p w14:paraId="76EACE08" w14:textId="20FC7B7A" w:rsidR="000A2615" w:rsidRPr="0067392B" w:rsidRDefault="000A2615" w:rsidP="000A2615">
            <w:pPr>
              <w:jc w:val="both"/>
              <w:rPr>
                <w:rFonts w:ascii="Arial" w:hAnsi="Arial"/>
                <w:spacing w:val="-2"/>
                <w:sz w:val="18"/>
                <w:szCs w:val="18"/>
              </w:rPr>
            </w:pPr>
            <w:r>
              <w:rPr>
                <w:rFonts w:ascii="Arial" w:hAnsi="Arial" w:cs="Arial"/>
                <w:sz w:val="18"/>
                <w:szCs w:val="18"/>
              </w:rPr>
              <w:t>Is the glass fiber filter being placed in the filter funnel or Gooch crucible wrinkle side up during filter preparation? [SM 2540 C</w:t>
            </w:r>
            <w:r w:rsidRPr="00590B23">
              <w:rPr>
                <w:rFonts w:ascii="Arial" w:hAnsi="Arial" w:cs="Arial"/>
                <w:sz w:val="18"/>
                <w:szCs w:val="18"/>
              </w:rPr>
              <w:t>-</w:t>
            </w:r>
            <w:r w:rsidR="008119F8" w:rsidRPr="00590B23">
              <w:rPr>
                <w:rFonts w:ascii="Arial" w:hAnsi="Arial" w:cs="Arial"/>
                <w:sz w:val="18"/>
                <w:szCs w:val="18"/>
              </w:rPr>
              <w:t>201</w:t>
            </w:r>
            <w:r w:rsidR="008119F8">
              <w:rPr>
                <w:rFonts w:ascii="Arial" w:hAnsi="Arial" w:cs="Arial"/>
                <w:sz w:val="18"/>
                <w:szCs w:val="18"/>
              </w:rPr>
              <w:t xml:space="preserve">5 </w:t>
            </w:r>
            <w:r>
              <w:rPr>
                <w:rFonts w:ascii="Arial" w:hAnsi="Arial" w:cs="Arial"/>
                <w:sz w:val="18"/>
                <w:szCs w:val="18"/>
              </w:rPr>
              <w:t>(3) (a)]</w:t>
            </w:r>
          </w:p>
        </w:tc>
        <w:tc>
          <w:tcPr>
            <w:tcW w:w="450" w:type="dxa"/>
            <w:tcBorders>
              <w:bottom w:val="single" w:sz="4" w:space="0" w:color="auto"/>
            </w:tcBorders>
            <w:shd w:val="clear" w:color="auto" w:fill="FFFFFF"/>
            <w:noWrap/>
            <w:vAlign w:val="center"/>
          </w:tcPr>
          <w:p w14:paraId="28EEFD1F" w14:textId="77777777" w:rsidR="000A2615" w:rsidRPr="00A0149B" w:rsidRDefault="000A2615" w:rsidP="000A2615">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73715D9C" w14:textId="77777777" w:rsidR="000A2615" w:rsidRPr="00A0149B" w:rsidRDefault="000A2615" w:rsidP="000A2615">
            <w:pPr>
              <w:jc w:val="both"/>
              <w:rPr>
                <w:rFonts w:ascii="Arial" w:hAnsi="Arial" w:cs="Arial"/>
                <w:sz w:val="18"/>
                <w:szCs w:val="18"/>
              </w:rPr>
            </w:pPr>
          </w:p>
        </w:tc>
        <w:tc>
          <w:tcPr>
            <w:tcW w:w="4050" w:type="dxa"/>
            <w:shd w:val="clear" w:color="auto" w:fill="FFFFFF"/>
            <w:vAlign w:val="center"/>
          </w:tcPr>
          <w:p w14:paraId="5F211139" w14:textId="4F6408D4" w:rsidR="000A2615" w:rsidRDefault="000A2615" w:rsidP="000A2615">
            <w:pPr>
              <w:jc w:val="both"/>
              <w:rPr>
                <w:rFonts w:ascii="Arial" w:hAnsi="Arial" w:cs="Arial"/>
                <w:sz w:val="18"/>
                <w:szCs w:val="18"/>
              </w:rPr>
            </w:pPr>
            <w:r>
              <w:rPr>
                <w:rFonts w:ascii="Arial" w:hAnsi="Arial" w:cs="Arial"/>
                <w:sz w:val="18"/>
                <w:szCs w:val="18"/>
              </w:rPr>
              <w:t>Insert disk with wrinkled side up in filtration apparatus.</w:t>
            </w:r>
          </w:p>
        </w:tc>
      </w:tr>
      <w:tr w:rsidR="000A2615" w:rsidRPr="00A0149B" w14:paraId="32990164" w14:textId="77777777" w:rsidTr="002C4B7C">
        <w:trPr>
          <w:trHeight w:val="264"/>
        </w:trPr>
        <w:tc>
          <w:tcPr>
            <w:tcW w:w="450" w:type="dxa"/>
            <w:tcBorders>
              <w:bottom w:val="single" w:sz="4" w:space="0" w:color="auto"/>
            </w:tcBorders>
            <w:shd w:val="clear" w:color="auto" w:fill="FFFFFF"/>
            <w:noWrap/>
            <w:vAlign w:val="center"/>
          </w:tcPr>
          <w:p w14:paraId="68707776" w14:textId="32234019" w:rsidR="000A2615" w:rsidRDefault="000A2615" w:rsidP="005B4737">
            <w:pPr>
              <w:numPr>
                <w:ilvl w:val="0"/>
                <w:numId w:val="4"/>
              </w:numPr>
              <w:jc w:val="center"/>
              <w:rPr>
                <w:rFonts w:ascii="Arial" w:hAnsi="Arial" w:cs="Arial"/>
                <w:sz w:val="18"/>
                <w:szCs w:val="18"/>
              </w:rPr>
            </w:pPr>
          </w:p>
        </w:tc>
        <w:tc>
          <w:tcPr>
            <w:tcW w:w="5220" w:type="dxa"/>
            <w:tcBorders>
              <w:bottom w:val="single" w:sz="4" w:space="0" w:color="auto"/>
            </w:tcBorders>
            <w:shd w:val="clear" w:color="auto" w:fill="FFFFFF"/>
            <w:noWrap/>
            <w:vAlign w:val="center"/>
          </w:tcPr>
          <w:p w14:paraId="3DA3CE0C" w14:textId="6F8ECE11" w:rsidR="000A2615" w:rsidRPr="0067392B" w:rsidRDefault="000A2615" w:rsidP="000A2615">
            <w:pPr>
              <w:jc w:val="both"/>
              <w:rPr>
                <w:rFonts w:ascii="Arial" w:hAnsi="Arial"/>
                <w:spacing w:val="-2"/>
                <w:sz w:val="18"/>
                <w:szCs w:val="18"/>
              </w:rPr>
            </w:pPr>
            <w:r>
              <w:rPr>
                <w:rFonts w:ascii="Arial" w:hAnsi="Arial" w:cs="Arial"/>
                <w:sz w:val="18"/>
                <w:szCs w:val="18"/>
              </w:rPr>
              <w:t xml:space="preserve">Is the laboratory washing the filter with at least 3 successive </w:t>
            </w:r>
            <w:r w:rsidR="001127CD">
              <w:rPr>
                <w:rFonts w:ascii="Arial" w:hAnsi="Arial" w:cs="Arial"/>
                <w:sz w:val="18"/>
                <w:szCs w:val="18"/>
              </w:rPr>
              <w:t>≥</w:t>
            </w:r>
            <w:r>
              <w:rPr>
                <w:rFonts w:ascii="Arial" w:hAnsi="Arial" w:cs="Arial"/>
                <w:sz w:val="18"/>
                <w:szCs w:val="18"/>
              </w:rPr>
              <w:t xml:space="preserve">20 mL portions of </w:t>
            </w:r>
            <w:r w:rsidR="001127CD">
              <w:rPr>
                <w:rFonts w:ascii="Arial" w:hAnsi="Arial" w:cs="Arial"/>
                <w:sz w:val="18"/>
                <w:szCs w:val="18"/>
              </w:rPr>
              <w:t>reagent-</w:t>
            </w:r>
            <w:r>
              <w:rPr>
                <w:rFonts w:ascii="Arial" w:hAnsi="Arial" w:cs="Arial"/>
                <w:sz w:val="18"/>
                <w:szCs w:val="18"/>
              </w:rPr>
              <w:t>grade water?  [SM 2540 C</w:t>
            </w:r>
            <w:r w:rsidRPr="00590B23">
              <w:rPr>
                <w:rFonts w:ascii="Arial" w:hAnsi="Arial" w:cs="Arial"/>
                <w:sz w:val="18"/>
                <w:szCs w:val="18"/>
              </w:rPr>
              <w:t>-</w:t>
            </w:r>
            <w:r w:rsidR="008119F8" w:rsidRPr="00590B23">
              <w:rPr>
                <w:rFonts w:ascii="Arial" w:hAnsi="Arial" w:cs="Arial"/>
                <w:sz w:val="18"/>
                <w:szCs w:val="18"/>
              </w:rPr>
              <w:t>201</w:t>
            </w:r>
            <w:r w:rsidR="008119F8">
              <w:rPr>
                <w:rFonts w:ascii="Arial" w:hAnsi="Arial" w:cs="Arial"/>
                <w:sz w:val="18"/>
                <w:szCs w:val="18"/>
              </w:rPr>
              <w:t>5</w:t>
            </w:r>
            <w:r w:rsidR="008119F8" w:rsidRPr="00590B23">
              <w:rPr>
                <w:rFonts w:ascii="Arial" w:hAnsi="Arial" w:cs="Arial"/>
                <w:sz w:val="18"/>
                <w:szCs w:val="18"/>
              </w:rPr>
              <w:t xml:space="preserve"> </w:t>
            </w:r>
            <w:r>
              <w:rPr>
                <w:rFonts w:ascii="Arial" w:hAnsi="Arial" w:cs="Arial"/>
                <w:sz w:val="18"/>
                <w:szCs w:val="18"/>
              </w:rPr>
              <w:t>(3) (a)]</w:t>
            </w:r>
          </w:p>
        </w:tc>
        <w:tc>
          <w:tcPr>
            <w:tcW w:w="450" w:type="dxa"/>
            <w:tcBorders>
              <w:bottom w:val="single" w:sz="4" w:space="0" w:color="auto"/>
            </w:tcBorders>
            <w:shd w:val="clear" w:color="auto" w:fill="FFFFFF"/>
            <w:noWrap/>
            <w:vAlign w:val="center"/>
          </w:tcPr>
          <w:p w14:paraId="50247694" w14:textId="77777777" w:rsidR="000A2615" w:rsidRPr="00A0149B" w:rsidRDefault="000A2615" w:rsidP="000A2615">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21E5EBE7" w14:textId="77777777" w:rsidR="000A2615" w:rsidRPr="00A0149B" w:rsidRDefault="000A2615" w:rsidP="000A2615">
            <w:pPr>
              <w:jc w:val="both"/>
              <w:rPr>
                <w:rFonts w:ascii="Arial" w:hAnsi="Arial" w:cs="Arial"/>
                <w:sz w:val="18"/>
                <w:szCs w:val="18"/>
              </w:rPr>
            </w:pPr>
          </w:p>
        </w:tc>
        <w:tc>
          <w:tcPr>
            <w:tcW w:w="4050" w:type="dxa"/>
            <w:tcBorders>
              <w:bottom w:val="single" w:sz="4" w:space="0" w:color="auto"/>
            </w:tcBorders>
            <w:shd w:val="clear" w:color="auto" w:fill="FFFFFF"/>
            <w:vAlign w:val="center"/>
          </w:tcPr>
          <w:p w14:paraId="0C97B21F" w14:textId="41B5402C" w:rsidR="000A2615" w:rsidRDefault="000A2615" w:rsidP="000A2615">
            <w:pPr>
              <w:jc w:val="both"/>
              <w:rPr>
                <w:rFonts w:ascii="Arial" w:hAnsi="Arial" w:cs="Arial"/>
                <w:sz w:val="18"/>
                <w:szCs w:val="18"/>
              </w:rPr>
            </w:pPr>
            <w:r>
              <w:rPr>
                <w:rFonts w:ascii="Arial" w:hAnsi="Arial" w:cs="Arial"/>
                <w:sz w:val="18"/>
                <w:szCs w:val="18"/>
              </w:rPr>
              <w:t xml:space="preserve">Apply vacuum and wash </w:t>
            </w:r>
            <w:r w:rsidR="003E6B58">
              <w:rPr>
                <w:rFonts w:ascii="Arial" w:hAnsi="Arial" w:cs="Arial"/>
                <w:sz w:val="18"/>
                <w:szCs w:val="18"/>
              </w:rPr>
              <w:t xml:space="preserve">disk </w:t>
            </w:r>
            <w:r>
              <w:rPr>
                <w:rFonts w:ascii="Arial" w:hAnsi="Arial" w:cs="Arial"/>
                <w:sz w:val="18"/>
                <w:szCs w:val="18"/>
              </w:rPr>
              <w:t xml:space="preserve">with 3 successive portions of </w:t>
            </w:r>
            <w:r w:rsidR="00802942">
              <w:rPr>
                <w:rFonts w:ascii="Arial" w:hAnsi="Arial" w:cs="Arial"/>
                <w:sz w:val="18"/>
                <w:szCs w:val="18"/>
              </w:rPr>
              <w:t>≥</w:t>
            </w:r>
            <w:r w:rsidR="00802942" w:rsidRPr="00802942">
              <w:rPr>
                <w:rFonts w:ascii="Arial" w:hAnsi="Arial" w:cs="Arial"/>
                <w:sz w:val="18"/>
                <w:szCs w:val="18"/>
              </w:rPr>
              <w:t xml:space="preserve">20 mL </w:t>
            </w:r>
            <w:r w:rsidR="00802942">
              <w:rPr>
                <w:rFonts w:ascii="Arial" w:hAnsi="Arial" w:cs="Arial"/>
                <w:sz w:val="18"/>
                <w:szCs w:val="18"/>
              </w:rPr>
              <w:t>reagent-</w:t>
            </w:r>
            <w:r>
              <w:rPr>
                <w:rFonts w:ascii="Arial" w:hAnsi="Arial" w:cs="Arial"/>
                <w:sz w:val="18"/>
                <w:szCs w:val="18"/>
              </w:rPr>
              <w:t>grade water</w:t>
            </w:r>
            <w:r w:rsidR="00802942">
              <w:rPr>
                <w:rFonts w:ascii="Arial" w:hAnsi="Arial" w:cs="Arial"/>
                <w:sz w:val="18"/>
                <w:szCs w:val="18"/>
              </w:rPr>
              <w:t>.</w:t>
            </w:r>
          </w:p>
        </w:tc>
      </w:tr>
      <w:tr w:rsidR="000A2615" w:rsidRPr="00A0149B" w14:paraId="532BD24B" w14:textId="77777777" w:rsidTr="002C4B7C">
        <w:trPr>
          <w:trHeight w:val="264"/>
        </w:trPr>
        <w:tc>
          <w:tcPr>
            <w:tcW w:w="450" w:type="dxa"/>
            <w:tcBorders>
              <w:bottom w:val="single" w:sz="4" w:space="0" w:color="auto"/>
            </w:tcBorders>
            <w:shd w:val="clear" w:color="auto" w:fill="FFFFFF"/>
            <w:noWrap/>
            <w:vAlign w:val="center"/>
          </w:tcPr>
          <w:p w14:paraId="32D720A9" w14:textId="48850525" w:rsidR="000A2615" w:rsidRDefault="000A2615" w:rsidP="005B4737">
            <w:pPr>
              <w:numPr>
                <w:ilvl w:val="0"/>
                <w:numId w:val="4"/>
              </w:numPr>
              <w:jc w:val="center"/>
              <w:rPr>
                <w:rFonts w:ascii="Arial" w:hAnsi="Arial" w:cs="Arial"/>
                <w:sz w:val="18"/>
                <w:szCs w:val="18"/>
              </w:rPr>
            </w:pPr>
          </w:p>
        </w:tc>
        <w:tc>
          <w:tcPr>
            <w:tcW w:w="5220" w:type="dxa"/>
            <w:tcBorders>
              <w:bottom w:val="single" w:sz="4" w:space="0" w:color="auto"/>
            </w:tcBorders>
            <w:shd w:val="clear" w:color="auto" w:fill="FFFFFF"/>
            <w:noWrap/>
            <w:vAlign w:val="center"/>
          </w:tcPr>
          <w:p w14:paraId="020CCA3E" w14:textId="5EA59985" w:rsidR="000A2615" w:rsidRPr="0067392B" w:rsidRDefault="000A2615" w:rsidP="000A2615">
            <w:pPr>
              <w:jc w:val="both"/>
              <w:rPr>
                <w:rFonts w:ascii="Arial" w:hAnsi="Arial"/>
                <w:spacing w:val="-2"/>
                <w:sz w:val="18"/>
                <w:szCs w:val="18"/>
              </w:rPr>
            </w:pPr>
            <w:r>
              <w:rPr>
                <w:rFonts w:ascii="Arial" w:hAnsi="Arial" w:cs="Arial"/>
                <w:sz w:val="18"/>
                <w:szCs w:val="18"/>
              </w:rPr>
              <w:t>Is filter suctioned to remove all traces of water? [SM 2540 C</w:t>
            </w:r>
            <w:r w:rsidRPr="00590B23">
              <w:rPr>
                <w:rFonts w:ascii="Arial" w:hAnsi="Arial" w:cs="Arial"/>
                <w:sz w:val="18"/>
                <w:szCs w:val="18"/>
              </w:rPr>
              <w:t>-</w:t>
            </w:r>
            <w:r w:rsidR="00E132F9" w:rsidRPr="00590B23">
              <w:rPr>
                <w:rFonts w:ascii="Arial" w:hAnsi="Arial" w:cs="Arial"/>
                <w:sz w:val="18"/>
                <w:szCs w:val="18"/>
              </w:rPr>
              <w:t>201</w:t>
            </w:r>
            <w:r w:rsidR="00E132F9">
              <w:rPr>
                <w:rFonts w:ascii="Arial" w:hAnsi="Arial" w:cs="Arial"/>
                <w:sz w:val="18"/>
                <w:szCs w:val="18"/>
              </w:rPr>
              <w:t xml:space="preserve">5 </w:t>
            </w:r>
            <w:r>
              <w:rPr>
                <w:rFonts w:ascii="Arial" w:hAnsi="Arial" w:cs="Arial"/>
                <w:sz w:val="18"/>
                <w:szCs w:val="18"/>
              </w:rPr>
              <w:t>(3) (a)]</w:t>
            </w:r>
          </w:p>
        </w:tc>
        <w:tc>
          <w:tcPr>
            <w:tcW w:w="450" w:type="dxa"/>
            <w:tcBorders>
              <w:bottom w:val="single" w:sz="4" w:space="0" w:color="auto"/>
            </w:tcBorders>
            <w:shd w:val="clear" w:color="auto" w:fill="FFFFFF"/>
            <w:noWrap/>
            <w:vAlign w:val="center"/>
          </w:tcPr>
          <w:p w14:paraId="3FB74DA4" w14:textId="77777777" w:rsidR="000A2615" w:rsidRPr="00A0149B" w:rsidRDefault="000A2615" w:rsidP="000A2615">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762A715B" w14:textId="77777777" w:rsidR="000A2615" w:rsidRPr="00A0149B" w:rsidRDefault="000A2615" w:rsidP="000A2615">
            <w:pPr>
              <w:jc w:val="both"/>
              <w:rPr>
                <w:rFonts w:ascii="Arial" w:hAnsi="Arial" w:cs="Arial"/>
                <w:sz w:val="18"/>
                <w:szCs w:val="18"/>
              </w:rPr>
            </w:pPr>
          </w:p>
        </w:tc>
        <w:tc>
          <w:tcPr>
            <w:tcW w:w="4050" w:type="dxa"/>
            <w:tcBorders>
              <w:bottom w:val="single" w:sz="4" w:space="0" w:color="auto"/>
            </w:tcBorders>
            <w:shd w:val="clear" w:color="auto" w:fill="FFFFFF"/>
            <w:vAlign w:val="center"/>
          </w:tcPr>
          <w:p w14:paraId="554BACAA" w14:textId="77777777" w:rsidR="000A2615" w:rsidRDefault="000A2615" w:rsidP="000A2615">
            <w:pPr>
              <w:jc w:val="both"/>
              <w:rPr>
                <w:rFonts w:ascii="Arial" w:hAnsi="Arial" w:cs="Arial"/>
                <w:sz w:val="18"/>
                <w:szCs w:val="18"/>
              </w:rPr>
            </w:pPr>
            <w:r>
              <w:rPr>
                <w:rFonts w:ascii="Arial" w:hAnsi="Arial" w:cs="Arial"/>
                <w:sz w:val="18"/>
                <w:szCs w:val="18"/>
              </w:rPr>
              <w:t xml:space="preserve">Continue suction to remove all traces of water, turn vacuum off and </w:t>
            </w:r>
            <w:r w:rsidRPr="00526BB7">
              <w:rPr>
                <w:rFonts w:ascii="Arial" w:hAnsi="Arial" w:cs="Arial"/>
                <w:b/>
                <w:sz w:val="18"/>
                <w:szCs w:val="18"/>
              </w:rPr>
              <w:t>discard washings.</w:t>
            </w:r>
            <w:r>
              <w:rPr>
                <w:rFonts w:ascii="Arial" w:hAnsi="Arial" w:cs="Arial"/>
                <w:b/>
                <w:sz w:val="18"/>
                <w:szCs w:val="18"/>
              </w:rPr>
              <w:t xml:space="preserve"> Filter is now ready to use for sample filtering. Does not have to be dried in oven. Many labs may use a TSS filter that has been properly washed, heated, and stored in desiccator – either way OK</w:t>
            </w:r>
          </w:p>
        </w:tc>
      </w:tr>
      <w:tr w:rsidR="005B7CE8" w:rsidRPr="00A0149B" w14:paraId="09E38486" w14:textId="77777777" w:rsidTr="002C4B7C">
        <w:trPr>
          <w:trHeight w:val="264"/>
        </w:trPr>
        <w:tc>
          <w:tcPr>
            <w:tcW w:w="450" w:type="dxa"/>
            <w:tcBorders>
              <w:bottom w:val="single" w:sz="4" w:space="0" w:color="auto"/>
            </w:tcBorders>
            <w:shd w:val="clear" w:color="auto" w:fill="FFFFFF"/>
            <w:noWrap/>
            <w:vAlign w:val="center"/>
          </w:tcPr>
          <w:p w14:paraId="127A9436" w14:textId="7D827EB4" w:rsidR="005B7CE8" w:rsidRDefault="005B7CE8" w:rsidP="005B4737">
            <w:pPr>
              <w:numPr>
                <w:ilvl w:val="0"/>
                <w:numId w:val="4"/>
              </w:numPr>
              <w:jc w:val="center"/>
              <w:rPr>
                <w:rFonts w:ascii="Arial" w:hAnsi="Arial" w:cs="Arial"/>
                <w:sz w:val="18"/>
                <w:szCs w:val="18"/>
              </w:rPr>
            </w:pPr>
          </w:p>
        </w:tc>
        <w:tc>
          <w:tcPr>
            <w:tcW w:w="5220" w:type="dxa"/>
            <w:tcBorders>
              <w:bottom w:val="single" w:sz="4" w:space="0" w:color="auto"/>
            </w:tcBorders>
            <w:shd w:val="clear" w:color="auto" w:fill="FFFFFF"/>
            <w:noWrap/>
            <w:vAlign w:val="center"/>
          </w:tcPr>
          <w:p w14:paraId="03948DC0" w14:textId="2B1BE870" w:rsidR="005B7CE8" w:rsidRDefault="005B7CE8" w:rsidP="005B7CE8">
            <w:pPr>
              <w:jc w:val="both"/>
              <w:rPr>
                <w:rFonts w:ascii="Arial" w:hAnsi="Arial" w:cs="Arial"/>
                <w:sz w:val="18"/>
                <w:szCs w:val="18"/>
              </w:rPr>
            </w:pPr>
            <w:r>
              <w:rPr>
                <w:rFonts w:ascii="Arial" w:hAnsi="Arial" w:cs="Arial"/>
                <w:sz w:val="18"/>
                <w:szCs w:val="18"/>
              </w:rPr>
              <w:t xml:space="preserve">Are </w:t>
            </w:r>
            <w:proofErr w:type="spellStart"/>
            <w:r w:rsidRPr="008C3B99">
              <w:rPr>
                <w:rFonts w:ascii="Arial" w:hAnsi="Arial" w:cs="Arial"/>
                <w:sz w:val="18"/>
                <w:szCs w:val="18"/>
              </w:rPr>
              <w:t>StableWeigh</w:t>
            </w:r>
            <w:proofErr w:type="spellEnd"/>
            <w:r>
              <w:rPr>
                <w:rFonts w:ascii="Arial" w:hAnsi="Arial" w:cs="Arial"/>
                <w:sz w:val="18"/>
                <w:szCs w:val="18"/>
              </w:rPr>
              <w:t>™</w:t>
            </w:r>
            <w:r w:rsidR="00E31C24">
              <w:rPr>
                <w:rFonts w:ascii="Arial" w:hAnsi="Arial" w:cs="Arial"/>
                <w:sz w:val="18"/>
                <w:szCs w:val="18"/>
              </w:rPr>
              <w:t xml:space="preserve"> or equivalent</w:t>
            </w:r>
            <w:r>
              <w:rPr>
                <w:rFonts w:ascii="Arial" w:hAnsi="Arial" w:cs="Arial"/>
                <w:sz w:val="18"/>
                <w:szCs w:val="18"/>
              </w:rPr>
              <w:t xml:space="preserve"> </w:t>
            </w:r>
            <w:r w:rsidRPr="008C3B99">
              <w:rPr>
                <w:rFonts w:ascii="Arial" w:hAnsi="Arial" w:cs="Arial"/>
                <w:sz w:val="18"/>
                <w:szCs w:val="18"/>
              </w:rPr>
              <w:t>bags</w:t>
            </w:r>
            <w:r>
              <w:rPr>
                <w:rFonts w:ascii="Arial" w:hAnsi="Arial" w:cs="Arial"/>
                <w:sz w:val="18"/>
                <w:szCs w:val="18"/>
              </w:rPr>
              <w:t xml:space="preserve"> being used?</w:t>
            </w:r>
            <w:r w:rsidR="00217D2C">
              <w:rPr>
                <w:rFonts w:ascii="Arial" w:hAnsi="Arial" w:cs="Arial"/>
                <w:sz w:val="18"/>
                <w:szCs w:val="18"/>
              </w:rPr>
              <w:t xml:space="preserve">  </w:t>
            </w:r>
            <w:r w:rsidR="00217D2C" w:rsidRPr="009F7378">
              <w:rPr>
                <w:rFonts w:ascii="Arial" w:hAnsi="Arial" w:cs="Arial"/>
                <w:b/>
                <w:bCs/>
                <w:sz w:val="18"/>
                <w:szCs w:val="18"/>
              </w:rPr>
              <w:t>If not,</w:t>
            </w:r>
            <w:r w:rsidR="00854D67" w:rsidRPr="009F7378">
              <w:rPr>
                <w:rFonts w:ascii="Arial" w:hAnsi="Arial" w:cs="Arial"/>
                <w:b/>
                <w:bCs/>
                <w:sz w:val="18"/>
                <w:szCs w:val="18"/>
              </w:rPr>
              <w:t xml:space="preserve"> skip to question </w:t>
            </w:r>
            <w:r w:rsidR="009F7378">
              <w:rPr>
                <w:rFonts w:ascii="Arial" w:hAnsi="Arial" w:cs="Arial"/>
                <w:b/>
                <w:bCs/>
                <w:sz w:val="18"/>
                <w:szCs w:val="18"/>
              </w:rPr>
              <w:t>#</w:t>
            </w:r>
            <w:r w:rsidR="00854D67" w:rsidRPr="009F7378">
              <w:rPr>
                <w:rFonts w:ascii="Arial" w:hAnsi="Arial" w:cs="Arial"/>
                <w:b/>
                <w:bCs/>
                <w:sz w:val="18"/>
                <w:szCs w:val="18"/>
              </w:rPr>
              <w:t>13.</w:t>
            </w:r>
          </w:p>
        </w:tc>
        <w:tc>
          <w:tcPr>
            <w:tcW w:w="450" w:type="dxa"/>
            <w:tcBorders>
              <w:bottom w:val="single" w:sz="4" w:space="0" w:color="auto"/>
            </w:tcBorders>
            <w:shd w:val="clear" w:color="auto" w:fill="FFFFFF"/>
            <w:noWrap/>
            <w:vAlign w:val="center"/>
          </w:tcPr>
          <w:p w14:paraId="750E9FB7" w14:textId="77777777" w:rsidR="005B7CE8" w:rsidRPr="00A0149B" w:rsidRDefault="005B7CE8" w:rsidP="005B7CE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4D122CAF" w14:textId="77777777" w:rsidR="005B7CE8" w:rsidRPr="00A0149B" w:rsidRDefault="005B7CE8" w:rsidP="005B7CE8">
            <w:pPr>
              <w:jc w:val="both"/>
              <w:rPr>
                <w:rFonts w:ascii="Arial" w:hAnsi="Arial" w:cs="Arial"/>
                <w:sz w:val="18"/>
                <w:szCs w:val="18"/>
              </w:rPr>
            </w:pPr>
          </w:p>
        </w:tc>
        <w:tc>
          <w:tcPr>
            <w:tcW w:w="4050" w:type="dxa"/>
            <w:tcBorders>
              <w:bottom w:val="single" w:sz="4" w:space="0" w:color="auto"/>
            </w:tcBorders>
            <w:shd w:val="clear" w:color="auto" w:fill="FFFFFF"/>
            <w:vAlign w:val="center"/>
          </w:tcPr>
          <w:p w14:paraId="4D49237E" w14:textId="77777777" w:rsidR="005B7CE8" w:rsidRDefault="005B7CE8" w:rsidP="005B7CE8">
            <w:pPr>
              <w:jc w:val="both"/>
              <w:rPr>
                <w:rFonts w:ascii="Arial" w:hAnsi="Arial" w:cs="Arial"/>
                <w:sz w:val="18"/>
                <w:szCs w:val="18"/>
              </w:rPr>
            </w:pPr>
          </w:p>
        </w:tc>
      </w:tr>
      <w:tr w:rsidR="001C0739" w:rsidRPr="00A0149B" w14:paraId="6FC62DF8" w14:textId="77777777" w:rsidTr="002C4B7C">
        <w:trPr>
          <w:trHeight w:val="264"/>
        </w:trPr>
        <w:tc>
          <w:tcPr>
            <w:tcW w:w="450" w:type="dxa"/>
            <w:tcBorders>
              <w:bottom w:val="single" w:sz="4" w:space="0" w:color="auto"/>
            </w:tcBorders>
            <w:shd w:val="clear" w:color="auto" w:fill="FFFFFF"/>
            <w:noWrap/>
            <w:vAlign w:val="center"/>
          </w:tcPr>
          <w:p w14:paraId="00192E7F" w14:textId="1F0309EF" w:rsidR="001C0739" w:rsidRDefault="001C0739" w:rsidP="005B4737">
            <w:pPr>
              <w:numPr>
                <w:ilvl w:val="0"/>
                <w:numId w:val="4"/>
              </w:numPr>
              <w:jc w:val="center"/>
              <w:rPr>
                <w:rFonts w:ascii="Arial" w:hAnsi="Arial" w:cs="Arial"/>
                <w:sz w:val="18"/>
                <w:szCs w:val="18"/>
              </w:rPr>
            </w:pPr>
          </w:p>
        </w:tc>
        <w:tc>
          <w:tcPr>
            <w:tcW w:w="5220" w:type="dxa"/>
            <w:tcBorders>
              <w:bottom w:val="single" w:sz="4" w:space="0" w:color="auto"/>
            </w:tcBorders>
            <w:shd w:val="clear" w:color="auto" w:fill="FFFFFF"/>
            <w:noWrap/>
          </w:tcPr>
          <w:p w14:paraId="64AB2E19" w14:textId="77777777" w:rsidR="001C0739" w:rsidRDefault="001C0739" w:rsidP="001C0739">
            <w:pPr>
              <w:jc w:val="both"/>
              <w:rPr>
                <w:rFonts w:ascii="Arial" w:hAnsi="Arial" w:cs="Arial"/>
                <w:sz w:val="18"/>
                <w:szCs w:val="18"/>
              </w:rPr>
            </w:pPr>
          </w:p>
          <w:p w14:paraId="1BDB9C0B" w14:textId="77777777" w:rsidR="001C0739" w:rsidRDefault="001C0739" w:rsidP="001C0739">
            <w:pPr>
              <w:jc w:val="both"/>
              <w:rPr>
                <w:rFonts w:ascii="Arial" w:hAnsi="Arial" w:cs="Arial"/>
                <w:sz w:val="18"/>
                <w:szCs w:val="18"/>
              </w:rPr>
            </w:pPr>
            <w:r>
              <w:rPr>
                <w:rFonts w:ascii="Arial" w:hAnsi="Arial" w:cs="Arial"/>
                <w:sz w:val="18"/>
                <w:szCs w:val="18"/>
              </w:rPr>
              <w:t>What type of</w:t>
            </w:r>
            <w:r w:rsidRPr="00BF08D3">
              <w:rPr>
                <w:rFonts w:ascii="Arial" w:hAnsi="Arial" w:cs="Arial"/>
                <w:sz w:val="18"/>
                <w:szCs w:val="18"/>
              </w:rPr>
              <w:t xml:space="preserve"> anti-static device</w:t>
            </w:r>
            <w:r>
              <w:rPr>
                <w:rFonts w:ascii="Arial" w:hAnsi="Arial" w:cs="Arial"/>
                <w:sz w:val="18"/>
                <w:szCs w:val="18"/>
              </w:rPr>
              <w:t xml:space="preserve"> is being used in conjunction with the analytical balance? [NC WW/GW LCB Policy]</w:t>
            </w:r>
          </w:p>
          <w:p w14:paraId="7652C28F" w14:textId="77777777" w:rsidR="001C0739" w:rsidRDefault="001C0739" w:rsidP="001C0739">
            <w:pPr>
              <w:jc w:val="both"/>
              <w:rPr>
                <w:rFonts w:ascii="Arial" w:hAnsi="Arial" w:cs="Arial"/>
                <w:sz w:val="18"/>
                <w:szCs w:val="18"/>
              </w:rPr>
            </w:pPr>
          </w:p>
          <w:p w14:paraId="611977E8" w14:textId="082B6086" w:rsidR="001C0739" w:rsidRPr="001C0739" w:rsidRDefault="001C0739" w:rsidP="001C0739">
            <w:pPr>
              <w:jc w:val="both"/>
              <w:rPr>
                <w:rFonts w:ascii="Arial" w:hAnsi="Arial" w:cs="Arial"/>
                <w:b/>
                <w:bCs/>
                <w:sz w:val="18"/>
                <w:szCs w:val="18"/>
              </w:rPr>
            </w:pPr>
            <w:r w:rsidRPr="001C0739">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2919DAD9" w14:textId="77777777" w:rsidR="001C0739" w:rsidRPr="00A0149B" w:rsidRDefault="001C0739" w:rsidP="001C0739">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5FED7698" w14:textId="77777777" w:rsidR="001C0739" w:rsidRPr="00A0149B" w:rsidRDefault="001C0739" w:rsidP="001C0739">
            <w:pPr>
              <w:jc w:val="both"/>
              <w:rPr>
                <w:rFonts w:ascii="Arial" w:hAnsi="Arial" w:cs="Arial"/>
                <w:sz w:val="18"/>
                <w:szCs w:val="18"/>
              </w:rPr>
            </w:pPr>
          </w:p>
        </w:tc>
        <w:tc>
          <w:tcPr>
            <w:tcW w:w="4050" w:type="dxa"/>
            <w:tcBorders>
              <w:bottom w:val="single" w:sz="4" w:space="0" w:color="auto"/>
            </w:tcBorders>
            <w:shd w:val="clear" w:color="auto" w:fill="FFFFFF"/>
            <w:vAlign w:val="center"/>
          </w:tcPr>
          <w:p w14:paraId="33EB952A" w14:textId="00FB2EF0" w:rsidR="001C0739" w:rsidRPr="001C0739" w:rsidRDefault="001C0739" w:rsidP="001C0739">
            <w:pPr>
              <w:jc w:val="both"/>
              <w:rPr>
                <w:rFonts w:ascii="Arial" w:hAnsi="Arial" w:cs="Arial"/>
                <w:sz w:val="18"/>
                <w:szCs w:val="18"/>
              </w:rPr>
            </w:pPr>
            <w:r w:rsidRPr="00030E0A">
              <w:rPr>
                <w:rFonts w:ascii="Arial" w:hAnsi="Arial" w:cs="Arial"/>
                <w:sz w:val="18"/>
                <w:szCs w:val="18"/>
              </w:rPr>
              <w:t xml:space="preserve">Plastic type bags have been known to hold a static charge, which may cause weight fluctuations on an analytical balance.  When using </w:t>
            </w:r>
            <w:proofErr w:type="spellStart"/>
            <w:r w:rsidRPr="00030E0A">
              <w:rPr>
                <w:rFonts w:ascii="Arial" w:hAnsi="Arial" w:cs="Arial"/>
                <w:sz w:val="18"/>
                <w:szCs w:val="18"/>
              </w:rPr>
              <w:t>StableWeigh</w:t>
            </w:r>
            <w:proofErr w:type="spellEnd"/>
            <w:r w:rsidRPr="00030E0A">
              <w:rPr>
                <w:rFonts w:ascii="Arial" w:hAnsi="Arial" w:cs="Arial"/>
                <w:sz w:val="18"/>
                <w:szCs w:val="18"/>
              </w:rPr>
              <w:t>™, or equivalent bags for Total and/or Total Dissolved Residue, anti-static devices must be in place.  This is important for achieving the method specified constant weight requirement of ± 0.5mg.</w:t>
            </w:r>
          </w:p>
        </w:tc>
      </w:tr>
      <w:tr w:rsidR="005B7CE8" w:rsidRPr="00A0149B" w14:paraId="7931839D" w14:textId="77777777" w:rsidTr="002C4B7C">
        <w:trPr>
          <w:trHeight w:val="264"/>
        </w:trPr>
        <w:tc>
          <w:tcPr>
            <w:tcW w:w="450" w:type="dxa"/>
            <w:tcBorders>
              <w:bottom w:val="single" w:sz="4" w:space="0" w:color="auto"/>
            </w:tcBorders>
            <w:shd w:val="clear" w:color="auto" w:fill="FFFFFF"/>
            <w:noWrap/>
            <w:vAlign w:val="center"/>
          </w:tcPr>
          <w:p w14:paraId="532F6D99" w14:textId="73761243" w:rsidR="005B7CE8" w:rsidRDefault="005B7CE8" w:rsidP="005B4737">
            <w:pPr>
              <w:numPr>
                <w:ilvl w:val="0"/>
                <w:numId w:val="4"/>
              </w:numPr>
              <w:jc w:val="center"/>
              <w:rPr>
                <w:rFonts w:ascii="Arial" w:hAnsi="Arial" w:cs="Arial"/>
                <w:sz w:val="18"/>
                <w:szCs w:val="18"/>
              </w:rPr>
            </w:pPr>
          </w:p>
        </w:tc>
        <w:tc>
          <w:tcPr>
            <w:tcW w:w="5220" w:type="dxa"/>
            <w:tcBorders>
              <w:bottom w:val="single" w:sz="4" w:space="0" w:color="auto"/>
            </w:tcBorders>
            <w:shd w:val="clear" w:color="auto" w:fill="FFFFFF"/>
            <w:noWrap/>
            <w:vAlign w:val="center"/>
          </w:tcPr>
          <w:p w14:paraId="5D8C6511" w14:textId="4045C382" w:rsidR="005B7CE8" w:rsidRPr="0067392B" w:rsidRDefault="005B7CE8" w:rsidP="005B7CE8">
            <w:pPr>
              <w:jc w:val="both"/>
              <w:rPr>
                <w:rFonts w:ascii="Arial" w:hAnsi="Arial"/>
                <w:spacing w:val="-2"/>
                <w:sz w:val="18"/>
                <w:szCs w:val="18"/>
              </w:rPr>
            </w:pPr>
            <w:r>
              <w:rPr>
                <w:rFonts w:ascii="Arial" w:hAnsi="Arial"/>
                <w:spacing w:val="-2"/>
                <w:sz w:val="18"/>
                <w:szCs w:val="18"/>
              </w:rPr>
              <w:t xml:space="preserve">Are evaporating dishes cleaned and dried for at least one hour at </w:t>
            </w:r>
            <w:r>
              <w:rPr>
                <w:rFonts w:ascii="Arial" w:hAnsi="Arial" w:cs="Arial"/>
                <w:sz w:val="18"/>
                <w:szCs w:val="18"/>
              </w:rPr>
              <w:t xml:space="preserve">180 ± 2 ºC </w:t>
            </w:r>
            <w:r>
              <w:rPr>
                <w:rFonts w:ascii="Arial" w:hAnsi="Arial"/>
                <w:spacing w:val="-2"/>
                <w:sz w:val="18"/>
                <w:szCs w:val="18"/>
              </w:rPr>
              <w:t>prior to use?</w:t>
            </w:r>
            <w:r>
              <w:rPr>
                <w:rFonts w:ascii="Arial" w:hAnsi="Arial" w:cs="Arial"/>
                <w:sz w:val="18"/>
                <w:szCs w:val="18"/>
              </w:rPr>
              <w:t xml:space="preserve">  [SM 2540 C</w:t>
            </w:r>
            <w:r w:rsidRPr="00590B23">
              <w:rPr>
                <w:rFonts w:ascii="Arial" w:hAnsi="Arial" w:cs="Arial"/>
                <w:sz w:val="18"/>
                <w:szCs w:val="18"/>
              </w:rPr>
              <w:t>-201</w:t>
            </w:r>
            <w:r>
              <w:rPr>
                <w:rFonts w:ascii="Arial" w:hAnsi="Arial" w:cs="Arial"/>
                <w:sz w:val="18"/>
                <w:szCs w:val="18"/>
              </w:rPr>
              <w:t xml:space="preserve">5 (3) </w:t>
            </w:r>
            <w:r w:rsidR="005A029D">
              <w:rPr>
                <w:rFonts w:ascii="Arial" w:hAnsi="Arial" w:cs="Arial"/>
                <w:sz w:val="18"/>
                <w:szCs w:val="18"/>
              </w:rPr>
              <w:t>(b)</w:t>
            </w:r>
            <w:r>
              <w:rPr>
                <w:rFonts w:ascii="Arial" w:hAnsi="Arial" w:cs="Arial"/>
                <w:sz w:val="18"/>
                <w:szCs w:val="18"/>
              </w:rPr>
              <w:t>]</w:t>
            </w:r>
          </w:p>
        </w:tc>
        <w:tc>
          <w:tcPr>
            <w:tcW w:w="450" w:type="dxa"/>
            <w:tcBorders>
              <w:bottom w:val="single" w:sz="4" w:space="0" w:color="auto"/>
            </w:tcBorders>
            <w:shd w:val="clear" w:color="auto" w:fill="FFFFFF"/>
            <w:noWrap/>
            <w:vAlign w:val="center"/>
          </w:tcPr>
          <w:p w14:paraId="6E0E18E3" w14:textId="77777777" w:rsidR="005B7CE8" w:rsidRPr="00A0149B" w:rsidRDefault="005B7CE8" w:rsidP="005B7CE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2DDDA2E5" w14:textId="77777777" w:rsidR="005B7CE8" w:rsidRPr="00A0149B" w:rsidRDefault="005B7CE8" w:rsidP="005B7CE8">
            <w:pPr>
              <w:jc w:val="both"/>
              <w:rPr>
                <w:rFonts w:ascii="Arial" w:hAnsi="Arial" w:cs="Arial"/>
                <w:sz w:val="18"/>
                <w:szCs w:val="18"/>
              </w:rPr>
            </w:pPr>
          </w:p>
        </w:tc>
        <w:tc>
          <w:tcPr>
            <w:tcW w:w="4050" w:type="dxa"/>
            <w:tcBorders>
              <w:bottom w:val="single" w:sz="4" w:space="0" w:color="auto"/>
            </w:tcBorders>
            <w:shd w:val="clear" w:color="auto" w:fill="FFFFFF"/>
            <w:vAlign w:val="center"/>
          </w:tcPr>
          <w:p w14:paraId="2ABEEA5C" w14:textId="5DE072E6" w:rsidR="005B7CE8" w:rsidRDefault="005B7CE8" w:rsidP="005B7CE8">
            <w:pPr>
              <w:jc w:val="both"/>
              <w:rPr>
                <w:rFonts w:ascii="Arial" w:hAnsi="Arial" w:cs="Arial"/>
                <w:sz w:val="18"/>
                <w:szCs w:val="18"/>
              </w:rPr>
            </w:pPr>
            <w:r>
              <w:rPr>
                <w:rFonts w:ascii="Arial" w:hAnsi="Arial" w:cs="Arial"/>
                <w:sz w:val="18"/>
                <w:szCs w:val="18"/>
              </w:rPr>
              <w:t xml:space="preserve">Heat clean dish to 180 ± 2 ºC for ≥1 </w:t>
            </w:r>
            <w:proofErr w:type="spellStart"/>
            <w:r>
              <w:rPr>
                <w:rFonts w:ascii="Arial" w:hAnsi="Arial" w:cs="Arial"/>
                <w:sz w:val="18"/>
                <w:szCs w:val="18"/>
              </w:rPr>
              <w:t>hr</w:t>
            </w:r>
            <w:proofErr w:type="spellEnd"/>
            <w:r>
              <w:rPr>
                <w:rFonts w:ascii="Arial" w:hAnsi="Arial" w:cs="Arial"/>
                <w:sz w:val="18"/>
                <w:szCs w:val="18"/>
              </w:rPr>
              <w:t xml:space="preserve"> in an oven.  </w:t>
            </w:r>
          </w:p>
        </w:tc>
      </w:tr>
      <w:tr w:rsidR="005B7CE8" w:rsidRPr="00A0149B" w14:paraId="4249BE16" w14:textId="77777777" w:rsidTr="002C4B7C">
        <w:trPr>
          <w:trHeight w:val="264"/>
        </w:trPr>
        <w:tc>
          <w:tcPr>
            <w:tcW w:w="450" w:type="dxa"/>
            <w:tcBorders>
              <w:bottom w:val="single" w:sz="4" w:space="0" w:color="auto"/>
            </w:tcBorders>
            <w:shd w:val="clear" w:color="auto" w:fill="FFFFFF"/>
            <w:noWrap/>
            <w:vAlign w:val="center"/>
          </w:tcPr>
          <w:p w14:paraId="7B932713" w14:textId="3DE98B3D" w:rsidR="005B7CE8" w:rsidRDefault="005B7CE8" w:rsidP="005B4737">
            <w:pPr>
              <w:numPr>
                <w:ilvl w:val="0"/>
                <w:numId w:val="4"/>
              </w:numPr>
              <w:jc w:val="center"/>
              <w:rPr>
                <w:rFonts w:ascii="Arial" w:hAnsi="Arial" w:cs="Arial"/>
                <w:sz w:val="18"/>
                <w:szCs w:val="18"/>
              </w:rPr>
            </w:pPr>
          </w:p>
        </w:tc>
        <w:tc>
          <w:tcPr>
            <w:tcW w:w="5220" w:type="dxa"/>
            <w:tcBorders>
              <w:bottom w:val="single" w:sz="4" w:space="0" w:color="auto"/>
            </w:tcBorders>
            <w:shd w:val="clear" w:color="auto" w:fill="FFFFFF"/>
            <w:noWrap/>
            <w:vAlign w:val="center"/>
          </w:tcPr>
          <w:p w14:paraId="574F0CA5" w14:textId="19AB4BBB" w:rsidR="005B7CE8" w:rsidRDefault="005B7CE8" w:rsidP="005B7CE8">
            <w:pPr>
              <w:jc w:val="both"/>
              <w:rPr>
                <w:rFonts w:ascii="Arial" w:hAnsi="Arial"/>
                <w:spacing w:val="-2"/>
                <w:sz w:val="18"/>
                <w:szCs w:val="18"/>
              </w:rPr>
            </w:pPr>
            <w:r>
              <w:rPr>
                <w:rFonts w:ascii="Arial" w:hAnsi="Arial"/>
                <w:spacing w:val="-2"/>
                <w:sz w:val="18"/>
                <w:szCs w:val="18"/>
              </w:rPr>
              <w:t xml:space="preserve">Are evaporating dishes stored in a desiccator until needed? </w:t>
            </w:r>
            <w:r>
              <w:rPr>
                <w:rFonts w:ascii="Arial" w:hAnsi="Arial" w:cs="Arial"/>
                <w:sz w:val="18"/>
                <w:szCs w:val="18"/>
              </w:rPr>
              <w:t>[SM 2540 C</w:t>
            </w:r>
            <w:r w:rsidRPr="00590B23">
              <w:rPr>
                <w:rFonts w:ascii="Arial" w:hAnsi="Arial" w:cs="Arial"/>
                <w:sz w:val="18"/>
                <w:szCs w:val="18"/>
              </w:rPr>
              <w:t>-201</w:t>
            </w:r>
            <w:r>
              <w:rPr>
                <w:rFonts w:ascii="Arial" w:hAnsi="Arial" w:cs="Arial"/>
                <w:sz w:val="18"/>
                <w:szCs w:val="18"/>
              </w:rPr>
              <w:t xml:space="preserve">5 (3) </w:t>
            </w:r>
            <w:r w:rsidR="005A029D">
              <w:rPr>
                <w:rFonts w:ascii="Arial" w:hAnsi="Arial" w:cs="Arial"/>
                <w:sz w:val="18"/>
                <w:szCs w:val="18"/>
              </w:rPr>
              <w:t>(b)</w:t>
            </w:r>
            <w:r>
              <w:rPr>
                <w:rFonts w:ascii="Arial" w:hAnsi="Arial" w:cs="Arial"/>
                <w:sz w:val="18"/>
                <w:szCs w:val="18"/>
              </w:rPr>
              <w:t>]</w:t>
            </w:r>
          </w:p>
        </w:tc>
        <w:tc>
          <w:tcPr>
            <w:tcW w:w="450" w:type="dxa"/>
            <w:tcBorders>
              <w:bottom w:val="single" w:sz="4" w:space="0" w:color="auto"/>
            </w:tcBorders>
            <w:shd w:val="clear" w:color="auto" w:fill="FFFFFF"/>
            <w:noWrap/>
            <w:vAlign w:val="center"/>
          </w:tcPr>
          <w:p w14:paraId="0EA502D1" w14:textId="77777777" w:rsidR="005B7CE8" w:rsidRPr="00A0149B" w:rsidRDefault="005B7CE8" w:rsidP="005B7CE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6B69BC7A" w14:textId="77777777" w:rsidR="005B7CE8" w:rsidRPr="00A0149B" w:rsidRDefault="005B7CE8" w:rsidP="005B7CE8">
            <w:pPr>
              <w:jc w:val="both"/>
              <w:rPr>
                <w:rFonts w:ascii="Arial" w:hAnsi="Arial" w:cs="Arial"/>
                <w:sz w:val="18"/>
                <w:szCs w:val="18"/>
              </w:rPr>
            </w:pPr>
          </w:p>
        </w:tc>
        <w:tc>
          <w:tcPr>
            <w:tcW w:w="4050" w:type="dxa"/>
            <w:tcBorders>
              <w:bottom w:val="single" w:sz="4" w:space="0" w:color="auto"/>
            </w:tcBorders>
            <w:shd w:val="clear" w:color="auto" w:fill="FFFFFF"/>
            <w:vAlign w:val="center"/>
          </w:tcPr>
          <w:p w14:paraId="52708922" w14:textId="77777777" w:rsidR="005B7CE8" w:rsidRDefault="005B7CE8" w:rsidP="005B7CE8">
            <w:pPr>
              <w:jc w:val="both"/>
              <w:rPr>
                <w:rFonts w:ascii="Arial" w:hAnsi="Arial" w:cs="Arial"/>
                <w:sz w:val="18"/>
                <w:szCs w:val="18"/>
              </w:rPr>
            </w:pPr>
            <w:r>
              <w:rPr>
                <w:rFonts w:ascii="Arial" w:hAnsi="Arial" w:cs="Arial"/>
                <w:sz w:val="18"/>
                <w:szCs w:val="18"/>
              </w:rPr>
              <w:t xml:space="preserve">Store in desiccator until needed.  </w:t>
            </w:r>
          </w:p>
        </w:tc>
      </w:tr>
      <w:tr w:rsidR="005B7CE8" w:rsidRPr="00A0149B" w14:paraId="7DC7CA3D" w14:textId="77777777" w:rsidTr="002C4B7C">
        <w:trPr>
          <w:trHeight w:val="264"/>
        </w:trPr>
        <w:tc>
          <w:tcPr>
            <w:tcW w:w="450" w:type="dxa"/>
            <w:tcBorders>
              <w:bottom w:val="single" w:sz="4" w:space="0" w:color="auto"/>
            </w:tcBorders>
            <w:shd w:val="clear" w:color="auto" w:fill="FFFFFF"/>
            <w:noWrap/>
            <w:vAlign w:val="center"/>
          </w:tcPr>
          <w:p w14:paraId="220E1894" w14:textId="7F3F96A1" w:rsidR="005B7CE8" w:rsidRDefault="005B7CE8" w:rsidP="005B4737">
            <w:pPr>
              <w:numPr>
                <w:ilvl w:val="0"/>
                <w:numId w:val="4"/>
              </w:numPr>
              <w:jc w:val="center"/>
              <w:rPr>
                <w:rFonts w:ascii="Arial" w:hAnsi="Arial" w:cs="Arial"/>
                <w:sz w:val="18"/>
                <w:szCs w:val="18"/>
              </w:rPr>
            </w:pPr>
          </w:p>
        </w:tc>
        <w:tc>
          <w:tcPr>
            <w:tcW w:w="5220" w:type="dxa"/>
            <w:tcBorders>
              <w:bottom w:val="single" w:sz="4" w:space="0" w:color="auto"/>
            </w:tcBorders>
            <w:shd w:val="clear" w:color="auto" w:fill="FFFFFF"/>
            <w:noWrap/>
            <w:vAlign w:val="center"/>
          </w:tcPr>
          <w:p w14:paraId="11D19D4A" w14:textId="3E68A0A9" w:rsidR="005B7CE8" w:rsidRDefault="005B7CE8" w:rsidP="005B7CE8">
            <w:pPr>
              <w:jc w:val="both"/>
              <w:rPr>
                <w:rFonts w:ascii="Arial" w:hAnsi="Arial"/>
                <w:spacing w:val="-2"/>
                <w:sz w:val="18"/>
                <w:szCs w:val="18"/>
              </w:rPr>
            </w:pPr>
            <w:r>
              <w:rPr>
                <w:rFonts w:ascii="Arial" w:hAnsi="Arial"/>
                <w:spacing w:val="-2"/>
                <w:sz w:val="18"/>
                <w:szCs w:val="18"/>
              </w:rPr>
              <w:t xml:space="preserve">Are evaporating dishes weighed before use? </w:t>
            </w:r>
            <w:r>
              <w:rPr>
                <w:rFonts w:ascii="Arial" w:hAnsi="Arial" w:cs="Arial"/>
                <w:sz w:val="18"/>
                <w:szCs w:val="18"/>
              </w:rPr>
              <w:t>[SM 2540 C</w:t>
            </w:r>
            <w:r w:rsidRPr="00590B23">
              <w:rPr>
                <w:rFonts w:ascii="Arial" w:hAnsi="Arial" w:cs="Arial"/>
                <w:sz w:val="18"/>
                <w:szCs w:val="18"/>
              </w:rPr>
              <w:t>-</w:t>
            </w:r>
            <w:r w:rsidR="001826B0">
              <w:rPr>
                <w:rFonts w:ascii="Arial" w:hAnsi="Arial" w:cs="Arial"/>
                <w:sz w:val="18"/>
                <w:szCs w:val="18"/>
              </w:rPr>
              <w:t>2015</w:t>
            </w:r>
            <w:r>
              <w:rPr>
                <w:rFonts w:ascii="Arial" w:hAnsi="Arial" w:cs="Arial"/>
                <w:sz w:val="18"/>
                <w:szCs w:val="18"/>
              </w:rPr>
              <w:t xml:space="preserve"> (3) </w:t>
            </w:r>
            <w:r w:rsidR="001826B0">
              <w:rPr>
                <w:rFonts w:ascii="Arial" w:hAnsi="Arial" w:cs="Arial"/>
                <w:sz w:val="18"/>
                <w:szCs w:val="18"/>
              </w:rPr>
              <w:t>(b)</w:t>
            </w:r>
            <w:r>
              <w:rPr>
                <w:rFonts w:ascii="Arial" w:hAnsi="Arial" w:cs="Arial"/>
                <w:sz w:val="18"/>
                <w:szCs w:val="18"/>
              </w:rPr>
              <w:t>]</w:t>
            </w:r>
          </w:p>
        </w:tc>
        <w:tc>
          <w:tcPr>
            <w:tcW w:w="450" w:type="dxa"/>
            <w:tcBorders>
              <w:bottom w:val="single" w:sz="4" w:space="0" w:color="auto"/>
            </w:tcBorders>
            <w:shd w:val="clear" w:color="auto" w:fill="FFFFFF"/>
            <w:noWrap/>
            <w:vAlign w:val="center"/>
          </w:tcPr>
          <w:p w14:paraId="318BEA36" w14:textId="77777777" w:rsidR="005B7CE8" w:rsidRPr="00A0149B" w:rsidRDefault="005B7CE8" w:rsidP="005B7CE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5FA4FAA6" w14:textId="77777777" w:rsidR="005B7CE8" w:rsidRPr="00A0149B" w:rsidRDefault="005B7CE8" w:rsidP="005B7CE8">
            <w:pPr>
              <w:jc w:val="both"/>
              <w:rPr>
                <w:rFonts w:ascii="Arial" w:hAnsi="Arial" w:cs="Arial"/>
                <w:sz w:val="18"/>
                <w:szCs w:val="18"/>
              </w:rPr>
            </w:pPr>
          </w:p>
        </w:tc>
        <w:tc>
          <w:tcPr>
            <w:tcW w:w="4050" w:type="dxa"/>
            <w:tcBorders>
              <w:bottom w:val="single" w:sz="4" w:space="0" w:color="auto"/>
            </w:tcBorders>
            <w:shd w:val="clear" w:color="auto" w:fill="FFFFFF"/>
            <w:vAlign w:val="center"/>
          </w:tcPr>
          <w:p w14:paraId="573094C2" w14:textId="3C3A604E" w:rsidR="005B7CE8" w:rsidRDefault="00EE526D" w:rsidP="005B7CE8">
            <w:pPr>
              <w:jc w:val="both"/>
              <w:rPr>
                <w:rFonts w:ascii="Arial" w:hAnsi="Arial" w:cs="Arial"/>
                <w:sz w:val="18"/>
                <w:szCs w:val="18"/>
              </w:rPr>
            </w:pPr>
            <w:r>
              <w:rPr>
                <w:rFonts w:ascii="Arial" w:hAnsi="Arial" w:cs="Arial"/>
                <w:sz w:val="18"/>
                <w:szCs w:val="18"/>
              </w:rPr>
              <w:t>Cool dishes to ambient temperat</w:t>
            </w:r>
            <w:r w:rsidR="00125AE6">
              <w:rPr>
                <w:rFonts w:ascii="Arial" w:hAnsi="Arial" w:cs="Arial"/>
                <w:sz w:val="18"/>
                <w:szCs w:val="18"/>
              </w:rPr>
              <w:t>u</w:t>
            </w:r>
            <w:r>
              <w:rPr>
                <w:rFonts w:ascii="Arial" w:hAnsi="Arial" w:cs="Arial"/>
                <w:sz w:val="18"/>
                <w:szCs w:val="18"/>
              </w:rPr>
              <w:t>re and weigh.</w:t>
            </w:r>
          </w:p>
        </w:tc>
      </w:tr>
      <w:tr w:rsidR="005B7CE8" w:rsidRPr="005E62A6" w14:paraId="370215CD" w14:textId="77777777" w:rsidTr="002C4B7C">
        <w:trPr>
          <w:trHeight w:val="264"/>
        </w:trPr>
        <w:tc>
          <w:tcPr>
            <w:tcW w:w="450" w:type="dxa"/>
            <w:shd w:val="clear" w:color="auto" w:fill="D9D9D9"/>
            <w:noWrap/>
            <w:vAlign w:val="center"/>
          </w:tcPr>
          <w:p w14:paraId="74A67859" w14:textId="77777777" w:rsidR="005B7CE8" w:rsidRPr="005E62A6" w:rsidRDefault="005B7CE8" w:rsidP="005B4737">
            <w:pPr>
              <w:jc w:val="center"/>
              <w:rPr>
                <w:rFonts w:ascii="Arial" w:hAnsi="Arial" w:cs="Arial"/>
                <w:sz w:val="18"/>
                <w:szCs w:val="18"/>
              </w:rPr>
            </w:pPr>
          </w:p>
        </w:tc>
        <w:tc>
          <w:tcPr>
            <w:tcW w:w="5220" w:type="dxa"/>
            <w:shd w:val="clear" w:color="auto" w:fill="D9D9D9"/>
            <w:noWrap/>
            <w:vAlign w:val="center"/>
          </w:tcPr>
          <w:p w14:paraId="3163E7A4" w14:textId="77777777" w:rsidR="005B7CE8" w:rsidRPr="005E62A6" w:rsidRDefault="005B7CE8" w:rsidP="005B7CE8">
            <w:pPr>
              <w:jc w:val="center"/>
              <w:rPr>
                <w:rFonts w:ascii="Arial" w:hAnsi="Arial" w:cs="Arial"/>
                <w:b/>
                <w:sz w:val="18"/>
                <w:szCs w:val="18"/>
              </w:rPr>
            </w:pPr>
            <w:r w:rsidRPr="005E62A6">
              <w:rPr>
                <w:rFonts w:ascii="Arial" w:hAnsi="Arial" w:cs="Arial"/>
                <w:b/>
                <w:sz w:val="18"/>
                <w:szCs w:val="18"/>
              </w:rPr>
              <w:t>PROCEDURE</w:t>
            </w:r>
            <w:r>
              <w:rPr>
                <w:rFonts w:ascii="Arial" w:hAnsi="Arial" w:cs="Arial"/>
                <w:b/>
                <w:sz w:val="18"/>
                <w:szCs w:val="18"/>
              </w:rPr>
              <w:t xml:space="preserve"> </w:t>
            </w:r>
            <w:r w:rsidRPr="005E62A6">
              <w:rPr>
                <w:rFonts w:ascii="Arial" w:hAnsi="Arial" w:cs="Arial"/>
                <w:b/>
                <w:sz w:val="18"/>
                <w:szCs w:val="18"/>
              </w:rPr>
              <w:t>- Sample Analysis</w:t>
            </w:r>
          </w:p>
        </w:tc>
        <w:tc>
          <w:tcPr>
            <w:tcW w:w="450" w:type="dxa"/>
            <w:shd w:val="clear" w:color="auto" w:fill="D9D9D9"/>
            <w:noWrap/>
            <w:vAlign w:val="center"/>
          </w:tcPr>
          <w:p w14:paraId="60BA5B6A" w14:textId="77777777" w:rsidR="005B7CE8" w:rsidRDefault="005B7CE8" w:rsidP="005B7CE8">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6851CD5E" w14:textId="77777777" w:rsidR="005B7CE8" w:rsidRDefault="005B7CE8" w:rsidP="005B7CE8">
            <w:pPr>
              <w:jc w:val="both"/>
              <w:rPr>
                <w:rFonts w:ascii="Arial" w:hAnsi="Arial" w:cs="Arial"/>
                <w:b/>
                <w:sz w:val="18"/>
                <w:szCs w:val="18"/>
              </w:rPr>
            </w:pPr>
            <w:r>
              <w:rPr>
                <w:rFonts w:ascii="Arial" w:hAnsi="Arial" w:cs="Arial"/>
                <w:b/>
                <w:sz w:val="18"/>
                <w:szCs w:val="18"/>
              </w:rPr>
              <w:t>SOP</w:t>
            </w:r>
          </w:p>
        </w:tc>
        <w:tc>
          <w:tcPr>
            <w:tcW w:w="4050" w:type="dxa"/>
            <w:shd w:val="clear" w:color="auto" w:fill="D9D9D9"/>
            <w:vAlign w:val="center"/>
          </w:tcPr>
          <w:p w14:paraId="25408384" w14:textId="77777777" w:rsidR="005B7CE8" w:rsidRPr="005E62A6" w:rsidRDefault="005B7CE8" w:rsidP="005B7CE8">
            <w:pPr>
              <w:jc w:val="center"/>
              <w:rPr>
                <w:rFonts w:ascii="Arial" w:hAnsi="Arial" w:cs="Arial"/>
                <w:sz w:val="18"/>
                <w:szCs w:val="18"/>
              </w:rPr>
            </w:pPr>
            <w:r w:rsidRPr="005E62A6">
              <w:rPr>
                <w:rFonts w:ascii="Arial" w:hAnsi="Arial" w:cs="Arial"/>
                <w:b/>
                <w:sz w:val="18"/>
                <w:szCs w:val="18"/>
              </w:rPr>
              <w:t>EXPLANATION</w:t>
            </w:r>
          </w:p>
        </w:tc>
      </w:tr>
      <w:tr w:rsidR="005B7CE8" w:rsidRPr="00A0149B" w14:paraId="17CBFBF1" w14:textId="77777777" w:rsidTr="002C4B7C">
        <w:trPr>
          <w:trHeight w:val="264"/>
        </w:trPr>
        <w:tc>
          <w:tcPr>
            <w:tcW w:w="450" w:type="dxa"/>
            <w:shd w:val="clear" w:color="auto" w:fill="auto"/>
            <w:noWrap/>
            <w:vAlign w:val="center"/>
          </w:tcPr>
          <w:p w14:paraId="660B31D0" w14:textId="18E6BE2D" w:rsidR="005B7CE8" w:rsidRDefault="005B7CE8" w:rsidP="005B4737">
            <w:pPr>
              <w:numPr>
                <w:ilvl w:val="0"/>
                <w:numId w:val="4"/>
              </w:numPr>
              <w:jc w:val="center"/>
              <w:rPr>
                <w:rFonts w:ascii="Arial" w:hAnsi="Arial" w:cs="Arial"/>
                <w:sz w:val="18"/>
                <w:szCs w:val="18"/>
              </w:rPr>
            </w:pPr>
          </w:p>
        </w:tc>
        <w:tc>
          <w:tcPr>
            <w:tcW w:w="5220" w:type="dxa"/>
            <w:shd w:val="clear" w:color="auto" w:fill="auto"/>
            <w:noWrap/>
            <w:vAlign w:val="center"/>
          </w:tcPr>
          <w:p w14:paraId="5682D852" w14:textId="7B61756D" w:rsidR="005B7CE8" w:rsidRPr="00414BED" w:rsidRDefault="005B7CE8" w:rsidP="005B7CE8">
            <w:pPr>
              <w:jc w:val="both"/>
              <w:rPr>
                <w:rFonts w:ascii="Arial" w:hAnsi="Arial" w:cs="Arial"/>
                <w:sz w:val="18"/>
                <w:szCs w:val="18"/>
              </w:rPr>
            </w:pPr>
            <w:r>
              <w:rPr>
                <w:rFonts w:ascii="Arial" w:hAnsi="Arial" w:cs="Arial"/>
                <w:sz w:val="18"/>
                <w:szCs w:val="18"/>
              </w:rPr>
              <w:t>Is filter placed with wrinkled side up? [SM 2540 C</w:t>
            </w:r>
            <w:r w:rsidRPr="00590B23">
              <w:rPr>
                <w:rFonts w:ascii="Arial" w:hAnsi="Arial" w:cs="Arial"/>
                <w:sz w:val="18"/>
                <w:szCs w:val="18"/>
              </w:rPr>
              <w:t>-201</w:t>
            </w:r>
            <w:r>
              <w:rPr>
                <w:rFonts w:ascii="Arial" w:hAnsi="Arial" w:cs="Arial"/>
                <w:sz w:val="18"/>
                <w:szCs w:val="18"/>
              </w:rPr>
              <w:t>5 (3) (a)]</w:t>
            </w:r>
          </w:p>
        </w:tc>
        <w:tc>
          <w:tcPr>
            <w:tcW w:w="450" w:type="dxa"/>
            <w:tcBorders>
              <w:bottom w:val="single" w:sz="4" w:space="0" w:color="auto"/>
            </w:tcBorders>
            <w:shd w:val="clear" w:color="auto" w:fill="FFFFFF"/>
            <w:noWrap/>
            <w:vAlign w:val="center"/>
          </w:tcPr>
          <w:p w14:paraId="74B1A0DF" w14:textId="77777777" w:rsidR="005B7CE8" w:rsidRPr="00A0149B" w:rsidRDefault="005B7CE8" w:rsidP="005B7CE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5D75781B" w14:textId="77777777" w:rsidR="005B7CE8" w:rsidRPr="00A0149B" w:rsidRDefault="005B7CE8" w:rsidP="005B7CE8">
            <w:pPr>
              <w:jc w:val="both"/>
              <w:rPr>
                <w:rFonts w:ascii="Arial" w:hAnsi="Arial" w:cs="Arial"/>
                <w:sz w:val="18"/>
                <w:szCs w:val="18"/>
              </w:rPr>
            </w:pPr>
          </w:p>
        </w:tc>
        <w:tc>
          <w:tcPr>
            <w:tcW w:w="4050" w:type="dxa"/>
            <w:shd w:val="clear" w:color="auto" w:fill="auto"/>
            <w:vAlign w:val="center"/>
          </w:tcPr>
          <w:p w14:paraId="7E8D8FA0" w14:textId="77777777" w:rsidR="005B7CE8" w:rsidRPr="00A0149B" w:rsidRDefault="005B7CE8" w:rsidP="005B7CE8">
            <w:pPr>
              <w:jc w:val="both"/>
              <w:rPr>
                <w:rFonts w:ascii="Arial" w:hAnsi="Arial" w:cs="Arial"/>
                <w:sz w:val="18"/>
                <w:szCs w:val="18"/>
              </w:rPr>
            </w:pPr>
            <w:r>
              <w:rPr>
                <w:rFonts w:ascii="Arial" w:hAnsi="Arial" w:cs="Arial"/>
                <w:sz w:val="18"/>
                <w:szCs w:val="18"/>
              </w:rPr>
              <w:t>Insert disk with wrinkled side up in filtration apparatus.</w:t>
            </w:r>
          </w:p>
        </w:tc>
      </w:tr>
      <w:tr w:rsidR="005B7CE8" w:rsidRPr="00A0149B" w14:paraId="3DD05962" w14:textId="77777777" w:rsidTr="002C4B7C">
        <w:trPr>
          <w:trHeight w:val="264"/>
        </w:trPr>
        <w:tc>
          <w:tcPr>
            <w:tcW w:w="450" w:type="dxa"/>
            <w:shd w:val="clear" w:color="auto" w:fill="auto"/>
            <w:noWrap/>
            <w:vAlign w:val="center"/>
          </w:tcPr>
          <w:p w14:paraId="078D081F" w14:textId="11426D69" w:rsidR="005B7CE8" w:rsidRDefault="005B7CE8" w:rsidP="005B4737">
            <w:pPr>
              <w:numPr>
                <w:ilvl w:val="0"/>
                <w:numId w:val="4"/>
              </w:numPr>
              <w:jc w:val="center"/>
              <w:rPr>
                <w:rFonts w:ascii="Arial" w:hAnsi="Arial" w:cs="Arial"/>
                <w:sz w:val="18"/>
                <w:szCs w:val="18"/>
              </w:rPr>
            </w:pPr>
          </w:p>
        </w:tc>
        <w:tc>
          <w:tcPr>
            <w:tcW w:w="5220" w:type="dxa"/>
            <w:shd w:val="clear" w:color="auto" w:fill="auto"/>
            <w:noWrap/>
            <w:vAlign w:val="center"/>
          </w:tcPr>
          <w:p w14:paraId="487D503F" w14:textId="77777777" w:rsidR="005B7CE8" w:rsidRPr="00DD4723" w:rsidRDefault="005B7CE8" w:rsidP="005B7CE8">
            <w:pPr>
              <w:jc w:val="both"/>
              <w:rPr>
                <w:rFonts w:ascii="Arial" w:hAnsi="Arial" w:cs="Arial"/>
                <w:sz w:val="18"/>
                <w:szCs w:val="18"/>
              </w:rPr>
            </w:pPr>
            <w:r>
              <w:rPr>
                <w:rFonts w:ascii="Arial" w:hAnsi="Arial" w:cs="Arial"/>
                <w:sz w:val="18"/>
                <w:szCs w:val="18"/>
              </w:rPr>
              <w:t>Is filter being seated with reagent grade water prior to filtering sample?</w:t>
            </w:r>
          </w:p>
        </w:tc>
        <w:tc>
          <w:tcPr>
            <w:tcW w:w="450" w:type="dxa"/>
            <w:tcBorders>
              <w:bottom w:val="single" w:sz="4" w:space="0" w:color="auto"/>
            </w:tcBorders>
            <w:shd w:val="clear" w:color="auto" w:fill="FFFFFF"/>
            <w:noWrap/>
            <w:vAlign w:val="center"/>
          </w:tcPr>
          <w:p w14:paraId="0A7C6991" w14:textId="77777777" w:rsidR="005B7CE8" w:rsidRPr="00A0149B" w:rsidRDefault="005B7CE8" w:rsidP="005B7CE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61EA89A2" w14:textId="77777777" w:rsidR="005B7CE8" w:rsidRPr="00A0149B" w:rsidRDefault="005B7CE8" w:rsidP="005B7CE8">
            <w:pPr>
              <w:jc w:val="both"/>
              <w:rPr>
                <w:rFonts w:ascii="Arial" w:hAnsi="Arial" w:cs="Arial"/>
                <w:sz w:val="18"/>
                <w:szCs w:val="18"/>
              </w:rPr>
            </w:pPr>
          </w:p>
        </w:tc>
        <w:tc>
          <w:tcPr>
            <w:tcW w:w="4050" w:type="dxa"/>
            <w:shd w:val="clear" w:color="auto" w:fill="auto"/>
            <w:vAlign w:val="center"/>
          </w:tcPr>
          <w:p w14:paraId="7DAF0143" w14:textId="07EE32CA" w:rsidR="005B7CE8" w:rsidRDefault="005B7CE8" w:rsidP="005B7CE8">
            <w:pPr>
              <w:jc w:val="both"/>
              <w:rPr>
                <w:rFonts w:ascii="Arial" w:hAnsi="Arial" w:cs="Arial"/>
                <w:sz w:val="18"/>
                <w:szCs w:val="18"/>
              </w:rPr>
            </w:pPr>
            <w:r>
              <w:rPr>
                <w:rFonts w:ascii="Arial" w:hAnsi="Arial" w:cs="Arial"/>
                <w:sz w:val="18"/>
                <w:szCs w:val="18"/>
              </w:rPr>
              <w:t xml:space="preserve">Assemble filtering apparatus and begin suction. Wet filter with a small volume of reagent-grade water to seat it. </w:t>
            </w:r>
            <w:r w:rsidRPr="00463EFC">
              <w:rPr>
                <w:rFonts w:ascii="Arial" w:hAnsi="Arial" w:cs="Arial"/>
                <w:b/>
                <w:bCs/>
                <w:sz w:val="18"/>
                <w:szCs w:val="18"/>
              </w:rPr>
              <w:t>Seating the filter is not required.</w:t>
            </w:r>
            <w:r>
              <w:rPr>
                <w:rFonts w:ascii="Arial" w:hAnsi="Arial" w:cs="Arial"/>
                <w:sz w:val="18"/>
                <w:szCs w:val="18"/>
              </w:rPr>
              <w:t xml:space="preserve"> However, it is important to do and is recommended.</w:t>
            </w:r>
          </w:p>
        </w:tc>
      </w:tr>
      <w:tr w:rsidR="005B7CE8" w:rsidRPr="00A0149B" w14:paraId="51985DD8" w14:textId="77777777" w:rsidTr="002C4B7C">
        <w:trPr>
          <w:trHeight w:val="264"/>
        </w:trPr>
        <w:tc>
          <w:tcPr>
            <w:tcW w:w="450" w:type="dxa"/>
            <w:shd w:val="clear" w:color="auto" w:fill="auto"/>
            <w:noWrap/>
            <w:vAlign w:val="center"/>
          </w:tcPr>
          <w:p w14:paraId="7D01C9C2" w14:textId="69E65B5E" w:rsidR="005B7CE8" w:rsidRDefault="005B7CE8" w:rsidP="005B4737">
            <w:pPr>
              <w:numPr>
                <w:ilvl w:val="0"/>
                <w:numId w:val="4"/>
              </w:numPr>
              <w:jc w:val="center"/>
              <w:rPr>
                <w:rFonts w:ascii="Arial" w:hAnsi="Arial" w:cs="Arial"/>
                <w:sz w:val="18"/>
                <w:szCs w:val="18"/>
              </w:rPr>
            </w:pPr>
          </w:p>
        </w:tc>
        <w:tc>
          <w:tcPr>
            <w:tcW w:w="5220" w:type="dxa"/>
            <w:shd w:val="clear" w:color="auto" w:fill="auto"/>
            <w:noWrap/>
            <w:vAlign w:val="center"/>
          </w:tcPr>
          <w:p w14:paraId="48A60A6B" w14:textId="5490B2A8" w:rsidR="005B7CE8" w:rsidRPr="00D8503D" w:rsidRDefault="005B7CE8" w:rsidP="005B7CE8">
            <w:pPr>
              <w:jc w:val="both"/>
              <w:rPr>
                <w:rFonts w:ascii="Arial" w:hAnsi="Arial" w:cs="Arial"/>
                <w:sz w:val="18"/>
                <w:szCs w:val="18"/>
              </w:rPr>
            </w:pPr>
            <w:r>
              <w:rPr>
                <w:rFonts w:ascii="Arial" w:hAnsi="Arial" w:cs="Arial"/>
                <w:sz w:val="18"/>
                <w:szCs w:val="18"/>
              </w:rPr>
              <w:t>Are samples well mixed prior to analysis? [SM 2540 C</w:t>
            </w:r>
            <w:r w:rsidRPr="00590B23">
              <w:rPr>
                <w:rFonts w:ascii="Arial" w:hAnsi="Arial" w:cs="Arial"/>
                <w:sz w:val="18"/>
                <w:szCs w:val="18"/>
              </w:rPr>
              <w:t>-201</w:t>
            </w:r>
            <w:r>
              <w:rPr>
                <w:rFonts w:ascii="Arial" w:hAnsi="Arial" w:cs="Arial"/>
                <w:sz w:val="18"/>
                <w:szCs w:val="18"/>
              </w:rPr>
              <w:t>5 (3) (d)]</w:t>
            </w:r>
          </w:p>
        </w:tc>
        <w:tc>
          <w:tcPr>
            <w:tcW w:w="450" w:type="dxa"/>
            <w:tcBorders>
              <w:bottom w:val="single" w:sz="4" w:space="0" w:color="auto"/>
            </w:tcBorders>
            <w:shd w:val="clear" w:color="auto" w:fill="FFFFFF"/>
            <w:noWrap/>
            <w:vAlign w:val="center"/>
          </w:tcPr>
          <w:p w14:paraId="24EA76ED" w14:textId="77777777" w:rsidR="005B7CE8" w:rsidRPr="00A0149B" w:rsidRDefault="005B7CE8" w:rsidP="005B7CE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51E12396" w14:textId="77777777" w:rsidR="005B7CE8" w:rsidRPr="00A0149B" w:rsidRDefault="005B7CE8" w:rsidP="005B7CE8">
            <w:pPr>
              <w:jc w:val="both"/>
              <w:rPr>
                <w:rFonts w:ascii="Arial" w:hAnsi="Arial" w:cs="Arial"/>
                <w:sz w:val="18"/>
                <w:szCs w:val="18"/>
              </w:rPr>
            </w:pPr>
          </w:p>
        </w:tc>
        <w:tc>
          <w:tcPr>
            <w:tcW w:w="4050" w:type="dxa"/>
            <w:shd w:val="clear" w:color="auto" w:fill="auto"/>
            <w:vAlign w:val="center"/>
          </w:tcPr>
          <w:p w14:paraId="451F01E4" w14:textId="77777777" w:rsidR="005B7CE8" w:rsidRDefault="005B7CE8" w:rsidP="005B7CE8">
            <w:pPr>
              <w:jc w:val="both"/>
              <w:rPr>
                <w:rFonts w:ascii="Arial" w:hAnsi="Arial" w:cs="Arial"/>
                <w:sz w:val="18"/>
                <w:szCs w:val="18"/>
              </w:rPr>
            </w:pPr>
            <w:r>
              <w:rPr>
                <w:rFonts w:ascii="Arial" w:hAnsi="Arial" w:cs="Arial"/>
                <w:sz w:val="18"/>
                <w:szCs w:val="18"/>
              </w:rPr>
              <w:t>Samples may be mixed by shaking in sample bottle or stirring with magnetic stirrer.</w:t>
            </w:r>
          </w:p>
        </w:tc>
      </w:tr>
      <w:tr w:rsidR="005B7CE8" w:rsidRPr="00A0149B" w14:paraId="6055B0CC" w14:textId="77777777" w:rsidTr="002C4B7C">
        <w:trPr>
          <w:trHeight w:val="264"/>
        </w:trPr>
        <w:tc>
          <w:tcPr>
            <w:tcW w:w="450" w:type="dxa"/>
            <w:shd w:val="clear" w:color="auto" w:fill="auto"/>
            <w:noWrap/>
            <w:vAlign w:val="center"/>
          </w:tcPr>
          <w:p w14:paraId="5D551563" w14:textId="41BC8145" w:rsidR="005B7CE8" w:rsidRDefault="005B7CE8" w:rsidP="005B4737">
            <w:pPr>
              <w:numPr>
                <w:ilvl w:val="0"/>
                <w:numId w:val="4"/>
              </w:numPr>
              <w:jc w:val="center"/>
              <w:rPr>
                <w:rFonts w:ascii="Arial" w:hAnsi="Arial" w:cs="Arial"/>
                <w:sz w:val="18"/>
                <w:szCs w:val="18"/>
              </w:rPr>
            </w:pPr>
          </w:p>
        </w:tc>
        <w:tc>
          <w:tcPr>
            <w:tcW w:w="5220" w:type="dxa"/>
            <w:shd w:val="clear" w:color="auto" w:fill="auto"/>
            <w:noWrap/>
          </w:tcPr>
          <w:p w14:paraId="242262B7" w14:textId="77777777" w:rsidR="005B7CE8" w:rsidRDefault="005B7CE8" w:rsidP="005B7CE8">
            <w:pPr>
              <w:jc w:val="both"/>
              <w:rPr>
                <w:rFonts w:ascii="Arial" w:hAnsi="Arial" w:cs="Arial"/>
                <w:sz w:val="18"/>
                <w:szCs w:val="18"/>
              </w:rPr>
            </w:pPr>
          </w:p>
          <w:p w14:paraId="5631C199" w14:textId="313D9B62" w:rsidR="005B7CE8" w:rsidRDefault="005B7CE8" w:rsidP="005B7CE8">
            <w:pPr>
              <w:jc w:val="both"/>
              <w:rPr>
                <w:rFonts w:ascii="Arial" w:hAnsi="Arial" w:cs="Arial"/>
                <w:sz w:val="18"/>
                <w:szCs w:val="18"/>
              </w:rPr>
            </w:pPr>
            <w:r>
              <w:rPr>
                <w:rFonts w:ascii="Arial" w:hAnsi="Arial" w:cs="Arial"/>
                <w:sz w:val="18"/>
                <w:szCs w:val="18"/>
              </w:rPr>
              <w:t>How is the sample volume measured? [SM 2540 C</w:t>
            </w:r>
            <w:r w:rsidRPr="00590B23">
              <w:rPr>
                <w:rFonts w:ascii="Arial" w:hAnsi="Arial" w:cs="Arial"/>
                <w:sz w:val="18"/>
                <w:szCs w:val="18"/>
              </w:rPr>
              <w:t>-201</w:t>
            </w:r>
            <w:r>
              <w:rPr>
                <w:rFonts w:ascii="Arial" w:hAnsi="Arial" w:cs="Arial"/>
                <w:sz w:val="18"/>
                <w:szCs w:val="18"/>
              </w:rPr>
              <w:t>5 (3) (d)]</w:t>
            </w:r>
          </w:p>
          <w:p w14:paraId="4DDCF07C" w14:textId="77777777" w:rsidR="005B7CE8" w:rsidRDefault="005B7CE8" w:rsidP="005B7CE8">
            <w:pPr>
              <w:jc w:val="both"/>
              <w:rPr>
                <w:rFonts w:ascii="Arial" w:hAnsi="Arial" w:cs="Arial"/>
                <w:sz w:val="18"/>
                <w:szCs w:val="18"/>
              </w:rPr>
            </w:pPr>
          </w:p>
          <w:p w14:paraId="3002A016" w14:textId="77777777" w:rsidR="005B7CE8" w:rsidRDefault="005B7CE8" w:rsidP="005B7CE8">
            <w:pPr>
              <w:jc w:val="both"/>
              <w:rPr>
                <w:rFonts w:ascii="Arial" w:hAnsi="Arial" w:cs="Arial"/>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6FC43A11" w14:textId="77777777" w:rsidR="005B7CE8" w:rsidRPr="00A0149B" w:rsidRDefault="005B7CE8" w:rsidP="005B7CE8">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55F4825B" w14:textId="77777777" w:rsidR="005B7CE8" w:rsidRPr="00A0149B" w:rsidRDefault="005B7CE8" w:rsidP="005B7CE8">
            <w:pPr>
              <w:jc w:val="both"/>
              <w:rPr>
                <w:rFonts w:ascii="Arial" w:hAnsi="Arial" w:cs="Arial"/>
                <w:sz w:val="18"/>
                <w:szCs w:val="18"/>
              </w:rPr>
            </w:pPr>
          </w:p>
        </w:tc>
        <w:tc>
          <w:tcPr>
            <w:tcW w:w="4050" w:type="dxa"/>
            <w:shd w:val="clear" w:color="auto" w:fill="auto"/>
            <w:vAlign w:val="center"/>
          </w:tcPr>
          <w:p w14:paraId="2039B15B" w14:textId="754DAAA8" w:rsidR="005B7CE8" w:rsidRDefault="005B7CE8" w:rsidP="005B7CE8">
            <w:pPr>
              <w:jc w:val="both"/>
              <w:rPr>
                <w:rFonts w:ascii="Arial" w:hAnsi="Arial" w:cs="Arial"/>
                <w:sz w:val="18"/>
                <w:szCs w:val="18"/>
              </w:rPr>
            </w:pPr>
            <w:r w:rsidRPr="008621B0">
              <w:rPr>
                <w:rFonts w:ascii="Arial" w:hAnsi="Arial" w:cs="Arial"/>
                <w:sz w:val="18"/>
                <w:szCs w:val="18"/>
              </w:rPr>
              <w:t>Stir or mix sample and use a pipet or</w:t>
            </w:r>
            <w:r>
              <w:rPr>
                <w:rFonts w:ascii="Arial" w:hAnsi="Arial" w:cs="Arial"/>
                <w:sz w:val="18"/>
                <w:szCs w:val="18"/>
              </w:rPr>
              <w:t xml:space="preserve"> </w:t>
            </w:r>
            <w:r w:rsidRPr="008621B0">
              <w:rPr>
                <w:rFonts w:ascii="Arial" w:hAnsi="Arial" w:cs="Arial"/>
                <w:sz w:val="18"/>
                <w:szCs w:val="18"/>
              </w:rPr>
              <w:t>graduated cylinder to transfer a measured volume onto a glass</w:t>
            </w:r>
            <w:r>
              <w:rPr>
                <w:rFonts w:ascii="Arial" w:hAnsi="Arial" w:cs="Arial"/>
                <w:sz w:val="18"/>
                <w:szCs w:val="18"/>
              </w:rPr>
              <w:t>-</w:t>
            </w:r>
            <w:r w:rsidRPr="008621B0">
              <w:rPr>
                <w:rFonts w:ascii="Arial" w:hAnsi="Arial" w:cs="Arial"/>
                <w:sz w:val="18"/>
                <w:szCs w:val="18"/>
              </w:rPr>
              <w:t>fiber</w:t>
            </w:r>
            <w:r>
              <w:rPr>
                <w:rFonts w:ascii="Arial" w:hAnsi="Arial" w:cs="Arial"/>
                <w:sz w:val="18"/>
                <w:szCs w:val="18"/>
              </w:rPr>
              <w:t xml:space="preserve"> </w:t>
            </w:r>
            <w:r w:rsidRPr="008621B0">
              <w:rPr>
                <w:rFonts w:ascii="Arial" w:hAnsi="Arial" w:cs="Arial"/>
                <w:sz w:val="18"/>
                <w:szCs w:val="18"/>
              </w:rPr>
              <w:t>filter with applied vacuum.</w:t>
            </w:r>
          </w:p>
        </w:tc>
      </w:tr>
      <w:tr w:rsidR="005B7CE8" w:rsidRPr="00A0149B" w14:paraId="6730BA7F" w14:textId="77777777" w:rsidTr="002C4B7C">
        <w:trPr>
          <w:trHeight w:val="1124"/>
        </w:trPr>
        <w:tc>
          <w:tcPr>
            <w:tcW w:w="450" w:type="dxa"/>
            <w:shd w:val="clear" w:color="auto" w:fill="auto"/>
            <w:noWrap/>
            <w:vAlign w:val="center"/>
          </w:tcPr>
          <w:p w14:paraId="526C598D" w14:textId="195C1F11" w:rsidR="005B7CE8" w:rsidRDefault="005B7CE8" w:rsidP="005B4737">
            <w:pPr>
              <w:numPr>
                <w:ilvl w:val="0"/>
                <w:numId w:val="4"/>
              </w:numPr>
              <w:jc w:val="center"/>
              <w:rPr>
                <w:rFonts w:ascii="Arial" w:hAnsi="Arial" w:cs="Arial"/>
                <w:sz w:val="18"/>
                <w:szCs w:val="18"/>
              </w:rPr>
            </w:pPr>
          </w:p>
        </w:tc>
        <w:tc>
          <w:tcPr>
            <w:tcW w:w="5220" w:type="dxa"/>
            <w:shd w:val="clear" w:color="auto" w:fill="auto"/>
            <w:noWrap/>
          </w:tcPr>
          <w:p w14:paraId="21B44F17" w14:textId="77777777" w:rsidR="005B7CE8" w:rsidRDefault="005B7CE8" w:rsidP="005B7CE8">
            <w:pPr>
              <w:jc w:val="both"/>
              <w:rPr>
                <w:rFonts w:ascii="Arial" w:hAnsi="Arial" w:cs="Arial"/>
                <w:sz w:val="18"/>
                <w:szCs w:val="18"/>
              </w:rPr>
            </w:pPr>
          </w:p>
          <w:p w14:paraId="1D4AE92B" w14:textId="6A74B33A" w:rsidR="005B7CE8" w:rsidRDefault="005B7CE8" w:rsidP="005B7CE8">
            <w:pPr>
              <w:jc w:val="both"/>
              <w:rPr>
                <w:rFonts w:ascii="Arial" w:hAnsi="Arial" w:cs="Arial"/>
                <w:sz w:val="18"/>
                <w:szCs w:val="18"/>
              </w:rPr>
            </w:pPr>
            <w:r>
              <w:rPr>
                <w:rFonts w:ascii="Arial" w:hAnsi="Arial" w:cs="Arial"/>
                <w:sz w:val="18"/>
                <w:szCs w:val="18"/>
              </w:rPr>
              <w:t>What is the maximum filtration time allowed to filter samples? [SM 2540 C</w:t>
            </w:r>
            <w:r w:rsidRPr="00590B23">
              <w:rPr>
                <w:rFonts w:ascii="Arial" w:hAnsi="Arial" w:cs="Arial"/>
                <w:sz w:val="18"/>
                <w:szCs w:val="18"/>
              </w:rPr>
              <w:t>-201</w:t>
            </w:r>
            <w:r>
              <w:rPr>
                <w:rFonts w:ascii="Arial" w:hAnsi="Arial" w:cs="Arial"/>
                <w:sz w:val="18"/>
                <w:szCs w:val="18"/>
              </w:rPr>
              <w:t>5 (3) (c)]</w:t>
            </w:r>
          </w:p>
          <w:p w14:paraId="5DDFD8DB" w14:textId="77777777" w:rsidR="005B7CE8" w:rsidRDefault="005B7CE8" w:rsidP="005B7CE8">
            <w:pPr>
              <w:jc w:val="both"/>
              <w:rPr>
                <w:rFonts w:ascii="Arial" w:hAnsi="Arial" w:cs="Arial"/>
                <w:sz w:val="18"/>
                <w:szCs w:val="18"/>
              </w:rPr>
            </w:pPr>
          </w:p>
          <w:p w14:paraId="6F8F3946" w14:textId="77777777" w:rsidR="005B7CE8" w:rsidRDefault="005B7CE8" w:rsidP="005B7CE8">
            <w:pPr>
              <w:jc w:val="both"/>
              <w:rPr>
                <w:rFonts w:ascii="Arial" w:hAnsi="Arial" w:cs="Arial"/>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64952BF6" w14:textId="77777777" w:rsidR="005B7CE8" w:rsidRPr="00A0149B" w:rsidRDefault="005B7CE8" w:rsidP="005B7CE8">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49C46E2F" w14:textId="77777777" w:rsidR="005B7CE8" w:rsidRPr="00A0149B" w:rsidRDefault="005B7CE8" w:rsidP="005B7CE8">
            <w:pPr>
              <w:jc w:val="both"/>
              <w:rPr>
                <w:rFonts w:ascii="Arial" w:hAnsi="Arial" w:cs="Arial"/>
                <w:sz w:val="18"/>
                <w:szCs w:val="18"/>
              </w:rPr>
            </w:pPr>
          </w:p>
        </w:tc>
        <w:tc>
          <w:tcPr>
            <w:tcW w:w="4050" w:type="dxa"/>
            <w:shd w:val="clear" w:color="auto" w:fill="auto"/>
            <w:vAlign w:val="center"/>
          </w:tcPr>
          <w:p w14:paraId="0FC3D78B" w14:textId="728AE3AE" w:rsidR="005B7CE8" w:rsidRDefault="005B7CE8" w:rsidP="005B7CE8">
            <w:pPr>
              <w:jc w:val="both"/>
              <w:rPr>
                <w:rFonts w:ascii="Arial" w:hAnsi="Arial" w:cs="Arial"/>
                <w:sz w:val="18"/>
                <w:szCs w:val="18"/>
              </w:rPr>
            </w:pPr>
            <w:r w:rsidRPr="00764264">
              <w:rPr>
                <w:rFonts w:ascii="Arial" w:hAnsi="Arial" w:cs="Arial"/>
                <w:sz w:val="18"/>
                <w:szCs w:val="18"/>
              </w:rPr>
              <w:t>If filtration will</w:t>
            </w:r>
            <w:r>
              <w:rPr>
                <w:rFonts w:ascii="Arial" w:hAnsi="Arial" w:cs="Arial"/>
                <w:sz w:val="18"/>
                <w:szCs w:val="18"/>
              </w:rPr>
              <w:t xml:space="preserve"> </w:t>
            </w:r>
            <w:r w:rsidRPr="00764264">
              <w:rPr>
                <w:rFonts w:ascii="Arial" w:hAnsi="Arial" w:cs="Arial"/>
                <w:sz w:val="18"/>
                <w:szCs w:val="18"/>
              </w:rPr>
              <w:t xml:space="preserve">take </w:t>
            </w:r>
            <w:r>
              <w:rPr>
                <w:rFonts w:ascii="Arial" w:hAnsi="Arial" w:cs="Arial"/>
                <w:sz w:val="18"/>
                <w:szCs w:val="18"/>
              </w:rPr>
              <w:t>&gt;</w:t>
            </w:r>
            <w:r w:rsidRPr="00764264">
              <w:rPr>
                <w:rFonts w:ascii="Arial" w:hAnsi="Arial" w:cs="Arial"/>
                <w:sz w:val="18"/>
                <w:szCs w:val="18"/>
              </w:rPr>
              <w:t>10 min to complete, then increase filter size or decrease</w:t>
            </w:r>
            <w:r>
              <w:rPr>
                <w:rFonts w:ascii="Arial" w:hAnsi="Arial" w:cs="Arial"/>
                <w:sz w:val="18"/>
                <w:szCs w:val="18"/>
              </w:rPr>
              <w:t xml:space="preserve"> </w:t>
            </w:r>
            <w:r w:rsidRPr="00764264">
              <w:rPr>
                <w:rFonts w:ascii="Arial" w:hAnsi="Arial" w:cs="Arial"/>
                <w:sz w:val="18"/>
                <w:szCs w:val="18"/>
              </w:rPr>
              <w:t>sample volume.</w:t>
            </w:r>
          </w:p>
        </w:tc>
      </w:tr>
      <w:tr w:rsidR="005B7CE8" w:rsidRPr="00A0149B" w14:paraId="2F5AC6D8" w14:textId="77777777" w:rsidTr="002C4B7C">
        <w:trPr>
          <w:trHeight w:val="264"/>
        </w:trPr>
        <w:tc>
          <w:tcPr>
            <w:tcW w:w="450" w:type="dxa"/>
            <w:shd w:val="clear" w:color="auto" w:fill="auto"/>
            <w:noWrap/>
            <w:vAlign w:val="center"/>
          </w:tcPr>
          <w:p w14:paraId="536F9385" w14:textId="358CD551" w:rsidR="005B7CE8" w:rsidRDefault="005B7CE8" w:rsidP="005B4737">
            <w:pPr>
              <w:numPr>
                <w:ilvl w:val="0"/>
                <w:numId w:val="4"/>
              </w:numPr>
              <w:jc w:val="center"/>
              <w:rPr>
                <w:rFonts w:ascii="Arial" w:hAnsi="Arial" w:cs="Arial"/>
                <w:sz w:val="18"/>
                <w:szCs w:val="18"/>
              </w:rPr>
            </w:pPr>
          </w:p>
        </w:tc>
        <w:tc>
          <w:tcPr>
            <w:tcW w:w="5220" w:type="dxa"/>
            <w:shd w:val="clear" w:color="auto" w:fill="auto"/>
            <w:noWrap/>
            <w:vAlign w:val="center"/>
          </w:tcPr>
          <w:p w14:paraId="7A7B390B" w14:textId="19344829" w:rsidR="005B7CE8" w:rsidRPr="00D8503D" w:rsidRDefault="005B7CE8" w:rsidP="005B7CE8">
            <w:pPr>
              <w:jc w:val="both"/>
              <w:rPr>
                <w:rFonts w:ascii="Arial" w:hAnsi="Arial" w:cs="Arial"/>
                <w:sz w:val="18"/>
                <w:szCs w:val="18"/>
              </w:rPr>
            </w:pPr>
            <w:r>
              <w:rPr>
                <w:rFonts w:ascii="Arial" w:hAnsi="Arial" w:cs="Arial"/>
                <w:sz w:val="18"/>
                <w:szCs w:val="18"/>
              </w:rPr>
              <w:t>Are sample filters being washed after sample transfer? [SM 2540 C</w:t>
            </w:r>
            <w:r w:rsidRPr="00590B23">
              <w:rPr>
                <w:rFonts w:ascii="Arial" w:hAnsi="Arial" w:cs="Arial"/>
                <w:sz w:val="18"/>
                <w:szCs w:val="18"/>
              </w:rPr>
              <w:t>-201</w:t>
            </w:r>
            <w:r>
              <w:rPr>
                <w:rFonts w:ascii="Arial" w:hAnsi="Arial" w:cs="Arial"/>
                <w:sz w:val="18"/>
                <w:szCs w:val="18"/>
              </w:rPr>
              <w:t>5 (3) (d)]</w:t>
            </w:r>
          </w:p>
        </w:tc>
        <w:tc>
          <w:tcPr>
            <w:tcW w:w="450" w:type="dxa"/>
            <w:tcBorders>
              <w:bottom w:val="single" w:sz="4" w:space="0" w:color="auto"/>
            </w:tcBorders>
            <w:shd w:val="clear" w:color="auto" w:fill="FFFFFF"/>
            <w:noWrap/>
            <w:vAlign w:val="center"/>
          </w:tcPr>
          <w:p w14:paraId="64485221" w14:textId="77777777" w:rsidR="005B7CE8" w:rsidRPr="00A0149B" w:rsidRDefault="005B7CE8" w:rsidP="005B7CE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4583B4FF" w14:textId="77777777" w:rsidR="005B7CE8" w:rsidRPr="00A0149B" w:rsidRDefault="005B7CE8" w:rsidP="005B7CE8">
            <w:pPr>
              <w:jc w:val="both"/>
              <w:rPr>
                <w:rFonts w:ascii="Arial" w:hAnsi="Arial" w:cs="Arial"/>
                <w:sz w:val="18"/>
                <w:szCs w:val="18"/>
              </w:rPr>
            </w:pPr>
          </w:p>
        </w:tc>
        <w:tc>
          <w:tcPr>
            <w:tcW w:w="4050" w:type="dxa"/>
            <w:shd w:val="clear" w:color="auto" w:fill="auto"/>
            <w:vAlign w:val="center"/>
          </w:tcPr>
          <w:p w14:paraId="68C381E3" w14:textId="57C2337C" w:rsidR="005B7CE8" w:rsidRDefault="005B7CE8" w:rsidP="005B7CE8">
            <w:pPr>
              <w:jc w:val="both"/>
              <w:rPr>
                <w:rFonts w:ascii="Arial" w:hAnsi="Arial" w:cs="Arial"/>
                <w:sz w:val="18"/>
                <w:szCs w:val="18"/>
              </w:rPr>
            </w:pPr>
            <w:r w:rsidRPr="00CD3034">
              <w:rPr>
                <w:rFonts w:ascii="Arial" w:hAnsi="Arial" w:cs="Arial"/>
                <w:sz w:val="18"/>
                <w:szCs w:val="18"/>
              </w:rPr>
              <w:t>Wash the entire exposed surface</w:t>
            </w:r>
            <w:r>
              <w:rPr>
                <w:rFonts w:ascii="Arial" w:hAnsi="Arial" w:cs="Arial"/>
                <w:sz w:val="18"/>
                <w:szCs w:val="18"/>
              </w:rPr>
              <w:t xml:space="preserve"> </w:t>
            </w:r>
            <w:r w:rsidRPr="00CD3034">
              <w:rPr>
                <w:rFonts w:ascii="Arial" w:hAnsi="Arial" w:cs="Arial"/>
                <w:sz w:val="18"/>
                <w:szCs w:val="18"/>
              </w:rPr>
              <w:t xml:space="preserve">of filter with three successive volumes of </w:t>
            </w:r>
            <w:r>
              <w:rPr>
                <w:rFonts w:ascii="Arial" w:hAnsi="Arial" w:cs="Arial"/>
                <w:sz w:val="18"/>
                <w:szCs w:val="18"/>
              </w:rPr>
              <w:t>≥</w:t>
            </w:r>
            <w:r w:rsidRPr="00CD3034">
              <w:rPr>
                <w:rFonts w:ascii="Arial" w:hAnsi="Arial" w:cs="Arial"/>
                <w:sz w:val="18"/>
                <w:szCs w:val="18"/>
              </w:rPr>
              <w:t>10 mL reagent-grade</w:t>
            </w:r>
            <w:r>
              <w:rPr>
                <w:rFonts w:ascii="Arial" w:hAnsi="Arial" w:cs="Arial"/>
                <w:sz w:val="18"/>
                <w:szCs w:val="18"/>
              </w:rPr>
              <w:t xml:space="preserve"> </w:t>
            </w:r>
            <w:r w:rsidRPr="00CD3034">
              <w:rPr>
                <w:rFonts w:ascii="Arial" w:hAnsi="Arial" w:cs="Arial"/>
                <w:sz w:val="18"/>
                <w:szCs w:val="18"/>
              </w:rPr>
              <w:t>water.</w:t>
            </w:r>
          </w:p>
        </w:tc>
      </w:tr>
      <w:tr w:rsidR="005B7CE8" w:rsidRPr="00A0149B" w14:paraId="05E04AA7" w14:textId="77777777" w:rsidTr="002C4B7C">
        <w:trPr>
          <w:trHeight w:val="264"/>
        </w:trPr>
        <w:tc>
          <w:tcPr>
            <w:tcW w:w="450" w:type="dxa"/>
            <w:shd w:val="clear" w:color="auto" w:fill="auto"/>
            <w:noWrap/>
            <w:vAlign w:val="center"/>
          </w:tcPr>
          <w:p w14:paraId="488B1D17" w14:textId="4856EAAA" w:rsidR="005B7CE8" w:rsidRDefault="005B7CE8" w:rsidP="005B4737">
            <w:pPr>
              <w:numPr>
                <w:ilvl w:val="0"/>
                <w:numId w:val="4"/>
              </w:numPr>
              <w:jc w:val="center"/>
              <w:rPr>
                <w:rFonts w:ascii="Arial" w:hAnsi="Arial" w:cs="Arial"/>
                <w:sz w:val="18"/>
                <w:szCs w:val="18"/>
              </w:rPr>
            </w:pPr>
          </w:p>
        </w:tc>
        <w:tc>
          <w:tcPr>
            <w:tcW w:w="5220" w:type="dxa"/>
            <w:shd w:val="clear" w:color="auto" w:fill="auto"/>
            <w:noWrap/>
            <w:vAlign w:val="center"/>
          </w:tcPr>
          <w:p w14:paraId="1BE7E648" w14:textId="76509D24" w:rsidR="005B7CE8" w:rsidRPr="00D8503D" w:rsidRDefault="005B7CE8" w:rsidP="005B7CE8">
            <w:pPr>
              <w:jc w:val="both"/>
              <w:rPr>
                <w:rFonts w:ascii="Arial" w:hAnsi="Arial" w:cs="Arial"/>
                <w:sz w:val="18"/>
                <w:szCs w:val="18"/>
              </w:rPr>
            </w:pPr>
            <w:r>
              <w:rPr>
                <w:rFonts w:ascii="Arial" w:hAnsi="Arial" w:cs="Arial"/>
                <w:sz w:val="18"/>
                <w:szCs w:val="18"/>
              </w:rPr>
              <w:t>Are samples allowed to drain completely between washings? [SM  2540 C</w:t>
            </w:r>
            <w:r w:rsidRPr="00590B23">
              <w:rPr>
                <w:rFonts w:ascii="Arial" w:hAnsi="Arial" w:cs="Arial"/>
                <w:sz w:val="18"/>
                <w:szCs w:val="18"/>
              </w:rPr>
              <w:t>-201</w:t>
            </w:r>
            <w:r>
              <w:rPr>
                <w:rFonts w:ascii="Arial" w:hAnsi="Arial" w:cs="Arial"/>
                <w:sz w:val="18"/>
                <w:szCs w:val="18"/>
              </w:rPr>
              <w:t>5 (3) (d)]</w:t>
            </w:r>
          </w:p>
        </w:tc>
        <w:tc>
          <w:tcPr>
            <w:tcW w:w="450" w:type="dxa"/>
            <w:tcBorders>
              <w:bottom w:val="single" w:sz="4" w:space="0" w:color="auto"/>
            </w:tcBorders>
            <w:shd w:val="clear" w:color="auto" w:fill="FFFFFF"/>
            <w:noWrap/>
            <w:vAlign w:val="center"/>
          </w:tcPr>
          <w:p w14:paraId="2A7A135A" w14:textId="77777777" w:rsidR="005B7CE8" w:rsidRPr="00A0149B" w:rsidRDefault="005B7CE8" w:rsidP="005B7CE8">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28452A34" w14:textId="77777777" w:rsidR="005B7CE8" w:rsidRPr="00A0149B" w:rsidRDefault="005B7CE8" w:rsidP="005B7CE8">
            <w:pPr>
              <w:jc w:val="both"/>
              <w:rPr>
                <w:rFonts w:ascii="Arial" w:hAnsi="Arial" w:cs="Arial"/>
                <w:sz w:val="18"/>
                <w:szCs w:val="18"/>
              </w:rPr>
            </w:pPr>
          </w:p>
        </w:tc>
        <w:tc>
          <w:tcPr>
            <w:tcW w:w="4050" w:type="dxa"/>
            <w:shd w:val="clear" w:color="auto" w:fill="auto"/>
            <w:vAlign w:val="center"/>
          </w:tcPr>
          <w:p w14:paraId="0070E3D0" w14:textId="7D03559C" w:rsidR="005B7CE8" w:rsidRDefault="005B7CE8" w:rsidP="005B7CE8">
            <w:pPr>
              <w:jc w:val="both"/>
              <w:rPr>
                <w:rFonts w:ascii="Arial" w:hAnsi="Arial" w:cs="Arial"/>
                <w:sz w:val="18"/>
                <w:szCs w:val="18"/>
              </w:rPr>
            </w:pPr>
            <w:r w:rsidRPr="000E5DF5">
              <w:rPr>
                <w:rFonts w:ascii="Arial" w:hAnsi="Arial" w:cs="Arial"/>
                <w:sz w:val="18"/>
                <w:szCs w:val="18"/>
              </w:rPr>
              <w:t xml:space="preserve">Allow complete drainage between </w:t>
            </w:r>
            <w:proofErr w:type="gramStart"/>
            <w:r w:rsidRPr="000E5DF5">
              <w:rPr>
                <w:rFonts w:ascii="Arial" w:hAnsi="Arial" w:cs="Arial"/>
                <w:sz w:val="18"/>
                <w:szCs w:val="18"/>
              </w:rPr>
              <w:t>washings, and</w:t>
            </w:r>
            <w:proofErr w:type="gramEnd"/>
            <w:r w:rsidRPr="000E5DF5">
              <w:rPr>
                <w:rFonts w:ascii="Arial" w:hAnsi="Arial" w:cs="Arial"/>
                <w:sz w:val="18"/>
                <w:szCs w:val="18"/>
              </w:rPr>
              <w:t xml:space="preserve"> continue</w:t>
            </w:r>
            <w:r>
              <w:rPr>
                <w:rFonts w:ascii="Arial" w:hAnsi="Arial" w:cs="Arial"/>
                <w:sz w:val="18"/>
                <w:szCs w:val="18"/>
              </w:rPr>
              <w:t xml:space="preserve"> </w:t>
            </w:r>
            <w:r w:rsidRPr="000E5DF5">
              <w:rPr>
                <w:rFonts w:ascii="Arial" w:hAnsi="Arial" w:cs="Arial"/>
                <w:sz w:val="18"/>
                <w:szCs w:val="18"/>
              </w:rPr>
              <w:t>suction until all traces of water are removed.</w:t>
            </w:r>
          </w:p>
        </w:tc>
      </w:tr>
      <w:tr w:rsidR="00C2312E" w:rsidRPr="00A0149B" w14:paraId="344D086C" w14:textId="77777777" w:rsidTr="002C4B7C">
        <w:trPr>
          <w:trHeight w:val="264"/>
        </w:trPr>
        <w:tc>
          <w:tcPr>
            <w:tcW w:w="450" w:type="dxa"/>
            <w:shd w:val="clear" w:color="auto" w:fill="auto"/>
            <w:noWrap/>
            <w:vAlign w:val="center"/>
          </w:tcPr>
          <w:p w14:paraId="56F6DA4F" w14:textId="77777777" w:rsidR="00C2312E" w:rsidRDefault="00C2312E" w:rsidP="005B4737">
            <w:pPr>
              <w:numPr>
                <w:ilvl w:val="0"/>
                <w:numId w:val="4"/>
              </w:numPr>
              <w:jc w:val="center"/>
              <w:rPr>
                <w:rFonts w:ascii="Arial" w:hAnsi="Arial" w:cs="Arial"/>
                <w:sz w:val="18"/>
                <w:szCs w:val="18"/>
              </w:rPr>
            </w:pPr>
          </w:p>
        </w:tc>
        <w:tc>
          <w:tcPr>
            <w:tcW w:w="5220" w:type="dxa"/>
            <w:shd w:val="clear" w:color="auto" w:fill="auto"/>
            <w:noWrap/>
            <w:vAlign w:val="center"/>
          </w:tcPr>
          <w:p w14:paraId="5721E35D" w14:textId="5BB2F802" w:rsidR="00C2312E" w:rsidRDefault="00C2312E" w:rsidP="00C2312E">
            <w:pPr>
              <w:jc w:val="both"/>
              <w:rPr>
                <w:rFonts w:ascii="Arial" w:hAnsi="Arial" w:cs="Arial"/>
                <w:sz w:val="18"/>
                <w:szCs w:val="18"/>
              </w:rPr>
            </w:pPr>
            <w:r>
              <w:rPr>
                <w:rFonts w:ascii="Arial" w:hAnsi="Arial" w:cs="Arial"/>
                <w:sz w:val="18"/>
                <w:szCs w:val="18"/>
              </w:rPr>
              <w:t>Is the graduated cylinder or pipet being rinsed onto the filter?</w:t>
            </w:r>
          </w:p>
        </w:tc>
        <w:tc>
          <w:tcPr>
            <w:tcW w:w="450" w:type="dxa"/>
            <w:tcBorders>
              <w:bottom w:val="single" w:sz="4" w:space="0" w:color="auto"/>
            </w:tcBorders>
            <w:shd w:val="clear" w:color="auto" w:fill="FFFFFF"/>
            <w:noWrap/>
            <w:vAlign w:val="center"/>
          </w:tcPr>
          <w:p w14:paraId="4A1C3862"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37ABDA06"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56D7EA86" w14:textId="65D19255" w:rsidR="00C2312E" w:rsidRPr="000E5DF5" w:rsidRDefault="00C2312E" w:rsidP="00C2312E">
            <w:pPr>
              <w:jc w:val="both"/>
              <w:rPr>
                <w:rFonts w:ascii="Arial" w:hAnsi="Arial" w:cs="Arial"/>
                <w:sz w:val="18"/>
                <w:szCs w:val="18"/>
              </w:rPr>
            </w:pPr>
            <w:r>
              <w:rPr>
                <w:rFonts w:ascii="Arial" w:hAnsi="Arial" w:cs="Arial"/>
                <w:sz w:val="18"/>
                <w:szCs w:val="18"/>
              </w:rPr>
              <w:t xml:space="preserve">This is not required by the </w:t>
            </w:r>
            <w:r w:rsidR="009F7378">
              <w:rPr>
                <w:rFonts w:ascii="Arial" w:hAnsi="Arial" w:cs="Arial"/>
                <w:sz w:val="18"/>
                <w:szCs w:val="18"/>
              </w:rPr>
              <w:t>method but</w:t>
            </w:r>
            <w:r>
              <w:rPr>
                <w:rFonts w:ascii="Arial" w:hAnsi="Arial" w:cs="Arial"/>
                <w:sz w:val="18"/>
                <w:szCs w:val="18"/>
              </w:rPr>
              <w:t xml:space="preserve"> is recommended.</w:t>
            </w:r>
          </w:p>
        </w:tc>
      </w:tr>
      <w:tr w:rsidR="00C2312E" w:rsidRPr="00A0149B" w14:paraId="569756CD" w14:textId="77777777" w:rsidTr="002C4B7C">
        <w:trPr>
          <w:trHeight w:val="264"/>
        </w:trPr>
        <w:tc>
          <w:tcPr>
            <w:tcW w:w="450" w:type="dxa"/>
            <w:shd w:val="clear" w:color="auto" w:fill="auto"/>
            <w:noWrap/>
            <w:vAlign w:val="center"/>
          </w:tcPr>
          <w:p w14:paraId="089CA2F8" w14:textId="0CB47CFF" w:rsidR="00C2312E" w:rsidRDefault="00C2312E" w:rsidP="005B4737">
            <w:pPr>
              <w:numPr>
                <w:ilvl w:val="0"/>
                <w:numId w:val="4"/>
              </w:numPr>
              <w:jc w:val="center"/>
              <w:rPr>
                <w:rFonts w:ascii="Arial" w:hAnsi="Arial" w:cs="Arial"/>
                <w:sz w:val="18"/>
                <w:szCs w:val="18"/>
              </w:rPr>
            </w:pPr>
          </w:p>
        </w:tc>
        <w:tc>
          <w:tcPr>
            <w:tcW w:w="5220" w:type="dxa"/>
            <w:shd w:val="clear" w:color="auto" w:fill="auto"/>
            <w:noWrap/>
            <w:vAlign w:val="center"/>
          </w:tcPr>
          <w:p w14:paraId="7C24A8D7" w14:textId="6443944B" w:rsidR="00C2312E" w:rsidRPr="00D8503D" w:rsidRDefault="00C2312E" w:rsidP="00C2312E">
            <w:pPr>
              <w:jc w:val="both"/>
              <w:rPr>
                <w:rFonts w:ascii="Arial" w:hAnsi="Arial" w:cs="Arial"/>
                <w:sz w:val="18"/>
                <w:szCs w:val="18"/>
              </w:rPr>
            </w:pPr>
            <w:r>
              <w:rPr>
                <w:rFonts w:ascii="Arial" w:hAnsi="Arial" w:cs="Arial"/>
                <w:sz w:val="18"/>
                <w:szCs w:val="18"/>
              </w:rPr>
              <w:t>Is sample and filtrate transferred to the weighed evaporating dish? [SM 2540 C</w:t>
            </w:r>
            <w:r w:rsidRPr="00590B23">
              <w:rPr>
                <w:rFonts w:ascii="Arial" w:hAnsi="Arial" w:cs="Arial"/>
                <w:sz w:val="18"/>
                <w:szCs w:val="18"/>
              </w:rPr>
              <w:t>-201</w:t>
            </w:r>
            <w:r>
              <w:rPr>
                <w:rFonts w:ascii="Arial" w:hAnsi="Arial" w:cs="Arial"/>
                <w:sz w:val="18"/>
                <w:szCs w:val="18"/>
              </w:rPr>
              <w:t>5 (3) (d)]</w:t>
            </w:r>
          </w:p>
        </w:tc>
        <w:tc>
          <w:tcPr>
            <w:tcW w:w="450" w:type="dxa"/>
            <w:tcBorders>
              <w:bottom w:val="single" w:sz="4" w:space="0" w:color="auto"/>
            </w:tcBorders>
            <w:shd w:val="clear" w:color="auto" w:fill="FFFFFF"/>
            <w:noWrap/>
            <w:vAlign w:val="center"/>
          </w:tcPr>
          <w:p w14:paraId="256E2923"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0E2CF876"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6E448B0D" w14:textId="6166E333" w:rsidR="00C2312E" w:rsidRDefault="00C2312E" w:rsidP="00C2312E">
            <w:pPr>
              <w:jc w:val="both"/>
              <w:rPr>
                <w:rFonts w:ascii="Arial" w:hAnsi="Arial" w:cs="Arial"/>
                <w:sz w:val="18"/>
                <w:szCs w:val="18"/>
              </w:rPr>
            </w:pPr>
            <w:r>
              <w:rPr>
                <w:rFonts w:ascii="Arial" w:hAnsi="Arial" w:cs="Arial"/>
                <w:sz w:val="18"/>
                <w:szCs w:val="18"/>
              </w:rPr>
              <w:t xml:space="preserve">Transfer </w:t>
            </w:r>
            <w:r w:rsidRPr="007644FE">
              <w:rPr>
                <w:rFonts w:ascii="Arial" w:hAnsi="Arial" w:cs="Arial"/>
                <w:b/>
                <w:sz w:val="18"/>
                <w:szCs w:val="18"/>
              </w:rPr>
              <w:t>total filtrate (with washings)</w:t>
            </w:r>
            <w:r>
              <w:rPr>
                <w:rFonts w:ascii="Arial" w:hAnsi="Arial" w:cs="Arial"/>
                <w:sz w:val="18"/>
                <w:szCs w:val="18"/>
              </w:rPr>
              <w:t xml:space="preserve"> to a weighed evaporating dish and evaporate to dryness on a steam bath,</w:t>
            </w:r>
            <w:r>
              <w:t xml:space="preserve"> </w:t>
            </w:r>
            <w:r w:rsidRPr="00283E8B">
              <w:rPr>
                <w:rFonts w:ascii="Arial" w:hAnsi="Arial" w:cs="Arial"/>
                <w:sz w:val="18"/>
                <w:szCs w:val="18"/>
              </w:rPr>
              <w:t>hot plate, or block,</w:t>
            </w:r>
            <w:r>
              <w:rPr>
                <w:rFonts w:ascii="Arial" w:hAnsi="Arial" w:cs="Arial"/>
                <w:sz w:val="18"/>
                <w:szCs w:val="18"/>
              </w:rPr>
              <w:t xml:space="preserve"> or in a drying oven.</w:t>
            </w:r>
          </w:p>
        </w:tc>
      </w:tr>
      <w:tr w:rsidR="00C2312E" w:rsidRPr="00A0149B" w14:paraId="62EFFB20" w14:textId="77777777" w:rsidTr="002C4B7C">
        <w:trPr>
          <w:trHeight w:val="264"/>
        </w:trPr>
        <w:tc>
          <w:tcPr>
            <w:tcW w:w="450" w:type="dxa"/>
            <w:shd w:val="clear" w:color="auto" w:fill="auto"/>
            <w:noWrap/>
            <w:vAlign w:val="center"/>
          </w:tcPr>
          <w:p w14:paraId="06E9D1AA" w14:textId="0B234CFF" w:rsidR="00C2312E" w:rsidRDefault="00C2312E" w:rsidP="005B4737">
            <w:pPr>
              <w:numPr>
                <w:ilvl w:val="0"/>
                <w:numId w:val="4"/>
              </w:numPr>
              <w:jc w:val="center"/>
              <w:rPr>
                <w:rFonts w:ascii="Arial" w:hAnsi="Arial" w:cs="Arial"/>
                <w:sz w:val="18"/>
                <w:szCs w:val="18"/>
              </w:rPr>
            </w:pPr>
          </w:p>
        </w:tc>
        <w:tc>
          <w:tcPr>
            <w:tcW w:w="5220" w:type="dxa"/>
            <w:shd w:val="clear" w:color="auto" w:fill="auto"/>
            <w:noWrap/>
            <w:vAlign w:val="center"/>
          </w:tcPr>
          <w:p w14:paraId="0156B4A8" w14:textId="14E30F3D" w:rsidR="00C2312E" w:rsidRDefault="00C2312E" w:rsidP="00C2312E">
            <w:pPr>
              <w:jc w:val="both"/>
              <w:rPr>
                <w:rFonts w:ascii="Arial" w:hAnsi="Arial" w:cs="Arial"/>
                <w:sz w:val="18"/>
                <w:szCs w:val="18"/>
              </w:rPr>
            </w:pPr>
            <w:r w:rsidRPr="00C42148">
              <w:rPr>
                <w:rFonts w:ascii="Arial" w:hAnsi="Arial" w:cs="Arial"/>
                <w:sz w:val="18"/>
                <w:szCs w:val="18"/>
              </w:rPr>
              <w:t xml:space="preserve">If minimum </w:t>
            </w:r>
            <w:r>
              <w:rPr>
                <w:rFonts w:ascii="Arial" w:hAnsi="Arial" w:cs="Arial"/>
                <w:sz w:val="18"/>
                <w:szCs w:val="18"/>
              </w:rPr>
              <w:t xml:space="preserve">required </w:t>
            </w:r>
            <w:r w:rsidRPr="00C42148">
              <w:rPr>
                <w:rFonts w:ascii="Arial" w:hAnsi="Arial" w:cs="Arial"/>
                <w:sz w:val="18"/>
                <w:szCs w:val="18"/>
              </w:rPr>
              <w:t>weight gain of 2.5 mg is not achieved</w:t>
            </w:r>
            <w:r>
              <w:rPr>
                <w:rFonts w:ascii="Arial" w:hAnsi="Arial" w:cs="Arial"/>
                <w:sz w:val="18"/>
                <w:szCs w:val="18"/>
              </w:rPr>
              <w:t>,</w:t>
            </w:r>
            <w:r w:rsidRPr="00C42148">
              <w:rPr>
                <w:rFonts w:ascii="Arial" w:hAnsi="Arial" w:cs="Arial"/>
                <w:sz w:val="18"/>
                <w:szCs w:val="18"/>
              </w:rPr>
              <w:t xml:space="preserve"> is more </w:t>
            </w:r>
            <w:r>
              <w:rPr>
                <w:rFonts w:ascii="Arial" w:hAnsi="Arial" w:cs="Arial"/>
                <w:sz w:val="18"/>
                <w:szCs w:val="18"/>
              </w:rPr>
              <w:t xml:space="preserve">filtered </w:t>
            </w:r>
            <w:r w:rsidRPr="00C42148">
              <w:rPr>
                <w:rFonts w:ascii="Arial" w:hAnsi="Arial" w:cs="Arial"/>
                <w:sz w:val="18"/>
                <w:szCs w:val="18"/>
              </w:rPr>
              <w:t>sample added to the same dish? [SM 2540 C</w:t>
            </w:r>
            <w:r w:rsidRPr="00590B23">
              <w:rPr>
                <w:rFonts w:ascii="Arial" w:hAnsi="Arial" w:cs="Arial"/>
                <w:sz w:val="18"/>
                <w:szCs w:val="18"/>
              </w:rPr>
              <w:t>-201</w:t>
            </w:r>
            <w:r>
              <w:rPr>
                <w:rFonts w:ascii="Arial" w:hAnsi="Arial" w:cs="Arial"/>
                <w:sz w:val="18"/>
                <w:szCs w:val="18"/>
              </w:rPr>
              <w:t>5</w:t>
            </w:r>
            <w:r w:rsidRPr="00C42148">
              <w:rPr>
                <w:rFonts w:ascii="Arial" w:hAnsi="Arial" w:cs="Arial"/>
                <w:sz w:val="18"/>
                <w:szCs w:val="18"/>
              </w:rPr>
              <w:t xml:space="preserve"> (3) (c)</w:t>
            </w:r>
            <w:r>
              <w:rPr>
                <w:rFonts w:ascii="Arial" w:hAnsi="Arial" w:cs="Arial"/>
                <w:sz w:val="18"/>
                <w:szCs w:val="18"/>
              </w:rPr>
              <w:t xml:space="preserve"> and (3) (d)</w:t>
            </w:r>
            <w:r w:rsidRPr="00C42148">
              <w:rPr>
                <w:rFonts w:ascii="Arial" w:hAnsi="Arial" w:cs="Arial"/>
                <w:sz w:val="18"/>
                <w:szCs w:val="18"/>
              </w:rPr>
              <w:t>]</w:t>
            </w:r>
          </w:p>
        </w:tc>
        <w:tc>
          <w:tcPr>
            <w:tcW w:w="450" w:type="dxa"/>
            <w:tcBorders>
              <w:bottom w:val="single" w:sz="4" w:space="0" w:color="auto"/>
            </w:tcBorders>
            <w:shd w:val="clear" w:color="auto" w:fill="auto"/>
            <w:noWrap/>
            <w:vAlign w:val="center"/>
          </w:tcPr>
          <w:p w14:paraId="765D4361"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72EEE2D6"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51812833" w14:textId="36BFF987" w:rsidR="00C2312E" w:rsidRDefault="00C2312E" w:rsidP="00C2312E">
            <w:pPr>
              <w:jc w:val="both"/>
              <w:rPr>
                <w:rFonts w:ascii="Arial" w:hAnsi="Arial" w:cs="Arial"/>
                <w:sz w:val="18"/>
                <w:szCs w:val="18"/>
              </w:rPr>
            </w:pPr>
            <w:r w:rsidRPr="00C42148">
              <w:rPr>
                <w:rFonts w:ascii="Arial" w:hAnsi="Arial" w:cs="Arial"/>
                <w:sz w:val="18"/>
                <w:szCs w:val="18"/>
              </w:rPr>
              <w:t xml:space="preserve">If </w:t>
            </w:r>
            <w:r>
              <w:rPr>
                <w:rFonts w:ascii="Arial" w:hAnsi="Arial" w:cs="Arial"/>
                <w:sz w:val="18"/>
                <w:szCs w:val="18"/>
              </w:rPr>
              <w:t xml:space="preserve">necessary, </w:t>
            </w:r>
            <w:r w:rsidRPr="00C42148">
              <w:rPr>
                <w:rFonts w:ascii="Arial" w:hAnsi="Arial" w:cs="Arial"/>
                <w:sz w:val="18"/>
                <w:szCs w:val="18"/>
              </w:rPr>
              <w:t>add successive volumes of sample</w:t>
            </w:r>
            <w:r>
              <w:rPr>
                <w:rFonts w:ascii="Arial" w:hAnsi="Arial" w:cs="Arial"/>
                <w:sz w:val="18"/>
                <w:szCs w:val="18"/>
              </w:rPr>
              <w:t xml:space="preserve"> (up to a total maximum of one liter)</w:t>
            </w:r>
            <w:r w:rsidRPr="00C42148">
              <w:rPr>
                <w:rFonts w:ascii="Arial" w:hAnsi="Arial" w:cs="Arial"/>
                <w:sz w:val="18"/>
                <w:szCs w:val="18"/>
              </w:rPr>
              <w:t xml:space="preserve"> to the </w:t>
            </w:r>
            <w:r>
              <w:rPr>
                <w:rFonts w:ascii="Arial" w:hAnsi="Arial" w:cs="Arial"/>
                <w:sz w:val="18"/>
                <w:szCs w:val="18"/>
              </w:rPr>
              <w:t xml:space="preserve">same </w:t>
            </w:r>
            <w:r w:rsidRPr="00C42148">
              <w:rPr>
                <w:rFonts w:ascii="Arial" w:hAnsi="Arial" w:cs="Arial"/>
                <w:sz w:val="18"/>
                <w:szCs w:val="18"/>
              </w:rPr>
              <w:t xml:space="preserve">dish </w:t>
            </w:r>
            <w:r>
              <w:rPr>
                <w:rFonts w:ascii="Arial" w:hAnsi="Arial" w:cs="Arial"/>
                <w:sz w:val="18"/>
                <w:szCs w:val="18"/>
              </w:rPr>
              <w:t xml:space="preserve">after evaporation </w:t>
            </w:r>
            <w:r w:rsidRPr="00C42148">
              <w:rPr>
                <w:rFonts w:ascii="Arial" w:hAnsi="Arial" w:cs="Arial"/>
                <w:sz w:val="18"/>
                <w:szCs w:val="18"/>
              </w:rPr>
              <w:t>and repeat evaporating, drying, and weighing until weight gain is achieved.</w:t>
            </w:r>
          </w:p>
        </w:tc>
      </w:tr>
      <w:tr w:rsidR="00C2312E" w:rsidRPr="00A0149B" w14:paraId="731D8742" w14:textId="77777777" w:rsidTr="002C4B7C">
        <w:trPr>
          <w:trHeight w:val="264"/>
        </w:trPr>
        <w:tc>
          <w:tcPr>
            <w:tcW w:w="450" w:type="dxa"/>
            <w:shd w:val="clear" w:color="auto" w:fill="auto"/>
            <w:noWrap/>
            <w:vAlign w:val="center"/>
          </w:tcPr>
          <w:p w14:paraId="2B81E939" w14:textId="5E43AAAD" w:rsidR="00C2312E" w:rsidRDefault="00C2312E" w:rsidP="005B4737">
            <w:pPr>
              <w:numPr>
                <w:ilvl w:val="0"/>
                <w:numId w:val="4"/>
              </w:numPr>
              <w:jc w:val="center"/>
              <w:rPr>
                <w:rFonts w:ascii="Arial" w:hAnsi="Arial" w:cs="Arial"/>
                <w:sz w:val="18"/>
                <w:szCs w:val="18"/>
              </w:rPr>
            </w:pPr>
          </w:p>
        </w:tc>
        <w:tc>
          <w:tcPr>
            <w:tcW w:w="5220" w:type="dxa"/>
            <w:tcBorders>
              <w:bottom w:val="single" w:sz="4" w:space="0" w:color="auto"/>
            </w:tcBorders>
            <w:shd w:val="clear" w:color="auto" w:fill="auto"/>
            <w:noWrap/>
            <w:vAlign w:val="center"/>
          </w:tcPr>
          <w:p w14:paraId="31DCE715" w14:textId="6544B5A8" w:rsidR="00C2312E" w:rsidRDefault="00C2312E" w:rsidP="00C2312E">
            <w:pPr>
              <w:jc w:val="both"/>
              <w:rPr>
                <w:rFonts w:ascii="Arial" w:hAnsi="Arial" w:cs="Arial"/>
                <w:sz w:val="18"/>
                <w:szCs w:val="18"/>
              </w:rPr>
            </w:pPr>
            <w:r>
              <w:rPr>
                <w:rFonts w:ascii="Arial" w:hAnsi="Arial" w:cs="Arial"/>
                <w:sz w:val="18"/>
                <w:szCs w:val="18"/>
              </w:rPr>
              <w:t xml:space="preserve">Is the dried residue weight documented to show </w:t>
            </w:r>
            <w:r w:rsidR="00592408">
              <w:rPr>
                <w:rFonts w:ascii="Arial" w:hAnsi="Arial" w:cs="Arial"/>
                <w:sz w:val="18"/>
                <w:szCs w:val="18"/>
              </w:rPr>
              <w:t>minimum weight gain was achieved</w:t>
            </w:r>
            <w:r>
              <w:rPr>
                <w:rFonts w:ascii="Arial" w:hAnsi="Arial" w:cs="Arial"/>
                <w:sz w:val="18"/>
                <w:szCs w:val="18"/>
              </w:rPr>
              <w:t>?</w:t>
            </w:r>
            <w:r>
              <w:t xml:space="preserve"> </w:t>
            </w:r>
            <w:r w:rsidRPr="00497844">
              <w:rPr>
                <w:rFonts w:ascii="Arial" w:hAnsi="Arial" w:cs="Arial"/>
                <w:sz w:val="18"/>
                <w:szCs w:val="18"/>
              </w:rPr>
              <w:t xml:space="preserve">[SM 2540 </w:t>
            </w:r>
            <w:r>
              <w:rPr>
                <w:rFonts w:ascii="Arial" w:hAnsi="Arial" w:cs="Arial"/>
                <w:sz w:val="18"/>
                <w:szCs w:val="18"/>
              </w:rPr>
              <w:t>C</w:t>
            </w:r>
            <w:r w:rsidRPr="00497844">
              <w:rPr>
                <w:rFonts w:ascii="Arial" w:hAnsi="Arial" w:cs="Arial"/>
                <w:sz w:val="18"/>
                <w:szCs w:val="18"/>
              </w:rPr>
              <w:t>-201</w:t>
            </w:r>
            <w:r w:rsidR="00A11C79">
              <w:rPr>
                <w:rFonts w:ascii="Arial" w:hAnsi="Arial" w:cs="Arial"/>
                <w:sz w:val="18"/>
                <w:szCs w:val="18"/>
              </w:rPr>
              <w:t>5</w:t>
            </w:r>
            <w:r w:rsidRPr="00497844">
              <w:rPr>
                <w:rFonts w:ascii="Arial" w:hAnsi="Arial" w:cs="Arial"/>
                <w:sz w:val="18"/>
                <w:szCs w:val="18"/>
              </w:rPr>
              <w:t xml:space="preserve"> (3) (</w:t>
            </w:r>
            <w:r>
              <w:rPr>
                <w:rFonts w:ascii="Arial" w:hAnsi="Arial" w:cs="Arial"/>
                <w:sz w:val="18"/>
                <w:szCs w:val="18"/>
              </w:rPr>
              <w:t>c</w:t>
            </w:r>
            <w:r w:rsidRPr="00497844">
              <w:rPr>
                <w:rFonts w:ascii="Arial" w:hAnsi="Arial" w:cs="Arial"/>
                <w:sz w:val="18"/>
                <w:szCs w:val="18"/>
              </w:rPr>
              <w:t xml:space="preserve">)]  </w:t>
            </w:r>
            <w:r w:rsidRPr="00586B97">
              <w:rPr>
                <w:rFonts w:ascii="Arial" w:hAnsi="Arial" w:cs="Arial"/>
                <w:sz w:val="18"/>
                <w:szCs w:val="18"/>
              </w:rPr>
              <w:t>[15A NCAC 2H .0805 (a) (7) (</w:t>
            </w:r>
            <w:r>
              <w:rPr>
                <w:rFonts w:ascii="Arial" w:hAnsi="Arial" w:cs="Arial"/>
                <w:sz w:val="18"/>
                <w:szCs w:val="18"/>
              </w:rPr>
              <w:t>F</w:t>
            </w:r>
            <w:r w:rsidRPr="00586B97">
              <w:rPr>
                <w:rFonts w:ascii="Arial" w:hAnsi="Arial" w:cs="Arial"/>
                <w:sz w:val="18"/>
                <w:szCs w:val="18"/>
              </w:rPr>
              <w:t>)</w:t>
            </w:r>
            <w:r>
              <w:rPr>
                <w:rFonts w:ascii="Arial" w:hAnsi="Arial" w:cs="Arial"/>
                <w:sz w:val="18"/>
                <w:szCs w:val="18"/>
              </w:rPr>
              <w:t xml:space="preserve"> (xv)</w:t>
            </w:r>
            <w:r w:rsidRPr="00586B97">
              <w:rPr>
                <w:rFonts w:ascii="Arial" w:hAnsi="Arial" w:cs="Arial"/>
                <w:sz w:val="18"/>
                <w:szCs w:val="18"/>
              </w:rPr>
              <w:t>]</w:t>
            </w:r>
          </w:p>
        </w:tc>
        <w:tc>
          <w:tcPr>
            <w:tcW w:w="450" w:type="dxa"/>
            <w:tcBorders>
              <w:bottom w:val="single" w:sz="4" w:space="0" w:color="auto"/>
            </w:tcBorders>
            <w:shd w:val="clear" w:color="auto" w:fill="FFFFFF"/>
            <w:noWrap/>
            <w:vAlign w:val="center"/>
          </w:tcPr>
          <w:p w14:paraId="0299CD06"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615B2217" w14:textId="77777777" w:rsidR="00C2312E" w:rsidRPr="00A0149B" w:rsidRDefault="00C2312E" w:rsidP="00C2312E">
            <w:pPr>
              <w:jc w:val="both"/>
              <w:rPr>
                <w:rFonts w:ascii="Arial" w:hAnsi="Arial" w:cs="Arial"/>
                <w:sz w:val="18"/>
                <w:szCs w:val="18"/>
              </w:rPr>
            </w:pPr>
          </w:p>
        </w:tc>
        <w:tc>
          <w:tcPr>
            <w:tcW w:w="4050" w:type="dxa"/>
            <w:tcBorders>
              <w:bottom w:val="single" w:sz="4" w:space="0" w:color="auto"/>
            </w:tcBorders>
            <w:shd w:val="clear" w:color="auto" w:fill="auto"/>
            <w:vAlign w:val="center"/>
          </w:tcPr>
          <w:p w14:paraId="0037AE12" w14:textId="0F4D8BB7" w:rsidR="00C2312E" w:rsidRDefault="00C2312E" w:rsidP="00C2312E">
            <w:pPr>
              <w:jc w:val="both"/>
              <w:rPr>
                <w:rFonts w:ascii="Arial" w:hAnsi="Arial" w:cs="Arial"/>
                <w:sz w:val="18"/>
                <w:szCs w:val="18"/>
              </w:rPr>
            </w:pPr>
            <w:r w:rsidRPr="00AE370D">
              <w:rPr>
                <w:rFonts w:ascii="Arial" w:hAnsi="Arial" w:cs="Arial"/>
                <w:sz w:val="18"/>
                <w:szCs w:val="18"/>
              </w:rPr>
              <w:t>Certified Data shall be traceable to the associated sample analyses and shall consist of:</w:t>
            </w:r>
            <w:r>
              <w:t xml:space="preserve"> </w:t>
            </w:r>
            <w:r w:rsidRPr="004877AC">
              <w:rPr>
                <w:rFonts w:ascii="Arial" w:hAnsi="Arial" w:cs="Arial"/>
                <w:sz w:val="18"/>
                <w:szCs w:val="18"/>
              </w:rPr>
              <w:t>all quality control assessments</w:t>
            </w:r>
            <w:r>
              <w:rPr>
                <w:rFonts w:ascii="Arial" w:hAnsi="Arial" w:cs="Arial"/>
                <w:sz w:val="18"/>
                <w:szCs w:val="18"/>
              </w:rPr>
              <w:t>.</w:t>
            </w:r>
            <w:r w:rsidRPr="004877AC" w:rsidDel="00BA31F5">
              <w:rPr>
                <w:rFonts w:ascii="Arial" w:hAnsi="Arial" w:cs="Arial"/>
                <w:sz w:val="18"/>
                <w:szCs w:val="18"/>
              </w:rPr>
              <w:t xml:space="preserve"> </w:t>
            </w:r>
          </w:p>
        </w:tc>
      </w:tr>
      <w:tr w:rsidR="00C2312E" w:rsidRPr="00A0149B" w14:paraId="63FFD877" w14:textId="77777777" w:rsidTr="002C4B7C">
        <w:trPr>
          <w:trHeight w:val="264"/>
        </w:trPr>
        <w:tc>
          <w:tcPr>
            <w:tcW w:w="450" w:type="dxa"/>
            <w:shd w:val="clear" w:color="auto" w:fill="auto"/>
            <w:noWrap/>
            <w:vAlign w:val="center"/>
          </w:tcPr>
          <w:p w14:paraId="4EDADAF3" w14:textId="0E689ECD" w:rsidR="00C2312E" w:rsidRDefault="00C2312E" w:rsidP="005B4737">
            <w:pPr>
              <w:numPr>
                <w:ilvl w:val="0"/>
                <w:numId w:val="4"/>
              </w:numPr>
              <w:jc w:val="center"/>
              <w:rPr>
                <w:rFonts w:ascii="Arial" w:hAnsi="Arial" w:cs="Arial"/>
                <w:sz w:val="18"/>
                <w:szCs w:val="18"/>
              </w:rPr>
            </w:pPr>
          </w:p>
        </w:tc>
        <w:tc>
          <w:tcPr>
            <w:tcW w:w="5220" w:type="dxa"/>
            <w:shd w:val="clear" w:color="auto" w:fill="auto"/>
            <w:noWrap/>
            <w:vAlign w:val="center"/>
          </w:tcPr>
          <w:p w14:paraId="3D0E7AC3" w14:textId="130239CB" w:rsidR="00C2312E" w:rsidRDefault="00C2312E" w:rsidP="00C2312E">
            <w:pPr>
              <w:jc w:val="both"/>
              <w:rPr>
                <w:rFonts w:ascii="Arial" w:hAnsi="Arial" w:cs="Arial"/>
                <w:sz w:val="18"/>
                <w:szCs w:val="18"/>
              </w:rPr>
            </w:pPr>
            <w:r>
              <w:rPr>
                <w:rFonts w:ascii="Arial" w:hAnsi="Arial" w:cs="Arial"/>
                <w:sz w:val="18"/>
                <w:szCs w:val="18"/>
              </w:rPr>
              <w:t>If the sample volume yields more than</w:t>
            </w:r>
            <w:r>
              <w:rPr>
                <w:rFonts w:ascii="Arial" w:hAnsi="Arial" w:cs="Arial"/>
                <w:b/>
                <w:sz w:val="18"/>
                <w:szCs w:val="18"/>
              </w:rPr>
              <w:t xml:space="preserve"> 200 mg, </w:t>
            </w:r>
            <w:r>
              <w:rPr>
                <w:rFonts w:ascii="Arial" w:hAnsi="Arial" w:cs="Arial"/>
                <w:sz w:val="18"/>
                <w:szCs w:val="18"/>
              </w:rPr>
              <w:t xml:space="preserve">is the test repeated with a lesser volume? </w:t>
            </w:r>
            <w:r w:rsidRPr="003469BE">
              <w:rPr>
                <w:rFonts w:ascii="Arial" w:hAnsi="Arial" w:cs="Arial"/>
                <w:sz w:val="18"/>
                <w:szCs w:val="18"/>
              </w:rPr>
              <w:t>[</w:t>
            </w:r>
            <w:r w:rsidRPr="0066541B">
              <w:rPr>
                <w:rFonts w:ascii="Arial" w:hAnsi="Arial" w:cs="Arial"/>
                <w:sz w:val="18"/>
                <w:szCs w:val="18"/>
              </w:rPr>
              <w:t xml:space="preserve">SM 2540 </w:t>
            </w:r>
            <w:r>
              <w:rPr>
                <w:rFonts w:ascii="Arial" w:hAnsi="Arial" w:cs="Arial"/>
                <w:sz w:val="18"/>
                <w:szCs w:val="18"/>
              </w:rPr>
              <w:t>C</w:t>
            </w:r>
            <w:r w:rsidRPr="008E4018">
              <w:rPr>
                <w:rFonts w:ascii="Arial" w:hAnsi="Arial" w:cs="Arial"/>
                <w:sz w:val="18"/>
                <w:szCs w:val="18"/>
              </w:rPr>
              <w:t>-201</w:t>
            </w:r>
            <w:r>
              <w:rPr>
                <w:rFonts w:ascii="Arial" w:hAnsi="Arial" w:cs="Arial"/>
                <w:sz w:val="18"/>
                <w:szCs w:val="18"/>
              </w:rPr>
              <w:t>5 (3) (c</w:t>
            </w:r>
            <w:r w:rsidRPr="0066541B">
              <w:rPr>
                <w:rFonts w:ascii="Arial" w:hAnsi="Arial" w:cs="Arial"/>
                <w:sz w:val="18"/>
                <w:szCs w:val="18"/>
              </w:rPr>
              <w:t>)</w:t>
            </w:r>
            <w:r>
              <w:rPr>
                <w:rFonts w:ascii="Arial" w:hAnsi="Arial" w:cs="Arial"/>
                <w:sz w:val="18"/>
                <w:szCs w:val="18"/>
              </w:rPr>
              <w:t>and (3) (b)</w:t>
            </w:r>
          </w:p>
          <w:p w14:paraId="6F88668D" w14:textId="77777777" w:rsidR="00C2312E" w:rsidRDefault="00C2312E" w:rsidP="00C2312E">
            <w:pPr>
              <w:jc w:val="both"/>
              <w:rPr>
                <w:rFonts w:ascii="Arial" w:hAnsi="Arial" w:cs="Arial"/>
                <w:sz w:val="18"/>
                <w:szCs w:val="18"/>
              </w:rPr>
            </w:pPr>
          </w:p>
          <w:p w14:paraId="5ED315A6" w14:textId="77777777" w:rsidR="00C2312E" w:rsidRDefault="00C2312E" w:rsidP="00C2312E">
            <w:pPr>
              <w:jc w:val="both"/>
              <w:rPr>
                <w:rFonts w:ascii="Arial" w:hAnsi="Arial" w:cs="Arial"/>
                <w:sz w:val="18"/>
                <w:szCs w:val="18"/>
              </w:rPr>
            </w:pPr>
            <w:r>
              <w:rPr>
                <w:rFonts w:ascii="Arial" w:hAnsi="Arial" w:cs="Arial"/>
                <w:b/>
                <w:bCs/>
                <w:sz w:val="18"/>
                <w:szCs w:val="18"/>
              </w:rPr>
              <w:t>ANSWER:</w:t>
            </w:r>
          </w:p>
          <w:p w14:paraId="62F266D5" w14:textId="77777777" w:rsidR="00C2312E" w:rsidRDefault="00C2312E" w:rsidP="00C2312E">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085FD7F1"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5FEBF4DE"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7A1DCAF3" w14:textId="77777777" w:rsidR="00C2312E" w:rsidRDefault="00C2312E" w:rsidP="00C2312E">
            <w:pPr>
              <w:jc w:val="both"/>
              <w:rPr>
                <w:rFonts w:ascii="Arial" w:hAnsi="Arial" w:cs="Arial"/>
                <w:sz w:val="18"/>
                <w:szCs w:val="18"/>
              </w:rPr>
            </w:pPr>
            <w:r>
              <w:rPr>
                <w:rFonts w:ascii="Arial" w:hAnsi="Arial" w:cs="Arial"/>
                <w:sz w:val="18"/>
                <w:szCs w:val="18"/>
              </w:rPr>
              <w:t xml:space="preserve">Choose sample volume to yield between </w:t>
            </w:r>
            <w:r w:rsidRPr="00617E70">
              <w:rPr>
                <w:rFonts w:ascii="Arial" w:hAnsi="Arial" w:cs="Arial"/>
                <w:b/>
                <w:sz w:val="18"/>
                <w:szCs w:val="18"/>
              </w:rPr>
              <w:t>2.5 and 200 mg</w:t>
            </w:r>
            <w:r>
              <w:rPr>
                <w:rFonts w:ascii="Arial" w:hAnsi="Arial" w:cs="Arial"/>
                <w:sz w:val="18"/>
                <w:szCs w:val="18"/>
              </w:rPr>
              <w:t xml:space="preserve"> dried residue.</w:t>
            </w:r>
            <w:r>
              <w:t xml:space="preserve"> </w:t>
            </w:r>
            <w:r w:rsidRPr="007671FE">
              <w:rPr>
                <w:rFonts w:ascii="Arial" w:hAnsi="Arial" w:cs="Arial"/>
                <w:sz w:val="18"/>
                <w:szCs w:val="18"/>
              </w:rPr>
              <w:t xml:space="preserve">Because excessive residue in dish may form a water trapping crust, limit sample to no more than 200 mg residue. </w:t>
            </w:r>
          </w:p>
        </w:tc>
      </w:tr>
      <w:tr w:rsidR="00C2312E" w:rsidRPr="00A0149B" w14:paraId="540CFE0C" w14:textId="77777777" w:rsidTr="002C4B7C">
        <w:trPr>
          <w:trHeight w:val="264"/>
        </w:trPr>
        <w:tc>
          <w:tcPr>
            <w:tcW w:w="450" w:type="dxa"/>
            <w:shd w:val="clear" w:color="auto" w:fill="auto"/>
            <w:noWrap/>
            <w:vAlign w:val="center"/>
          </w:tcPr>
          <w:p w14:paraId="692047BC" w14:textId="6B323A61" w:rsidR="00C2312E" w:rsidRDefault="00C2312E" w:rsidP="005B4737">
            <w:pPr>
              <w:numPr>
                <w:ilvl w:val="0"/>
                <w:numId w:val="4"/>
              </w:numPr>
              <w:jc w:val="center"/>
              <w:rPr>
                <w:rFonts w:ascii="Arial" w:hAnsi="Arial" w:cs="Arial"/>
                <w:sz w:val="18"/>
                <w:szCs w:val="18"/>
              </w:rPr>
            </w:pPr>
          </w:p>
        </w:tc>
        <w:tc>
          <w:tcPr>
            <w:tcW w:w="5220" w:type="dxa"/>
            <w:shd w:val="clear" w:color="auto" w:fill="auto"/>
            <w:noWrap/>
          </w:tcPr>
          <w:p w14:paraId="166CF6D4" w14:textId="77777777" w:rsidR="00C2312E" w:rsidRDefault="00C2312E" w:rsidP="00C2312E">
            <w:pPr>
              <w:jc w:val="both"/>
              <w:rPr>
                <w:rFonts w:ascii="Arial" w:hAnsi="Arial" w:cs="Arial"/>
                <w:sz w:val="18"/>
                <w:szCs w:val="18"/>
              </w:rPr>
            </w:pPr>
          </w:p>
          <w:p w14:paraId="6D45DC55" w14:textId="015E0861" w:rsidR="00C2312E" w:rsidRDefault="00C2312E" w:rsidP="00C2312E">
            <w:pPr>
              <w:jc w:val="both"/>
              <w:rPr>
                <w:rFonts w:ascii="Arial" w:hAnsi="Arial" w:cs="Arial"/>
                <w:sz w:val="18"/>
                <w:szCs w:val="18"/>
              </w:rPr>
            </w:pPr>
            <w:r>
              <w:rPr>
                <w:rFonts w:ascii="Arial" w:hAnsi="Arial" w:cs="Arial"/>
                <w:sz w:val="18"/>
                <w:szCs w:val="18"/>
              </w:rPr>
              <w:t>What is the reporting limit (PQL)? [SM 2540 A</w:t>
            </w:r>
            <w:r w:rsidRPr="00590B23">
              <w:rPr>
                <w:rFonts w:ascii="Arial" w:hAnsi="Arial" w:cs="Arial"/>
                <w:sz w:val="18"/>
                <w:szCs w:val="18"/>
              </w:rPr>
              <w:t>-201</w:t>
            </w:r>
            <w:r>
              <w:rPr>
                <w:rFonts w:ascii="Arial" w:hAnsi="Arial" w:cs="Arial"/>
                <w:sz w:val="18"/>
                <w:szCs w:val="18"/>
              </w:rPr>
              <w:t>5 (4)]</w:t>
            </w:r>
          </w:p>
          <w:p w14:paraId="2C22A75C" w14:textId="77777777" w:rsidR="00C2312E" w:rsidRDefault="00C2312E" w:rsidP="00C2312E">
            <w:pPr>
              <w:jc w:val="both"/>
              <w:rPr>
                <w:rFonts w:ascii="Arial" w:hAnsi="Arial" w:cs="Arial"/>
                <w:sz w:val="18"/>
                <w:szCs w:val="18"/>
              </w:rPr>
            </w:pPr>
          </w:p>
          <w:p w14:paraId="487B3F46" w14:textId="77777777" w:rsidR="00C2312E" w:rsidRDefault="00C2312E" w:rsidP="00C2312E">
            <w:pPr>
              <w:jc w:val="both"/>
              <w:rPr>
                <w:rFonts w:ascii="Arial" w:hAnsi="Arial" w:cs="Arial"/>
                <w:sz w:val="18"/>
                <w:szCs w:val="18"/>
              </w:rPr>
            </w:pPr>
            <w:r>
              <w:rPr>
                <w:rFonts w:ascii="Arial" w:hAnsi="Arial" w:cs="Arial"/>
                <w:b/>
                <w:bCs/>
                <w:sz w:val="18"/>
                <w:szCs w:val="18"/>
              </w:rPr>
              <w:t>ANSWER:</w:t>
            </w:r>
          </w:p>
          <w:p w14:paraId="3B374BE1" w14:textId="77777777" w:rsidR="00C2312E" w:rsidRDefault="00C2312E" w:rsidP="00C2312E">
            <w:pPr>
              <w:jc w:val="both"/>
              <w:rPr>
                <w:rFonts w:ascii="Arial" w:hAnsi="Arial" w:cs="Arial"/>
                <w:sz w:val="18"/>
                <w:szCs w:val="18"/>
              </w:rPr>
            </w:pPr>
          </w:p>
          <w:p w14:paraId="5366BC59" w14:textId="77777777" w:rsidR="00C2312E" w:rsidRDefault="00C2312E" w:rsidP="00C2312E">
            <w:pPr>
              <w:jc w:val="both"/>
              <w:rPr>
                <w:rFonts w:ascii="Arial" w:hAnsi="Arial" w:cs="Arial"/>
                <w:sz w:val="18"/>
                <w:szCs w:val="18"/>
              </w:rPr>
            </w:pPr>
          </w:p>
        </w:tc>
        <w:tc>
          <w:tcPr>
            <w:tcW w:w="450" w:type="dxa"/>
            <w:tcBorders>
              <w:bottom w:val="single" w:sz="4" w:space="0" w:color="auto"/>
            </w:tcBorders>
            <w:shd w:val="clear" w:color="auto" w:fill="D9D9D9"/>
            <w:noWrap/>
            <w:vAlign w:val="center"/>
          </w:tcPr>
          <w:p w14:paraId="2754725B"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6DB3E698"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3D5717DA" w14:textId="77777777" w:rsidR="00C2312E" w:rsidRDefault="00C2312E" w:rsidP="00C2312E">
            <w:pPr>
              <w:jc w:val="both"/>
              <w:rPr>
                <w:rFonts w:ascii="Arial" w:hAnsi="Arial" w:cs="Arial"/>
                <w:sz w:val="18"/>
                <w:szCs w:val="18"/>
              </w:rPr>
            </w:pPr>
            <w:r w:rsidRPr="00621FF7">
              <w:rPr>
                <w:rFonts w:ascii="Arial" w:hAnsi="Arial" w:cs="Arial"/>
                <w:sz w:val="18"/>
                <w:szCs w:val="18"/>
              </w:rPr>
              <w:t xml:space="preserve">The analytical range for 2540B–D is 2.5 to 200 mg/L for a 1000-mL </w:t>
            </w:r>
            <w:proofErr w:type="gramStart"/>
            <w:r w:rsidRPr="00621FF7">
              <w:rPr>
                <w:rFonts w:ascii="Arial" w:hAnsi="Arial" w:cs="Arial"/>
                <w:sz w:val="18"/>
                <w:szCs w:val="18"/>
              </w:rPr>
              <w:t>sample, but</w:t>
            </w:r>
            <w:proofErr w:type="gramEnd"/>
            <w:r w:rsidRPr="00621FF7">
              <w:rPr>
                <w:rFonts w:ascii="Arial" w:hAnsi="Arial" w:cs="Arial"/>
                <w:sz w:val="18"/>
                <w:szCs w:val="18"/>
              </w:rPr>
              <w:t xml:space="preserve"> may be extended by using a small sample volume for analysis.</w:t>
            </w:r>
          </w:p>
          <w:p w14:paraId="59361C03" w14:textId="77777777" w:rsidR="00C2312E" w:rsidRDefault="00C2312E" w:rsidP="00C2312E">
            <w:pPr>
              <w:jc w:val="both"/>
              <w:rPr>
                <w:rFonts w:ascii="Arial" w:hAnsi="Arial" w:cs="Arial"/>
                <w:sz w:val="18"/>
                <w:szCs w:val="18"/>
              </w:rPr>
            </w:pPr>
          </w:p>
          <w:p w14:paraId="29A257BF" w14:textId="0F7419C7" w:rsidR="00C2312E" w:rsidRDefault="00C2312E" w:rsidP="00C2312E">
            <w:pPr>
              <w:jc w:val="both"/>
              <w:rPr>
                <w:rFonts w:ascii="Arial" w:hAnsi="Arial" w:cs="Arial"/>
                <w:sz w:val="18"/>
                <w:szCs w:val="18"/>
              </w:rPr>
            </w:pPr>
            <w:r w:rsidRPr="00EB0AAA">
              <w:rPr>
                <w:rFonts w:ascii="Arial" w:hAnsi="Arial" w:cs="Arial"/>
                <w:sz w:val="18"/>
                <w:szCs w:val="18"/>
              </w:rPr>
              <w:t xml:space="preserve">The method-defined reporting limit for Dissolved Residue is 2.5 mg/L when using one liter of sample. </w:t>
            </w:r>
            <w:r>
              <w:rPr>
                <w:rFonts w:ascii="Arial" w:hAnsi="Arial" w:cs="Arial"/>
                <w:sz w:val="18"/>
                <w:szCs w:val="18"/>
              </w:rPr>
              <w:t xml:space="preserve">The minimum reporting value is determined by a minimum weight gain requirement of 2.5 mg and the volume of sample analyzed. In instances where the </w:t>
            </w:r>
            <w:r w:rsidRPr="005D2A80">
              <w:rPr>
                <w:rFonts w:ascii="Arial" w:hAnsi="Arial" w:cs="Arial"/>
                <w:sz w:val="18"/>
                <w:szCs w:val="18"/>
              </w:rPr>
              <w:t xml:space="preserve">required </w:t>
            </w:r>
            <w:r>
              <w:rPr>
                <w:rFonts w:ascii="Arial" w:hAnsi="Arial" w:cs="Arial"/>
                <w:sz w:val="18"/>
                <w:szCs w:val="18"/>
              </w:rPr>
              <w:t>one</w:t>
            </w:r>
            <w:r w:rsidRPr="005D2A80">
              <w:rPr>
                <w:rFonts w:ascii="Arial" w:hAnsi="Arial" w:cs="Arial"/>
                <w:sz w:val="18"/>
                <w:szCs w:val="18"/>
              </w:rPr>
              <w:t xml:space="preserve"> liter of sample was not obtained and the residue </w:t>
            </w:r>
            <w:r>
              <w:rPr>
                <w:rFonts w:ascii="Arial" w:hAnsi="Arial" w:cs="Arial"/>
                <w:sz w:val="18"/>
                <w:szCs w:val="18"/>
              </w:rPr>
              <w:t>weight gain is less than the required 2.5 mg, the value must be reported as less than the appropriate value based upon the volume used.</w:t>
            </w:r>
            <w:r>
              <w:t xml:space="preserve"> </w:t>
            </w:r>
            <w:r w:rsidRPr="00CE1D75">
              <w:rPr>
                <w:rFonts w:ascii="Arial" w:hAnsi="Arial" w:cs="Arial"/>
                <w:sz w:val="18"/>
                <w:szCs w:val="18"/>
              </w:rPr>
              <w:t>Verify reporting limit on final reports or DMR</w:t>
            </w:r>
            <w:r>
              <w:rPr>
                <w:rFonts w:ascii="Arial" w:hAnsi="Arial" w:cs="Arial"/>
                <w:sz w:val="18"/>
                <w:szCs w:val="18"/>
              </w:rPr>
              <w:t>/eDMR</w:t>
            </w:r>
            <w:r w:rsidRPr="00CE1D75">
              <w:rPr>
                <w:rFonts w:ascii="Arial" w:hAnsi="Arial" w:cs="Arial"/>
                <w:sz w:val="18"/>
                <w:szCs w:val="18"/>
              </w:rPr>
              <w:t xml:space="preserve"> to </w:t>
            </w:r>
            <w:r>
              <w:rPr>
                <w:rFonts w:ascii="Arial" w:hAnsi="Arial" w:cs="Arial"/>
                <w:sz w:val="18"/>
                <w:szCs w:val="18"/>
              </w:rPr>
              <w:t>e</w:t>
            </w:r>
            <w:r w:rsidRPr="00CE1D75">
              <w:rPr>
                <w:rFonts w:ascii="Arial" w:hAnsi="Arial" w:cs="Arial"/>
                <w:sz w:val="18"/>
                <w:szCs w:val="18"/>
              </w:rPr>
              <w:t>nsure accuracy and appropriate adjustment by LIMS or lab personnel.</w:t>
            </w:r>
          </w:p>
        </w:tc>
      </w:tr>
      <w:tr w:rsidR="00C2312E" w:rsidRPr="00A0149B" w14:paraId="4F133D54" w14:textId="77777777" w:rsidTr="002C4B7C">
        <w:trPr>
          <w:trHeight w:val="264"/>
        </w:trPr>
        <w:tc>
          <w:tcPr>
            <w:tcW w:w="450" w:type="dxa"/>
            <w:shd w:val="clear" w:color="auto" w:fill="auto"/>
            <w:noWrap/>
            <w:vAlign w:val="center"/>
          </w:tcPr>
          <w:p w14:paraId="117AED07" w14:textId="59996775" w:rsidR="00C2312E" w:rsidRDefault="00C2312E" w:rsidP="005B4737">
            <w:pPr>
              <w:numPr>
                <w:ilvl w:val="0"/>
                <w:numId w:val="4"/>
              </w:numPr>
              <w:jc w:val="center"/>
              <w:rPr>
                <w:rFonts w:ascii="Arial" w:hAnsi="Arial" w:cs="Arial"/>
                <w:sz w:val="18"/>
                <w:szCs w:val="18"/>
              </w:rPr>
            </w:pPr>
          </w:p>
        </w:tc>
        <w:tc>
          <w:tcPr>
            <w:tcW w:w="5220" w:type="dxa"/>
            <w:shd w:val="clear" w:color="auto" w:fill="auto"/>
            <w:noWrap/>
            <w:vAlign w:val="center"/>
          </w:tcPr>
          <w:p w14:paraId="33E3D0C7" w14:textId="77777777" w:rsidR="00C2312E" w:rsidRDefault="00C2312E" w:rsidP="00C2312E">
            <w:pPr>
              <w:jc w:val="both"/>
              <w:rPr>
                <w:rFonts w:ascii="Arial" w:hAnsi="Arial" w:cs="Arial"/>
                <w:sz w:val="18"/>
                <w:szCs w:val="18"/>
              </w:rPr>
            </w:pPr>
            <w:r>
              <w:rPr>
                <w:rFonts w:ascii="Arial" w:hAnsi="Arial" w:cs="Arial"/>
                <w:sz w:val="18"/>
                <w:szCs w:val="18"/>
              </w:rPr>
              <w:t xml:space="preserve">If the minimum weight gain of 2.5 mg is not achieved and less than one liter of sample was provided for analysis, is the sample result qualified? </w:t>
            </w:r>
            <w:r w:rsidRPr="00CD3714">
              <w:rPr>
                <w:rFonts w:ascii="Arial" w:hAnsi="Arial" w:cs="Arial"/>
                <w:sz w:val="18"/>
                <w:szCs w:val="18"/>
              </w:rPr>
              <w:t>[15A NCAC 2H .0805 (a) (7) (</w:t>
            </w:r>
            <w:r>
              <w:rPr>
                <w:rFonts w:ascii="Arial" w:hAnsi="Arial" w:cs="Arial"/>
                <w:sz w:val="18"/>
                <w:szCs w:val="18"/>
              </w:rPr>
              <w:t>M</w:t>
            </w:r>
            <w:r w:rsidRPr="00CD3714">
              <w:rPr>
                <w:rFonts w:ascii="Arial" w:hAnsi="Arial" w:cs="Arial"/>
                <w:sz w:val="18"/>
                <w:szCs w:val="18"/>
              </w:rPr>
              <w:t>)]</w:t>
            </w:r>
          </w:p>
          <w:p w14:paraId="45CD34B7" w14:textId="77777777" w:rsidR="00C2312E" w:rsidRDefault="00C2312E" w:rsidP="00C2312E">
            <w:pPr>
              <w:jc w:val="both"/>
              <w:rPr>
                <w:rFonts w:ascii="Arial" w:hAnsi="Arial" w:cs="Arial"/>
                <w:sz w:val="18"/>
                <w:szCs w:val="18"/>
              </w:rPr>
            </w:pPr>
          </w:p>
          <w:p w14:paraId="6C6C22D3" w14:textId="77777777" w:rsidR="00C2312E" w:rsidRDefault="00C2312E" w:rsidP="00C2312E">
            <w:pPr>
              <w:jc w:val="both"/>
              <w:rPr>
                <w:rFonts w:ascii="Arial" w:hAnsi="Arial" w:cs="Arial"/>
                <w:sz w:val="18"/>
                <w:szCs w:val="18"/>
              </w:rPr>
            </w:pPr>
          </w:p>
          <w:p w14:paraId="0B80EA66" w14:textId="77777777" w:rsidR="00C2312E" w:rsidRDefault="00C2312E" w:rsidP="00C2312E">
            <w:pPr>
              <w:jc w:val="both"/>
              <w:rPr>
                <w:rFonts w:ascii="Arial" w:hAnsi="Arial" w:cs="Arial"/>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6BACF456"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65268AAA"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00FB986D" w14:textId="00276AA8" w:rsidR="00C2312E" w:rsidRDefault="00C2312E" w:rsidP="00C2312E">
            <w:pPr>
              <w:jc w:val="both"/>
              <w:rPr>
                <w:rFonts w:ascii="Arial" w:hAnsi="Arial" w:cs="Arial"/>
                <w:sz w:val="18"/>
                <w:szCs w:val="18"/>
              </w:rPr>
            </w:pPr>
            <w:r w:rsidRPr="000A2615">
              <w:rPr>
                <w:rFonts w:ascii="Arial" w:hAnsi="Arial" w:cs="Arial"/>
                <w:sz w:val="18"/>
                <w:szCs w:val="18"/>
              </w:rPr>
              <w:t xml:space="preserve">Sample preservation shall be verified and </w:t>
            </w:r>
            <w:proofErr w:type="gramStart"/>
            <w:r w:rsidRPr="000A2615">
              <w:rPr>
                <w:rFonts w:ascii="Arial" w:hAnsi="Arial" w:cs="Arial"/>
                <w:sz w:val="18"/>
                <w:szCs w:val="18"/>
              </w:rPr>
              <w:t>If</w:t>
            </w:r>
            <w:proofErr w:type="gramEnd"/>
            <w:r w:rsidRPr="000A2615">
              <w:rPr>
                <w:rFonts w:ascii="Arial" w:hAnsi="Arial" w:cs="Arial"/>
                <w:sz w:val="18"/>
                <w:szCs w:val="18"/>
              </w:rPr>
              <w:t xml:space="preserve"> a laboratory receives a sample subject to G.S. 143-215.1 and 143-215.63 that does not meet sample collection, holding time, or preservation requirements, the laboratory shall document the incident, notify the sample collector or client, and secure another sample that meets the regulatory requirements, if possible. If another viable sample cannot be secured, the original sample may be analyzed but the results reported shall be qualified with the nature of the sample collection, holding time, or preservation infractions and the laboratory shall notify the State Laboratory of the infractions. The notification shall include a statement indicating corrective action taken to prevent future infractions.</w:t>
            </w:r>
            <w:r w:rsidRPr="004B5859">
              <w:rPr>
                <w:rFonts w:ascii="Arial" w:hAnsi="Arial" w:cs="Arial"/>
                <w:sz w:val="18"/>
                <w:szCs w:val="18"/>
              </w:rPr>
              <w:t xml:space="preserve"> </w:t>
            </w:r>
          </w:p>
        </w:tc>
      </w:tr>
      <w:tr w:rsidR="00C2312E" w:rsidRPr="00A0149B" w14:paraId="10321902" w14:textId="77777777" w:rsidTr="002C4B7C">
        <w:trPr>
          <w:trHeight w:val="264"/>
        </w:trPr>
        <w:tc>
          <w:tcPr>
            <w:tcW w:w="450" w:type="dxa"/>
            <w:shd w:val="clear" w:color="auto" w:fill="auto"/>
            <w:noWrap/>
            <w:vAlign w:val="center"/>
          </w:tcPr>
          <w:p w14:paraId="30248E0B" w14:textId="3CBC6DF0" w:rsidR="00C2312E" w:rsidRDefault="00C2312E" w:rsidP="005B4737">
            <w:pPr>
              <w:numPr>
                <w:ilvl w:val="0"/>
                <w:numId w:val="4"/>
              </w:numPr>
              <w:jc w:val="center"/>
              <w:rPr>
                <w:rFonts w:ascii="Arial" w:hAnsi="Arial" w:cs="Arial"/>
                <w:sz w:val="18"/>
                <w:szCs w:val="18"/>
              </w:rPr>
            </w:pPr>
          </w:p>
        </w:tc>
        <w:tc>
          <w:tcPr>
            <w:tcW w:w="5220" w:type="dxa"/>
            <w:shd w:val="clear" w:color="auto" w:fill="auto"/>
            <w:noWrap/>
            <w:vAlign w:val="center"/>
          </w:tcPr>
          <w:p w14:paraId="7EC64D07" w14:textId="758DA134" w:rsidR="00C2312E" w:rsidRDefault="00C2312E" w:rsidP="00C2312E">
            <w:pPr>
              <w:jc w:val="both"/>
              <w:rPr>
                <w:rFonts w:ascii="Arial" w:hAnsi="Arial" w:cs="Arial"/>
                <w:sz w:val="18"/>
                <w:szCs w:val="18"/>
              </w:rPr>
            </w:pPr>
            <w:r>
              <w:rPr>
                <w:rFonts w:ascii="Arial" w:hAnsi="Arial" w:cs="Arial"/>
                <w:sz w:val="18"/>
                <w:szCs w:val="18"/>
              </w:rPr>
              <w:t xml:space="preserve">If less than one liter of sample is provided for analysis and the minimum weight gain of 2.5 mg is not achieved, is the State Laboratory notified? </w:t>
            </w:r>
            <w:r w:rsidRPr="00CD3714">
              <w:rPr>
                <w:rFonts w:ascii="Arial" w:hAnsi="Arial" w:cs="Arial"/>
                <w:sz w:val="18"/>
                <w:szCs w:val="18"/>
              </w:rPr>
              <w:t>[15A NCAC 2H .0805 (a) (7) (</w:t>
            </w:r>
            <w:r>
              <w:rPr>
                <w:rFonts w:ascii="Arial" w:hAnsi="Arial" w:cs="Arial"/>
                <w:sz w:val="18"/>
                <w:szCs w:val="18"/>
              </w:rPr>
              <w:t>M</w:t>
            </w:r>
            <w:r w:rsidRPr="00CD3714">
              <w:rPr>
                <w:rFonts w:ascii="Arial" w:hAnsi="Arial" w:cs="Arial"/>
                <w:sz w:val="18"/>
                <w:szCs w:val="18"/>
              </w:rPr>
              <w:t>)]</w:t>
            </w:r>
          </w:p>
        </w:tc>
        <w:tc>
          <w:tcPr>
            <w:tcW w:w="450" w:type="dxa"/>
            <w:tcBorders>
              <w:bottom w:val="single" w:sz="4" w:space="0" w:color="auto"/>
            </w:tcBorders>
            <w:shd w:val="clear" w:color="auto" w:fill="D9D9D9"/>
            <w:noWrap/>
            <w:vAlign w:val="center"/>
          </w:tcPr>
          <w:p w14:paraId="1886054C"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688602E8"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782A775D" w14:textId="77777777" w:rsidR="00C2312E" w:rsidRDefault="00C2312E" w:rsidP="00C2312E">
            <w:pPr>
              <w:jc w:val="both"/>
              <w:rPr>
                <w:rFonts w:ascii="Arial" w:hAnsi="Arial" w:cs="Arial"/>
                <w:sz w:val="18"/>
                <w:szCs w:val="18"/>
              </w:rPr>
            </w:pPr>
            <w:r>
              <w:rPr>
                <w:rFonts w:ascii="Arial" w:hAnsi="Arial" w:cs="Arial"/>
                <w:sz w:val="18"/>
                <w:szCs w:val="18"/>
              </w:rPr>
              <w:t>See above.</w:t>
            </w:r>
          </w:p>
        </w:tc>
      </w:tr>
      <w:tr w:rsidR="00C2312E" w:rsidRPr="00A0149B" w14:paraId="4CC73D29" w14:textId="77777777" w:rsidTr="002C4B7C">
        <w:trPr>
          <w:trHeight w:val="264"/>
        </w:trPr>
        <w:tc>
          <w:tcPr>
            <w:tcW w:w="450" w:type="dxa"/>
            <w:shd w:val="clear" w:color="auto" w:fill="auto"/>
            <w:noWrap/>
            <w:vAlign w:val="center"/>
          </w:tcPr>
          <w:p w14:paraId="6CF61CB1" w14:textId="2133D54A" w:rsidR="00C2312E" w:rsidRDefault="00C2312E" w:rsidP="005B4737">
            <w:pPr>
              <w:numPr>
                <w:ilvl w:val="0"/>
                <w:numId w:val="4"/>
              </w:numPr>
              <w:jc w:val="center"/>
              <w:rPr>
                <w:rFonts w:ascii="Arial" w:hAnsi="Arial" w:cs="Arial"/>
                <w:sz w:val="18"/>
                <w:szCs w:val="18"/>
              </w:rPr>
            </w:pPr>
          </w:p>
        </w:tc>
        <w:tc>
          <w:tcPr>
            <w:tcW w:w="5220" w:type="dxa"/>
            <w:shd w:val="clear" w:color="auto" w:fill="auto"/>
            <w:noWrap/>
          </w:tcPr>
          <w:p w14:paraId="38B7B0A1" w14:textId="77777777" w:rsidR="00C2312E" w:rsidRDefault="00C2312E" w:rsidP="00C2312E">
            <w:pPr>
              <w:jc w:val="both"/>
              <w:rPr>
                <w:rFonts w:ascii="Arial" w:hAnsi="Arial"/>
                <w:spacing w:val="-2"/>
                <w:sz w:val="18"/>
                <w:szCs w:val="18"/>
              </w:rPr>
            </w:pPr>
          </w:p>
          <w:p w14:paraId="2BA47EFC" w14:textId="572969D5" w:rsidR="00C2312E" w:rsidRPr="001E27AD" w:rsidRDefault="00C2312E" w:rsidP="00C2312E">
            <w:pPr>
              <w:jc w:val="both"/>
              <w:rPr>
                <w:rFonts w:ascii="Arial" w:hAnsi="Arial" w:cs="Arial"/>
                <w:sz w:val="18"/>
                <w:szCs w:val="18"/>
              </w:rPr>
            </w:pPr>
            <w:r>
              <w:rPr>
                <w:rFonts w:ascii="Arial" w:hAnsi="Arial"/>
                <w:spacing w:val="-2"/>
                <w:sz w:val="18"/>
                <w:szCs w:val="18"/>
              </w:rPr>
              <w:t>Are samples evaporated to dryness on a steam bath</w:t>
            </w:r>
            <w:r w:rsidRPr="002C1DDB">
              <w:rPr>
                <w:rFonts w:ascii="Arial" w:hAnsi="Arial"/>
                <w:spacing w:val="-2"/>
                <w:sz w:val="18"/>
                <w:szCs w:val="18"/>
              </w:rPr>
              <w:t>, hot plate, or block,</w:t>
            </w:r>
            <w:r>
              <w:rPr>
                <w:rFonts w:ascii="Arial" w:hAnsi="Arial"/>
                <w:spacing w:val="-2"/>
                <w:sz w:val="18"/>
                <w:szCs w:val="18"/>
              </w:rPr>
              <w:t xml:space="preserve"> or in a drying oven? </w:t>
            </w:r>
            <w:r>
              <w:rPr>
                <w:rFonts w:ascii="Arial" w:hAnsi="Arial" w:cs="Arial"/>
                <w:sz w:val="18"/>
                <w:szCs w:val="18"/>
              </w:rPr>
              <w:t>[SM 2540 C</w:t>
            </w:r>
            <w:r w:rsidRPr="00590B23">
              <w:rPr>
                <w:rFonts w:ascii="Arial" w:hAnsi="Arial" w:cs="Arial"/>
                <w:sz w:val="18"/>
                <w:szCs w:val="18"/>
              </w:rPr>
              <w:t>-201</w:t>
            </w:r>
            <w:r>
              <w:rPr>
                <w:rFonts w:ascii="Arial" w:hAnsi="Arial" w:cs="Arial"/>
                <w:sz w:val="18"/>
                <w:szCs w:val="18"/>
              </w:rPr>
              <w:t>5 (3) (d)]</w:t>
            </w:r>
          </w:p>
        </w:tc>
        <w:tc>
          <w:tcPr>
            <w:tcW w:w="450" w:type="dxa"/>
            <w:tcBorders>
              <w:bottom w:val="single" w:sz="4" w:space="0" w:color="auto"/>
            </w:tcBorders>
            <w:shd w:val="clear" w:color="auto" w:fill="D9D9D9"/>
            <w:noWrap/>
            <w:vAlign w:val="center"/>
          </w:tcPr>
          <w:p w14:paraId="60A84902"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3305CC29"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00761318" w14:textId="402DEF0F" w:rsidR="00C2312E" w:rsidRDefault="00C2312E" w:rsidP="00C2312E">
            <w:pPr>
              <w:jc w:val="both"/>
              <w:rPr>
                <w:rFonts w:ascii="Arial" w:hAnsi="Arial" w:cs="Arial"/>
                <w:sz w:val="18"/>
                <w:szCs w:val="18"/>
              </w:rPr>
            </w:pPr>
            <w:r>
              <w:rPr>
                <w:rFonts w:ascii="Arial" w:hAnsi="Arial" w:cs="Arial"/>
                <w:sz w:val="18"/>
                <w:szCs w:val="18"/>
              </w:rPr>
              <w:t>Evaporate to dryness on a steam bath</w:t>
            </w:r>
            <w:r w:rsidRPr="001E396B">
              <w:rPr>
                <w:rFonts w:ascii="Arial" w:hAnsi="Arial" w:cs="Arial"/>
                <w:sz w:val="18"/>
                <w:szCs w:val="18"/>
              </w:rPr>
              <w:t>, hot plate, or block,</w:t>
            </w:r>
            <w:r>
              <w:rPr>
                <w:rFonts w:ascii="Arial" w:hAnsi="Arial" w:cs="Arial"/>
                <w:sz w:val="18"/>
                <w:szCs w:val="18"/>
              </w:rPr>
              <w:t xml:space="preserve"> or in a drying oven. When evaporating in a drying oven, it is recommended to lower temperature to approximately 2 ºC below boiling to prevent splattering.  </w:t>
            </w:r>
            <w:r w:rsidRPr="00DB5E7D">
              <w:rPr>
                <w:rFonts w:ascii="Arial" w:hAnsi="Arial" w:cs="Arial"/>
                <w:b/>
                <w:sz w:val="18"/>
                <w:szCs w:val="18"/>
              </w:rPr>
              <w:t>Must not place dish with water directly into 180 ºC ± 2 ºC oven.</w:t>
            </w:r>
          </w:p>
        </w:tc>
      </w:tr>
      <w:tr w:rsidR="00C2312E" w:rsidRPr="00A0149B" w14:paraId="5DC23420" w14:textId="77777777" w:rsidTr="002C4B7C">
        <w:trPr>
          <w:trHeight w:val="264"/>
        </w:trPr>
        <w:tc>
          <w:tcPr>
            <w:tcW w:w="450" w:type="dxa"/>
            <w:shd w:val="clear" w:color="auto" w:fill="auto"/>
            <w:noWrap/>
            <w:vAlign w:val="center"/>
          </w:tcPr>
          <w:p w14:paraId="128225A4" w14:textId="29489DA2" w:rsidR="00C2312E" w:rsidRDefault="00C2312E" w:rsidP="005B4737">
            <w:pPr>
              <w:numPr>
                <w:ilvl w:val="0"/>
                <w:numId w:val="4"/>
              </w:numPr>
              <w:jc w:val="center"/>
              <w:rPr>
                <w:rFonts w:ascii="Arial" w:hAnsi="Arial" w:cs="Arial"/>
                <w:sz w:val="18"/>
                <w:szCs w:val="18"/>
              </w:rPr>
            </w:pPr>
          </w:p>
        </w:tc>
        <w:tc>
          <w:tcPr>
            <w:tcW w:w="5220" w:type="dxa"/>
            <w:shd w:val="clear" w:color="auto" w:fill="auto"/>
            <w:noWrap/>
            <w:vAlign w:val="center"/>
          </w:tcPr>
          <w:p w14:paraId="71BD58BD" w14:textId="77777777" w:rsidR="00C2312E" w:rsidRDefault="00C2312E" w:rsidP="00C2312E">
            <w:pPr>
              <w:jc w:val="both"/>
              <w:rPr>
                <w:rFonts w:ascii="Arial" w:hAnsi="Arial" w:cs="Arial"/>
                <w:sz w:val="18"/>
                <w:szCs w:val="18"/>
              </w:rPr>
            </w:pPr>
            <w:r>
              <w:rPr>
                <w:rFonts w:ascii="Arial" w:hAnsi="Arial"/>
                <w:spacing w:val="-2"/>
                <w:sz w:val="18"/>
                <w:szCs w:val="18"/>
              </w:rPr>
              <w:t xml:space="preserve">Are samples dried </w:t>
            </w:r>
            <w:r>
              <w:rPr>
                <w:rFonts w:ascii="Arial" w:hAnsi="Arial" w:cs="Arial"/>
                <w:sz w:val="18"/>
                <w:szCs w:val="18"/>
              </w:rPr>
              <w:t>at 180 ºC ± 2 ºC for at least 1 hour after sample has evaporated</w:t>
            </w:r>
            <w:r>
              <w:rPr>
                <w:rFonts w:ascii="Arial" w:hAnsi="Arial"/>
                <w:spacing w:val="-2"/>
                <w:sz w:val="18"/>
                <w:szCs w:val="18"/>
              </w:rPr>
              <w:t>?</w:t>
            </w:r>
            <w:r>
              <w:rPr>
                <w:rFonts w:ascii="Arial" w:hAnsi="Arial" w:cs="Arial"/>
                <w:sz w:val="18"/>
                <w:szCs w:val="18"/>
              </w:rPr>
              <w:t xml:space="preserve">  [SM 2540 C-2015 (3) (d)]</w:t>
            </w:r>
          </w:p>
          <w:p w14:paraId="25EAB80E" w14:textId="5A5B0AE2" w:rsidR="007E3217" w:rsidRPr="007E3217" w:rsidRDefault="007E3217" w:rsidP="007E3217">
            <w:pPr>
              <w:rPr>
                <w:rFonts w:ascii="Arial" w:hAnsi="Arial" w:cs="Arial"/>
                <w:sz w:val="18"/>
                <w:szCs w:val="18"/>
              </w:rPr>
            </w:pPr>
          </w:p>
        </w:tc>
        <w:tc>
          <w:tcPr>
            <w:tcW w:w="450" w:type="dxa"/>
            <w:tcBorders>
              <w:bottom w:val="single" w:sz="4" w:space="0" w:color="auto"/>
            </w:tcBorders>
            <w:shd w:val="clear" w:color="auto" w:fill="FFFFFF"/>
            <w:noWrap/>
            <w:vAlign w:val="center"/>
          </w:tcPr>
          <w:p w14:paraId="38A3C2C2"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7D7365DD"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4F17C3DF" w14:textId="77777777" w:rsidR="00C2312E" w:rsidRDefault="00C2312E" w:rsidP="00C2312E">
            <w:pPr>
              <w:jc w:val="both"/>
              <w:rPr>
                <w:rFonts w:ascii="Arial" w:hAnsi="Arial" w:cs="Arial"/>
                <w:sz w:val="18"/>
                <w:szCs w:val="18"/>
              </w:rPr>
            </w:pPr>
            <w:r>
              <w:rPr>
                <w:rFonts w:ascii="Arial" w:hAnsi="Arial" w:cs="Arial"/>
                <w:sz w:val="18"/>
                <w:szCs w:val="18"/>
              </w:rPr>
              <w:t>Dry evaporated sample for at least 1 hour in an oven at 180 ºC ± 2 ºC.</w:t>
            </w:r>
          </w:p>
        </w:tc>
      </w:tr>
      <w:tr w:rsidR="00C2312E" w:rsidRPr="00A0149B" w14:paraId="3B8B1317" w14:textId="77777777" w:rsidTr="002C4B7C">
        <w:trPr>
          <w:trHeight w:val="264"/>
        </w:trPr>
        <w:tc>
          <w:tcPr>
            <w:tcW w:w="450" w:type="dxa"/>
            <w:shd w:val="clear" w:color="auto" w:fill="auto"/>
            <w:noWrap/>
            <w:vAlign w:val="center"/>
          </w:tcPr>
          <w:p w14:paraId="567C2582" w14:textId="1D666C88" w:rsidR="00C2312E" w:rsidRDefault="00C2312E" w:rsidP="005B4737">
            <w:pPr>
              <w:numPr>
                <w:ilvl w:val="0"/>
                <w:numId w:val="4"/>
              </w:numPr>
              <w:jc w:val="center"/>
              <w:rPr>
                <w:rFonts w:ascii="Arial" w:hAnsi="Arial" w:cs="Arial"/>
                <w:sz w:val="18"/>
                <w:szCs w:val="18"/>
              </w:rPr>
            </w:pPr>
          </w:p>
        </w:tc>
        <w:tc>
          <w:tcPr>
            <w:tcW w:w="5220" w:type="dxa"/>
            <w:noWrap/>
            <w:vAlign w:val="center"/>
          </w:tcPr>
          <w:p w14:paraId="73B7C191" w14:textId="6EF5BAD3" w:rsidR="00C2312E" w:rsidRDefault="00C2312E" w:rsidP="00C2312E">
            <w:pPr>
              <w:jc w:val="both"/>
              <w:rPr>
                <w:rFonts w:ascii="Arial" w:hAnsi="Arial"/>
                <w:spacing w:val="-2"/>
                <w:sz w:val="18"/>
                <w:szCs w:val="18"/>
              </w:rPr>
            </w:pPr>
            <w:r>
              <w:rPr>
                <w:rFonts w:ascii="Arial" w:hAnsi="Arial"/>
                <w:spacing w:val="-2"/>
                <w:sz w:val="18"/>
                <w:szCs w:val="18"/>
              </w:rPr>
              <w:t>Is the temperature verified and documented each time samples are placed into, and removed from, the oven?</w:t>
            </w:r>
            <w:r>
              <w:t xml:space="preserve"> </w:t>
            </w:r>
            <w:r w:rsidR="00E40EFF" w:rsidRPr="00E40EFF">
              <w:rPr>
                <w:rFonts w:ascii="Arial" w:hAnsi="Arial"/>
                <w:spacing w:val="-2"/>
                <w:sz w:val="18"/>
                <w:szCs w:val="18"/>
              </w:rPr>
              <w:t>[NC WW/GW LCB Policy]</w:t>
            </w:r>
          </w:p>
        </w:tc>
        <w:tc>
          <w:tcPr>
            <w:tcW w:w="450" w:type="dxa"/>
            <w:tcBorders>
              <w:bottom w:val="single" w:sz="4" w:space="0" w:color="auto"/>
            </w:tcBorders>
            <w:shd w:val="clear" w:color="auto" w:fill="D9D9D9"/>
            <w:noWrap/>
            <w:vAlign w:val="center"/>
          </w:tcPr>
          <w:p w14:paraId="6B89D39B"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2187CBEF"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5DEF9E0D" w14:textId="640D2E15" w:rsidR="00E53569" w:rsidRPr="00E53569" w:rsidRDefault="00E53569" w:rsidP="00E53569">
            <w:pPr>
              <w:jc w:val="both"/>
              <w:rPr>
                <w:rFonts w:ascii="Arial" w:hAnsi="Arial" w:cs="Arial"/>
                <w:sz w:val="18"/>
                <w:szCs w:val="18"/>
              </w:rPr>
            </w:pPr>
            <w:r w:rsidRPr="00E53569">
              <w:rPr>
                <w:rFonts w:ascii="Arial" w:hAnsi="Arial" w:cs="Arial"/>
                <w:sz w:val="18"/>
                <w:szCs w:val="18"/>
              </w:rPr>
              <w:t xml:space="preserve"> The date, time and temperature must be documented each time samples are placed into, and removed from, a drying oven.</w:t>
            </w:r>
          </w:p>
          <w:p w14:paraId="0DB198D0" w14:textId="4C8F4093" w:rsidR="00C2312E" w:rsidRDefault="00C2312E" w:rsidP="00C2312E">
            <w:pPr>
              <w:jc w:val="both"/>
              <w:rPr>
                <w:rFonts w:ascii="Arial" w:hAnsi="Arial" w:cs="Arial"/>
                <w:sz w:val="18"/>
                <w:szCs w:val="18"/>
              </w:rPr>
            </w:pPr>
          </w:p>
          <w:p w14:paraId="71A75594" w14:textId="5FF323CF" w:rsidR="00E53569" w:rsidRDefault="00E53569" w:rsidP="00C2312E">
            <w:pPr>
              <w:jc w:val="both"/>
              <w:rPr>
                <w:rFonts w:ascii="Arial" w:hAnsi="Arial" w:cs="Arial"/>
                <w:sz w:val="18"/>
                <w:szCs w:val="18"/>
              </w:rPr>
            </w:pPr>
          </w:p>
        </w:tc>
      </w:tr>
      <w:tr w:rsidR="00C2312E" w:rsidRPr="00A0149B" w14:paraId="611A8E13" w14:textId="77777777" w:rsidTr="002C4B7C">
        <w:trPr>
          <w:trHeight w:val="264"/>
        </w:trPr>
        <w:tc>
          <w:tcPr>
            <w:tcW w:w="450" w:type="dxa"/>
            <w:shd w:val="clear" w:color="auto" w:fill="auto"/>
            <w:noWrap/>
            <w:vAlign w:val="center"/>
          </w:tcPr>
          <w:p w14:paraId="7E56A1F6" w14:textId="41073274" w:rsidR="00C2312E" w:rsidRDefault="00C2312E" w:rsidP="005B4737">
            <w:pPr>
              <w:numPr>
                <w:ilvl w:val="0"/>
                <w:numId w:val="4"/>
              </w:numPr>
              <w:jc w:val="center"/>
              <w:rPr>
                <w:rFonts w:ascii="Arial" w:hAnsi="Arial" w:cs="Arial"/>
                <w:sz w:val="18"/>
                <w:szCs w:val="18"/>
              </w:rPr>
            </w:pPr>
          </w:p>
        </w:tc>
        <w:tc>
          <w:tcPr>
            <w:tcW w:w="5220" w:type="dxa"/>
            <w:shd w:val="clear" w:color="auto" w:fill="auto"/>
            <w:noWrap/>
            <w:vAlign w:val="center"/>
          </w:tcPr>
          <w:p w14:paraId="5C90619D" w14:textId="12765D37" w:rsidR="00C2312E" w:rsidRDefault="00C2312E" w:rsidP="00C2312E">
            <w:pPr>
              <w:jc w:val="both"/>
              <w:rPr>
                <w:rFonts w:ascii="Arial" w:hAnsi="Arial"/>
                <w:spacing w:val="-2"/>
                <w:sz w:val="18"/>
                <w:szCs w:val="18"/>
              </w:rPr>
            </w:pPr>
            <w:r>
              <w:rPr>
                <w:rFonts w:ascii="Arial" w:hAnsi="Arial"/>
                <w:spacing w:val="-2"/>
                <w:sz w:val="18"/>
                <w:szCs w:val="18"/>
              </w:rPr>
              <w:t xml:space="preserve">Are the start/end times of each </w:t>
            </w:r>
            <w:r>
              <w:rPr>
                <w:rFonts w:ascii="Arial" w:hAnsi="Arial" w:cs="Arial"/>
                <w:sz w:val="18"/>
                <w:szCs w:val="18"/>
              </w:rPr>
              <w:t xml:space="preserve">180 ºC ± 2 ºC </w:t>
            </w:r>
            <w:r>
              <w:rPr>
                <w:rFonts w:ascii="Arial" w:hAnsi="Arial"/>
                <w:spacing w:val="-2"/>
                <w:sz w:val="18"/>
                <w:szCs w:val="18"/>
              </w:rPr>
              <w:t>drying documented? [</w:t>
            </w:r>
            <w:r>
              <w:rPr>
                <w:rFonts w:ascii="Arial" w:hAnsi="Arial" w:cs="Arial"/>
                <w:sz w:val="18"/>
                <w:szCs w:val="18"/>
              </w:rPr>
              <w:t>15A NCAC 2H .0805 (a) (7) (E)]</w:t>
            </w:r>
            <w:r w:rsidR="00391CAF">
              <w:rPr>
                <w:rFonts w:ascii="Arial" w:hAnsi="Arial" w:cs="Arial"/>
                <w:sz w:val="18"/>
                <w:szCs w:val="18"/>
              </w:rPr>
              <w:t xml:space="preserve"> [NC WW/GW LCB Policy]</w:t>
            </w:r>
          </w:p>
        </w:tc>
        <w:tc>
          <w:tcPr>
            <w:tcW w:w="450" w:type="dxa"/>
            <w:tcBorders>
              <w:bottom w:val="single" w:sz="4" w:space="0" w:color="auto"/>
            </w:tcBorders>
            <w:shd w:val="clear" w:color="auto" w:fill="FFFFFF"/>
            <w:noWrap/>
            <w:vAlign w:val="center"/>
          </w:tcPr>
          <w:p w14:paraId="29FD98A2"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00D5351B"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0E62ED68" w14:textId="77777777" w:rsidR="00C2312E" w:rsidRDefault="00C2312E" w:rsidP="00C2312E">
            <w:pPr>
              <w:jc w:val="both"/>
              <w:rPr>
                <w:rFonts w:ascii="Arial" w:hAnsi="Arial" w:cs="Arial"/>
                <w:sz w:val="18"/>
                <w:szCs w:val="18"/>
              </w:rPr>
            </w:pPr>
            <w:r>
              <w:rPr>
                <w:rFonts w:ascii="Arial" w:hAnsi="Arial" w:cs="Arial"/>
                <w:sz w:val="18"/>
                <w:szCs w:val="18"/>
              </w:rPr>
              <w:t xml:space="preserve">Rule: The date and time that samples are placed into and removed from ovens, water baths, incubators and other equipment shall be documented if a time limit is required by the method. </w:t>
            </w:r>
          </w:p>
          <w:p w14:paraId="043A62C9" w14:textId="77777777" w:rsidR="00C2312E" w:rsidRDefault="00C2312E" w:rsidP="00C2312E">
            <w:pPr>
              <w:jc w:val="both"/>
              <w:rPr>
                <w:rFonts w:ascii="Arial" w:hAnsi="Arial" w:cs="Arial"/>
                <w:sz w:val="18"/>
                <w:szCs w:val="18"/>
              </w:rPr>
            </w:pPr>
          </w:p>
          <w:p w14:paraId="15D461A9" w14:textId="77777777" w:rsidR="001E0E38" w:rsidRPr="001E0E38" w:rsidRDefault="001E0E38" w:rsidP="001E0E38">
            <w:pPr>
              <w:jc w:val="both"/>
              <w:rPr>
                <w:rFonts w:ascii="Arial" w:hAnsi="Arial" w:cs="Arial"/>
                <w:sz w:val="18"/>
                <w:szCs w:val="18"/>
              </w:rPr>
            </w:pPr>
            <w:r w:rsidRPr="001E0E38">
              <w:rPr>
                <w:rFonts w:ascii="Arial" w:hAnsi="Arial" w:cs="Arial"/>
                <w:sz w:val="18"/>
                <w:szCs w:val="18"/>
              </w:rPr>
              <w:t>Time in and out of oven if oven is preheated to proper temperature. If oven is not at proper temperature when samples are put in, must document actual time heated at proper temperature. This is considered pertinent information.</w:t>
            </w:r>
          </w:p>
          <w:p w14:paraId="4EEC7A3E" w14:textId="5A374810" w:rsidR="00C2312E" w:rsidRDefault="00C2312E" w:rsidP="00C2312E">
            <w:pPr>
              <w:jc w:val="both"/>
              <w:rPr>
                <w:rFonts w:ascii="Arial" w:hAnsi="Arial" w:cs="Arial"/>
                <w:sz w:val="18"/>
                <w:szCs w:val="18"/>
              </w:rPr>
            </w:pPr>
          </w:p>
        </w:tc>
      </w:tr>
      <w:tr w:rsidR="00C2312E" w:rsidRPr="00A0149B" w14:paraId="48DC76A1" w14:textId="77777777" w:rsidTr="002C4B7C">
        <w:trPr>
          <w:trHeight w:val="264"/>
        </w:trPr>
        <w:tc>
          <w:tcPr>
            <w:tcW w:w="450" w:type="dxa"/>
            <w:shd w:val="clear" w:color="auto" w:fill="auto"/>
            <w:noWrap/>
            <w:vAlign w:val="center"/>
          </w:tcPr>
          <w:p w14:paraId="52C9667D" w14:textId="26C73248" w:rsidR="00C2312E" w:rsidRDefault="00C2312E" w:rsidP="005B4737">
            <w:pPr>
              <w:numPr>
                <w:ilvl w:val="0"/>
                <w:numId w:val="4"/>
              </w:numPr>
              <w:jc w:val="center"/>
              <w:rPr>
                <w:rFonts w:ascii="Arial" w:hAnsi="Arial" w:cs="Arial"/>
                <w:sz w:val="18"/>
                <w:szCs w:val="18"/>
              </w:rPr>
            </w:pPr>
          </w:p>
        </w:tc>
        <w:tc>
          <w:tcPr>
            <w:tcW w:w="5220" w:type="dxa"/>
            <w:shd w:val="clear" w:color="auto" w:fill="auto"/>
            <w:noWrap/>
            <w:vAlign w:val="center"/>
          </w:tcPr>
          <w:p w14:paraId="136D9F5B" w14:textId="64108222" w:rsidR="00C2312E" w:rsidRPr="00D8503D" w:rsidRDefault="00C2312E" w:rsidP="00C2312E">
            <w:pPr>
              <w:jc w:val="both"/>
              <w:rPr>
                <w:rFonts w:ascii="Arial" w:hAnsi="Arial" w:cs="Arial"/>
                <w:sz w:val="18"/>
                <w:szCs w:val="18"/>
              </w:rPr>
            </w:pPr>
            <w:r>
              <w:rPr>
                <w:rFonts w:ascii="Arial" w:hAnsi="Arial" w:cs="Arial"/>
                <w:sz w:val="18"/>
                <w:szCs w:val="18"/>
              </w:rPr>
              <w:t>Are samples being cooled in a desiccator after drying until they reach ambient temperature? [SM 2540 C</w:t>
            </w:r>
            <w:r w:rsidRPr="00590B23">
              <w:rPr>
                <w:rFonts w:ascii="Arial" w:hAnsi="Arial" w:cs="Arial"/>
                <w:sz w:val="18"/>
                <w:szCs w:val="18"/>
              </w:rPr>
              <w:t>-201</w:t>
            </w:r>
            <w:r>
              <w:rPr>
                <w:rFonts w:ascii="Arial" w:hAnsi="Arial" w:cs="Arial"/>
                <w:sz w:val="18"/>
                <w:szCs w:val="18"/>
              </w:rPr>
              <w:t>5 (3) (d)]</w:t>
            </w:r>
          </w:p>
        </w:tc>
        <w:tc>
          <w:tcPr>
            <w:tcW w:w="450" w:type="dxa"/>
            <w:tcBorders>
              <w:bottom w:val="single" w:sz="4" w:space="0" w:color="auto"/>
            </w:tcBorders>
            <w:shd w:val="clear" w:color="auto" w:fill="FFFFFF"/>
            <w:noWrap/>
            <w:vAlign w:val="center"/>
          </w:tcPr>
          <w:p w14:paraId="6F8726A5"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2EE277D0"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411B2162" w14:textId="685D412B" w:rsidR="00C2312E" w:rsidRDefault="00C2312E" w:rsidP="00C2312E">
            <w:pPr>
              <w:jc w:val="both"/>
              <w:rPr>
                <w:rFonts w:ascii="Arial" w:hAnsi="Arial" w:cs="Arial"/>
                <w:sz w:val="18"/>
                <w:szCs w:val="18"/>
              </w:rPr>
            </w:pPr>
            <w:r>
              <w:rPr>
                <w:rFonts w:ascii="Arial" w:hAnsi="Arial" w:cs="Arial"/>
                <w:sz w:val="18"/>
                <w:szCs w:val="18"/>
              </w:rPr>
              <w:t>Cool sample and dish in desiccator until they reach ambient temperature and weigh.</w:t>
            </w:r>
          </w:p>
        </w:tc>
      </w:tr>
      <w:tr w:rsidR="00C2312E" w:rsidRPr="00A0149B" w14:paraId="5C830A62" w14:textId="77777777" w:rsidTr="002C4B7C">
        <w:trPr>
          <w:trHeight w:val="264"/>
        </w:trPr>
        <w:tc>
          <w:tcPr>
            <w:tcW w:w="450" w:type="dxa"/>
            <w:shd w:val="clear" w:color="auto" w:fill="D9D9D9"/>
            <w:noWrap/>
            <w:vAlign w:val="center"/>
          </w:tcPr>
          <w:p w14:paraId="61EE965E" w14:textId="77777777" w:rsidR="00C2312E" w:rsidRDefault="00C2312E" w:rsidP="005B4737">
            <w:pPr>
              <w:jc w:val="center"/>
              <w:rPr>
                <w:rFonts w:ascii="Arial" w:hAnsi="Arial" w:cs="Arial"/>
                <w:sz w:val="18"/>
                <w:szCs w:val="18"/>
              </w:rPr>
            </w:pPr>
          </w:p>
        </w:tc>
        <w:tc>
          <w:tcPr>
            <w:tcW w:w="5220" w:type="dxa"/>
            <w:shd w:val="clear" w:color="auto" w:fill="D9D9D9"/>
            <w:noWrap/>
            <w:vAlign w:val="center"/>
          </w:tcPr>
          <w:p w14:paraId="190B78C8" w14:textId="26235253" w:rsidR="00C2312E" w:rsidRDefault="00C2312E" w:rsidP="009F7378">
            <w:pPr>
              <w:jc w:val="center"/>
              <w:rPr>
                <w:rFonts w:ascii="Arial" w:hAnsi="Arial" w:cs="Arial"/>
                <w:sz w:val="18"/>
                <w:szCs w:val="18"/>
              </w:rPr>
            </w:pPr>
            <w:r w:rsidRPr="001D7145">
              <w:rPr>
                <w:rFonts w:ascii="Arial" w:hAnsi="Arial" w:cs="Arial"/>
                <w:b/>
                <w:sz w:val="18"/>
                <w:szCs w:val="18"/>
              </w:rPr>
              <w:t>QUALITY CONTROL</w:t>
            </w:r>
          </w:p>
        </w:tc>
        <w:tc>
          <w:tcPr>
            <w:tcW w:w="450" w:type="dxa"/>
            <w:tcBorders>
              <w:bottom w:val="single" w:sz="4" w:space="0" w:color="auto"/>
            </w:tcBorders>
            <w:shd w:val="clear" w:color="auto" w:fill="D9D9D9"/>
            <w:noWrap/>
            <w:vAlign w:val="center"/>
          </w:tcPr>
          <w:p w14:paraId="682541F5" w14:textId="341A13FE" w:rsidR="00C2312E" w:rsidRPr="00A0149B" w:rsidRDefault="00C2312E" w:rsidP="00C2312E">
            <w:pPr>
              <w:jc w:val="both"/>
              <w:rPr>
                <w:rFonts w:ascii="Arial" w:hAnsi="Arial" w:cs="Arial"/>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786041C5" w14:textId="677DC8F1" w:rsidR="00C2312E" w:rsidRPr="00A0149B" w:rsidRDefault="00C2312E" w:rsidP="00C2312E">
            <w:pPr>
              <w:jc w:val="both"/>
              <w:rPr>
                <w:rFonts w:ascii="Arial" w:hAnsi="Arial" w:cs="Arial"/>
                <w:sz w:val="18"/>
                <w:szCs w:val="18"/>
              </w:rPr>
            </w:pPr>
            <w:r>
              <w:rPr>
                <w:rFonts w:ascii="Arial" w:hAnsi="Arial" w:cs="Arial"/>
                <w:b/>
                <w:sz w:val="18"/>
                <w:szCs w:val="18"/>
              </w:rPr>
              <w:t>SOP</w:t>
            </w:r>
          </w:p>
        </w:tc>
        <w:tc>
          <w:tcPr>
            <w:tcW w:w="4050" w:type="dxa"/>
            <w:shd w:val="clear" w:color="auto" w:fill="D9D9D9"/>
            <w:vAlign w:val="center"/>
          </w:tcPr>
          <w:p w14:paraId="1FC826BE" w14:textId="5F92C54D" w:rsidR="00C2312E" w:rsidRDefault="00C2312E" w:rsidP="009F7378">
            <w:pPr>
              <w:jc w:val="center"/>
              <w:rPr>
                <w:rFonts w:ascii="Arial" w:hAnsi="Arial" w:cs="Arial"/>
                <w:sz w:val="18"/>
                <w:szCs w:val="18"/>
              </w:rPr>
            </w:pPr>
            <w:r w:rsidRPr="00E04004">
              <w:rPr>
                <w:rFonts w:ascii="Arial" w:hAnsi="Arial" w:cs="Arial"/>
                <w:b/>
                <w:sz w:val="18"/>
                <w:szCs w:val="18"/>
              </w:rPr>
              <w:t>EXPLANATION</w:t>
            </w:r>
          </w:p>
        </w:tc>
      </w:tr>
      <w:tr w:rsidR="00C2312E" w:rsidRPr="00A0149B" w14:paraId="577BE287" w14:textId="77777777" w:rsidTr="002C4B7C">
        <w:trPr>
          <w:trHeight w:val="264"/>
        </w:trPr>
        <w:tc>
          <w:tcPr>
            <w:tcW w:w="450" w:type="dxa"/>
            <w:shd w:val="clear" w:color="auto" w:fill="auto"/>
            <w:noWrap/>
            <w:vAlign w:val="center"/>
          </w:tcPr>
          <w:p w14:paraId="4CBFEA03" w14:textId="283CB93D" w:rsidR="00C2312E" w:rsidRDefault="00C2312E" w:rsidP="005B4737">
            <w:pPr>
              <w:numPr>
                <w:ilvl w:val="0"/>
                <w:numId w:val="4"/>
              </w:numPr>
              <w:jc w:val="center"/>
              <w:rPr>
                <w:rFonts w:ascii="Arial" w:hAnsi="Arial" w:cs="Arial"/>
                <w:sz w:val="18"/>
                <w:szCs w:val="18"/>
              </w:rPr>
            </w:pPr>
          </w:p>
        </w:tc>
        <w:tc>
          <w:tcPr>
            <w:tcW w:w="5220" w:type="dxa"/>
            <w:shd w:val="clear" w:color="auto" w:fill="auto"/>
            <w:noWrap/>
            <w:vAlign w:val="center"/>
          </w:tcPr>
          <w:p w14:paraId="798141AA" w14:textId="1B2F3DBC" w:rsidR="00C2312E" w:rsidRPr="00D8503D" w:rsidRDefault="00C2312E" w:rsidP="00C2312E">
            <w:pPr>
              <w:jc w:val="both"/>
              <w:rPr>
                <w:rFonts w:ascii="Arial" w:hAnsi="Arial" w:cs="Arial"/>
                <w:sz w:val="18"/>
                <w:szCs w:val="18"/>
              </w:rPr>
            </w:pPr>
            <w:r w:rsidRPr="00BD30CD">
              <w:rPr>
                <w:rFonts w:ascii="Arial" w:hAnsi="Arial" w:cs="Arial"/>
                <w:sz w:val="18"/>
                <w:szCs w:val="18"/>
              </w:rPr>
              <w:t>Is the desic</w:t>
            </w:r>
            <w:r>
              <w:rPr>
                <w:rFonts w:ascii="Arial" w:hAnsi="Arial" w:cs="Arial"/>
                <w:sz w:val="18"/>
                <w:szCs w:val="18"/>
              </w:rPr>
              <w:t>c</w:t>
            </w:r>
            <w:r w:rsidRPr="00BD30CD">
              <w:rPr>
                <w:rFonts w:ascii="Arial" w:hAnsi="Arial" w:cs="Arial"/>
                <w:sz w:val="18"/>
                <w:szCs w:val="18"/>
              </w:rPr>
              <w:t>ator equipped with an instrumental indicator (humidity gauge),</w:t>
            </w:r>
            <w:r>
              <w:rPr>
                <w:rFonts w:ascii="Arial" w:hAnsi="Arial" w:cs="Arial"/>
                <w:sz w:val="18"/>
                <w:szCs w:val="18"/>
              </w:rPr>
              <w:t xml:space="preserve"> color indicating</w:t>
            </w:r>
            <w:r w:rsidRPr="00BD30CD">
              <w:rPr>
                <w:rFonts w:ascii="Arial" w:hAnsi="Arial" w:cs="Arial"/>
                <w:sz w:val="18"/>
                <w:szCs w:val="18"/>
              </w:rPr>
              <w:t xml:space="preserve"> desiccant, or both?</w:t>
            </w:r>
            <w:r>
              <w:rPr>
                <w:rFonts w:ascii="Arial" w:hAnsi="Arial" w:cs="Arial"/>
                <w:sz w:val="18"/>
                <w:szCs w:val="18"/>
              </w:rPr>
              <w:t xml:space="preserve">  [SM 2540 C</w:t>
            </w:r>
            <w:r w:rsidRPr="00590B23">
              <w:rPr>
                <w:rFonts w:ascii="Arial" w:hAnsi="Arial" w:cs="Arial"/>
                <w:sz w:val="18"/>
                <w:szCs w:val="18"/>
              </w:rPr>
              <w:t>-201</w:t>
            </w:r>
            <w:r>
              <w:rPr>
                <w:rFonts w:ascii="Arial" w:hAnsi="Arial" w:cs="Arial"/>
                <w:sz w:val="18"/>
                <w:szCs w:val="18"/>
              </w:rPr>
              <w:t>5 (2)]</w:t>
            </w:r>
          </w:p>
        </w:tc>
        <w:tc>
          <w:tcPr>
            <w:tcW w:w="450" w:type="dxa"/>
            <w:tcBorders>
              <w:bottom w:val="single" w:sz="4" w:space="0" w:color="auto"/>
            </w:tcBorders>
            <w:shd w:val="clear" w:color="auto" w:fill="FFFFFF"/>
            <w:noWrap/>
            <w:vAlign w:val="center"/>
          </w:tcPr>
          <w:p w14:paraId="6EC10905"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7E84052A"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29C7224E" w14:textId="62A0133E" w:rsidR="00C2312E" w:rsidRDefault="00C2312E" w:rsidP="00C2312E">
            <w:pPr>
              <w:jc w:val="both"/>
              <w:rPr>
                <w:rFonts w:ascii="Arial" w:hAnsi="Arial" w:cs="Arial"/>
                <w:sz w:val="18"/>
                <w:szCs w:val="18"/>
              </w:rPr>
            </w:pPr>
            <w:r>
              <w:rPr>
                <w:rFonts w:ascii="Arial" w:hAnsi="Arial"/>
                <w:sz w:val="18"/>
                <w:szCs w:val="18"/>
              </w:rPr>
              <w:t xml:space="preserve">Desiccator must contain a color indicator of moisture content or an instrument indicator. </w:t>
            </w:r>
            <w:r w:rsidRPr="002D00F1">
              <w:rPr>
                <w:rFonts w:ascii="Arial" w:hAnsi="Arial"/>
                <w:sz w:val="18"/>
                <w:szCs w:val="18"/>
              </w:rPr>
              <w:t xml:space="preserve">SM 2540 </w:t>
            </w:r>
            <w:r>
              <w:rPr>
                <w:rFonts w:ascii="Arial" w:hAnsi="Arial"/>
                <w:sz w:val="18"/>
                <w:szCs w:val="18"/>
              </w:rPr>
              <w:t>C</w:t>
            </w:r>
            <w:r w:rsidRPr="002D00F1">
              <w:rPr>
                <w:rFonts w:ascii="Arial" w:hAnsi="Arial"/>
                <w:sz w:val="18"/>
                <w:szCs w:val="18"/>
              </w:rPr>
              <w:t>. 2. References 2540 B (2) (</w:t>
            </w:r>
            <w:proofErr w:type="spellStart"/>
            <w:r w:rsidRPr="002D00F1">
              <w:rPr>
                <w:rFonts w:ascii="Arial" w:hAnsi="Arial"/>
                <w:sz w:val="18"/>
                <w:szCs w:val="18"/>
              </w:rPr>
              <w:t>i</w:t>
            </w:r>
            <w:proofErr w:type="spellEnd"/>
            <w:r w:rsidRPr="002D00F1">
              <w:rPr>
                <w:rFonts w:ascii="Arial" w:hAnsi="Arial"/>
                <w:sz w:val="18"/>
                <w:szCs w:val="18"/>
              </w:rPr>
              <w:t>). Desiccator, which includes either a desiccant whose color changes in response to moisture concentration or an instrument for measuring moisture (e.g., a hygrometer).</w:t>
            </w:r>
            <w:r>
              <w:rPr>
                <w:rFonts w:ascii="Arial" w:hAnsi="Arial"/>
                <w:sz w:val="18"/>
                <w:szCs w:val="18"/>
              </w:rPr>
              <w:t xml:space="preserve"> It is </w:t>
            </w:r>
            <w:r w:rsidRPr="00634D4A">
              <w:rPr>
                <w:rFonts w:ascii="Arial" w:hAnsi="Arial"/>
                <w:b/>
                <w:sz w:val="18"/>
                <w:szCs w:val="18"/>
              </w:rPr>
              <w:t>recommended</w:t>
            </w:r>
            <w:r>
              <w:rPr>
                <w:rFonts w:ascii="Arial" w:hAnsi="Arial"/>
                <w:sz w:val="18"/>
                <w:szCs w:val="18"/>
              </w:rPr>
              <w:t xml:space="preserve"> that color indicating desiccant be used as a backup even when a humidity indicator is being used in the desiccator.</w:t>
            </w:r>
          </w:p>
        </w:tc>
      </w:tr>
      <w:tr w:rsidR="00C2312E" w:rsidRPr="00A0149B" w14:paraId="33E95D3E" w14:textId="77777777" w:rsidTr="002C4B7C">
        <w:trPr>
          <w:trHeight w:val="264"/>
        </w:trPr>
        <w:tc>
          <w:tcPr>
            <w:tcW w:w="450" w:type="dxa"/>
            <w:shd w:val="clear" w:color="auto" w:fill="auto"/>
            <w:noWrap/>
            <w:vAlign w:val="center"/>
          </w:tcPr>
          <w:p w14:paraId="46AE26DD" w14:textId="2FDBF119" w:rsidR="00C2312E" w:rsidRDefault="00C2312E" w:rsidP="005B4737">
            <w:pPr>
              <w:numPr>
                <w:ilvl w:val="0"/>
                <w:numId w:val="4"/>
              </w:numPr>
              <w:jc w:val="center"/>
              <w:rPr>
                <w:rFonts w:ascii="Arial" w:hAnsi="Arial" w:cs="Arial"/>
                <w:sz w:val="18"/>
                <w:szCs w:val="18"/>
              </w:rPr>
            </w:pPr>
          </w:p>
        </w:tc>
        <w:tc>
          <w:tcPr>
            <w:tcW w:w="5220" w:type="dxa"/>
            <w:shd w:val="clear" w:color="auto" w:fill="auto"/>
            <w:noWrap/>
            <w:vAlign w:val="center"/>
          </w:tcPr>
          <w:p w14:paraId="2215D39D" w14:textId="778FF4F8" w:rsidR="00C2312E" w:rsidRPr="00D8503D" w:rsidRDefault="00C2312E" w:rsidP="00C2312E">
            <w:pPr>
              <w:jc w:val="both"/>
              <w:rPr>
                <w:rFonts w:ascii="Arial" w:hAnsi="Arial" w:cs="Arial"/>
                <w:sz w:val="18"/>
                <w:szCs w:val="18"/>
              </w:rPr>
            </w:pPr>
            <w:r>
              <w:rPr>
                <w:rFonts w:ascii="Arial" w:hAnsi="Arial" w:cs="Arial"/>
                <w:sz w:val="18"/>
                <w:szCs w:val="18"/>
              </w:rPr>
              <w:t>Is the laboratory using a balance that is capable of weighing at least 0.1 mg (0.0001 g)? [SM 2540 B</w:t>
            </w:r>
            <w:r w:rsidRPr="00590B23">
              <w:rPr>
                <w:rFonts w:ascii="Arial" w:hAnsi="Arial" w:cs="Arial"/>
                <w:sz w:val="18"/>
                <w:szCs w:val="18"/>
              </w:rPr>
              <w:t>-201</w:t>
            </w:r>
            <w:r>
              <w:rPr>
                <w:rFonts w:ascii="Arial" w:hAnsi="Arial" w:cs="Arial"/>
                <w:sz w:val="18"/>
                <w:szCs w:val="18"/>
              </w:rPr>
              <w:t>5 (2) (j)]</w:t>
            </w:r>
          </w:p>
        </w:tc>
        <w:tc>
          <w:tcPr>
            <w:tcW w:w="450" w:type="dxa"/>
            <w:tcBorders>
              <w:bottom w:val="single" w:sz="4" w:space="0" w:color="auto"/>
            </w:tcBorders>
            <w:shd w:val="clear" w:color="auto" w:fill="FFFFFF"/>
            <w:noWrap/>
            <w:vAlign w:val="center"/>
          </w:tcPr>
          <w:p w14:paraId="3A63F405"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27953052"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216B7EBA" w14:textId="77777777" w:rsidR="00C2312E" w:rsidRDefault="00C2312E" w:rsidP="00C2312E">
            <w:pPr>
              <w:jc w:val="both"/>
              <w:rPr>
                <w:rFonts w:ascii="Arial" w:hAnsi="Arial" w:cs="Arial"/>
                <w:sz w:val="18"/>
                <w:szCs w:val="18"/>
              </w:rPr>
            </w:pPr>
            <w:r>
              <w:rPr>
                <w:rFonts w:ascii="Arial" w:hAnsi="Arial" w:cs="Arial"/>
                <w:sz w:val="18"/>
                <w:szCs w:val="18"/>
              </w:rPr>
              <w:t>Use an analytical balance capable of weighing 0.1 mg (0.0001 g)</w:t>
            </w:r>
          </w:p>
        </w:tc>
      </w:tr>
      <w:tr w:rsidR="00C2312E" w:rsidRPr="00A0149B" w14:paraId="7BFD0315" w14:textId="77777777" w:rsidTr="002C4B7C">
        <w:trPr>
          <w:trHeight w:val="264"/>
        </w:trPr>
        <w:tc>
          <w:tcPr>
            <w:tcW w:w="450" w:type="dxa"/>
            <w:shd w:val="clear" w:color="auto" w:fill="auto"/>
            <w:noWrap/>
            <w:vAlign w:val="center"/>
          </w:tcPr>
          <w:p w14:paraId="1AAAEBCB" w14:textId="75920985" w:rsidR="00C2312E" w:rsidRDefault="00C2312E" w:rsidP="005B4737">
            <w:pPr>
              <w:numPr>
                <w:ilvl w:val="0"/>
                <w:numId w:val="4"/>
              </w:numPr>
              <w:jc w:val="center"/>
              <w:rPr>
                <w:rFonts w:ascii="Arial" w:hAnsi="Arial" w:cs="Arial"/>
                <w:sz w:val="18"/>
                <w:szCs w:val="18"/>
              </w:rPr>
            </w:pPr>
          </w:p>
        </w:tc>
        <w:tc>
          <w:tcPr>
            <w:tcW w:w="5220" w:type="dxa"/>
            <w:shd w:val="clear" w:color="auto" w:fill="auto"/>
            <w:noWrap/>
            <w:vAlign w:val="center"/>
          </w:tcPr>
          <w:p w14:paraId="54E2E430" w14:textId="3A218465" w:rsidR="00C2312E" w:rsidRDefault="00C2312E" w:rsidP="00C2312E">
            <w:pPr>
              <w:jc w:val="both"/>
              <w:rPr>
                <w:rFonts w:ascii="Arial" w:hAnsi="Arial" w:cs="Arial"/>
                <w:sz w:val="18"/>
                <w:szCs w:val="18"/>
              </w:rPr>
            </w:pPr>
            <w:r>
              <w:rPr>
                <w:rFonts w:ascii="Arial" w:hAnsi="Arial"/>
                <w:spacing w:val="-2"/>
                <w:sz w:val="18"/>
                <w:szCs w:val="18"/>
              </w:rPr>
              <w:t xml:space="preserve">Is the analytical balanced being serviced every 12 months by a qualified vendor/technician? </w:t>
            </w:r>
            <w:r>
              <w:rPr>
                <w:rFonts w:ascii="Arial" w:hAnsi="Arial" w:cs="Arial"/>
                <w:sz w:val="18"/>
                <w:szCs w:val="18"/>
              </w:rPr>
              <w:t>[15A NCAC 2H .0805 (a) (7) (J)]</w:t>
            </w:r>
          </w:p>
        </w:tc>
        <w:tc>
          <w:tcPr>
            <w:tcW w:w="450" w:type="dxa"/>
            <w:tcBorders>
              <w:bottom w:val="single" w:sz="4" w:space="0" w:color="auto"/>
            </w:tcBorders>
            <w:shd w:val="clear" w:color="auto" w:fill="FFFFFF"/>
            <w:noWrap/>
            <w:vAlign w:val="center"/>
          </w:tcPr>
          <w:p w14:paraId="1F58F229"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324ED7E0"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15BC8312" w14:textId="77777777" w:rsidR="00C2312E" w:rsidRDefault="00C2312E" w:rsidP="00C2312E">
            <w:pPr>
              <w:jc w:val="both"/>
              <w:rPr>
                <w:rFonts w:ascii="Arial" w:hAnsi="Arial" w:cs="Arial"/>
                <w:sz w:val="18"/>
                <w:szCs w:val="18"/>
              </w:rPr>
            </w:pPr>
            <w:r w:rsidRPr="000A2615">
              <w:rPr>
                <w:rFonts w:ascii="Arial" w:hAnsi="Arial" w:cs="Arial"/>
                <w:sz w:val="18"/>
                <w:szCs w:val="18"/>
              </w:rPr>
              <w:t>Laboratory analytical balances shall be serviced by a metrology vendor or technician every 12 months to verify that the balance is functioning within manufacturer's specifications.</w:t>
            </w:r>
          </w:p>
        </w:tc>
      </w:tr>
      <w:tr w:rsidR="00C2312E" w:rsidRPr="00A0149B" w14:paraId="18AD5ECE" w14:textId="77777777" w:rsidTr="002C4B7C">
        <w:trPr>
          <w:trHeight w:val="264"/>
        </w:trPr>
        <w:tc>
          <w:tcPr>
            <w:tcW w:w="450" w:type="dxa"/>
            <w:shd w:val="clear" w:color="auto" w:fill="auto"/>
            <w:noWrap/>
            <w:vAlign w:val="center"/>
          </w:tcPr>
          <w:p w14:paraId="346C29A7" w14:textId="50AA0C7C" w:rsidR="00C2312E" w:rsidRDefault="00C2312E" w:rsidP="005B4737">
            <w:pPr>
              <w:numPr>
                <w:ilvl w:val="0"/>
                <w:numId w:val="4"/>
              </w:numPr>
              <w:jc w:val="center"/>
              <w:rPr>
                <w:rFonts w:ascii="Arial" w:hAnsi="Arial" w:cs="Arial"/>
                <w:sz w:val="18"/>
                <w:szCs w:val="18"/>
              </w:rPr>
            </w:pPr>
          </w:p>
        </w:tc>
        <w:tc>
          <w:tcPr>
            <w:tcW w:w="5220" w:type="dxa"/>
            <w:shd w:val="clear" w:color="auto" w:fill="auto"/>
            <w:noWrap/>
            <w:vAlign w:val="center"/>
          </w:tcPr>
          <w:p w14:paraId="3486AA3C" w14:textId="77777777" w:rsidR="00C2312E" w:rsidRDefault="00C2312E" w:rsidP="00C2312E">
            <w:pPr>
              <w:jc w:val="both"/>
              <w:rPr>
                <w:rFonts w:ascii="Arial" w:hAnsi="Arial" w:cs="Arial"/>
                <w:sz w:val="18"/>
                <w:szCs w:val="18"/>
              </w:rPr>
            </w:pPr>
            <w:r>
              <w:rPr>
                <w:rFonts w:ascii="Arial" w:hAnsi="Arial"/>
                <w:spacing w:val="-2"/>
                <w:sz w:val="18"/>
                <w:szCs w:val="18"/>
              </w:rPr>
              <w:t>Does the laboratory have documentation to verify that the balance has been serviced? [</w:t>
            </w:r>
            <w:r>
              <w:rPr>
                <w:rFonts w:ascii="Arial" w:hAnsi="Arial" w:cs="Arial"/>
                <w:sz w:val="18"/>
                <w:szCs w:val="18"/>
              </w:rPr>
              <w:t>15A NCAC 2H .0805 (a) (7) and (a) (7) (E)]</w:t>
            </w:r>
          </w:p>
        </w:tc>
        <w:tc>
          <w:tcPr>
            <w:tcW w:w="450" w:type="dxa"/>
            <w:tcBorders>
              <w:bottom w:val="single" w:sz="4" w:space="0" w:color="auto"/>
            </w:tcBorders>
            <w:shd w:val="clear" w:color="auto" w:fill="FFFFFF"/>
            <w:noWrap/>
            <w:vAlign w:val="center"/>
          </w:tcPr>
          <w:p w14:paraId="2D3D8CF9"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2D5609BF"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58C09D55" w14:textId="77777777" w:rsidR="00C2312E" w:rsidRDefault="00C2312E" w:rsidP="00C2312E">
            <w:pPr>
              <w:jc w:val="both"/>
              <w:rPr>
                <w:rFonts w:ascii="Arial" w:hAnsi="Arial" w:cs="Arial"/>
                <w:sz w:val="18"/>
                <w:szCs w:val="18"/>
              </w:rPr>
            </w:pPr>
            <w:r w:rsidRPr="000A2615">
              <w:rPr>
                <w:rFonts w:ascii="Arial" w:hAnsi="Arial" w:cs="Arial"/>
                <w:sz w:val="18"/>
                <w:szCs w:val="18"/>
              </w:rPr>
              <w:t xml:space="preserve">Supporting Records shall be maintained as evidence that these practices are implemented. </w:t>
            </w:r>
          </w:p>
          <w:p w14:paraId="7060A183" w14:textId="77777777" w:rsidR="00C2312E" w:rsidRDefault="00C2312E" w:rsidP="00C2312E">
            <w:pPr>
              <w:jc w:val="both"/>
              <w:rPr>
                <w:rFonts w:ascii="Arial" w:hAnsi="Arial" w:cs="Arial"/>
                <w:sz w:val="18"/>
                <w:szCs w:val="18"/>
              </w:rPr>
            </w:pPr>
          </w:p>
          <w:p w14:paraId="007EB9DF" w14:textId="45DE7034" w:rsidR="00C2312E" w:rsidRDefault="00C2312E" w:rsidP="00C2312E">
            <w:pPr>
              <w:jc w:val="both"/>
              <w:rPr>
                <w:rFonts w:ascii="Arial" w:hAnsi="Arial" w:cs="Arial"/>
                <w:sz w:val="18"/>
                <w:szCs w:val="18"/>
              </w:rPr>
            </w:pPr>
            <w:r w:rsidRPr="00952FA3">
              <w:rPr>
                <w:rFonts w:ascii="Arial" w:hAnsi="Arial" w:cs="Arial"/>
                <w:sz w:val="18"/>
                <w:szCs w:val="18"/>
              </w:rPr>
              <w:t>All analytical data and records pertinent to each certified analysis shall be available for inspection upon request.</w:t>
            </w:r>
          </w:p>
        </w:tc>
      </w:tr>
      <w:tr w:rsidR="00C2312E" w:rsidRPr="00A0149B" w14:paraId="4C4AE249" w14:textId="77777777" w:rsidTr="002C4B7C">
        <w:trPr>
          <w:trHeight w:val="264"/>
        </w:trPr>
        <w:tc>
          <w:tcPr>
            <w:tcW w:w="450" w:type="dxa"/>
            <w:shd w:val="clear" w:color="auto" w:fill="auto"/>
            <w:noWrap/>
            <w:vAlign w:val="center"/>
          </w:tcPr>
          <w:p w14:paraId="4E1AC08E" w14:textId="73D319B3" w:rsidR="00C2312E" w:rsidRDefault="00C2312E" w:rsidP="005B4737">
            <w:pPr>
              <w:numPr>
                <w:ilvl w:val="0"/>
                <w:numId w:val="4"/>
              </w:numPr>
              <w:jc w:val="center"/>
              <w:rPr>
                <w:rFonts w:ascii="Arial" w:hAnsi="Arial" w:cs="Arial"/>
                <w:sz w:val="18"/>
                <w:szCs w:val="18"/>
              </w:rPr>
            </w:pPr>
          </w:p>
        </w:tc>
        <w:tc>
          <w:tcPr>
            <w:tcW w:w="5220" w:type="dxa"/>
            <w:shd w:val="clear" w:color="auto" w:fill="auto"/>
            <w:noWrap/>
            <w:vAlign w:val="center"/>
          </w:tcPr>
          <w:p w14:paraId="70A2D9E5" w14:textId="149C32C8" w:rsidR="00C2312E" w:rsidRPr="00C11497" w:rsidRDefault="00C2312E" w:rsidP="00C2312E">
            <w:pPr>
              <w:jc w:val="both"/>
              <w:rPr>
                <w:rFonts w:ascii="Arial" w:hAnsi="Arial" w:cs="Arial"/>
                <w:sz w:val="18"/>
                <w:szCs w:val="18"/>
              </w:rPr>
            </w:pPr>
            <w:r>
              <w:rPr>
                <w:rFonts w:ascii="Arial" w:hAnsi="Arial"/>
                <w:spacing w:val="-2"/>
                <w:sz w:val="18"/>
                <w:szCs w:val="18"/>
              </w:rPr>
              <w:t xml:space="preserve">Is the laboratory using </w:t>
            </w:r>
            <w:r w:rsidRPr="00BC5BFB">
              <w:rPr>
                <w:rFonts w:ascii="Arial" w:hAnsi="Arial"/>
                <w:spacing w:val="-2"/>
                <w:sz w:val="18"/>
                <w:szCs w:val="18"/>
              </w:rPr>
              <w:t>ASTM Type 1, Class 1 or 2, or equivalent</w:t>
            </w:r>
            <w:r w:rsidRPr="00BC5BFB" w:rsidDel="00BC5BFB">
              <w:rPr>
                <w:rFonts w:ascii="Arial" w:hAnsi="Arial"/>
                <w:spacing w:val="-2"/>
                <w:sz w:val="18"/>
                <w:szCs w:val="18"/>
              </w:rPr>
              <w:t xml:space="preserve"> </w:t>
            </w:r>
            <w:r>
              <w:rPr>
                <w:rFonts w:ascii="Arial" w:hAnsi="Arial"/>
                <w:spacing w:val="-2"/>
                <w:sz w:val="18"/>
                <w:szCs w:val="18"/>
              </w:rPr>
              <w:t>weights? [</w:t>
            </w:r>
            <w:r>
              <w:rPr>
                <w:rFonts w:ascii="Arial" w:hAnsi="Arial" w:cs="Arial"/>
                <w:sz w:val="18"/>
                <w:szCs w:val="18"/>
              </w:rPr>
              <w:t>15A NCAC 2H .0805 (a) (7) (J)]</w:t>
            </w:r>
          </w:p>
        </w:tc>
        <w:tc>
          <w:tcPr>
            <w:tcW w:w="450" w:type="dxa"/>
            <w:tcBorders>
              <w:bottom w:val="single" w:sz="4" w:space="0" w:color="auto"/>
            </w:tcBorders>
            <w:shd w:val="clear" w:color="auto" w:fill="FFFFFF"/>
            <w:noWrap/>
            <w:vAlign w:val="center"/>
          </w:tcPr>
          <w:p w14:paraId="328E2486"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121BE5C0"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5349ABA6" w14:textId="77777777" w:rsidR="00C2312E" w:rsidRDefault="00C2312E" w:rsidP="00C2312E">
            <w:pPr>
              <w:jc w:val="both"/>
              <w:rPr>
                <w:rFonts w:ascii="Arial" w:hAnsi="Arial" w:cs="Arial"/>
                <w:sz w:val="18"/>
                <w:szCs w:val="18"/>
              </w:rPr>
            </w:pPr>
            <w:r w:rsidRPr="009C092E">
              <w:rPr>
                <w:rFonts w:ascii="Arial" w:hAnsi="Arial" w:cs="Arial"/>
                <w:sz w:val="18"/>
                <w:szCs w:val="18"/>
              </w:rPr>
              <w:t>The analytical balance shall be checked with one ASTM Type 1, Class 1 or 2, or equivalent standard weight each day used.</w:t>
            </w:r>
          </w:p>
        </w:tc>
      </w:tr>
      <w:tr w:rsidR="00C2312E" w:rsidRPr="00A0149B" w14:paraId="26CD30F0" w14:textId="77777777" w:rsidTr="002C4B7C">
        <w:trPr>
          <w:trHeight w:val="264"/>
        </w:trPr>
        <w:tc>
          <w:tcPr>
            <w:tcW w:w="450" w:type="dxa"/>
            <w:shd w:val="clear" w:color="auto" w:fill="auto"/>
            <w:noWrap/>
            <w:vAlign w:val="center"/>
          </w:tcPr>
          <w:p w14:paraId="6FD7E255" w14:textId="0B957D12" w:rsidR="00C2312E" w:rsidRDefault="00C2312E" w:rsidP="005B4737">
            <w:pPr>
              <w:numPr>
                <w:ilvl w:val="0"/>
                <w:numId w:val="4"/>
              </w:numPr>
              <w:jc w:val="center"/>
              <w:rPr>
                <w:rFonts w:ascii="Arial" w:hAnsi="Arial" w:cs="Arial"/>
                <w:sz w:val="18"/>
                <w:szCs w:val="18"/>
              </w:rPr>
            </w:pPr>
          </w:p>
        </w:tc>
        <w:tc>
          <w:tcPr>
            <w:tcW w:w="5220" w:type="dxa"/>
            <w:shd w:val="clear" w:color="auto" w:fill="auto"/>
            <w:noWrap/>
            <w:vAlign w:val="center"/>
          </w:tcPr>
          <w:p w14:paraId="15259A23" w14:textId="33DE2385" w:rsidR="00C2312E" w:rsidRDefault="00C2312E" w:rsidP="00C2312E">
            <w:pPr>
              <w:jc w:val="both"/>
              <w:rPr>
                <w:rFonts w:ascii="Arial" w:hAnsi="Arial" w:cs="Arial"/>
                <w:sz w:val="18"/>
                <w:szCs w:val="18"/>
              </w:rPr>
            </w:pPr>
            <w:r>
              <w:rPr>
                <w:rFonts w:ascii="Arial" w:hAnsi="Arial"/>
                <w:spacing w:val="-2"/>
                <w:sz w:val="18"/>
                <w:szCs w:val="18"/>
              </w:rPr>
              <w:t>Are the weights being verified every 5 years? [</w:t>
            </w:r>
            <w:r>
              <w:rPr>
                <w:rFonts w:ascii="Arial" w:hAnsi="Arial" w:cs="Arial"/>
                <w:sz w:val="18"/>
                <w:szCs w:val="18"/>
              </w:rPr>
              <w:t>15A NCAC 2H .0805 (a) (7) (J)]</w:t>
            </w:r>
          </w:p>
        </w:tc>
        <w:tc>
          <w:tcPr>
            <w:tcW w:w="450" w:type="dxa"/>
            <w:tcBorders>
              <w:bottom w:val="single" w:sz="4" w:space="0" w:color="auto"/>
            </w:tcBorders>
            <w:shd w:val="clear" w:color="auto" w:fill="FFFFFF"/>
            <w:noWrap/>
            <w:vAlign w:val="center"/>
          </w:tcPr>
          <w:p w14:paraId="5E96FBCB"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614674BC"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66F92FE7" w14:textId="77777777" w:rsidR="00C2312E" w:rsidRDefault="00C2312E" w:rsidP="00C2312E">
            <w:pPr>
              <w:jc w:val="both"/>
              <w:rPr>
                <w:rFonts w:ascii="Arial" w:hAnsi="Arial"/>
                <w:spacing w:val="-3"/>
                <w:sz w:val="18"/>
                <w:szCs w:val="18"/>
              </w:rPr>
            </w:pPr>
            <w:r w:rsidRPr="009C092E">
              <w:rPr>
                <w:rFonts w:ascii="Arial" w:hAnsi="Arial"/>
                <w:spacing w:val="-3"/>
                <w:sz w:val="18"/>
                <w:szCs w:val="18"/>
              </w:rPr>
              <w:t>These weights shall be verified every five years</w:t>
            </w:r>
            <w:r>
              <w:rPr>
                <w:rFonts w:ascii="Arial" w:hAnsi="Arial"/>
                <w:spacing w:val="-3"/>
                <w:sz w:val="18"/>
                <w:szCs w:val="18"/>
              </w:rPr>
              <w:t>.</w:t>
            </w:r>
          </w:p>
          <w:p w14:paraId="00AFA86F" w14:textId="77777777" w:rsidR="00C2312E" w:rsidRDefault="00C2312E" w:rsidP="00C2312E">
            <w:pPr>
              <w:jc w:val="both"/>
              <w:rPr>
                <w:rFonts w:ascii="Arial" w:hAnsi="Arial"/>
                <w:spacing w:val="-3"/>
                <w:sz w:val="18"/>
                <w:szCs w:val="18"/>
              </w:rPr>
            </w:pPr>
          </w:p>
          <w:p w14:paraId="6DDD52EF" w14:textId="77777777" w:rsidR="00C2312E" w:rsidRDefault="00C2312E" w:rsidP="00C2312E">
            <w:pPr>
              <w:jc w:val="both"/>
              <w:rPr>
                <w:rFonts w:ascii="Arial" w:hAnsi="Arial"/>
                <w:spacing w:val="-3"/>
                <w:sz w:val="18"/>
                <w:szCs w:val="18"/>
              </w:rPr>
            </w:pPr>
            <w:r>
              <w:rPr>
                <w:rFonts w:ascii="Arial" w:hAnsi="Arial"/>
                <w:spacing w:val="-3"/>
                <w:sz w:val="18"/>
                <w:szCs w:val="18"/>
              </w:rPr>
              <w:t>Verification may be accomplished by:</w:t>
            </w:r>
          </w:p>
          <w:p w14:paraId="5EC385E5" w14:textId="77777777" w:rsidR="00C2312E" w:rsidRDefault="00C2312E" w:rsidP="00C2312E">
            <w:pPr>
              <w:jc w:val="both"/>
              <w:rPr>
                <w:rFonts w:ascii="Arial" w:hAnsi="Arial"/>
                <w:spacing w:val="-3"/>
                <w:sz w:val="18"/>
                <w:szCs w:val="18"/>
              </w:rPr>
            </w:pPr>
          </w:p>
          <w:p w14:paraId="0DF49D4D" w14:textId="77777777" w:rsidR="00C2312E" w:rsidRDefault="00C2312E" w:rsidP="00C2312E">
            <w:pPr>
              <w:numPr>
                <w:ilvl w:val="0"/>
                <w:numId w:val="3"/>
              </w:numPr>
              <w:tabs>
                <w:tab w:val="num" w:pos="1080"/>
              </w:tabs>
              <w:jc w:val="both"/>
              <w:rPr>
                <w:rFonts w:ascii="Arial" w:hAnsi="Arial"/>
                <w:spacing w:val="-3"/>
                <w:sz w:val="18"/>
                <w:szCs w:val="18"/>
              </w:rPr>
            </w:pPr>
            <w:r>
              <w:rPr>
                <w:rFonts w:ascii="Arial" w:hAnsi="Arial"/>
                <w:spacing w:val="-3"/>
                <w:sz w:val="18"/>
                <w:szCs w:val="18"/>
              </w:rPr>
              <w:t>Sending laboratory weights back to the manufacturer for recertification - reference weights shall be calibrated by a body that can provide traceability to ASTM specifications, or</w:t>
            </w:r>
          </w:p>
          <w:p w14:paraId="7C435727" w14:textId="77777777" w:rsidR="00C2312E" w:rsidRDefault="00C2312E" w:rsidP="00C2312E">
            <w:pPr>
              <w:ind w:left="360"/>
              <w:jc w:val="both"/>
              <w:rPr>
                <w:rFonts w:ascii="Arial" w:hAnsi="Arial"/>
                <w:spacing w:val="-3"/>
                <w:sz w:val="18"/>
                <w:szCs w:val="18"/>
              </w:rPr>
            </w:pPr>
          </w:p>
          <w:p w14:paraId="6FCD01DB" w14:textId="24E961FF" w:rsidR="00C2312E" w:rsidRDefault="00C2312E" w:rsidP="00C2312E">
            <w:pPr>
              <w:numPr>
                <w:ilvl w:val="0"/>
                <w:numId w:val="3"/>
              </w:numPr>
              <w:tabs>
                <w:tab w:val="num" w:pos="1080"/>
              </w:tabs>
              <w:jc w:val="both"/>
              <w:rPr>
                <w:rFonts w:ascii="Arial" w:hAnsi="Arial" w:cs="Arial"/>
                <w:sz w:val="18"/>
                <w:szCs w:val="18"/>
              </w:rPr>
            </w:pPr>
            <w:r>
              <w:rPr>
                <w:rFonts w:ascii="Arial" w:hAnsi="Arial"/>
                <w:spacing w:val="-3"/>
                <w:sz w:val="18"/>
                <w:szCs w:val="18"/>
              </w:rPr>
              <w:t>Checking laboratory weights against certified reference weights (i.e., weights that have been recertified as above) and found to be within ASTM Type I tolerances (see table below) - often the balance service technician may provide this service.</w:t>
            </w:r>
          </w:p>
        </w:tc>
      </w:tr>
      <w:tr w:rsidR="00C2312E" w:rsidRPr="00A0149B" w14:paraId="4C29B926" w14:textId="77777777" w:rsidTr="002C4B7C">
        <w:trPr>
          <w:trHeight w:val="264"/>
        </w:trPr>
        <w:tc>
          <w:tcPr>
            <w:tcW w:w="450" w:type="dxa"/>
            <w:shd w:val="clear" w:color="auto" w:fill="auto"/>
            <w:noWrap/>
            <w:vAlign w:val="center"/>
          </w:tcPr>
          <w:p w14:paraId="28DB1CC3" w14:textId="38507FAA" w:rsidR="00C2312E" w:rsidRDefault="00C2312E" w:rsidP="005B4737">
            <w:pPr>
              <w:numPr>
                <w:ilvl w:val="0"/>
                <w:numId w:val="4"/>
              </w:numPr>
              <w:jc w:val="center"/>
              <w:rPr>
                <w:rFonts w:ascii="Arial" w:hAnsi="Arial" w:cs="Arial"/>
                <w:sz w:val="18"/>
                <w:szCs w:val="18"/>
              </w:rPr>
            </w:pPr>
          </w:p>
        </w:tc>
        <w:tc>
          <w:tcPr>
            <w:tcW w:w="5220" w:type="dxa"/>
            <w:shd w:val="clear" w:color="auto" w:fill="auto"/>
            <w:noWrap/>
            <w:vAlign w:val="center"/>
          </w:tcPr>
          <w:p w14:paraId="78EB39CE" w14:textId="77777777" w:rsidR="00C2312E" w:rsidRDefault="00C2312E" w:rsidP="00C2312E">
            <w:pPr>
              <w:jc w:val="both"/>
              <w:rPr>
                <w:rFonts w:ascii="Arial" w:hAnsi="Arial"/>
                <w:spacing w:val="-3"/>
                <w:sz w:val="18"/>
                <w:szCs w:val="18"/>
              </w:rPr>
            </w:pPr>
            <w:r>
              <w:rPr>
                <w:rFonts w:ascii="Arial" w:hAnsi="Arial"/>
                <w:spacing w:val="-2"/>
                <w:sz w:val="18"/>
                <w:szCs w:val="18"/>
              </w:rPr>
              <w:t>Does the laboratory have documentation indicating that the weights were verified? [</w:t>
            </w:r>
            <w:r>
              <w:rPr>
                <w:rFonts w:ascii="Arial" w:hAnsi="Arial" w:cs="Arial"/>
                <w:sz w:val="18"/>
                <w:szCs w:val="18"/>
              </w:rPr>
              <w:t>15A NCAC 2H .0805 (a) (7)</w:t>
            </w:r>
            <w:r>
              <w:rPr>
                <w:rFonts w:ascii="Arial" w:hAnsi="Arial"/>
                <w:spacing w:val="-3"/>
                <w:sz w:val="18"/>
                <w:szCs w:val="18"/>
              </w:rPr>
              <w:t>]</w:t>
            </w:r>
          </w:p>
          <w:p w14:paraId="73159349" w14:textId="77777777" w:rsidR="00C2312E" w:rsidRDefault="00C2312E" w:rsidP="00C2312E">
            <w:pPr>
              <w:jc w:val="both"/>
              <w:rPr>
                <w:rFonts w:ascii="Arial" w:hAnsi="Arial"/>
                <w:spacing w:val="-3"/>
                <w:sz w:val="18"/>
                <w:szCs w:val="18"/>
              </w:rPr>
            </w:pPr>
          </w:p>
          <w:p w14:paraId="1DC056AD" w14:textId="77777777" w:rsidR="00C2312E" w:rsidRPr="003A77AD" w:rsidRDefault="00C2312E" w:rsidP="00C2312E">
            <w:pPr>
              <w:jc w:val="both"/>
              <w:rPr>
                <w:rFonts w:ascii="Arial" w:hAnsi="Arial"/>
                <w:b/>
                <w:spacing w:val="-3"/>
                <w:sz w:val="18"/>
                <w:szCs w:val="18"/>
              </w:rPr>
            </w:pPr>
            <w:r w:rsidRPr="003A77AD">
              <w:rPr>
                <w:rFonts w:ascii="Arial" w:hAnsi="Arial"/>
                <w:b/>
                <w:spacing w:val="-3"/>
                <w:sz w:val="18"/>
                <w:szCs w:val="18"/>
              </w:rPr>
              <w:t>Date Verified:</w:t>
            </w:r>
          </w:p>
          <w:p w14:paraId="76C9E7C3" w14:textId="77777777" w:rsidR="00C2312E" w:rsidRDefault="00C2312E" w:rsidP="00C2312E">
            <w:pPr>
              <w:jc w:val="both"/>
              <w:rPr>
                <w:rFonts w:ascii="Arial" w:hAnsi="Arial"/>
                <w:spacing w:val="-3"/>
                <w:sz w:val="18"/>
                <w:szCs w:val="18"/>
              </w:rPr>
            </w:pPr>
          </w:p>
          <w:p w14:paraId="3ACD1788" w14:textId="77777777" w:rsidR="00C2312E" w:rsidRDefault="00C2312E" w:rsidP="00C2312E">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690C8143"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1FC7E4C6"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52A035F4" w14:textId="77777777" w:rsidR="00C2312E" w:rsidRDefault="00C2312E" w:rsidP="00C2312E">
            <w:pPr>
              <w:jc w:val="both"/>
              <w:rPr>
                <w:rFonts w:ascii="Arial" w:hAnsi="Arial" w:cs="Arial"/>
                <w:sz w:val="18"/>
                <w:szCs w:val="18"/>
              </w:rPr>
            </w:pPr>
            <w:r w:rsidRPr="000A2615">
              <w:rPr>
                <w:rFonts w:ascii="Arial" w:hAnsi="Arial" w:cs="Arial"/>
                <w:sz w:val="18"/>
                <w:szCs w:val="18"/>
              </w:rPr>
              <w:t xml:space="preserve">Supporting Records shall be maintained as evidence that these practices are implemented. </w:t>
            </w:r>
          </w:p>
          <w:p w14:paraId="6742AA0E" w14:textId="77777777" w:rsidR="00C2312E" w:rsidRDefault="00C2312E" w:rsidP="00C2312E">
            <w:pPr>
              <w:jc w:val="both"/>
              <w:rPr>
                <w:rFonts w:ascii="Arial" w:hAnsi="Arial"/>
                <w:spacing w:val="-3"/>
                <w:sz w:val="18"/>
                <w:szCs w:val="18"/>
              </w:rPr>
            </w:pPr>
          </w:p>
          <w:p w14:paraId="4A522386" w14:textId="77777777" w:rsidR="00C2312E" w:rsidRDefault="00C2312E" w:rsidP="00C2312E">
            <w:pPr>
              <w:jc w:val="both"/>
              <w:rPr>
                <w:rFonts w:ascii="Arial" w:hAnsi="Arial" w:cs="Arial"/>
                <w:sz w:val="18"/>
                <w:szCs w:val="18"/>
              </w:rPr>
            </w:pPr>
            <w:r>
              <w:rPr>
                <w:rFonts w:ascii="Arial" w:hAnsi="Arial"/>
                <w:spacing w:val="-3"/>
                <w:sz w:val="18"/>
                <w:szCs w:val="18"/>
              </w:rPr>
              <w:t>Documentation of weight verifications or recertification must be maintained for 5 years. If the condition of a weight(s) is in question at any time due to damage (e.g., corrosion, nicks, scratching, etc.), the laboratory must have that weight(s) re-verified as described above.</w:t>
            </w:r>
          </w:p>
        </w:tc>
      </w:tr>
      <w:tr w:rsidR="00C2312E" w:rsidRPr="00A0149B" w14:paraId="559A8701" w14:textId="77777777" w:rsidTr="002C4B7C">
        <w:trPr>
          <w:trHeight w:val="264"/>
        </w:trPr>
        <w:tc>
          <w:tcPr>
            <w:tcW w:w="450" w:type="dxa"/>
            <w:shd w:val="clear" w:color="auto" w:fill="auto"/>
            <w:noWrap/>
            <w:vAlign w:val="center"/>
          </w:tcPr>
          <w:p w14:paraId="77B0CF1A" w14:textId="5388B072" w:rsidR="00C2312E" w:rsidRDefault="00C2312E" w:rsidP="005B4737">
            <w:pPr>
              <w:numPr>
                <w:ilvl w:val="0"/>
                <w:numId w:val="4"/>
              </w:numPr>
              <w:jc w:val="center"/>
              <w:rPr>
                <w:rFonts w:ascii="Arial" w:hAnsi="Arial" w:cs="Arial"/>
                <w:sz w:val="18"/>
                <w:szCs w:val="18"/>
              </w:rPr>
            </w:pPr>
          </w:p>
        </w:tc>
        <w:tc>
          <w:tcPr>
            <w:tcW w:w="5220" w:type="dxa"/>
            <w:shd w:val="clear" w:color="auto" w:fill="auto"/>
            <w:noWrap/>
            <w:vAlign w:val="center"/>
          </w:tcPr>
          <w:p w14:paraId="550612A7" w14:textId="77777777" w:rsidR="00C2312E" w:rsidRDefault="00C2312E" w:rsidP="00C2312E">
            <w:pPr>
              <w:tabs>
                <w:tab w:val="left" w:pos="915"/>
              </w:tabs>
              <w:jc w:val="both"/>
              <w:rPr>
                <w:rFonts w:ascii="Arial" w:hAnsi="Arial" w:cs="Arial"/>
                <w:sz w:val="18"/>
                <w:szCs w:val="18"/>
              </w:rPr>
            </w:pPr>
            <w:r>
              <w:rPr>
                <w:rFonts w:ascii="Arial" w:hAnsi="Arial"/>
                <w:spacing w:val="-2"/>
                <w:sz w:val="18"/>
                <w:szCs w:val="18"/>
              </w:rPr>
              <w:t>Is the balance checked with a weight each day of use? [</w:t>
            </w:r>
            <w:r>
              <w:rPr>
                <w:rFonts w:ascii="Arial" w:hAnsi="Arial" w:cs="Arial"/>
                <w:sz w:val="18"/>
                <w:szCs w:val="18"/>
              </w:rPr>
              <w:t>15A NCAC 2H .0805 (a) (7) (J)</w:t>
            </w:r>
          </w:p>
          <w:p w14:paraId="65067465" w14:textId="77777777" w:rsidR="00C2312E" w:rsidRDefault="00C2312E" w:rsidP="00C2312E">
            <w:pPr>
              <w:tabs>
                <w:tab w:val="left" w:pos="915"/>
              </w:tabs>
              <w:jc w:val="both"/>
              <w:rPr>
                <w:rFonts w:ascii="Arial" w:hAnsi="Arial" w:cs="Arial"/>
                <w:sz w:val="18"/>
                <w:szCs w:val="18"/>
              </w:rPr>
            </w:pPr>
          </w:p>
          <w:p w14:paraId="61EBBC27" w14:textId="77777777" w:rsidR="00C2312E" w:rsidRDefault="00C2312E" w:rsidP="00C2312E">
            <w:pPr>
              <w:tabs>
                <w:tab w:val="left" w:pos="915"/>
              </w:tabs>
              <w:jc w:val="both"/>
              <w:rPr>
                <w:rFonts w:ascii="Arial" w:hAnsi="Arial" w:cs="Arial"/>
                <w:b/>
                <w:bCs/>
                <w:sz w:val="18"/>
                <w:szCs w:val="18"/>
              </w:rPr>
            </w:pPr>
            <w:r>
              <w:rPr>
                <w:rFonts w:ascii="Arial" w:hAnsi="Arial" w:cs="Arial"/>
                <w:b/>
                <w:bCs/>
                <w:sz w:val="18"/>
                <w:szCs w:val="18"/>
              </w:rPr>
              <w:t>List weight:</w:t>
            </w:r>
          </w:p>
          <w:p w14:paraId="43AC3DD4" w14:textId="12019632" w:rsidR="00C2312E" w:rsidRPr="003753B0" w:rsidRDefault="00C2312E" w:rsidP="00C2312E">
            <w:pPr>
              <w:tabs>
                <w:tab w:val="left" w:pos="915"/>
              </w:tabs>
              <w:jc w:val="both"/>
              <w:rPr>
                <w:rFonts w:ascii="Arial" w:hAnsi="Arial"/>
                <w:b/>
                <w:bCs/>
                <w:spacing w:val="-2"/>
                <w:sz w:val="18"/>
                <w:szCs w:val="18"/>
              </w:rPr>
            </w:pPr>
          </w:p>
        </w:tc>
        <w:tc>
          <w:tcPr>
            <w:tcW w:w="450" w:type="dxa"/>
            <w:tcBorders>
              <w:bottom w:val="single" w:sz="4" w:space="0" w:color="auto"/>
            </w:tcBorders>
            <w:shd w:val="clear" w:color="auto" w:fill="FFFFFF"/>
            <w:noWrap/>
            <w:vAlign w:val="center"/>
          </w:tcPr>
          <w:p w14:paraId="41CCC083"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67023AE7"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5B9A9D89" w14:textId="77777777" w:rsidR="00C2312E" w:rsidRPr="004C0E56" w:rsidRDefault="00C2312E" w:rsidP="00C2312E">
            <w:pPr>
              <w:jc w:val="both"/>
              <w:rPr>
                <w:rFonts w:ascii="Arial" w:hAnsi="Arial"/>
                <w:b/>
                <w:spacing w:val="-3"/>
                <w:sz w:val="18"/>
                <w:szCs w:val="18"/>
              </w:rPr>
            </w:pPr>
            <w:r w:rsidRPr="009C092E">
              <w:rPr>
                <w:rFonts w:ascii="Arial" w:hAnsi="Arial"/>
                <w:bCs/>
                <w:spacing w:val="-3"/>
                <w:sz w:val="18"/>
                <w:szCs w:val="18"/>
              </w:rPr>
              <w:t>The analytical balance shall be checked with one ASTM Type 1, Class 1 or 2, or equivalent standard weight each day used.</w:t>
            </w:r>
          </w:p>
        </w:tc>
      </w:tr>
      <w:tr w:rsidR="00C2312E" w:rsidRPr="00A0149B" w14:paraId="13DFA5EA" w14:textId="77777777" w:rsidTr="002C4B7C">
        <w:trPr>
          <w:trHeight w:val="264"/>
        </w:trPr>
        <w:tc>
          <w:tcPr>
            <w:tcW w:w="450" w:type="dxa"/>
            <w:shd w:val="clear" w:color="auto" w:fill="auto"/>
            <w:noWrap/>
            <w:vAlign w:val="center"/>
          </w:tcPr>
          <w:p w14:paraId="243A2355" w14:textId="1209A11B" w:rsidR="00C2312E" w:rsidRDefault="00C2312E" w:rsidP="005B4737">
            <w:pPr>
              <w:numPr>
                <w:ilvl w:val="0"/>
                <w:numId w:val="4"/>
              </w:numPr>
              <w:jc w:val="center"/>
              <w:rPr>
                <w:rFonts w:ascii="Arial" w:hAnsi="Arial" w:cs="Arial"/>
                <w:sz w:val="18"/>
                <w:szCs w:val="18"/>
              </w:rPr>
            </w:pPr>
          </w:p>
        </w:tc>
        <w:tc>
          <w:tcPr>
            <w:tcW w:w="5220" w:type="dxa"/>
            <w:shd w:val="clear" w:color="auto" w:fill="auto"/>
            <w:noWrap/>
            <w:vAlign w:val="center"/>
          </w:tcPr>
          <w:p w14:paraId="656A31EB" w14:textId="77777777" w:rsidR="00C2312E" w:rsidRDefault="00C2312E" w:rsidP="00C2312E">
            <w:pPr>
              <w:tabs>
                <w:tab w:val="left" w:pos="915"/>
              </w:tabs>
              <w:jc w:val="both"/>
              <w:rPr>
                <w:rFonts w:ascii="Arial" w:hAnsi="Arial" w:cs="Arial"/>
                <w:sz w:val="18"/>
                <w:szCs w:val="18"/>
              </w:rPr>
            </w:pPr>
            <w:r>
              <w:rPr>
                <w:rFonts w:ascii="Arial" w:hAnsi="Arial"/>
                <w:spacing w:val="-2"/>
                <w:sz w:val="18"/>
                <w:szCs w:val="18"/>
              </w:rPr>
              <w:t>Where is this documented? [</w:t>
            </w:r>
            <w:r>
              <w:rPr>
                <w:rFonts w:ascii="Arial" w:hAnsi="Arial" w:cs="Arial"/>
                <w:sz w:val="18"/>
                <w:szCs w:val="18"/>
              </w:rPr>
              <w:t>15A NCAC 2H .0805 (a) (7) (J)]</w:t>
            </w:r>
          </w:p>
          <w:p w14:paraId="3609ED7F" w14:textId="77777777" w:rsidR="00C2312E" w:rsidRDefault="00C2312E" w:rsidP="00C2312E">
            <w:pPr>
              <w:tabs>
                <w:tab w:val="left" w:pos="915"/>
              </w:tabs>
              <w:jc w:val="both"/>
              <w:rPr>
                <w:rFonts w:ascii="Arial" w:hAnsi="Arial" w:cs="Arial"/>
                <w:sz w:val="18"/>
                <w:szCs w:val="18"/>
              </w:rPr>
            </w:pPr>
          </w:p>
          <w:p w14:paraId="5C7F4E90" w14:textId="77777777" w:rsidR="00C2312E" w:rsidRDefault="00C2312E" w:rsidP="00C2312E">
            <w:pPr>
              <w:tabs>
                <w:tab w:val="left" w:pos="915"/>
              </w:tabs>
              <w:jc w:val="both"/>
              <w:rPr>
                <w:rFonts w:ascii="Arial" w:hAnsi="Arial" w:cs="Arial"/>
                <w:b/>
                <w:bCs/>
                <w:sz w:val="18"/>
                <w:szCs w:val="18"/>
              </w:rPr>
            </w:pPr>
            <w:r>
              <w:rPr>
                <w:rFonts w:ascii="Arial" w:hAnsi="Arial" w:cs="Arial"/>
                <w:b/>
                <w:bCs/>
                <w:sz w:val="18"/>
                <w:szCs w:val="18"/>
              </w:rPr>
              <w:t>ANSWER:</w:t>
            </w:r>
          </w:p>
          <w:p w14:paraId="63F6C0DE" w14:textId="77777777" w:rsidR="00C2312E" w:rsidRDefault="00C2312E" w:rsidP="00C2312E">
            <w:pPr>
              <w:tabs>
                <w:tab w:val="left" w:pos="915"/>
              </w:tabs>
              <w:jc w:val="both"/>
              <w:rPr>
                <w:rFonts w:ascii="Arial" w:hAnsi="Arial" w:cs="Arial"/>
                <w:b/>
                <w:bCs/>
                <w:sz w:val="18"/>
                <w:szCs w:val="18"/>
              </w:rPr>
            </w:pPr>
          </w:p>
          <w:p w14:paraId="35E8F4E8" w14:textId="1AF5D4F0" w:rsidR="00C2312E" w:rsidRDefault="00C2312E" w:rsidP="00C2312E">
            <w:pPr>
              <w:tabs>
                <w:tab w:val="left" w:pos="915"/>
              </w:tabs>
              <w:jc w:val="both"/>
              <w:rPr>
                <w:rFonts w:ascii="Arial" w:hAnsi="Arial"/>
                <w:spacing w:val="-2"/>
                <w:sz w:val="18"/>
                <w:szCs w:val="18"/>
              </w:rPr>
            </w:pPr>
          </w:p>
        </w:tc>
        <w:tc>
          <w:tcPr>
            <w:tcW w:w="450" w:type="dxa"/>
            <w:tcBorders>
              <w:bottom w:val="single" w:sz="4" w:space="0" w:color="auto"/>
            </w:tcBorders>
            <w:shd w:val="clear" w:color="auto" w:fill="D9D9D9"/>
            <w:noWrap/>
            <w:vAlign w:val="center"/>
          </w:tcPr>
          <w:p w14:paraId="450844F8"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694AAC04"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70B6120E" w14:textId="77777777" w:rsidR="00C2312E" w:rsidRPr="009C092E" w:rsidRDefault="00C2312E" w:rsidP="00C2312E">
            <w:pPr>
              <w:jc w:val="both"/>
              <w:rPr>
                <w:rFonts w:ascii="Arial" w:hAnsi="Arial"/>
                <w:bCs/>
                <w:spacing w:val="-3"/>
                <w:sz w:val="18"/>
                <w:szCs w:val="18"/>
              </w:rPr>
            </w:pPr>
            <w:r w:rsidRPr="009C092E">
              <w:rPr>
                <w:rFonts w:ascii="Arial" w:hAnsi="Arial"/>
                <w:bCs/>
                <w:spacing w:val="-3"/>
                <w:sz w:val="18"/>
                <w:szCs w:val="18"/>
              </w:rPr>
              <w:t>The values obtained shall be recorded, dated, and initialed.</w:t>
            </w:r>
          </w:p>
        </w:tc>
      </w:tr>
      <w:tr w:rsidR="00C2312E" w:rsidRPr="00A0149B" w14:paraId="4503AABC" w14:textId="77777777" w:rsidTr="002C4B7C">
        <w:trPr>
          <w:trHeight w:val="264"/>
        </w:trPr>
        <w:tc>
          <w:tcPr>
            <w:tcW w:w="450" w:type="dxa"/>
            <w:shd w:val="clear" w:color="auto" w:fill="auto"/>
            <w:noWrap/>
            <w:vAlign w:val="center"/>
          </w:tcPr>
          <w:p w14:paraId="05ECBB2F" w14:textId="3557C63B" w:rsidR="00C2312E" w:rsidRDefault="00C2312E" w:rsidP="005B4737">
            <w:pPr>
              <w:numPr>
                <w:ilvl w:val="0"/>
                <w:numId w:val="4"/>
              </w:numPr>
              <w:jc w:val="center"/>
              <w:rPr>
                <w:rFonts w:ascii="Arial" w:hAnsi="Arial" w:cs="Arial"/>
                <w:sz w:val="18"/>
                <w:szCs w:val="18"/>
              </w:rPr>
            </w:pPr>
          </w:p>
        </w:tc>
        <w:tc>
          <w:tcPr>
            <w:tcW w:w="5220" w:type="dxa"/>
            <w:shd w:val="clear" w:color="auto" w:fill="auto"/>
            <w:noWrap/>
            <w:vAlign w:val="center"/>
          </w:tcPr>
          <w:p w14:paraId="65D59DE3" w14:textId="77777777" w:rsidR="00C2312E" w:rsidRDefault="00C2312E" w:rsidP="00C2312E">
            <w:pPr>
              <w:tabs>
                <w:tab w:val="left" w:pos="915"/>
              </w:tabs>
              <w:jc w:val="both"/>
              <w:rPr>
                <w:rFonts w:ascii="Arial" w:hAnsi="Arial" w:cs="Arial"/>
                <w:sz w:val="18"/>
                <w:szCs w:val="18"/>
              </w:rPr>
            </w:pPr>
            <w:r>
              <w:rPr>
                <w:rFonts w:ascii="Arial" w:hAnsi="Arial"/>
                <w:spacing w:val="-2"/>
                <w:sz w:val="18"/>
                <w:szCs w:val="18"/>
              </w:rPr>
              <w:t>Is the balance checked with at least three weights monthly? [</w:t>
            </w:r>
            <w:r>
              <w:rPr>
                <w:rFonts w:ascii="Arial" w:hAnsi="Arial" w:cs="Arial"/>
                <w:sz w:val="18"/>
                <w:szCs w:val="18"/>
              </w:rPr>
              <w:t>15A NCAC 2H .0805 (a) (7) (J)]</w:t>
            </w:r>
          </w:p>
          <w:p w14:paraId="4F1706EC" w14:textId="77777777" w:rsidR="00C2312E" w:rsidRDefault="00C2312E" w:rsidP="00C2312E">
            <w:pPr>
              <w:tabs>
                <w:tab w:val="left" w:pos="915"/>
              </w:tabs>
              <w:jc w:val="both"/>
              <w:rPr>
                <w:rFonts w:ascii="Arial" w:hAnsi="Arial" w:cs="Arial"/>
                <w:sz w:val="18"/>
                <w:szCs w:val="18"/>
              </w:rPr>
            </w:pPr>
          </w:p>
          <w:p w14:paraId="4123B5C8" w14:textId="77777777" w:rsidR="00C2312E" w:rsidRDefault="00C2312E" w:rsidP="00C2312E">
            <w:pPr>
              <w:tabs>
                <w:tab w:val="left" w:pos="915"/>
              </w:tabs>
              <w:jc w:val="both"/>
              <w:rPr>
                <w:rFonts w:ascii="Arial" w:hAnsi="Arial" w:cs="Arial"/>
                <w:b/>
                <w:bCs/>
                <w:sz w:val="18"/>
                <w:szCs w:val="18"/>
              </w:rPr>
            </w:pPr>
            <w:r>
              <w:rPr>
                <w:rFonts w:ascii="Arial" w:hAnsi="Arial" w:cs="Arial"/>
                <w:b/>
                <w:bCs/>
                <w:sz w:val="18"/>
                <w:szCs w:val="18"/>
              </w:rPr>
              <w:t>List weights:</w:t>
            </w:r>
          </w:p>
          <w:p w14:paraId="4171766F" w14:textId="0C520202" w:rsidR="00C2312E" w:rsidRPr="003753B0" w:rsidRDefault="00C2312E" w:rsidP="00C2312E">
            <w:pPr>
              <w:tabs>
                <w:tab w:val="left" w:pos="915"/>
              </w:tabs>
              <w:jc w:val="both"/>
              <w:rPr>
                <w:rFonts w:ascii="Arial" w:hAnsi="Arial"/>
                <w:b/>
                <w:bCs/>
                <w:spacing w:val="-2"/>
                <w:sz w:val="18"/>
                <w:szCs w:val="18"/>
              </w:rPr>
            </w:pPr>
          </w:p>
        </w:tc>
        <w:tc>
          <w:tcPr>
            <w:tcW w:w="450" w:type="dxa"/>
            <w:tcBorders>
              <w:bottom w:val="single" w:sz="4" w:space="0" w:color="auto"/>
            </w:tcBorders>
            <w:shd w:val="clear" w:color="auto" w:fill="FFFFFF"/>
            <w:noWrap/>
            <w:vAlign w:val="center"/>
          </w:tcPr>
          <w:p w14:paraId="38D94CFA"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036AE5B2"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36FA8D18" w14:textId="77777777" w:rsidR="00C2312E" w:rsidRPr="009C092E" w:rsidRDefault="00C2312E" w:rsidP="00C2312E">
            <w:pPr>
              <w:jc w:val="both"/>
              <w:rPr>
                <w:rFonts w:ascii="Arial" w:hAnsi="Arial"/>
                <w:bCs/>
                <w:spacing w:val="-3"/>
                <w:sz w:val="18"/>
                <w:szCs w:val="18"/>
              </w:rPr>
            </w:pPr>
            <w:r w:rsidRPr="009C092E">
              <w:rPr>
                <w:rFonts w:ascii="Arial" w:hAnsi="Arial"/>
                <w:bCs/>
                <w:spacing w:val="-3"/>
                <w:sz w:val="18"/>
                <w:szCs w:val="18"/>
              </w:rPr>
              <w:t>The analytical balance shall be verified monthly with three ASTM Type 1, Class 1 or 2, or equivalent standard weights across the range of use.</w:t>
            </w:r>
          </w:p>
        </w:tc>
      </w:tr>
      <w:tr w:rsidR="00C2312E" w:rsidRPr="00A0149B" w14:paraId="0DB0926D" w14:textId="77777777" w:rsidTr="002C4B7C">
        <w:trPr>
          <w:trHeight w:val="413"/>
        </w:trPr>
        <w:tc>
          <w:tcPr>
            <w:tcW w:w="450" w:type="dxa"/>
            <w:shd w:val="clear" w:color="auto" w:fill="auto"/>
            <w:noWrap/>
            <w:vAlign w:val="center"/>
          </w:tcPr>
          <w:p w14:paraId="38B9C00B" w14:textId="654E8D06" w:rsidR="00C2312E" w:rsidRDefault="00C2312E" w:rsidP="005B4737">
            <w:pPr>
              <w:numPr>
                <w:ilvl w:val="0"/>
                <w:numId w:val="4"/>
              </w:numPr>
              <w:jc w:val="center"/>
              <w:rPr>
                <w:rFonts w:ascii="Arial" w:hAnsi="Arial" w:cs="Arial"/>
                <w:sz w:val="18"/>
                <w:szCs w:val="18"/>
              </w:rPr>
            </w:pPr>
          </w:p>
        </w:tc>
        <w:tc>
          <w:tcPr>
            <w:tcW w:w="5220" w:type="dxa"/>
            <w:shd w:val="clear" w:color="auto" w:fill="auto"/>
            <w:noWrap/>
            <w:vAlign w:val="center"/>
          </w:tcPr>
          <w:p w14:paraId="4909465B" w14:textId="77777777" w:rsidR="00C2312E" w:rsidRDefault="00C2312E" w:rsidP="00C2312E">
            <w:pPr>
              <w:tabs>
                <w:tab w:val="left" w:pos="915"/>
              </w:tabs>
              <w:jc w:val="both"/>
              <w:rPr>
                <w:rFonts w:ascii="Arial" w:hAnsi="Arial" w:cs="Arial"/>
                <w:sz w:val="18"/>
                <w:szCs w:val="18"/>
              </w:rPr>
            </w:pPr>
            <w:r>
              <w:rPr>
                <w:rFonts w:ascii="Arial" w:hAnsi="Arial"/>
                <w:spacing w:val="-2"/>
                <w:sz w:val="18"/>
                <w:szCs w:val="18"/>
              </w:rPr>
              <w:t>Where is this documented? [</w:t>
            </w:r>
            <w:r>
              <w:rPr>
                <w:rFonts w:ascii="Arial" w:hAnsi="Arial" w:cs="Arial"/>
                <w:sz w:val="18"/>
                <w:szCs w:val="18"/>
              </w:rPr>
              <w:t>15A NCAC 2H .0805 (a) (7) (J)]</w:t>
            </w:r>
          </w:p>
          <w:p w14:paraId="03DCDB2B" w14:textId="77777777" w:rsidR="00C2312E" w:rsidRDefault="00C2312E" w:rsidP="00C2312E">
            <w:pPr>
              <w:tabs>
                <w:tab w:val="left" w:pos="915"/>
              </w:tabs>
              <w:jc w:val="both"/>
              <w:rPr>
                <w:rFonts w:ascii="Arial" w:hAnsi="Arial" w:cs="Arial"/>
                <w:sz w:val="18"/>
                <w:szCs w:val="18"/>
              </w:rPr>
            </w:pPr>
          </w:p>
          <w:p w14:paraId="4AD0A662" w14:textId="77777777" w:rsidR="00C2312E" w:rsidRDefault="00C2312E" w:rsidP="00C2312E">
            <w:pPr>
              <w:tabs>
                <w:tab w:val="left" w:pos="915"/>
              </w:tabs>
              <w:jc w:val="both"/>
              <w:rPr>
                <w:rFonts w:ascii="Arial" w:hAnsi="Arial" w:cs="Arial"/>
                <w:sz w:val="18"/>
                <w:szCs w:val="18"/>
              </w:rPr>
            </w:pPr>
            <w:r>
              <w:rPr>
                <w:rFonts w:ascii="Arial" w:hAnsi="Arial" w:cs="Arial"/>
                <w:b/>
                <w:bCs/>
                <w:sz w:val="18"/>
                <w:szCs w:val="18"/>
              </w:rPr>
              <w:t>ANSWER:</w:t>
            </w:r>
          </w:p>
          <w:p w14:paraId="418BEC6C" w14:textId="77777777" w:rsidR="00C2312E" w:rsidRDefault="00C2312E" w:rsidP="00C2312E">
            <w:pPr>
              <w:tabs>
                <w:tab w:val="left" w:pos="915"/>
              </w:tabs>
              <w:jc w:val="both"/>
              <w:rPr>
                <w:rFonts w:ascii="Arial" w:hAnsi="Arial" w:cs="Arial"/>
                <w:sz w:val="18"/>
                <w:szCs w:val="18"/>
              </w:rPr>
            </w:pPr>
          </w:p>
          <w:p w14:paraId="2FF9B783" w14:textId="77777777" w:rsidR="00C2312E" w:rsidRDefault="00C2312E" w:rsidP="00C2312E">
            <w:pPr>
              <w:tabs>
                <w:tab w:val="left" w:pos="915"/>
              </w:tabs>
              <w:jc w:val="both"/>
              <w:rPr>
                <w:rFonts w:ascii="Arial" w:hAnsi="Arial"/>
                <w:spacing w:val="-2"/>
                <w:sz w:val="18"/>
                <w:szCs w:val="18"/>
              </w:rPr>
            </w:pPr>
          </w:p>
        </w:tc>
        <w:tc>
          <w:tcPr>
            <w:tcW w:w="450" w:type="dxa"/>
            <w:tcBorders>
              <w:bottom w:val="single" w:sz="4" w:space="0" w:color="auto"/>
            </w:tcBorders>
            <w:shd w:val="clear" w:color="auto" w:fill="D9D9D9"/>
            <w:noWrap/>
            <w:vAlign w:val="center"/>
          </w:tcPr>
          <w:p w14:paraId="1A01F2FC"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57D37195"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65B93845" w14:textId="77777777" w:rsidR="00C2312E" w:rsidRPr="009C092E" w:rsidRDefault="00C2312E" w:rsidP="00C2312E">
            <w:pPr>
              <w:jc w:val="both"/>
              <w:rPr>
                <w:rFonts w:ascii="Arial" w:hAnsi="Arial"/>
                <w:bCs/>
                <w:spacing w:val="-3"/>
                <w:sz w:val="18"/>
                <w:szCs w:val="18"/>
              </w:rPr>
            </w:pPr>
            <w:r w:rsidRPr="009C092E">
              <w:rPr>
                <w:rFonts w:ascii="Arial" w:hAnsi="Arial"/>
                <w:bCs/>
                <w:spacing w:val="-3"/>
                <w:sz w:val="18"/>
                <w:szCs w:val="18"/>
              </w:rPr>
              <w:t>The values obtained shall be recorded, dated, and initialed.</w:t>
            </w:r>
          </w:p>
        </w:tc>
      </w:tr>
      <w:tr w:rsidR="00C2312E" w:rsidRPr="00A0149B" w14:paraId="01203A99" w14:textId="77777777" w:rsidTr="002C4B7C">
        <w:trPr>
          <w:trHeight w:val="264"/>
        </w:trPr>
        <w:tc>
          <w:tcPr>
            <w:tcW w:w="450" w:type="dxa"/>
            <w:shd w:val="clear" w:color="auto" w:fill="auto"/>
            <w:noWrap/>
            <w:vAlign w:val="center"/>
          </w:tcPr>
          <w:p w14:paraId="49EE0D87" w14:textId="4BB6DB79" w:rsidR="00C2312E" w:rsidRDefault="00C2312E" w:rsidP="005B4737">
            <w:pPr>
              <w:numPr>
                <w:ilvl w:val="0"/>
                <w:numId w:val="4"/>
              </w:numPr>
              <w:jc w:val="center"/>
              <w:rPr>
                <w:rFonts w:ascii="Arial" w:hAnsi="Arial" w:cs="Arial"/>
                <w:sz w:val="18"/>
                <w:szCs w:val="18"/>
              </w:rPr>
            </w:pPr>
          </w:p>
        </w:tc>
        <w:tc>
          <w:tcPr>
            <w:tcW w:w="5220" w:type="dxa"/>
            <w:shd w:val="clear" w:color="auto" w:fill="auto"/>
            <w:noWrap/>
            <w:vAlign w:val="center"/>
          </w:tcPr>
          <w:p w14:paraId="4C89DB25" w14:textId="4E8A65D2" w:rsidR="00C2312E" w:rsidRPr="00D8503D" w:rsidRDefault="007E65A7" w:rsidP="00C2312E">
            <w:pPr>
              <w:jc w:val="both"/>
              <w:rPr>
                <w:rFonts w:ascii="Arial" w:hAnsi="Arial" w:cs="Arial"/>
                <w:sz w:val="18"/>
                <w:szCs w:val="18"/>
              </w:rPr>
            </w:pPr>
            <w:r>
              <w:rPr>
                <w:rFonts w:ascii="Arial" w:hAnsi="Arial"/>
                <w:spacing w:val="-2"/>
                <w:sz w:val="18"/>
                <w:szCs w:val="18"/>
              </w:rPr>
              <w:t>I</w:t>
            </w:r>
            <w:r w:rsidR="00C2312E">
              <w:rPr>
                <w:rFonts w:ascii="Arial" w:hAnsi="Arial"/>
                <w:spacing w:val="-2"/>
                <w:sz w:val="18"/>
                <w:szCs w:val="18"/>
              </w:rPr>
              <w:t xml:space="preserve">s the laboratory drying, cooling, </w:t>
            </w:r>
            <w:proofErr w:type="gramStart"/>
            <w:r w:rsidR="00C2312E">
              <w:rPr>
                <w:rFonts w:ascii="Arial" w:hAnsi="Arial"/>
                <w:spacing w:val="-2"/>
                <w:sz w:val="18"/>
                <w:szCs w:val="18"/>
              </w:rPr>
              <w:t>desiccating</w:t>
            </w:r>
            <w:proofErr w:type="gramEnd"/>
            <w:r w:rsidR="00C2312E">
              <w:rPr>
                <w:rFonts w:ascii="Arial" w:hAnsi="Arial"/>
                <w:spacing w:val="-2"/>
                <w:sz w:val="18"/>
                <w:szCs w:val="18"/>
              </w:rPr>
              <w:t xml:space="preserve"> and weighing sample dishes until weight change is </w:t>
            </w:r>
            <w:r w:rsidR="00752156">
              <w:rPr>
                <w:rFonts w:ascii="Arial" w:hAnsi="Arial" w:cs="Arial"/>
                <w:spacing w:val="-2"/>
                <w:sz w:val="18"/>
                <w:szCs w:val="18"/>
              </w:rPr>
              <w:t>&lt;</w:t>
            </w:r>
            <w:r w:rsidR="00C2312E">
              <w:rPr>
                <w:rFonts w:ascii="Arial" w:hAnsi="Arial"/>
                <w:spacing w:val="-2"/>
                <w:sz w:val="18"/>
                <w:szCs w:val="18"/>
              </w:rPr>
              <w:t>0.5 mg</w:t>
            </w:r>
            <w:r w:rsidR="00C2312E">
              <w:rPr>
                <w:rFonts w:ascii="Arial" w:hAnsi="Arial" w:cs="Arial"/>
                <w:sz w:val="18"/>
                <w:szCs w:val="18"/>
              </w:rPr>
              <w:t>? [SM  2540 C</w:t>
            </w:r>
            <w:r w:rsidR="00C2312E" w:rsidRPr="00590B23">
              <w:rPr>
                <w:rFonts w:ascii="Arial" w:hAnsi="Arial" w:cs="Arial"/>
                <w:sz w:val="18"/>
                <w:szCs w:val="18"/>
              </w:rPr>
              <w:t>-201</w:t>
            </w:r>
            <w:r w:rsidR="00C2312E">
              <w:rPr>
                <w:rFonts w:ascii="Arial" w:hAnsi="Arial" w:cs="Arial"/>
                <w:sz w:val="18"/>
                <w:szCs w:val="18"/>
              </w:rPr>
              <w:t>5 (3) (d)]</w:t>
            </w:r>
          </w:p>
        </w:tc>
        <w:tc>
          <w:tcPr>
            <w:tcW w:w="450" w:type="dxa"/>
            <w:tcBorders>
              <w:bottom w:val="single" w:sz="4" w:space="0" w:color="auto"/>
            </w:tcBorders>
            <w:shd w:val="clear" w:color="auto" w:fill="FFFFFF"/>
            <w:noWrap/>
            <w:vAlign w:val="center"/>
          </w:tcPr>
          <w:p w14:paraId="5FA8F1E2"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6F5443F7"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0EC044E8" w14:textId="2E70FCE9" w:rsidR="00C2312E" w:rsidRPr="00221EE6" w:rsidRDefault="00C2312E" w:rsidP="00C2312E">
            <w:pPr>
              <w:pStyle w:val="BodyText"/>
              <w:kinsoku w:val="0"/>
              <w:rPr>
                <w:rFonts w:ascii="Times New Roman" w:hAnsi="Times New Roman"/>
                <w:color w:val="231F20"/>
                <w:sz w:val="19"/>
                <w:szCs w:val="19"/>
              </w:rPr>
            </w:pPr>
            <w:r>
              <w:rPr>
                <w:rFonts w:ascii="Arial" w:hAnsi="Arial" w:cs="Arial"/>
                <w:sz w:val="18"/>
                <w:szCs w:val="18"/>
              </w:rPr>
              <w:t>Repeat drying cycle (</w:t>
            </w:r>
            <w:r w:rsidRPr="00221EE6">
              <w:rPr>
                <w:rFonts w:ascii="Arial" w:hAnsi="Arial" w:cs="Arial"/>
                <w:sz w:val="18"/>
                <w:szCs w:val="18"/>
              </w:rPr>
              <w:t>drying</w:t>
            </w:r>
            <w:r w:rsidRPr="00221EE6">
              <w:rPr>
                <w:rFonts w:ascii="Arial" w:hAnsi="Arial" w:cs="Arial"/>
                <w:color w:val="231F20"/>
                <w:sz w:val="18"/>
                <w:szCs w:val="18"/>
              </w:rPr>
              <w:t xml:space="preserve"> for</w:t>
            </w:r>
            <w:r w:rsidRPr="00221EE6">
              <w:rPr>
                <w:rFonts w:ascii="Arial" w:hAnsi="Arial" w:cs="Arial"/>
                <w:color w:val="231F20"/>
                <w:spacing w:val="35"/>
                <w:sz w:val="18"/>
                <w:szCs w:val="18"/>
              </w:rPr>
              <w:t xml:space="preserve"> </w:t>
            </w:r>
            <w:r>
              <w:rPr>
                <w:rFonts w:ascii="Arial" w:hAnsi="Arial" w:cs="Arial"/>
                <w:color w:val="231F20"/>
                <w:sz w:val="18"/>
                <w:szCs w:val="18"/>
              </w:rPr>
              <w:t>≥</w:t>
            </w:r>
            <w:r w:rsidRPr="00221EE6">
              <w:rPr>
                <w:rFonts w:ascii="Arial" w:hAnsi="Arial" w:cs="Arial"/>
                <w:color w:val="231F20"/>
                <w:sz w:val="18"/>
                <w:szCs w:val="18"/>
              </w:rPr>
              <w:t>1</w:t>
            </w:r>
            <w:r w:rsidRPr="00221EE6">
              <w:rPr>
                <w:rFonts w:ascii="Arial" w:hAnsi="Arial" w:cs="Arial"/>
                <w:color w:val="231F20"/>
                <w:spacing w:val="36"/>
                <w:sz w:val="18"/>
                <w:szCs w:val="18"/>
              </w:rPr>
              <w:t xml:space="preserve"> </w:t>
            </w:r>
            <w:proofErr w:type="gramStart"/>
            <w:r w:rsidRPr="00221EE6">
              <w:rPr>
                <w:rFonts w:ascii="Arial" w:hAnsi="Arial" w:cs="Arial"/>
                <w:color w:val="231F20"/>
                <w:sz w:val="18"/>
                <w:szCs w:val="18"/>
              </w:rPr>
              <w:t>h,</w:t>
            </w:r>
            <w:r>
              <w:rPr>
                <w:rFonts w:ascii="Arial" w:hAnsi="Arial" w:cs="Arial"/>
                <w:sz w:val="18"/>
                <w:szCs w:val="18"/>
              </w:rPr>
              <w:t>,</w:t>
            </w:r>
            <w:proofErr w:type="gramEnd"/>
            <w:r>
              <w:rPr>
                <w:rFonts w:ascii="Arial" w:hAnsi="Arial" w:cs="Arial"/>
                <w:sz w:val="18"/>
                <w:szCs w:val="18"/>
              </w:rPr>
              <w:t xml:space="preserve"> cooling, desiccating and weighing) until weight change is &lt; 0.5 mg (0.0005 g).</w:t>
            </w:r>
          </w:p>
        </w:tc>
      </w:tr>
      <w:tr w:rsidR="00C2312E" w:rsidRPr="00A0149B" w14:paraId="5655188D" w14:textId="77777777" w:rsidTr="002C4B7C">
        <w:trPr>
          <w:trHeight w:val="264"/>
        </w:trPr>
        <w:tc>
          <w:tcPr>
            <w:tcW w:w="450" w:type="dxa"/>
            <w:shd w:val="clear" w:color="auto" w:fill="auto"/>
            <w:noWrap/>
            <w:vAlign w:val="center"/>
          </w:tcPr>
          <w:p w14:paraId="4C74A98B" w14:textId="19125995" w:rsidR="00C2312E" w:rsidRDefault="00C2312E" w:rsidP="005B4737">
            <w:pPr>
              <w:numPr>
                <w:ilvl w:val="0"/>
                <w:numId w:val="4"/>
              </w:numPr>
              <w:jc w:val="center"/>
              <w:rPr>
                <w:rFonts w:ascii="Arial" w:hAnsi="Arial" w:cs="Arial"/>
                <w:sz w:val="18"/>
                <w:szCs w:val="18"/>
              </w:rPr>
            </w:pPr>
          </w:p>
        </w:tc>
        <w:tc>
          <w:tcPr>
            <w:tcW w:w="5220" w:type="dxa"/>
            <w:shd w:val="clear" w:color="auto" w:fill="auto"/>
            <w:noWrap/>
          </w:tcPr>
          <w:p w14:paraId="33E9BA01" w14:textId="003CDD23" w:rsidR="00C2312E" w:rsidRPr="00D8503D" w:rsidRDefault="00C2312E" w:rsidP="00C2312E">
            <w:pPr>
              <w:jc w:val="both"/>
              <w:rPr>
                <w:rFonts w:ascii="Arial" w:hAnsi="Arial" w:cs="Arial"/>
                <w:sz w:val="18"/>
                <w:szCs w:val="18"/>
              </w:rPr>
            </w:pPr>
            <w:r>
              <w:rPr>
                <w:rFonts w:ascii="Arial" w:hAnsi="Arial"/>
                <w:spacing w:val="-2"/>
                <w:sz w:val="18"/>
                <w:szCs w:val="18"/>
              </w:rPr>
              <w:t>Is there documentation demonstrating the analyst is aware that the constant weight requirement has been met?</w:t>
            </w:r>
            <w:r w:rsidRPr="004F0567">
              <w:t xml:space="preserve"> </w:t>
            </w:r>
            <w:r>
              <w:rPr>
                <w:rFonts w:ascii="Arial" w:hAnsi="Arial" w:cs="Arial"/>
                <w:sz w:val="18"/>
                <w:szCs w:val="18"/>
              </w:rPr>
              <w:t xml:space="preserve">[15A NCAC 2H .0805 </w:t>
            </w:r>
            <w:r w:rsidRPr="004F0567">
              <w:rPr>
                <w:rFonts w:ascii="Arial" w:hAnsi="Arial"/>
                <w:spacing w:val="-2"/>
                <w:sz w:val="18"/>
                <w:szCs w:val="18"/>
              </w:rPr>
              <w:t>(a)</w:t>
            </w:r>
            <w:r>
              <w:rPr>
                <w:rFonts w:ascii="Arial" w:hAnsi="Arial"/>
                <w:spacing w:val="-2"/>
                <w:sz w:val="18"/>
                <w:szCs w:val="18"/>
              </w:rPr>
              <w:t xml:space="preserve"> </w:t>
            </w:r>
            <w:r w:rsidRPr="004F0567">
              <w:rPr>
                <w:rFonts w:ascii="Arial" w:hAnsi="Arial"/>
                <w:spacing w:val="-2"/>
                <w:sz w:val="18"/>
                <w:szCs w:val="18"/>
              </w:rPr>
              <w:t>(7)</w:t>
            </w:r>
            <w:r>
              <w:rPr>
                <w:rFonts w:ascii="Arial" w:hAnsi="Arial"/>
                <w:spacing w:val="-2"/>
                <w:sz w:val="18"/>
                <w:szCs w:val="18"/>
              </w:rPr>
              <w:t xml:space="preserve"> </w:t>
            </w:r>
            <w:r w:rsidRPr="004F0567">
              <w:rPr>
                <w:rFonts w:ascii="Arial" w:hAnsi="Arial"/>
                <w:spacing w:val="-2"/>
                <w:sz w:val="18"/>
                <w:szCs w:val="18"/>
              </w:rPr>
              <w:t>(F)</w:t>
            </w:r>
            <w:r>
              <w:rPr>
                <w:rFonts w:ascii="Arial" w:hAnsi="Arial"/>
                <w:spacing w:val="-2"/>
                <w:sz w:val="18"/>
                <w:szCs w:val="18"/>
              </w:rPr>
              <w:t xml:space="preserve"> </w:t>
            </w:r>
            <w:r w:rsidRPr="004F0567">
              <w:rPr>
                <w:rFonts w:ascii="Arial" w:hAnsi="Arial"/>
                <w:spacing w:val="-2"/>
                <w:sz w:val="18"/>
                <w:szCs w:val="18"/>
              </w:rPr>
              <w:t>(xv)</w:t>
            </w:r>
            <w:r>
              <w:rPr>
                <w:rFonts w:ascii="Arial" w:hAnsi="Arial"/>
                <w:spacing w:val="-2"/>
                <w:sz w:val="18"/>
                <w:szCs w:val="18"/>
              </w:rPr>
              <w:t>]</w:t>
            </w:r>
          </w:p>
        </w:tc>
        <w:tc>
          <w:tcPr>
            <w:tcW w:w="450" w:type="dxa"/>
            <w:tcBorders>
              <w:bottom w:val="single" w:sz="4" w:space="0" w:color="auto"/>
            </w:tcBorders>
            <w:shd w:val="clear" w:color="auto" w:fill="auto"/>
            <w:noWrap/>
            <w:vAlign w:val="center"/>
          </w:tcPr>
          <w:p w14:paraId="2891755B"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6F4FF85A"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69F77BCB" w14:textId="77777777" w:rsidR="00C2312E" w:rsidRDefault="00C2312E" w:rsidP="00C2312E">
            <w:pPr>
              <w:jc w:val="both"/>
              <w:rPr>
                <w:rFonts w:ascii="Arial" w:hAnsi="Arial" w:cs="Arial"/>
                <w:sz w:val="18"/>
                <w:szCs w:val="18"/>
              </w:rPr>
            </w:pPr>
          </w:p>
        </w:tc>
      </w:tr>
      <w:tr w:rsidR="00C2312E" w:rsidRPr="00A0149B" w14:paraId="17CF63EC" w14:textId="77777777" w:rsidTr="002C4B7C">
        <w:trPr>
          <w:trHeight w:val="264"/>
        </w:trPr>
        <w:tc>
          <w:tcPr>
            <w:tcW w:w="450" w:type="dxa"/>
            <w:shd w:val="clear" w:color="auto" w:fill="auto"/>
            <w:noWrap/>
            <w:vAlign w:val="center"/>
          </w:tcPr>
          <w:p w14:paraId="34C6C2CD" w14:textId="1D7A8CEF" w:rsidR="00C2312E" w:rsidDel="00765F9C" w:rsidRDefault="00C2312E" w:rsidP="005B4737">
            <w:pPr>
              <w:numPr>
                <w:ilvl w:val="0"/>
                <w:numId w:val="4"/>
              </w:numPr>
              <w:jc w:val="center"/>
              <w:rPr>
                <w:rFonts w:ascii="Arial" w:hAnsi="Arial" w:cs="Arial"/>
                <w:sz w:val="18"/>
                <w:szCs w:val="18"/>
              </w:rPr>
            </w:pPr>
          </w:p>
        </w:tc>
        <w:tc>
          <w:tcPr>
            <w:tcW w:w="5220" w:type="dxa"/>
            <w:shd w:val="clear" w:color="auto" w:fill="auto"/>
            <w:noWrap/>
          </w:tcPr>
          <w:p w14:paraId="482C05B8" w14:textId="77777777" w:rsidR="00C2312E" w:rsidRDefault="00C2312E" w:rsidP="00C2312E">
            <w:pPr>
              <w:jc w:val="both"/>
              <w:rPr>
                <w:rFonts w:ascii="Arial" w:hAnsi="Arial" w:cs="Arial"/>
                <w:sz w:val="18"/>
                <w:szCs w:val="18"/>
              </w:rPr>
            </w:pPr>
          </w:p>
          <w:p w14:paraId="5BE44D1E" w14:textId="528DFA70" w:rsidR="00C2312E" w:rsidRDefault="00C2312E" w:rsidP="00C2312E">
            <w:pPr>
              <w:jc w:val="both"/>
              <w:rPr>
                <w:rFonts w:ascii="Arial" w:hAnsi="Arial" w:cs="Arial"/>
                <w:sz w:val="18"/>
                <w:szCs w:val="18"/>
              </w:rPr>
            </w:pPr>
            <w:r>
              <w:rPr>
                <w:rFonts w:ascii="Arial" w:hAnsi="Arial" w:cs="Arial"/>
                <w:sz w:val="18"/>
                <w:szCs w:val="18"/>
              </w:rPr>
              <w:t>What corrective actions are taken when interferences are observed?   [SM 2540 C-2015 (1) (b)]</w:t>
            </w:r>
          </w:p>
          <w:p w14:paraId="606F599A" w14:textId="77777777" w:rsidR="00C2312E" w:rsidRDefault="00C2312E" w:rsidP="00C2312E">
            <w:pPr>
              <w:jc w:val="both"/>
              <w:rPr>
                <w:rFonts w:ascii="Arial" w:hAnsi="Arial" w:cs="Arial"/>
                <w:sz w:val="18"/>
                <w:szCs w:val="18"/>
              </w:rPr>
            </w:pPr>
          </w:p>
          <w:p w14:paraId="5482D4F1" w14:textId="77777777" w:rsidR="00C2312E" w:rsidRDefault="00C2312E" w:rsidP="00C2312E">
            <w:pPr>
              <w:jc w:val="both"/>
              <w:rPr>
                <w:rFonts w:ascii="Arial" w:hAnsi="Arial" w:cs="Arial"/>
                <w:b/>
                <w:bCs/>
                <w:sz w:val="18"/>
                <w:szCs w:val="18"/>
              </w:rPr>
            </w:pPr>
            <w:r>
              <w:rPr>
                <w:rFonts w:ascii="Arial" w:hAnsi="Arial" w:cs="Arial"/>
                <w:b/>
                <w:bCs/>
                <w:sz w:val="18"/>
                <w:szCs w:val="18"/>
              </w:rPr>
              <w:t>ANSWER:</w:t>
            </w:r>
          </w:p>
          <w:p w14:paraId="5CEBC716" w14:textId="77777777" w:rsidR="00C2312E" w:rsidRPr="00904D22" w:rsidRDefault="00C2312E" w:rsidP="00C2312E">
            <w:pPr>
              <w:rPr>
                <w:rFonts w:ascii="Arial" w:hAnsi="Arial" w:cs="Arial"/>
                <w:sz w:val="18"/>
                <w:szCs w:val="18"/>
              </w:rPr>
            </w:pPr>
          </w:p>
          <w:p w14:paraId="57AED4BD" w14:textId="77777777" w:rsidR="00C2312E" w:rsidRPr="00904D22" w:rsidRDefault="00C2312E" w:rsidP="00C2312E">
            <w:pPr>
              <w:rPr>
                <w:rFonts w:ascii="Arial" w:hAnsi="Arial" w:cs="Arial"/>
                <w:sz w:val="18"/>
                <w:szCs w:val="18"/>
              </w:rPr>
            </w:pPr>
          </w:p>
          <w:p w14:paraId="2B34BDE2" w14:textId="77777777" w:rsidR="00C2312E" w:rsidRPr="00904D22" w:rsidRDefault="00C2312E" w:rsidP="00C2312E">
            <w:pPr>
              <w:rPr>
                <w:rFonts w:ascii="Arial" w:hAnsi="Arial" w:cs="Arial"/>
                <w:sz w:val="18"/>
                <w:szCs w:val="18"/>
              </w:rPr>
            </w:pPr>
          </w:p>
          <w:p w14:paraId="45ACF89B" w14:textId="77777777" w:rsidR="00C2312E" w:rsidRPr="00904D22" w:rsidRDefault="00C2312E" w:rsidP="00C2312E">
            <w:pPr>
              <w:rPr>
                <w:rFonts w:ascii="Arial" w:hAnsi="Arial" w:cs="Arial"/>
                <w:sz w:val="18"/>
                <w:szCs w:val="18"/>
              </w:rPr>
            </w:pPr>
          </w:p>
          <w:p w14:paraId="4423276C" w14:textId="77777777" w:rsidR="00C2312E" w:rsidRPr="00904D22" w:rsidRDefault="00C2312E" w:rsidP="00C2312E">
            <w:pPr>
              <w:rPr>
                <w:rFonts w:ascii="Arial" w:hAnsi="Arial" w:cs="Arial"/>
                <w:sz w:val="18"/>
                <w:szCs w:val="18"/>
              </w:rPr>
            </w:pPr>
          </w:p>
          <w:p w14:paraId="50620E0E" w14:textId="77777777" w:rsidR="00C2312E" w:rsidRPr="00904D22" w:rsidRDefault="00C2312E" w:rsidP="00C2312E">
            <w:pPr>
              <w:rPr>
                <w:rFonts w:ascii="Arial" w:hAnsi="Arial" w:cs="Arial"/>
                <w:sz w:val="18"/>
                <w:szCs w:val="18"/>
              </w:rPr>
            </w:pPr>
          </w:p>
          <w:p w14:paraId="1E1358C9" w14:textId="77777777" w:rsidR="00C2312E" w:rsidRPr="00904D22" w:rsidRDefault="00C2312E" w:rsidP="00C2312E">
            <w:pPr>
              <w:rPr>
                <w:rFonts w:ascii="Arial" w:hAnsi="Arial" w:cs="Arial"/>
                <w:sz w:val="18"/>
                <w:szCs w:val="18"/>
              </w:rPr>
            </w:pPr>
          </w:p>
          <w:p w14:paraId="63892A38" w14:textId="77777777" w:rsidR="00C2312E" w:rsidRPr="00904D22" w:rsidRDefault="00C2312E" w:rsidP="00C2312E">
            <w:pPr>
              <w:rPr>
                <w:rFonts w:ascii="Arial" w:hAnsi="Arial" w:cs="Arial"/>
                <w:sz w:val="18"/>
                <w:szCs w:val="18"/>
              </w:rPr>
            </w:pPr>
          </w:p>
          <w:p w14:paraId="5BE103A8" w14:textId="77777777" w:rsidR="00C2312E" w:rsidRPr="00904D22" w:rsidRDefault="00C2312E" w:rsidP="00C2312E">
            <w:pPr>
              <w:rPr>
                <w:rFonts w:ascii="Arial" w:hAnsi="Arial" w:cs="Arial"/>
                <w:sz w:val="18"/>
                <w:szCs w:val="18"/>
              </w:rPr>
            </w:pPr>
          </w:p>
          <w:p w14:paraId="1D9F3BDB" w14:textId="77777777" w:rsidR="00C2312E" w:rsidRPr="00904D22" w:rsidRDefault="00C2312E" w:rsidP="00C2312E">
            <w:pPr>
              <w:rPr>
                <w:rFonts w:ascii="Arial" w:hAnsi="Arial" w:cs="Arial"/>
                <w:sz w:val="18"/>
                <w:szCs w:val="18"/>
              </w:rPr>
            </w:pPr>
          </w:p>
          <w:p w14:paraId="16A6D85E" w14:textId="77777777" w:rsidR="00C2312E" w:rsidRPr="00904D22" w:rsidRDefault="00C2312E" w:rsidP="00C2312E">
            <w:pPr>
              <w:rPr>
                <w:rFonts w:ascii="Arial" w:hAnsi="Arial" w:cs="Arial"/>
                <w:sz w:val="18"/>
                <w:szCs w:val="18"/>
              </w:rPr>
            </w:pPr>
          </w:p>
          <w:p w14:paraId="0FF348D9" w14:textId="77777777" w:rsidR="00C2312E" w:rsidRPr="00904D22" w:rsidRDefault="00C2312E" w:rsidP="00C2312E">
            <w:pPr>
              <w:rPr>
                <w:rFonts w:ascii="Arial" w:hAnsi="Arial" w:cs="Arial"/>
                <w:sz w:val="18"/>
                <w:szCs w:val="18"/>
              </w:rPr>
            </w:pPr>
          </w:p>
          <w:p w14:paraId="0C984613" w14:textId="77777777" w:rsidR="00C2312E" w:rsidRPr="00904D22" w:rsidRDefault="00C2312E" w:rsidP="00C2312E">
            <w:pPr>
              <w:rPr>
                <w:rFonts w:ascii="Arial" w:hAnsi="Arial" w:cs="Arial"/>
                <w:sz w:val="18"/>
                <w:szCs w:val="18"/>
              </w:rPr>
            </w:pPr>
          </w:p>
          <w:p w14:paraId="496E40D4" w14:textId="77777777" w:rsidR="00C2312E" w:rsidRPr="00904D22" w:rsidRDefault="00C2312E" w:rsidP="00C2312E">
            <w:pPr>
              <w:rPr>
                <w:rFonts w:ascii="Arial" w:hAnsi="Arial" w:cs="Arial"/>
                <w:sz w:val="18"/>
                <w:szCs w:val="18"/>
              </w:rPr>
            </w:pPr>
          </w:p>
          <w:p w14:paraId="66B5A895" w14:textId="77777777" w:rsidR="00C2312E" w:rsidRDefault="00C2312E" w:rsidP="00C2312E">
            <w:pPr>
              <w:rPr>
                <w:rFonts w:ascii="Arial" w:hAnsi="Arial" w:cs="Arial"/>
                <w:b/>
                <w:bCs/>
                <w:sz w:val="18"/>
                <w:szCs w:val="18"/>
              </w:rPr>
            </w:pPr>
          </w:p>
          <w:p w14:paraId="2ACD63C1" w14:textId="62114746" w:rsidR="00C2312E" w:rsidRPr="00904D22" w:rsidRDefault="00C2312E" w:rsidP="00C2312E">
            <w:pPr>
              <w:tabs>
                <w:tab w:val="left" w:pos="1881"/>
              </w:tabs>
              <w:rPr>
                <w:rFonts w:ascii="Arial" w:hAnsi="Arial" w:cs="Arial"/>
                <w:sz w:val="18"/>
                <w:szCs w:val="18"/>
              </w:rPr>
            </w:pPr>
            <w:r>
              <w:rPr>
                <w:rFonts w:ascii="Arial" w:hAnsi="Arial" w:cs="Arial"/>
                <w:sz w:val="18"/>
                <w:szCs w:val="18"/>
              </w:rPr>
              <w:tab/>
            </w:r>
          </w:p>
        </w:tc>
        <w:tc>
          <w:tcPr>
            <w:tcW w:w="450" w:type="dxa"/>
            <w:shd w:val="clear" w:color="auto" w:fill="D9D9D9"/>
            <w:noWrap/>
            <w:vAlign w:val="center"/>
          </w:tcPr>
          <w:p w14:paraId="2478B1CA" w14:textId="77777777" w:rsidR="00C2312E" w:rsidRPr="00A0149B" w:rsidRDefault="00C2312E" w:rsidP="00C2312E">
            <w:pPr>
              <w:jc w:val="both"/>
              <w:rPr>
                <w:rFonts w:ascii="Arial" w:hAnsi="Arial" w:cs="Arial"/>
                <w:sz w:val="18"/>
                <w:szCs w:val="18"/>
              </w:rPr>
            </w:pPr>
          </w:p>
        </w:tc>
        <w:tc>
          <w:tcPr>
            <w:tcW w:w="450" w:type="dxa"/>
            <w:shd w:val="clear" w:color="auto" w:fill="auto"/>
            <w:noWrap/>
            <w:vAlign w:val="center"/>
          </w:tcPr>
          <w:p w14:paraId="45496195"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672909D6" w14:textId="15191D43" w:rsidR="00C2312E" w:rsidRPr="00BE23AB" w:rsidRDefault="00C2312E" w:rsidP="00C2312E">
            <w:pPr>
              <w:jc w:val="both"/>
              <w:rPr>
                <w:rFonts w:ascii="Arial" w:hAnsi="Arial" w:cs="Arial"/>
                <w:sz w:val="18"/>
                <w:szCs w:val="18"/>
              </w:rPr>
            </w:pPr>
            <w:r>
              <w:rPr>
                <w:rFonts w:ascii="Arial" w:hAnsi="Arial" w:cs="Arial"/>
                <w:b/>
                <w:sz w:val="18"/>
                <w:szCs w:val="18"/>
              </w:rPr>
              <w:t>Highly mineralized water</w:t>
            </w:r>
            <w:r>
              <w:rPr>
                <w:rFonts w:ascii="Arial" w:hAnsi="Arial" w:cs="Arial"/>
                <w:sz w:val="18"/>
                <w:szCs w:val="18"/>
              </w:rPr>
              <w:t xml:space="preserve"> with a significant concentration of calcium, magnesium, chloride, and/or sulfate may be hygroscopic and require prolonged drying, proper desiccation, and rapid weighing.</w:t>
            </w:r>
            <w:r w:rsidRPr="00BE23AB">
              <w:rPr>
                <w:color w:val="231F20"/>
                <w:sz w:val="19"/>
                <w:szCs w:val="19"/>
                <w:lang w:eastAsia="en-US"/>
              </w:rPr>
              <w:t xml:space="preserve"> </w:t>
            </w:r>
            <w:r w:rsidRPr="00BE23AB">
              <w:rPr>
                <w:rFonts w:ascii="Arial" w:hAnsi="Arial" w:cs="Arial"/>
                <w:sz w:val="18"/>
                <w:szCs w:val="18"/>
              </w:rPr>
              <w:t>Samples with high bi-carbonate concentrations require careful, possibly prolonged drying at 180 + 2°C to ensure that bicarbonate completely</w:t>
            </w:r>
            <w:r>
              <w:rPr>
                <w:rFonts w:ascii="Arial" w:hAnsi="Arial" w:cs="Arial"/>
                <w:sz w:val="18"/>
                <w:szCs w:val="18"/>
              </w:rPr>
              <w:t xml:space="preserve"> </w:t>
            </w:r>
            <w:r w:rsidRPr="00BE23AB">
              <w:rPr>
                <w:rFonts w:ascii="Arial" w:hAnsi="Arial" w:cs="Arial"/>
                <w:sz w:val="18"/>
                <w:szCs w:val="18"/>
              </w:rPr>
              <w:t>converts to carbonate.</w:t>
            </w:r>
          </w:p>
          <w:p w14:paraId="2B316ABF" w14:textId="57A03A31" w:rsidR="00C2312E" w:rsidRDefault="00C2312E" w:rsidP="00C2312E">
            <w:pPr>
              <w:jc w:val="both"/>
              <w:rPr>
                <w:rFonts w:ascii="Arial" w:hAnsi="Arial" w:cs="Arial"/>
                <w:sz w:val="18"/>
                <w:szCs w:val="18"/>
              </w:rPr>
            </w:pPr>
            <w:r w:rsidRPr="00571224">
              <w:rPr>
                <w:rFonts w:ascii="Arial" w:hAnsi="Arial" w:cs="Arial"/>
                <w:sz w:val="18"/>
                <w:szCs w:val="18"/>
              </w:rPr>
              <w:t>Residues dried at 180 ± 2°C will lose almost all mechanically</w:t>
            </w:r>
            <w:r>
              <w:rPr>
                <w:rFonts w:ascii="Arial" w:hAnsi="Arial" w:cs="Arial"/>
                <w:sz w:val="18"/>
                <w:szCs w:val="18"/>
              </w:rPr>
              <w:t xml:space="preserve"> </w:t>
            </w:r>
            <w:r w:rsidRPr="00571224">
              <w:rPr>
                <w:rFonts w:ascii="Arial" w:hAnsi="Arial" w:cs="Arial"/>
                <w:sz w:val="18"/>
                <w:szCs w:val="18"/>
              </w:rPr>
              <w:t>occluded water, but some water of crystallization may remain,</w:t>
            </w:r>
            <w:r w:rsidRPr="00571224">
              <w:rPr>
                <w:color w:val="231F20"/>
                <w:sz w:val="19"/>
                <w:szCs w:val="19"/>
                <w:lang w:eastAsia="en-US"/>
              </w:rPr>
              <w:t xml:space="preserve"> </w:t>
            </w:r>
            <w:r w:rsidRPr="00571224">
              <w:rPr>
                <w:rFonts w:ascii="Arial" w:hAnsi="Arial" w:cs="Arial"/>
                <w:sz w:val="18"/>
                <w:szCs w:val="18"/>
              </w:rPr>
              <w:t>especially if sulfates are present. Organic matter may volatilize and be lost,</w:t>
            </w:r>
            <w:r>
              <w:rPr>
                <w:rFonts w:ascii="Arial" w:hAnsi="Arial" w:cs="Arial"/>
                <w:sz w:val="18"/>
                <w:szCs w:val="18"/>
              </w:rPr>
              <w:t xml:space="preserve"> </w:t>
            </w:r>
            <w:r w:rsidRPr="00571224">
              <w:rPr>
                <w:rFonts w:ascii="Arial" w:hAnsi="Arial" w:cs="Arial"/>
                <w:sz w:val="18"/>
                <w:szCs w:val="18"/>
              </w:rPr>
              <w:t>but not completely removed. CO</w:t>
            </w:r>
            <w:r w:rsidRPr="00571224">
              <w:rPr>
                <w:rFonts w:ascii="Arial" w:hAnsi="Arial" w:cs="Arial"/>
                <w:sz w:val="18"/>
                <w:szCs w:val="18"/>
                <w:vertAlign w:val="subscript"/>
              </w:rPr>
              <w:t>2</w:t>
            </w:r>
            <w:r w:rsidRPr="00571224">
              <w:rPr>
                <w:rFonts w:ascii="Arial" w:hAnsi="Arial" w:cs="Arial"/>
                <w:sz w:val="18"/>
                <w:szCs w:val="18"/>
              </w:rPr>
              <w:t xml:space="preserve"> loss occurs when bicarbonates convert to carbonates, and carbonates may be de-</w:t>
            </w:r>
            <w:r>
              <w:rPr>
                <w:rFonts w:ascii="Arial" w:hAnsi="Arial" w:cs="Arial"/>
                <w:sz w:val="18"/>
                <w:szCs w:val="18"/>
              </w:rPr>
              <w:t>c</w:t>
            </w:r>
            <w:r w:rsidRPr="00571224">
              <w:rPr>
                <w:rFonts w:ascii="Arial" w:hAnsi="Arial" w:cs="Arial"/>
                <w:sz w:val="18"/>
                <w:szCs w:val="18"/>
              </w:rPr>
              <w:t xml:space="preserve">omposed partially to oxides or basic salts. Some chloride and nitrate salts may be lost. In general, </w:t>
            </w:r>
            <w:proofErr w:type="gramStart"/>
            <w:r w:rsidRPr="00571224">
              <w:rPr>
                <w:rFonts w:ascii="Arial" w:hAnsi="Arial" w:cs="Arial"/>
                <w:sz w:val="18"/>
                <w:szCs w:val="18"/>
              </w:rPr>
              <w:t>evaporating</w:t>
            </w:r>
            <w:proofErr w:type="gramEnd"/>
            <w:r w:rsidRPr="00571224">
              <w:rPr>
                <w:rFonts w:ascii="Arial" w:hAnsi="Arial" w:cs="Arial"/>
                <w:sz w:val="18"/>
                <w:szCs w:val="18"/>
              </w:rPr>
              <w:t xml:space="preserve"> and drying water samples at 180 ± 2°C yields TDS values closer to those obtained by adding individually determined mineral species than</w:t>
            </w:r>
            <w:r>
              <w:rPr>
                <w:rFonts w:ascii="Arial" w:hAnsi="Arial" w:cs="Arial"/>
                <w:sz w:val="18"/>
                <w:szCs w:val="18"/>
              </w:rPr>
              <w:t xml:space="preserve"> </w:t>
            </w:r>
            <w:r w:rsidRPr="00571224">
              <w:rPr>
                <w:rFonts w:ascii="Arial" w:hAnsi="Arial" w:cs="Arial"/>
                <w:sz w:val="18"/>
                <w:szCs w:val="18"/>
              </w:rPr>
              <w:t>the values obtained when drying at 103–105°C.</w:t>
            </w:r>
          </w:p>
          <w:p w14:paraId="21D8DE28" w14:textId="77777777" w:rsidR="00C2312E" w:rsidRPr="00A0149B" w:rsidRDefault="00C2312E" w:rsidP="00C2312E">
            <w:pPr>
              <w:jc w:val="both"/>
              <w:rPr>
                <w:rFonts w:ascii="Arial" w:hAnsi="Arial" w:cs="Arial"/>
                <w:sz w:val="18"/>
                <w:szCs w:val="18"/>
              </w:rPr>
            </w:pPr>
            <w:r w:rsidRPr="00413DDA">
              <w:rPr>
                <w:rFonts w:ascii="Arial" w:hAnsi="Arial" w:cs="Arial"/>
                <w:sz w:val="18"/>
                <w:szCs w:val="18"/>
              </w:rPr>
              <w:t>Because excessive residue in the dish may form a water-trapping crust, limit sample to</w:t>
            </w:r>
            <w:r>
              <w:rPr>
                <w:rFonts w:ascii="Arial" w:hAnsi="Arial" w:cs="Arial"/>
                <w:b/>
                <w:sz w:val="18"/>
                <w:szCs w:val="18"/>
              </w:rPr>
              <w:t xml:space="preserve"> no more than 200 mg </w:t>
            </w:r>
            <w:r w:rsidRPr="00413DDA">
              <w:rPr>
                <w:rFonts w:ascii="Arial" w:hAnsi="Arial" w:cs="Arial"/>
                <w:sz w:val="18"/>
                <w:szCs w:val="18"/>
              </w:rPr>
              <w:t>residue</w:t>
            </w:r>
            <w:r>
              <w:rPr>
                <w:rFonts w:ascii="Arial" w:hAnsi="Arial" w:cs="Arial"/>
                <w:sz w:val="18"/>
                <w:szCs w:val="18"/>
              </w:rPr>
              <w:t>.</w:t>
            </w:r>
          </w:p>
        </w:tc>
      </w:tr>
      <w:tr w:rsidR="00C2312E" w:rsidRPr="00A0149B" w14:paraId="680D867C" w14:textId="77777777" w:rsidTr="002C4B7C">
        <w:trPr>
          <w:trHeight w:val="264"/>
        </w:trPr>
        <w:tc>
          <w:tcPr>
            <w:tcW w:w="450" w:type="dxa"/>
            <w:shd w:val="clear" w:color="auto" w:fill="auto"/>
            <w:noWrap/>
            <w:vAlign w:val="center"/>
          </w:tcPr>
          <w:p w14:paraId="161DF388" w14:textId="75FD82F3" w:rsidR="00C2312E" w:rsidRDefault="00C2312E" w:rsidP="005B4737">
            <w:pPr>
              <w:numPr>
                <w:ilvl w:val="0"/>
                <w:numId w:val="4"/>
              </w:numPr>
              <w:jc w:val="center"/>
              <w:rPr>
                <w:rFonts w:ascii="Arial" w:hAnsi="Arial" w:cs="Arial"/>
                <w:sz w:val="18"/>
                <w:szCs w:val="18"/>
              </w:rPr>
            </w:pPr>
          </w:p>
        </w:tc>
        <w:tc>
          <w:tcPr>
            <w:tcW w:w="5220" w:type="dxa"/>
            <w:noWrap/>
            <w:vAlign w:val="center"/>
          </w:tcPr>
          <w:p w14:paraId="161472E3" w14:textId="0C0C79BD" w:rsidR="00C2312E" w:rsidRDefault="00C2312E" w:rsidP="00C2312E">
            <w:pPr>
              <w:jc w:val="both"/>
              <w:rPr>
                <w:rFonts w:ascii="Arial" w:hAnsi="Arial" w:cs="Arial"/>
                <w:sz w:val="18"/>
                <w:szCs w:val="18"/>
              </w:rPr>
            </w:pPr>
            <w:r>
              <w:rPr>
                <w:rFonts w:ascii="Arial" w:hAnsi="Arial"/>
                <w:spacing w:val="-2"/>
                <w:sz w:val="18"/>
                <w:szCs w:val="18"/>
              </w:rPr>
              <w:t xml:space="preserve">Is a </w:t>
            </w:r>
            <w:r w:rsidRPr="0031476C">
              <w:rPr>
                <w:rFonts w:ascii="Arial" w:hAnsi="Arial"/>
                <w:spacing w:val="-2"/>
                <w:sz w:val="18"/>
                <w:szCs w:val="18"/>
              </w:rPr>
              <w:t>method blank (MB)</w:t>
            </w:r>
            <w:r>
              <w:rPr>
                <w:rFonts w:ascii="Arial" w:hAnsi="Arial"/>
                <w:spacing w:val="-2"/>
                <w:sz w:val="18"/>
                <w:szCs w:val="18"/>
              </w:rPr>
              <w:t xml:space="preserve"> being analyzed </w:t>
            </w:r>
            <w:r w:rsidR="005852BF">
              <w:rPr>
                <w:rFonts w:ascii="Arial" w:hAnsi="Arial"/>
                <w:spacing w:val="-2"/>
                <w:sz w:val="18"/>
                <w:szCs w:val="18"/>
              </w:rPr>
              <w:t xml:space="preserve">each day or </w:t>
            </w:r>
            <w:r>
              <w:rPr>
                <w:rFonts w:ascii="Arial" w:hAnsi="Arial"/>
                <w:spacing w:val="-2"/>
                <w:sz w:val="18"/>
                <w:szCs w:val="18"/>
              </w:rPr>
              <w:t>with each</w:t>
            </w:r>
            <w:r w:rsidRPr="0031476C">
              <w:rPr>
                <w:rFonts w:ascii="Arial" w:hAnsi="Arial"/>
                <w:spacing w:val="-2"/>
                <w:sz w:val="18"/>
                <w:szCs w:val="18"/>
              </w:rPr>
              <w:t xml:space="preserve"> batch of 20 samples</w:t>
            </w:r>
            <w:r w:rsidR="005852BF">
              <w:rPr>
                <w:rFonts w:ascii="Arial" w:hAnsi="Arial"/>
                <w:spacing w:val="-2"/>
                <w:sz w:val="18"/>
                <w:szCs w:val="18"/>
              </w:rPr>
              <w:t>, whichever is more frequent</w:t>
            </w:r>
            <w:r w:rsidRPr="0031476C">
              <w:rPr>
                <w:rFonts w:ascii="Arial" w:hAnsi="Arial"/>
                <w:spacing w:val="-2"/>
                <w:sz w:val="18"/>
                <w:szCs w:val="18"/>
              </w:rPr>
              <w:t>? [SM 2540 A-2015 (5)]</w:t>
            </w:r>
          </w:p>
        </w:tc>
        <w:tc>
          <w:tcPr>
            <w:tcW w:w="450" w:type="dxa"/>
            <w:shd w:val="clear" w:color="auto" w:fill="auto"/>
            <w:noWrap/>
            <w:vAlign w:val="center"/>
          </w:tcPr>
          <w:p w14:paraId="29883712" w14:textId="77777777" w:rsidR="00C2312E" w:rsidRPr="00A0149B" w:rsidRDefault="00C2312E" w:rsidP="00C2312E">
            <w:pPr>
              <w:jc w:val="both"/>
              <w:rPr>
                <w:rFonts w:ascii="Arial" w:hAnsi="Arial" w:cs="Arial"/>
                <w:sz w:val="18"/>
                <w:szCs w:val="18"/>
              </w:rPr>
            </w:pPr>
          </w:p>
        </w:tc>
        <w:tc>
          <w:tcPr>
            <w:tcW w:w="450" w:type="dxa"/>
            <w:shd w:val="clear" w:color="auto" w:fill="auto"/>
            <w:noWrap/>
            <w:vAlign w:val="center"/>
          </w:tcPr>
          <w:p w14:paraId="69B587C0"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7425C543" w14:textId="4A6CE09F" w:rsidR="00C2312E" w:rsidRDefault="00C2312E" w:rsidP="00C2312E">
            <w:pPr>
              <w:jc w:val="both"/>
              <w:rPr>
                <w:rFonts w:ascii="Arial" w:hAnsi="Arial" w:cs="Arial"/>
                <w:b/>
                <w:sz w:val="18"/>
                <w:szCs w:val="18"/>
              </w:rPr>
            </w:pPr>
            <w:r w:rsidRPr="00AB419A">
              <w:rPr>
                <w:rFonts w:ascii="Arial" w:hAnsi="Arial" w:cs="Arial"/>
                <w:sz w:val="18"/>
                <w:szCs w:val="18"/>
              </w:rPr>
              <w:t>Analyze one method blank (MB) per batch of 20 samples for</w:t>
            </w:r>
            <w:r>
              <w:rPr>
                <w:rFonts w:ascii="Arial" w:hAnsi="Arial" w:cs="Arial"/>
                <w:sz w:val="18"/>
                <w:szCs w:val="18"/>
              </w:rPr>
              <w:t xml:space="preserve"> </w:t>
            </w:r>
            <w:r w:rsidRPr="00AB419A">
              <w:rPr>
                <w:rFonts w:ascii="Arial" w:hAnsi="Arial" w:cs="Arial"/>
                <w:sz w:val="18"/>
                <w:szCs w:val="18"/>
              </w:rPr>
              <w:t>each method except settleable solids (2540F).</w:t>
            </w:r>
          </w:p>
        </w:tc>
      </w:tr>
      <w:tr w:rsidR="00C2312E" w:rsidRPr="00A0149B" w14:paraId="1D696F81" w14:textId="77777777" w:rsidTr="002C4B7C">
        <w:trPr>
          <w:trHeight w:val="264"/>
        </w:trPr>
        <w:tc>
          <w:tcPr>
            <w:tcW w:w="450" w:type="dxa"/>
            <w:shd w:val="clear" w:color="auto" w:fill="auto"/>
            <w:noWrap/>
            <w:vAlign w:val="center"/>
          </w:tcPr>
          <w:p w14:paraId="6DC4C33A" w14:textId="00695A28" w:rsidR="00C2312E" w:rsidRDefault="00C2312E" w:rsidP="005B4737">
            <w:pPr>
              <w:numPr>
                <w:ilvl w:val="0"/>
                <w:numId w:val="4"/>
              </w:numPr>
              <w:jc w:val="center"/>
              <w:rPr>
                <w:rFonts w:ascii="Arial" w:hAnsi="Arial" w:cs="Arial"/>
                <w:sz w:val="18"/>
                <w:szCs w:val="18"/>
              </w:rPr>
            </w:pPr>
          </w:p>
        </w:tc>
        <w:tc>
          <w:tcPr>
            <w:tcW w:w="5220" w:type="dxa"/>
            <w:noWrap/>
          </w:tcPr>
          <w:p w14:paraId="447CAEE6" w14:textId="77777777" w:rsidR="00C2312E" w:rsidRDefault="00C2312E" w:rsidP="00C2312E">
            <w:pPr>
              <w:jc w:val="both"/>
              <w:rPr>
                <w:rFonts w:ascii="Arial" w:hAnsi="Arial"/>
                <w:spacing w:val="-2"/>
                <w:sz w:val="18"/>
                <w:szCs w:val="18"/>
              </w:rPr>
            </w:pPr>
          </w:p>
          <w:p w14:paraId="70E3D894" w14:textId="193F55F7" w:rsidR="00C2312E" w:rsidRDefault="00C2312E" w:rsidP="00C2312E">
            <w:pPr>
              <w:jc w:val="both"/>
              <w:rPr>
                <w:rFonts w:ascii="Arial" w:hAnsi="Arial"/>
                <w:spacing w:val="-2"/>
                <w:sz w:val="18"/>
                <w:szCs w:val="18"/>
              </w:rPr>
            </w:pPr>
            <w:r>
              <w:rPr>
                <w:rFonts w:ascii="Arial" w:hAnsi="Arial"/>
                <w:spacing w:val="-2"/>
                <w:sz w:val="18"/>
                <w:szCs w:val="18"/>
              </w:rPr>
              <w:t>How is the MB prepared and analyzed?</w:t>
            </w:r>
            <w:r>
              <w:t xml:space="preserve"> </w:t>
            </w:r>
            <w:r w:rsidRPr="00D94F95">
              <w:rPr>
                <w:rFonts w:ascii="Arial" w:hAnsi="Arial"/>
                <w:spacing w:val="-2"/>
                <w:sz w:val="18"/>
                <w:szCs w:val="18"/>
              </w:rPr>
              <w:t>[NC WW/GW LCB Policy]</w:t>
            </w:r>
          </w:p>
          <w:p w14:paraId="2CD0DD36" w14:textId="77777777" w:rsidR="00C2312E" w:rsidRDefault="00C2312E" w:rsidP="00C2312E">
            <w:pPr>
              <w:jc w:val="both"/>
              <w:rPr>
                <w:rFonts w:ascii="Arial" w:hAnsi="Arial"/>
                <w:spacing w:val="-2"/>
                <w:sz w:val="18"/>
                <w:szCs w:val="18"/>
              </w:rPr>
            </w:pPr>
          </w:p>
          <w:p w14:paraId="0F191A16" w14:textId="77777777" w:rsidR="00C2312E" w:rsidRDefault="00C2312E" w:rsidP="00C2312E">
            <w:pPr>
              <w:jc w:val="both"/>
              <w:rPr>
                <w:rFonts w:ascii="Arial" w:hAnsi="Arial" w:cs="Arial"/>
                <w:b/>
                <w:bCs/>
                <w:sz w:val="18"/>
                <w:szCs w:val="18"/>
              </w:rPr>
            </w:pPr>
            <w:r>
              <w:rPr>
                <w:rFonts w:ascii="Arial" w:hAnsi="Arial" w:cs="Arial"/>
                <w:b/>
                <w:bCs/>
                <w:sz w:val="18"/>
                <w:szCs w:val="18"/>
              </w:rPr>
              <w:t>ANSWER:</w:t>
            </w:r>
          </w:p>
          <w:p w14:paraId="199E6F89" w14:textId="77777777" w:rsidR="00C2312E" w:rsidRDefault="00C2312E" w:rsidP="00C2312E">
            <w:pPr>
              <w:jc w:val="both"/>
              <w:rPr>
                <w:rFonts w:ascii="Arial" w:hAnsi="Arial" w:cs="Arial"/>
                <w:b/>
                <w:bCs/>
                <w:sz w:val="18"/>
                <w:szCs w:val="18"/>
              </w:rPr>
            </w:pPr>
          </w:p>
          <w:p w14:paraId="4BAD33C6" w14:textId="77777777" w:rsidR="00C2312E" w:rsidRDefault="00C2312E" w:rsidP="00C2312E">
            <w:pPr>
              <w:jc w:val="both"/>
              <w:rPr>
                <w:rFonts w:ascii="Arial" w:hAnsi="Arial" w:cs="Arial"/>
                <w:b/>
                <w:bCs/>
                <w:sz w:val="18"/>
                <w:szCs w:val="18"/>
              </w:rPr>
            </w:pPr>
          </w:p>
          <w:p w14:paraId="308285BA" w14:textId="6E299104" w:rsidR="00C2312E" w:rsidRDefault="00C2312E" w:rsidP="00C2312E">
            <w:pPr>
              <w:jc w:val="both"/>
              <w:rPr>
                <w:rFonts w:ascii="Arial" w:hAnsi="Arial" w:cs="Arial"/>
                <w:sz w:val="18"/>
                <w:szCs w:val="18"/>
              </w:rPr>
            </w:pPr>
          </w:p>
        </w:tc>
        <w:tc>
          <w:tcPr>
            <w:tcW w:w="450" w:type="dxa"/>
            <w:shd w:val="clear" w:color="auto" w:fill="D9D9D9"/>
            <w:noWrap/>
            <w:vAlign w:val="center"/>
          </w:tcPr>
          <w:p w14:paraId="1A50FB93" w14:textId="77777777" w:rsidR="00C2312E" w:rsidRPr="00A0149B" w:rsidRDefault="00C2312E" w:rsidP="00C2312E">
            <w:pPr>
              <w:jc w:val="both"/>
              <w:rPr>
                <w:rFonts w:ascii="Arial" w:hAnsi="Arial" w:cs="Arial"/>
                <w:sz w:val="18"/>
                <w:szCs w:val="18"/>
              </w:rPr>
            </w:pPr>
          </w:p>
        </w:tc>
        <w:tc>
          <w:tcPr>
            <w:tcW w:w="450" w:type="dxa"/>
            <w:shd w:val="clear" w:color="auto" w:fill="auto"/>
            <w:noWrap/>
            <w:vAlign w:val="center"/>
          </w:tcPr>
          <w:p w14:paraId="2FD0096D"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5B0657F6" w14:textId="64D80308" w:rsidR="00C2312E" w:rsidRPr="00D94F95" w:rsidRDefault="00C2312E" w:rsidP="00C2312E">
            <w:pPr>
              <w:jc w:val="both"/>
              <w:rPr>
                <w:rFonts w:ascii="Arial" w:hAnsi="Arial" w:cs="Arial"/>
                <w:b/>
                <w:sz w:val="18"/>
                <w:szCs w:val="18"/>
                <w:highlight w:val="yellow"/>
              </w:rPr>
            </w:pPr>
            <w:r w:rsidRPr="00D94F95">
              <w:rPr>
                <w:rFonts w:ascii="Arial" w:hAnsi="Arial" w:cs="Arial" w:hint="eastAsia"/>
                <w:sz w:val="18"/>
                <w:szCs w:val="18"/>
              </w:rPr>
              <w:t>Using the same contain</w:t>
            </w:r>
            <w:r>
              <w:rPr>
                <w:rFonts w:ascii="Arial" w:hAnsi="Arial" w:cs="Arial"/>
                <w:sz w:val="18"/>
                <w:szCs w:val="18"/>
              </w:rPr>
              <w:t>er</w:t>
            </w:r>
            <w:r w:rsidRPr="00D94F95">
              <w:rPr>
                <w:rFonts w:ascii="Arial" w:hAnsi="Arial" w:cs="Arial" w:hint="eastAsia"/>
                <w:sz w:val="18"/>
                <w:szCs w:val="18"/>
              </w:rPr>
              <w:t>s and glassware normally in contact with samples, put 30 ml of DI water through the sample filter and proceed through the entire analytical process.</w:t>
            </w:r>
          </w:p>
        </w:tc>
      </w:tr>
      <w:tr w:rsidR="00C2312E" w:rsidRPr="00A0149B" w14:paraId="1C59E137" w14:textId="77777777" w:rsidTr="002C4B7C">
        <w:trPr>
          <w:trHeight w:val="264"/>
        </w:trPr>
        <w:tc>
          <w:tcPr>
            <w:tcW w:w="450" w:type="dxa"/>
            <w:shd w:val="clear" w:color="auto" w:fill="auto"/>
            <w:noWrap/>
            <w:vAlign w:val="center"/>
          </w:tcPr>
          <w:p w14:paraId="7A6AE5A6" w14:textId="6A486607" w:rsidR="00C2312E" w:rsidRDefault="00C2312E" w:rsidP="005B4737">
            <w:pPr>
              <w:numPr>
                <w:ilvl w:val="0"/>
                <w:numId w:val="4"/>
              </w:numPr>
              <w:jc w:val="center"/>
              <w:rPr>
                <w:rFonts w:ascii="Arial" w:hAnsi="Arial" w:cs="Arial"/>
                <w:sz w:val="18"/>
                <w:szCs w:val="18"/>
              </w:rPr>
            </w:pPr>
          </w:p>
        </w:tc>
        <w:tc>
          <w:tcPr>
            <w:tcW w:w="5220" w:type="dxa"/>
            <w:noWrap/>
          </w:tcPr>
          <w:p w14:paraId="1DBD15F5" w14:textId="77777777" w:rsidR="00C2312E" w:rsidRDefault="00C2312E" w:rsidP="00C2312E">
            <w:pPr>
              <w:jc w:val="both"/>
              <w:rPr>
                <w:rFonts w:ascii="Arial" w:hAnsi="Arial"/>
                <w:spacing w:val="-2"/>
                <w:sz w:val="18"/>
                <w:szCs w:val="18"/>
              </w:rPr>
            </w:pPr>
          </w:p>
          <w:p w14:paraId="7A000F26" w14:textId="77777777" w:rsidR="00C2312E" w:rsidRDefault="00C2312E" w:rsidP="00C2312E">
            <w:pPr>
              <w:jc w:val="both"/>
              <w:rPr>
                <w:rFonts w:ascii="Arial" w:hAnsi="Arial"/>
                <w:spacing w:val="-2"/>
                <w:sz w:val="18"/>
                <w:szCs w:val="18"/>
              </w:rPr>
            </w:pPr>
            <w:r w:rsidRPr="00F109E3">
              <w:rPr>
                <w:rFonts w:ascii="Arial" w:hAnsi="Arial"/>
                <w:spacing w:val="-2"/>
                <w:sz w:val="18"/>
                <w:szCs w:val="18"/>
              </w:rPr>
              <w:t xml:space="preserve">What is the acceptance criterion for the MB? </w:t>
            </w:r>
            <w:r w:rsidRPr="00884401">
              <w:rPr>
                <w:rFonts w:ascii="Arial" w:hAnsi="Arial"/>
                <w:spacing w:val="-2"/>
                <w:sz w:val="18"/>
                <w:szCs w:val="18"/>
              </w:rPr>
              <w:t>[NC WW/GW LCB Policy]</w:t>
            </w:r>
          </w:p>
          <w:p w14:paraId="6F521904" w14:textId="77777777" w:rsidR="00C2312E" w:rsidRDefault="00C2312E" w:rsidP="00C2312E">
            <w:pPr>
              <w:jc w:val="both"/>
              <w:rPr>
                <w:rFonts w:ascii="Arial" w:hAnsi="Arial"/>
                <w:spacing w:val="-2"/>
                <w:sz w:val="18"/>
                <w:szCs w:val="18"/>
              </w:rPr>
            </w:pPr>
          </w:p>
          <w:p w14:paraId="6D106333" w14:textId="77777777" w:rsidR="00C2312E" w:rsidRDefault="00C2312E" w:rsidP="00C2312E">
            <w:pPr>
              <w:jc w:val="both"/>
              <w:rPr>
                <w:rFonts w:ascii="Arial" w:hAnsi="Arial" w:cs="Arial"/>
                <w:b/>
                <w:bCs/>
                <w:sz w:val="18"/>
                <w:szCs w:val="18"/>
              </w:rPr>
            </w:pPr>
            <w:r>
              <w:rPr>
                <w:rFonts w:ascii="Arial" w:hAnsi="Arial" w:cs="Arial"/>
                <w:b/>
                <w:bCs/>
                <w:sz w:val="18"/>
                <w:szCs w:val="18"/>
              </w:rPr>
              <w:t>ANSWER:</w:t>
            </w:r>
          </w:p>
          <w:p w14:paraId="71F8FDA6" w14:textId="4DF93919" w:rsidR="00C2312E" w:rsidRDefault="00C2312E" w:rsidP="00C2312E">
            <w:pPr>
              <w:jc w:val="both"/>
              <w:rPr>
                <w:rFonts w:ascii="Arial" w:hAnsi="Arial" w:cs="Arial"/>
                <w:sz w:val="18"/>
                <w:szCs w:val="18"/>
              </w:rPr>
            </w:pPr>
          </w:p>
        </w:tc>
        <w:tc>
          <w:tcPr>
            <w:tcW w:w="450" w:type="dxa"/>
            <w:shd w:val="clear" w:color="auto" w:fill="D9D9D9"/>
            <w:noWrap/>
            <w:vAlign w:val="center"/>
          </w:tcPr>
          <w:p w14:paraId="7827BC51" w14:textId="77777777" w:rsidR="00C2312E" w:rsidRPr="00A0149B" w:rsidRDefault="00C2312E" w:rsidP="00C2312E">
            <w:pPr>
              <w:jc w:val="both"/>
              <w:rPr>
                <w:rFonts w:ascii="Arial" w:hAnsi="Arial" w:cs="Arial"/>
                <w:sz w:val="18"/>
                <w:szCs w:val="18"/>
              </w:rPr>
            </w:pPr>
          </w:p>
        </w:tc>
        <w:tc>
          <w:tcPr>
            <w:tcW w:w="450" w:type="dxa"/>
            <w:shd w:val="clear" w:color="auto" w:fill="auto"/>
            <w:noWrap/>
            <w:vAlign w:val="center"/>
          </w:tcPr>
          <w:p w14:paraId="277068BD"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1E6ED123" w14:textId="55A1D9C6" w:rsidR="00C2312E" w:rsidRPr="007D7D8F" w:rsidRDefault="00C2312E" w:rsidP="00C2312E">
            <w:pPr>
              <w:jc w:val="both"/>
              <w:rPr>
                <w:rFonts w:ascii="Arial" w:hAnsi="Arial" w:cs="Arial"/>
                <w:b/>
                <w:sz w:val="18"/>
                <w:szCs w:val="18"/>
                <w:highlight w:val="yellow"/>
              </w:rPr>
            </w:pPr>
            <w:r w:rsidRPr="00884401">
              <w:rPr>
                <w:rFonts w:ascii="Arial" w:hAnsi="Arial" w:cs="Arial" w:hint="eastAsia"/>
                <w:sz w:val="18"/>
                <w:szCs w:val="18"/>
              </w:rPr>
              <w:t xml:space="preserve">Acceptance criterion is </w:t>
            </w:r>
            <w:r w:rsidR="00AA1E3B">
              <w:rPr>
                <w:rFonts w:ascii="Arial" w:hAnsi="Arial" w:cs="Arial"/>
                <w:sz w:val="18"/>
                <w:szCs w:val="18"/>
              </w:rPr>
              <w:t>&lt;</w:t>
            </w:r>
            <w:r w:rsidRPr="00884401">
              <w:rPr>
                <w:rFonts w:ascii="Arial" w:hAnsi="Arial" w:cs="Arial" w:hint="eastAsia"/>
                <w:sz w:val="18"/>
                <w:szCs w:val="18"/>
              </w:rPr>
              <w:t>0.5 mg weight gain.</w:t>
            </w:r>
          </w:p>
        </w:tc>
      </w:tr>
      <w:tr w:rsidR="00C2312E" w:rsidRPr="00A0149B" w14:paraId="402AEA8C" w14:textId="77777777" w:rsidTr="002C4B7C">
        <w:trPr>
          <w:trHeight w:val="264"/>
        </w:trPr>
        <w:tc>
          <w:tcPr>
            <w:tcW w:w="450" w:type="dxa"/>
            <w:shd w:val="clear" w:color="auto" w:fill="auto"/>
            <w:noWrap/>
            <w:vAlign w:val="center"/>
          </w:tcPr>
          <w:p w14:paraId="5B30AC03" w14:textId="4B9FC3BE" w:rsidR="00C2312E" w:rsidRDefault="00C2312E" w:rsidP="009A39DA">
            <w:pPr>
              <w:numPr>
                <w:ilvl w:val="0"/>
                <w:numId w:val="4"/>
              </w:numPr>
              <w:jc w:val="center"/>
              <w:rPr>
                <w:rFonts w:ascii="Arial" w:hAnsi="Arial" w:cs="Arial"/>
                <w:sz w:val="18"/>
                <w:szCs w:val="18"/>
              </w:rPr>
            </w:pPr>
          </w:p>
        </w:tc>
        <w:tc>
          <w:tcPr>
            <w:tcW w:w="5220" w:type="dxa"/>
            <w:noWrap/>
          </w:tcPr>
          <w:p w14:paraId="0DF48335" w14:textId="77777777" w:rsidR="00C2312E" w:rsidRDefault="00C2312E" w:rsidP="00C2312E">
            <w:pPr>
              <w:jc w:val="both"/>
              <w:rPr>
                <w:rFonts w:ascii="Arial" w:hAnsi="Arial"/>
                <w:spacing w:val="-2"/>
                <w:sz w:val="18"/>
                <w:szCs w:val="18"/>
              </w:rPr>
            </w:pPr>
          </w:p>
          <w:p w14:paraId="785A4CFF" w14:textId="0E01A1BE" w:rsidR="00C2312E" w:rsidRDefault="00C2312E" w:rsidP="00C2312E">
            <w:pPr>
              <w:jc w:val="both"/>
              <w:rPr>
                <w:rFonts w:ascii="Arial" w:hAnsi="Arial"/>
                <w:spacing w:val="-2"/>
                <w:sz w:val="18"/>
                <w:szCs w:val="18"/>
              </w:rPr>
            </w:pPr>
            <w:r w:rsidRPr="00A602A1">
              <w:rPr>
                <w:rFonts w:ascii="Arial" w:hAnsi="Arial"/>
                <w:spacing w:val="-2"/>
                <w:sz w:val="18"/>
                <w:szCs w:val="18"/>
              </w:rPr>
              <w:t xml:space="preserve">What corrective action does the laboratory take if the </w:t>
            </w:r>
            <w:r>
              <w:rPr>
                <w:rFonts w:ascii="Arial" w:hAnsi="Arial"/>
                <w:spacing w:val="-2"/>
                <w:sz w:val="18"/>
                <w:szCs w:val="18"/>
              </w:rPr>
              <w:t>MB</w:t>
            </w:r>
            <w:r w:rsidRPr="00A602A1">
              <w:rPr>
                <w:rFonts w:ascii="Arial" w:hAnsi="Arial"/>
                <w:spacing w:val="-2"/>
                <w:sz w:val="18"/>
                <w:szCs w:val="18"/>
              </w:rPr>
              <w:t xml:space="preserve"> results are outside of established control limits?</w:t>
            </w:r>
            <w:r>
              <w:t xml:space="preserve"> </w:t>
            </w:r>
            <w:r w:rsidRPr="005E255A">
              <w:rPr>
                <w:rFonts w:ascii="Arial" w:hAnsi="Arial"/>
                <w:spacing w:val="-2"/>
                <w:sz w:val="18"/>
                <w:szCs w:val="18"/>
              </w:rPr>
              <w:t>[15A NCAC 2H .0805 (a) (7) (B)]</w:t>
            </w:r>
          </w:p>
          <w:p w14:paraId="3B48D8CC" w14:textId="77777777" w:rsidR="00C2312E" w:rsidRDefault="00C2312E" w:rsidP="00C2312E">
            <w:pPr>
              <w:jc w:val="both"/>
              <w:rPr>
                <w:rFonts w:ascii="Arial" w:hAnsi="Arial"/>
                <w:spacing w:val="-2"/>
                <w:sz w:val="18"/>
                <w:szCs w:val="18"/>
              </w:rPr>
            </w:pPr>
          </w:p>
          <w:p w14:paraId="7543C5A1" w14:textId="74B1D99B" w:rsidR="00C2312E" w:rsidRDefault="00C2312E" w:rsidP="00C2312E">
            <w:pPr>
              <w:jc w:val="both"/>
              <w:rPr>
                <w:rFonts w:ascii="Arial" w:hAnsi="Arial"/>
                <w:spacing w:val="-2"/>
                <w:sz w:val="18"/>
                <w:szCs w:val="18"/>
              </w:rPr>
            </w:pPr>
            <w:r>
              <w:rPr>
                <w:rFonts w:ascii="Arial" w:hAnsi="Arial" w:cs="Arial"/>
                <w:b/>
                <w:bCs/>
                <w:sz w:val="18"/>
                <w:szCs w:val="18"/>
              </w:rPr>
              <w:t>ANSWER:</w:t>
            </w:r>
          </w:p>
        </w:tc>
        <w:tc>
          <w:tcPr>
            <w:tcW w:w="450" w:type="dxa"/>
            <w:shd w:val="clear" w:color="auto" w:fill="D9D9D9"/>
            <w:noWrap/>
            <w:vAlign w:val="center"/>
          </w:tcPr>
          <w:p w14:paraId="4401A9D3" w14:textId="77777777" w:rsidR="00C2312E" w:rsidRPr="00A0149B" w:rsidRDefault="00C2312E" w:rsidP="00C2312E">
            <w:pPr>
              <w:jc w:val="both"/>
              <w:rPr>
                <w:rFonts w:ascii="Arial" w:hAnsi="Arial" w:cs="Arial"/>
                <w:sz w:val="18"/>
                <w:szCs w:val="18"/>
              </w:rPr>
            </w:pPr>
          </w:p>
        </w:tc>
        <w:tc>
          <w:tcPr>
            <w:tcW w:w="450" w:type="dxa"/>
            <w:shd w:val="clear" w:color="auto" w:fill="auto"/>
            <w:noWrap/>
            <w:vAlign w:val="center"/>
          </w:tcPr>
          <w:p w14:paraId="0EDCD2B4"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488C0F11" w14:textId="65F604CB" w:rsidR="00C2312E" w:rsidRPr="00884401" w:rsidRDefault="00C2312E" w:rsidP="00C2312E">
            <w:pPr>
              <w:jc w:val="both"/>
              <w:rPr>
                <w:rFonts w:ascii="Arial" w:hAnsi="Arial" w:cs="Arial"/>
                <w:sz w:val="18"/>
                <w:szCs w:val="18"/>
              </w:rPr>
            </w:pPr>
            <w:r w:rsidRPr="0087233A">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C2312E" w:rsidRPr="00A0149B" w14:paraId="398758BE" w14:textId="77777777" w:rsidTr="002C4B7C">
        <w:trPr>
          <w:trHeight w:val="264"/>
        </w:trPr>
        <w:tc>
          <w:tcPr>
            <w:tcW w:w="450" w:type="dxa"/>
            <w:shd w:val="clear" w:color="auto" w:fill="auto"/>
            <w:noWrap/>
            <w:vAlign w:val="center"/>
          </w:tcPr>
          <w:p w14:paraId="0A3921D7" w14:textId="40BBBF17" w:rsidR="00C2312E" w:rsidRDefault="00C2312E" w:rsidP="009A39DA">
            <w:pPr>
              <w:numPr>
                <w:ilvl w:val="0"/>
                <w:numId w:val="4"/>
              </w:numPr>
              <w:jc w:val="center"/>
              <w:rPr>
                <w:rFonts w:ascii="Arial" w:hAnsi="Arial" w:cs="Arial"/>
                <w:sz w:val="18"/>
                <w:szCs w:val="18"/>
              </w:rPr>
            </w:pPr>
          </w:p>
        </w:tc>
        <w:tc>
          <w:tcPr>
            <w:tcW w:w="5220" w:type="dxa"/>
            <w:shd w:val="clear" w:color="auto" w:fill="auto"/>
            <w:noWrap/>
            <w:vAlign w:val="center"/>
          </w:tcPr>
          <w:p w14:paraId="4CD3E50F" w14:textId="23DC1E7D" w:rsidR="00C2312E" w:rsidRDefault="00971DFD" w:rsidP="00C2312E">
            <w:pPr>
              <w:jc w:val="both"/>
              <w:rPr>
                <w:rFonts w:ascii="Arial" w:hAnsi="Arial" w:cs="Arial"/>
                <w:sz w:val="18"/>
                <w:szCs w:val="18"/>
              </w:rPr>
            </w:pPr>
            <w:r w:rsidRPr="00971DFD">
              <w:rPr>
                <w:rFonts w:ascii="Arial" w:hAnsi="Arial" w:cs="Arial"/>
                <w:sz w:val="18"/>
                <w:szCs w:val="18"/>
              </w:rPr>
              <w:t xml:space="preserve">Does the laboratory analyze a duplicate sample each day or </w:t>
            </w:r>
            <w:r w:rsidRPr="00971DFD">
              <w:rPr>
                <w:rFonts w:ascii="Arial" w:hAnsi="Arial" w:cs="Arial" w:hint="eastAsia"/>
                <w:sz w:val="18"/>
                <w:szCs w:val="18"/>
              </w:rPr>
              <w:t xml:space="preserve">with each batch of </w:t>
            </w:r>
            <w:r w:rsidRPr="00971DFD">
              <w:rPr>
                <w:rFonts w:ascii="Arial" w:hAnsi="Arial" w:cs="Arial"/>
                <w:sz w:val="18"/>
                <w:szCs w:val="18"/>
              </w:rPr>
              <w:t>≤</w:t>
            </w:r>
            <w:r w:rsidRPr="00971DFD">
              <w:rPr>
                <w:rFonts w:ascii="Arial" w:hAnsi="Arial" w:cs="Arial" w:hint="eastAsia"/>
                <w:sz w:val="18"/>
                <w:szCs w:val="18"/>
              </w:rPr>
              <w:t>20 samples</w:t>
            </w:r>
            <w:r w:rsidRPr="00971DFD">
              <w:rPr>
                <w:rFonts w:ascii="Arial" w:hAnsi="Arial" w:cs="Arial"/>
                <w:sz w:val="18"/>
                <w:szCs w:val="18"/>
              </w:rPr>
              <w:t xml:space="preserve">, whichever is more frequent?  </w:t>
            </w:r>
            <w:r w:rsidR="00C2312E">
              <w:rPr>
                <w:rFonts w:ascii="Arial" w:hAnsi="Arial" w:cs="Arial"/>
                <w:sz w:val="18"/>
                <w:szCs w:val="18"/>
              </w:rPr>
              <w:t>[SM 2540 A-2015 (5)]</w:t>
            </w:r>
          </w:p>
        </w:tc>
        <w:tc>
          <w:tcPr>
            <w:tcW w:w="450" w:type="dxa"/>
            <w:tcBorders>
              <w:bottom w:val="single" w:sz="4" w:space="0" w:color="auto"/>
            </w:tcBorders>
            <w:shd w:val="clear" w:color="auto" w:fill="FFFFFF"/>
            <w:noWrap/>
            <w:vAlign w:val="center"/>
          </w:tcPr>
          <w:p w14:paraId="780753E0"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4C29BA00"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77D17521" w14:textId="192318BE" w:rsidR="00C2312E" w:rsidRPr="00A0149B" w:rsidRDefault="00C2312E" w:rsidP="00C2312E">
            <w:pPr>
              <w:jc w:val="both"/>
              <w:rPr>
                <w:rFonts w:ascii="Arial" w:hAnsi="Arial" w:cs="Arial"/>
                <w:sz w:val="18"/>
                <w:szCs w:val="18"/>
              </w:rPr>
            </w:pPr>
            <w:r w:rsidRPr="00977C20">
              <w:rPr>
                <w:rFonts w:ascii="Arial" w:hAnsi="Arial" w:cs="Arial" w:hint="eastAsia"/>
                <w:sz w:val="18"/>
                <w:szCs w:val="18"/>
              </w:rPr>
              <w:t xml:space="preserve">Analyze </w:t>
            </w:r>
            <w:r>
              <w:rPr>
                <w:rFonts w:ascii="Arial" w:hAnsi="Arial" w:cs="Arial"/>
                <w:sz w:val="18"/>
                <w:szCs w:val="18"/>
              </w:rPr>
              <w:t>≥</w:t>
            </w:r>
            <w:r w:rsidRPr="00977C20">
              <w:rPr>
                <w:rFonts w:ascii="Arial" w:hAnsi="Arial" w:cs="Arial" w:hint="eastAsia"/>
                <w:sz w:val="18"/>
                <w:szCs w:val="18"/>
              </w:rPr>
              <w:t xml:space="preserve">5% of all samples in duplicate or at least one duplicate sample with each batch of </w:t>
            </w:r>
            <w:r>
              <w:rPr>
                <w:rFonts w:ascii="Arial" w:hAnsi="Arial" w:cs="Arial"/>
                <w:sz w:val="18"/>
                <w:szCs w:val="18"/>
              </w:rPr>
              <w:t>≤</w:t>
            </w:r>
            <w:r w:rsidRPr="00977C20">
              <w:rPr>
                <w:rFonts w:ascii="Arial" w:hAnsi="Arial" w:cs="Arial" w:hint="eastAsia"/>
                <w:sz w:val="18"/>
                <w:szCs w:val="18"/>
              </w:rPr>
              <w:t>20 samples.</w:t>
            </w:r>
          </w:p>
        </w:tc>
      </w:tr>
      <w:tr w:rsidR="00C2312E" w:rsidRPr="00A0149B" w14:paraId="31268361" w14:textId="77777777" w:rsidTr="002C4B7C">
        <w:trPr>
          <w:trHeight w:val="264"/>
        </w:trPr>
        <w:tc>
          <w:tcPr>
            <w:tcW w:w="450" w:type="dxa"/>
            <w:shd w:val="clear" w:color="auto" w:fill="auto"/>
            <w:noWrap/>
            <w:vAlign w:val="center"/>
          </w:tcPr>
          <w:p w14:paraId="18643E47" w14:textId="7A8B476A" w:rsidR="00C2312E" w:rsidRPr="008C0C53" w:rsidRDefault="00C2312E" w:rsidP="009239D1">
            <w:pPr>
              <w:numPr>
                <w:ilvl w:val="0"/>
                <w:numId w:val="4"/>
              </w:numPr>
              <w:tabs>
                <w:tab w:val="left" w:pos="34"/>
              </w:tabs>
              <w:ind w:right="-14"/>
              <w:jc w:val="center"/>
              <w:rPr>
                <w:rFonts w:ascii="Arial" w:hAnsi="Arial" w:cs="Arial"/>
                <w:sz w:val="18"/>
                <w:szCs w:val="18"/>
              </w:rPr>
            </w:pPr>
          </w:p>
        </w:tc>
        <w:tc>
          <w:tcPr>
            <w:tcW w:w="5220" w:type="dxa"/>
            <w:shd w:val="clear" w:color="auto" w:fill="auto"/>
            <w:noWrap/>
          </w:tcPr>
          <w:p w14:paraId="58B5E7AF" w14:textId="77777777" w:rsidR="00C2312E" w:rsidRDefault="00C2312E" w:rsidP="00C2312E">
            <w:pPr>
              <w:jc w:val="both"/>
              <w:rPr>
                <w:rFonts w:ascii="Arial" w:hAnsi="Arial"/>
                <w:spacing w:val="-2"/>
                <w:sz w:val="18"/>
                <w:szCs w:val="18"/>
              </w:rPr>
            </w:pPr>
          </w:p>
          <w:p w14:paraId="5585FFC3" w14:textId="4255D737" w:rsidR="00C2312E" w:rsidRDefault="00C2312E" w:rsidP="00C2312E">
            <w:pPr>
              <w:jc w:val="both"/>
              <w:rPr>
                <w:rFonts w:ascii="Arial" w:hAnsi="Arial" w:cs="Arial"/>
                <w:spacing w:val="-3"/>
                <w:sz w:val="18"/>
                <w:szCs w:val="18"/>
              </w:rPr>
            </w:pPr>
            <w:r>
              <w:rPr>
                <w:rFonts w:ascii="Arial" w:hAnsi="Arial"/>
                <w:spacing w:val="-2"/>
                <w:sz w:val="18"/>
                <w:szCs w:val="18"/>
              </w:rPr>
              <w:t>What are the acceptance criteria for duplicates? [</w:t>
            </w:r>
            <w:r>
              <w:rPr>
                <w:rFonts w:ascii="Arial" w:hAnsi="Arial" w:cs="Arial"/>
                <w:spacing w:val="-3"/>
                <w:sz w:val="18"/>
                <w:szCs w:val="18"/>
              </w:rPr>
              <w:t>15A NCAC 2H .0805 (a) (7) (F)] [SM 2540 A-2015 (5)]</w:t>
            </w:r>
          </w:p>
          <w:p w14:paraId="10B1B7DB" w14:textId="77777777" w:rsidR="00C2312E" w:rsidRDefault="00C2312E" w:rsidP="00C2312E">
            <w:pPr>
              <w:jc w:val="both"/>
              <w:rPr>
                <w:rFonts w:ascii="Arial" w:hAnsi="Arial" w:cs="Arial"/>
                <w:spacing w:val="-3"/>
                <w:sz w:val="18"/>
                <w:szCs w:val="18"/>
              </w:rPr>
            </w:pPr>
          </w:p>
          <w:p w14:paraId="0CE70223" w14:textId="77777777" w:rsidR="00C2312E" w:rsidRDefault="00C2312E" w:rsidP="00C2312E">
            <w:pPr>
              <w:jc w:val="both"/>
              <w:rPr>
                <w:rFonts w:ascii="Arial" w:hAnsi="Arial" w:cs="Arial"/>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1549A753"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45A4CDE1"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287A3914" w14:textId="77777777" w:rsidR="004C1417" w:rsidRPr="004C1417" w:rsidRDefault="004C1417" w:rsidP="004C1417">
            <w:pPr>
              <w:jc w:val="both"/>
              <w:rPr>
                <w:rFonts w:ascii="Arial" w:hAnsi="Arial" w:cs="Arial"/>
                <w:sz w:val="18"/>
                <w:szCs w:val="18"/>
              </w:rPr>
            </w:pPr>
            <w:r w:rsidRPr="004C1417">
              <w:rPr>
                <w:rFonts w:ascii="Arial" w:hAnsi="Arial" w:cs="Arial"/>
                <w:sz w:val="18"/>
                <w:szCs w:val="18"/>
              </w:rPr>
              <w:t>The laboratory may plot duplicate determinations on a control chart for evaluation. Typically, the relative percent difference (RPD) of duplicates should not exceed 10%, but RPDs may vary considerably due to sample matrix and concentration.</w:t>
            </w:r>
          </w:p>
          <w:p w14:paraId="5E7B0974" w14:textId="73EC69FD" w:rsidR="00C2312E" w:rsidRPr="00A0149B" w:rsidRDefault="004C1417" w:rsidP="004C1417">
            <w:pPr>
              <w:jc w:val="both"/>
              <w:rPr>
                <w:rFonts w:ascii="Arial" w:hAnsi="Arial" w:cs="Arial"/>
                <w:sz w:val="18"/>
                <w:szCs w:val="18"/>
              </w:rPr>
            </w:pPr>
            <w:r w:rsidRPr="004C1417">
              <w:rPr>
                <w:rFonts w:ascii="Arial" w:hAnsi="Arial" w:cs="Arial"/>
                <w:sz w:val="18"/>
                <w:szCs w:val="18"/>
              </w:rPr>
              <w:t>If lab is using %RPD for acceptance criterion, check low concentration samples for compliance. They may need to use a separate low-level acceptance criterion that may be based upon calculated recoveries or a ± mg/L criterion.</w:t>
            </w:r>
          </w:p>
        </w:tc>
      </w:tr>
      <w:tr w:rsidR="00C2312E" w:rsidRPr="00A0149B" w14:paraId="3002E673" w14:textId="77777777" w:rsidTr="002C4B7C">
        <w:trPr>
          <w:trHeight w:val="2339"/>
        </w:trPr>
        <w:tc>
          <w:tcPr>
            <w:tcW w:w="450" w:type="dxa"/>
            <w:shd w:val="clear" w:color="auto" w:fill="auto"/>
            <w:noWrap/>
            <w:vAlign w:val="center"/>
          </w:tcPr>
          <w:p w14:paraId="2D8AEAB8" w14:textId="16F42D7C" w:rsidR="00C2312E" w:rsidRDefault="00C2312E" w:rsidP="009A39DA">
            <w:pPr>
              <w:numPr>
                <w:ilvl w:val="0"/>
                <w:numId w:val="4"/>
              </w:numPr>
              <w:jc w:val="center"/>
              <w:rPr>
                <w:rFonts w:ascii="Arial" w:hAnsi="Arial" w:cs="Arial"/>
                <w:sz w:val="18"/>
                <w:szCs w:val="18"/>
              </w:rPr>
            </w:pPr>
          </w:p>
        </w:tc>
        <w:tc>
          <w:tcPr>
            <w:tcW w:w="5220" w:type="dxa"/>
            <w:shd w:val="clear" w:color="auto" w:fill="auto"/>
            <w:noWrap/>
          </w:tcPr>
          <w:p w14:paraId="455B5D73" w14:textId="77777777" w:rsidR="00C2312E" w:rsidRDefault="00C2312E" w:rsidP="00C2312E">
            <w:pPr>
              <w:jc w:val="both"/>
              <w:rPr>
                <w:rFonts w:ascii="Arial" w:hAnsi="Arial"/>
                <w:spacing w:val="-2"/>
                <w:sz w:val="18"/>
                <w:szCs w:val="18"/>
              </w:rPr>
            </w:pPr>
          </w:p>
          <w:p w14:paraId="5D1CDEFD" w14:textId="77777777" w:rsidR="00C2312E" w:rsidRDefault="00C2312E" w:rsidP="00C2312E">
            <w:pPr>
              <w:jc w:val="both"/>
              <w:rPr>
                <w:rFonts w:ascii="Arial" w:hAnsi="Arial"/>
                <w:spacing w:val="-2"/>
                <w:sz w:val="18"/>
                <w:szCs w:val="18"/>
              </w:rPr>
            </w:pPr>
            <w:r>
              <w:rPr>
                <w:rFonts w:ascii="Arial" w:hAnsi="Arial"/>
                <w:spacing w:val="-2"/>
                <w:sz w:val="18"/>
                <w:szCs w:val="18"/>
              </w:rPr>
              <w:t>What corrective action does the laboratory take if the duplicate samples results are outside of established control limits or method accuracy limits? [15A NCAC 2H .0805 (a) (7) (B)]</w:t>
            </w:r>
          </w:p>
          <w:p w14:paraId="37A3846D" w14:textId="77777777" w:rsidR="00C2312E" w:rsidRDefault="00C2312E" w:rsidP="00C2312E">
            <w:pPr>
              <w:jc w:val="both"/>
              <w:rPr>
                <w:rFonts w:ascii="Arial" w:hAnsi="Arial"/>
                <w:spacing w:val="-2"/>
                <w:sz w:val="18"/>
                <w:szCs w:val="18"/>
              </w:rPr>
            </w:pPr>
          </w:p>
          <w:p w14:paraId="171C0E62" w14:textId="77777777" w:rsidR="00C2312E" w:rsidRDefault="00C2312E" w:rsidP="00C2312E">
            <w:pPr>
              <w:jc w:val="both"/>
              <w:rPr>
                <w:rFonts w:ascii="Arial" w:hAnsi="Arial" w:cs="Arial"/>
                <w:sz w:val="18"/>
                <w:szCs w:val="18"/>
              </w:rPr>
            </w:pPr>
            <w:r>
              <w:rPr>
                <w:rFonts w:ascii="Arial" w:hAnsi="Arial" w:cs="Arial"/>
                <w:b/>
                <w:bCs/>
                <w:sz w:val="18"/>
                <w:szCs w:val="18"/>
              </w:rPr>
              <w:t>ANSWER:</w:t>
            </w:r>
          </w:p>
        </w:tc>
        <w:tc>
          <w:tcPr>
            <w:tcW w:w="450" w:type="dxa"/>
            <w:shd w:val="clear" w:color="auto" w:fill="D9D9D9"/>
            <w:noWrap/>
            <w:vAlign w:val="center"/>
          </w:tcPr>
          <w:p w14:paraId="2A6095B4" w14:textId="77777777" w:rsidR="00C2312E" w:rsidRPr="00A0149B" w:rsidRDefault="00C2312E" w:rsidP="00C2312E">
            <w:pPr>
              <w:jc w:val="both"/>
              <w:rPr>
                <w:rFonts w:ascii="Arial" w:hAnsi="Arial" w:cs="Arial"/>
                <w:sz w:val="18"/>
                <w:szCs w:val="18"/>
              </w:rPr>
            </w:pPr>
          </w:p>
        </w:tc>
        <w:tc>
          <w:tcPr>
            <w:tcW w:w="450" w:type="dxa"/>
            <w:shd w:val="clear" w:color="auto" w:fill="auto"/>
            <w:noWrap/>
            <w:vAlign w:val="center"/>
          </w:tcPr>
          <w:p w14:paraId="565BD489"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1BF563D0" w14:textId="77777777" w:rsidR="00C2312E" w:rsidRPr="00A0149B" w:rsidRDefault="00C2312E" w:rsidP="00C2312E">
            <w:pPr>
              <w:jc w:val="both"/>
              <w:rPr>
                <w:rFonts w:ascii="Arial" w:hAnsi="Arial" w:cs="Arial"/>
                <w:sz w:val="18"/>
                <w:szCs w:val="18"/>
              </w:rPr>
            </w:pPr>
            <w:r w:rsidRPr="00E15433">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C2312E" w:rsidRPr="00A0149B" w14:paraId="1FF4710D" w14:textId="77777777" w:rsidTr="002C4B7C">
        <w:trPr>
          <w:trHeight w:val="264"/>
        </w:trPr>
        <w:tc>
          <w:tcPr>
            <w:tcW w:w="450" w:type="dxa"/>
            <w:shd w:val="clear" w:color="auto" w:fill="auto"/>
            <w:noWrap/>
            <w:vAlign w:val="center"/>
          </w:tcPr>
          <w:p w14:paraId="7A4F92FB" w14:textId="7CA24225" w:rsidR="00C2312E" w:rsidRDefault="00C2312E" w:rsidP="009A39DA">
            <w:pPr>
              <w:numPr>
                <w:ilvl w:val="0"/>
                <w:numId w:val="4"/>
              </w:numPr>
              <w:jc w:val="center"/>
              <w:rPr>
                <w:rFonts w:ascii="Arial" w:hAnsi="Arial" w:cs="Arial"/>
                <w:sz w:val="18"/>
                <w:szCs w:val="18"/>
              </w:rPr>
            </w:pPr>
          </w:p>
        </w:tc>
        <w:tc>
          <w:tcPr>
            <w:tcW w:w="5220" w:type="dxa"/>
            <w:shd w:val="clear" w:color="auto" w:fill="auto"/>
            <w:noWrap/>
            <w:vAlign w:val="center"/>
          </w:tcPr>
          <w:p w14:paraId="59C692C8" w14:textId="00BF2734" w:rsidR="00C2312E" w:rsidRDefault="00C2312E" w:rsidP="00C2312E">
            <w:pPr>
              <w:jc w:val="both"/>
              <w:rPr>
                <w:rFonts w:ascii="Arial" w:hAnsi="Arial"/>
                <w:spacing w:val="-2"/>
                <w:sz w:val="18"/>
                <w:szCs w:val="18"/>
              </w:rPr>
            </w:pPr>
            <w:r>
              <w:rPr>
                <w:rFonts w:ascii="Arial" w:hAnsi="Arial"/>
                <w:spacing w:val="-2"/>
                <w:sz w:val="18"/>
                <w:szCs w:val="18"/>
              </w:rPr>
              <w:t xml:space="preserve">Is a </w:t>
            </w:r>
            <w:r w:rsidRPr="000C3DFE">
              <w:rPr>
                <w:rFonts w:ascii="Arial" w:hAnsi="Arial" w:hint="eastAsia"/>
                <w:spacing w:val="-2"/>
                <w:sz w:val="18"/>
                <w:szCs w:val="18"/>
              </w:rPr>
              <w:t>laboratory-fortified blank (LFB)</w:t>
            </w:r>
            <w:r>
              <w:rPr>
                <w:rFonts w:ascii="Arial" w:hAnsi="Arial"/>
                <w:spacing w:val="-2"/>
                <w:sz w:val="18"/>
                <w:szCs w:val="18"/>
              </w:rPr>
              <w:t xml:space="preserve"> </w:t>
            </w:r>
            <w:r w:rsidRPr="000C3DFE">
              <w:rPr>
                <w:rFonts w:ascii="Arial" w:hAnsi="Arial" w:hint="eastAsia"/>
                <w:spacing w:val="-2"/>
                <w:sz w:val="18"/>
                <w:szCs w:val="18"/>
              </w:rPr>
              <w:t xml:space="preserve">check </w:t>
            </w:r>
            <w:proofErr w:type="gramStart"/>
            <w:r w:rsidRPr="000C3DFE">
              <w:rPr>
                <w:rFonts w:ascii="Arial" w:hAnsi="Arial" w:hint="eastAsia"/>
                <w:spacing w:val="-2"/>
                <w:sz w:val="18"/>
                <w:szCs w:val="18"/>
              </w:rPr>
              <w:t>standard  being</w:t>
            </w:r>
            <w:proofErr w:type="gramEnd"/>
            <w:r w:rsidRPr="000C3DFE">
              <w:rPr>
                <w:rFonts w:ascii="Arial" w:hAnsi="Arial" w:hint="eastAsia"/>
                <w:spacing w:val="-2"/>
                <w:sz w:val="18"/>
                <w:szCs w:val="18"/>
              </w:rPr>
              <w:t xml:space="preserve"> analyzed </w:t>
            </w:r>
            <w:r w:rsidR="005852BF">
              <w:rPr>
                <w:rFonts w:ascii="Arial" w:hAnsi="Arial"/>
                <w:spacing w:val="-2"/>
                <w:sz w:val="18"/>
                <w:szCs w:val="18"/>
              </w:rPr>
              <w:t>each day or</w:t>
            </w:r>
            <w:r w:rsidRPr="000C3DFE">
              <w:rPr>
                <w:rFonts w:ascii="Arial" w:hAnsi="Arial" w:hint="eastAsia"/>
                <w:spacing w:val="-2"/>
                <w:sz w:val="18"/>
                <w:szCs w:val="18"/>
              </w:rPr>
              <w:t xml:space="preserve"> once per batch of  </w:t>
            </w:r>
            <w:r>
              <w:rPr>
                <w:rFonts w:ascii="Arial" w:hAnsi="Arial" w:cs="Arial"/>
                <w:spacing w:val="-2"/>
                <w:sz w:val="18"/>
                <w:szCs w:val="18"/>
              </w:rPr>
              <w:t>≤</w:t>
            </w:r>
            <w:r w:rsidRPr="000C3DFE">
              <w:rPr>
                <w:rFonts w:ascii="Arial" w:hAnsi="Arial" w:hint="eastAsia"/>
                <w:spacing w:val="-2"/>
                <w:sz w:val="18"/>
                <w:szCs w:val="18"/>
              </w:rPr>
              <w:t>20 samples</w:t>
            </w:r>
            <w:r w:rsidR="002561B6">
              <w:rPr>
                <w:rFonts w:ascii="Arial" w:hAnsi="Arial"/>
                <w:spacing w:val="-2"/>
                <w:sz w:val="18"/>
                <w:szCs w:val="18"/>
              </w:rPr>
              <w:t>, whichever is more frequent</w:t>
            </w:r>
            <w:r w:rsidRPr="000C3DFE">
              <w:rPr>
                <w:rFonts w:ascii="Arial" w:hAnsi="Arial" w:hint="eastAsia"/>
                <w:spacing w:val="-2"/>
                <w:sz w:val="18"/>
                <w:szCs w:val="18"/>
              </w:rPr>
              <w:t>? [SM 2540 A-2015 (5)</w:t>
            </w:r>
            <w:r w:rsidR="00547C37">
              <w:rPr>
                <w:rFonts w:ascii="Arial" w:hAnsi="Arial"/>
                <w:spacing w:val="-2"/>
                <w:sz w:val="18"/>
                <w:szCs w:val="18"/>
              </w:rPr>
              <w:t>]</w:t>
            </w:r>
          </w:p>
        </w:tc>
        <w:tc>
          <w:tcPr>
            <w:tcW w:w="450" w:type="dxa"/>
            <w:tcBorders>
              <w:bottom w:val="single" w:sz="4" w:space="0" w:color="auto"/>
            </w:tcBorders>
            <w:shd w:val="clear" w:color="auto" w:fill="FFFFFF"/>
            <w:noWrap/>
            <w:vAlign w:val="center"/>
          </w:tcPr>
          <w:p w14:paraId="31F9D634"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589B50AC"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3F85D3B1" w14:textId="77777777" w:rsidR="008B5B24" w:rsidRDefault="00C2312E" w:rsidP="00C2312E">
            <w:pPr>
              <w:jc w:val="both"/>
              <w:rPr>
                <w:rFonts w:ascii="Arial" w:hAnsi="Arial" w:cs="Arial"/>
                <w:spacing w:val="-3"/>
                <w:sz w:val="18"/>
                <w:szCs w:val="18"/>
              </w:rPr>
            </w:pPr>
            <w:r w:rsidRPr="009652E5">
              <w:rPr>
                <w:rFonts w:ascii="Arial" w:hAnsi="Arial" w:cs="Arial"/>
                <w:spacing w:val="-3"/>
                <w:sz w:val="18"/>
                <w:szCs w:val="18"/>
              </w:rPr>
              <w:t>Include one laboratory-fortified blank (LFB) per batch of 20 samples for all tests except settleable solids (2540F) and total, fixed, and volatile solids in solid and semisolid samples (2540G).</w:t>
            </w:r>
            <w:r>
              <w:rPr>
                <w:rFonts w:ascii="Arial" w:hAnsi="Arial" w:cs="Arial"/>
                <w:spacing w:val="-3"/>
                <w:sz w:val="18"/>
                <w:szCs w:val="18"/>
              </w:rPr>
              <w:t xml:space="preserve"> </w:t>
            </w:r>
          </w:p>
          <w:p w14:paraId="6920D144" w14:textId="77777777" w:rsidR="008B5B24" w:rsidRDefault="008B5B24" w:rsidP="00C2312E">
            <w:pPr>
              <w:jc w:val="both"/>
              <w:rPr>
                <w:rFonts w:ascii="Arial" w:hAnsi="Arial" w:cs="Arial"/>
                <w:spacing w:val="-3"/>
                <w:sz w:val="18"/>
                <w:szCs w:val="18"/>
              </w:rPr>
            </w:pPr>
          </w:p>
          <w:p w14:paraId="5972B0C6" w14:textId="0C16FE27" w:rsidR="00C2312E" w:rsidRPr="00A0149B" w:rsidRDefault="008B5B24" w:rsidP="00C2312E">
            <w:pPr>
              <w:jc w:val="both"/>
              <w:rPr>
                <w:rFonts w:ascii="Arial" w:hAnsi="Arial" w:cs="Arial"/>
                <w:sz w:val="18"/>
                <w:szCs w:val="18"/>
              </w:rPr>
            </w:pPr>
            <w:r w:rsidRPr="008B5B24">
              <w:rPr>
                <w:rFonts w:ascii="Arial" w:hAnsi="Arial" w:cs="Arial"/>
                <w:spacing w:val="-3"/>
                <w:sz w:val="18"/>
                <w:szCs w:val="18"/>
              </w:rPr>
              <w:t>This fulfills the monthly standard (QC check) requirement in the Rules.</w:t>
            </w:r>
          </w:p>
        </w:tc>
      </w:tr>
      <w:tr w:rsidR="00C2312E" w:rsidRPr="00A0149B" w14:paraId="20B91681" w14:textId="77777777" w:rsidTr="002C4B7C">
        <w:trPr>
          <w:trHeight w:val="1133"/>
        </w:trPr>
        <w:tc>
          <w:tcPr>
            <w:tcW w:w="450" w:type="dxa"/>
            <w:shd w:val="clear" w:color="auto" w:fill="auto"/>
            <w:noWrap/>
            <w:vAlign w:val="center"/>
          </w:tcPr>
          <w:p w14:paraId="7FA1C062" w14:textId="373983B6" w:rsidR="00C2312E" w:rsidRDefault="00C2312E" w:rsidP="009A39DA">
            <w:pPr>
              <w:numPr>
                <w:ilvl w:val="0"/>
                <w:numId w:val="4"/>
              </w:numPr>
              <w:jc w:val="center"/>
              <w:rPr>
                <w:rFonts w:ascii="Arial" w:hAnsi="Arial" w:cs="Arial"/>
                <w:sz w:val="18"/>
                <w:szCs w:val="18"/>
              </w:rPr>
            </w:pPr>
          </w:p>
        </w:tc>
        <w:tc>
          <w:tcPr>
            <w:tcW w:w="5220" w:type="dxa"/>
            <w:shd w:val="clear" w:color="auto" w:fill="auto"/>
            <w:noWrap/>
          </w:tcPr>
          <w:p w14:paraId="7B5E666F" w14:textId="77777777" w:rsidR="00C2312E" w:rsidRDefault="00C2312E" w:rsidP="00C2312E">
            <w:pPr>
              <w:jc w:val="both"/>
              <w:rPr>
                <w:rFonts w:ascii="Arial" w:hAnsi="Arial"/>
                <w:spacing w:val="-2"/>
                <w:sz w:val="18"/>
                <w:szCs w:val="18"/>
              </w:rPr>
            </w:pPr>
          </w:p>
          <w:p w14:paraId="6F8CB3D2" w14:textId="09B1B025" w:rsidR="00C2312E" w:rsidRDefault="00C2312E" w:rsidP="00C2312E">
            <w:pPr>
              <w:jc w:val="both"/>
              <w:rPr>
                <w:rFonts w:ascii="Arial" w:hAnsi="Arial" w:cs="Arial"/>
                <w:spacing w:val="-3"/>
                <w:sz w:val="18"/>
                <w:szCs w:val="18"/>
              </w:rPr>
            </w:pPr>
            <w:r>
              <w:rPr>
                <w:rFonts w:ascii="Arial" w:hAnsi="Arial"/>
                <w:spacing w:val="-2"/>
                <w:sz w:val="18"/>
                <w:szCs w:val="18"/>
              </w:rPr>
              <w:t xml:space="preserve">What type of standard is being used? </w:t>
            </w:r>
            <w:r w:rsidRPr="00737504">
              <w:rPr>
                <w:rFonts w:ascii="Arial" w:hAnsi="Arial"/>
                <w:spacing w:val="-2"/>
                <w:sz w:val="18"/>
                <w:szCs w:val="18"/>
              </w:rPr>
              <w:t xml:space="preserve">[SM 2540 </w:t>
            </w:r>
            <w:r>
              <w:rPr>
                <w:rFonts w:ascii="Arial" w:hAnsi="Arial"/>
                <w:spacing w:val="-2"/>
                <w:sz w:val="18"/>
                <w:szCs w:val="18"/>
              </w:rPr>
              <w:t>C</w:t>
            </w:r>
            <w:r w:rsidRPr="00737504">
              <w:rPr>
                <w:rFonts w:ascii="Arial" w:hAnsi="Arial"/>
                <w:spacing w:val="-2"/>
                <w:sz w:val="18"/>
                <w:szCs w:val="18"/>
              </w:rPr>
              <w:t>-2015 (</w:t>
            </w:r>
            <w:r>
              <w:rPr>
                <w:rFonts w:ascii="Arial" w:hAnsi="Arial"/>
                <w:spacing w:val="-2"/>
                <w:sz w:val="18"/>
                <w:szCs w:val="18"/>
              </w:rPr>
              <w:t>1</w:t>
            </w:r>
            <w:r w:rsidRPr="00737504">
              <w:rPr>
                <w:rFonts w:ascii="Arial" w:hAnsi="Arial"/>
                <w:spacing w:val="-2"/>
                <w:sz w:val="18"/>
                <w:szCs w:val="18"/>
              </w:rPr>
              <w:t>)</w:t>
            </w:r>
            <w:r>
              <w:rPr>
                <w:rFonts w:ascii="Arial" w:hAnsi="Arial"/>
                <w:spacing w:val="-2"/>
                <w:sz w:val="18"/>
                <w:szCs w:val="18"/>
              </w:rPr>
              <w:t xml:space="preserve"> (a)</w:t>
            </w:r>
            <w:r w:rsidR="00547C37">
              <w:rPr>
                <w:rFonts w:ascii="Arial" w:hAnsi="Arial"/>
                <w:spacing w:val="-2"/>
                <w:sz w:val="18"/>
                <w:szCs w:val="18"/>
              </w:rPr>
              <w:t>]</w:t>
            </w:r>
          </w:p>
          <w:p w14:paraId="03DB771A" w14:textId="77777777" w:rsidR="00C2312E" w:rsidRDefault="00C2312E" w:rsidP="00C2312E">
            <w:pPr>
              <w:jc w:val="both"/>
              <w:rPr>
                <w:rFonts w:ascii="Arial" w:hAnsi="Arial" w:cs="Arial"/>
                <w:spacing w:val="-3"/>
                <w:sz w:val="18"/>
                <w:szCs w:val="18"/>
              </w:rPr>
            </w:pPr>
          </w:p>
          <w:p w14:paraId="1574E502" w14:textId="77777777" w:rsidR="00C2312E" w:rsidRDefault="00C2312E" w:rsidP="00C2312E">
            <w:pPr>
              <w:jc w:val="both"/>
              <w:rPr>
                <w:rFonts w:ascii="Arial" w:hAnsi="Arial"/>
                <w:spacing w:val="-2"/>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408238EC" w14:textId="77777777" w:rsidR="00C2312E" w:rsidRPr="00A0149B" w:rsidRDefault="00C2312E" w:rsidP="00C2312E">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5ECE7C3E"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32812D71" w14:textId="34228A5C" w:rsidR="00C2312E" w:rsidRPr="00A0149B" w:rsidRDefault="00C2312E" w:rsidP="00C2312E">
            <w:pPr>
              <w:jc w:val="both"/>
              <w:rPr>
                <w:rFonts w:ascii="Arial" w:hAnsi="Arial" w:cs="Arial"/>
                <w:sz w:val="18"/>
                <w:szCs w:val="18"/>
              </w:rPr>
            </w:pPr>
            <w:r w:rsidRPr="00476032">
              <w:rPr>
                <w:rFonts w:ascii="Arial" w:hAnsi="Arial" w:cs="Arial"/>
                <w:spacing w:val="-3"/>
                <w:sz w:val="18"/>
                <w:szCs w:val="18"/>
              </w:rPr>
              <w:t xml:space="preserve">To meet the LFB requirement (2540A.5), analysts can create a TDS </w:t>
            </w:r>
            <w:r w:rsidR="00C43A96">
              <w:rPr>
                <w:rFonts w:ascii="Arial" w:hAnsi="Arial" w:cs="Arial"/>
                <w:spacing w:val="-3"/>
                <w:sz w:val="18"/>
                <w:szCs w:val="18"/>
              </w:rPr>
              <w:t>standard from an inorganic salt</w:t>
            </w:r>
            <w:r w:rsidR="00A5007A">
              <w:rPr>
                <w:rFonts w:ascii="Arial" w:hAnsi="Arial" w:cs="Arial"/>
                <w:spacing w:val="-3"/>
                <w:sz w:val="18"/>
                <w:szCs w:val="18"/>
              </w:rPr>
              <w:t xml:space="preserve"> </w:t>
            </w:r>
            <w:r w:rsidR="00C43A96">
              <w:rPr>
                <w:rFonts w:ascii="Arial" w:hAnsi="Arial" w:cs="Arial"/>
                <w:spacing w:val="-3"/>
                <w:sz w:val="18"/>
                <w:szCs w:val="18"/>
              </w:rPr>
              <w:t>(e.g.,</w:t>
            </w:r>
            <w:r w:rsidR="00CE190B" w:rsidRPr="00CE190B">
              <w:rPr>
                <w:rFonts w:ascii="Arial" w:hAnsi="Arial" w:cs="Arial"/>
                <w:spacing w:val="-3"/>
                <w:sz w:val="18"/>
                <w:szCs w:val="18"/>
              </w:rPr>
              <w:t xml:space="preserve"> </w:t>
            </w:r>
            <w:r w:rsidR="00A5007A">
              <w:rPr>
                <w:rFonts w:ascii="Arial" w:hAnsi="Arial" w:cs="Arial"/>
                <w:spacing w:val="-3"/>
                <w:sz w:val="18"/>
                <w:szCs w:val="18"/>
              </w:rPr>
              <w:t>NaCl</w:t>
            </w:r>
            <w:r w:rsidR="00C43A96">
              <w:rPr>
                <w:rFonts w:ascii="Arial" w:hAnsi="Arial" w:cs="Arial"/>
                <w:spacing w:val="-3"/>
                <w:sz w:val="18"/>
                <w:szCs w:val="18"/>
              </w:rPr>
              <w:t xml:space="preserve">) and </w:t>
            </w:r>
            <w:r w:rsidRPr="00476032">
              <w:rPr>
                <w:rFonts w:ascii="Arial" w:hAnsi="Arial" w:cs="Arial"/>
                <w:spacing w:val="-3"/>
                <w:sz w:val="18"/>
                <w:szCs w:val="18"/>
              </w:rPr>
              <w:t xml:space="preserve">weigh </w:t>
            </w:r>
            <w:r w:rsidR="00C43A96">
              <w:rPr>
                <w:rFonts w:ascii="Arial" w:hAnsi="Arial" w:cs="Arial"/>
                <w:spacing w:val="-3"/>
                <w:sz w:val="18"/>
                <w:szCs w:val="18"/>
              </w:rPr>
              <w:t>as a QC, or a commercially prepared QC sample may be used.</w:t>
            </w:r>
          </w:p>
        </w:tc>
      </w:tr>
      <w:tr w:rsidR="00C2312E" w:rsidRPr="00A0149B" w14:paraId="17FB971E" w14:textId="77777777" w:rsidTr="002C4B7C">
        <w:trPr>
          <w:trHeight w:val="1070"/>
        </w:trPr>
        <w:tc>
          <w:tcPr>
            <w:tcW w:w="450" w:type="dxa"/>
            <w:shd w:val="clear" w:color="auto" w:fill="auto"/>
            <w:noWrap/>
            <w:vAlign w:val="center"/>
          </w:tcPr>
          <w:p w14:paraId="77A10D28" w14:textId="7EBAFFF7" w:rsidR="00C2312E" w:rsidRDefault="00C2312E" w:rsidP="009A39DA">
            <w:pPr>
              <w:numPr>
                <w:ilvl w:val="0"/>
                <w:numId w:val="4"/>
              </w:numPr>
              <w:jc w:val="center"/>
              <w:rPr>
                <w:rFonts w:ascii="Arial" w:hAnsi="Arial" w:cs="Arial"/>
                <w:sz w:val="18"/>
                <w:szCs w:val="18"/>
              </w:rPr>
            </w:pPr>
          </w:p>
        </w:tc>
        <w:tc>
          <w:tcPr>
            <w:tcW w:w="5220" w:type="dxa"/>
            <w:shd w:val="clear" w:color="auto" w:fill="auto"/>
            <w:noWrap/>
          </w:tcPr>
          <w:p w14:paraId="78829D81" w14:textId="77777777" w:rsidR="00C2312E" w:rsidRDefault="00C2312E" w:rsidP="00C2312E">
            <w:pPr>
              <w:jc w:val="both"/>
              <w:rPr>
                <w:rFonts w:ascii="Arial" w:hAnsi="Arial"/>
                <w:spacing w:val="-2"/>
                <w:sz w:val="18"/>
                <w:szCs w:val="18"/>
              </w:rPr>
            </w:pPr>
          </w:p>
          <w:p w14:paraId="45E1664F" w14:textId="63B4BF6A" w:rsidR="00C2312E" w:rsidRDefault="00C2312E" w:rsidP="00C2312E">
            <w:pPr>
              <w:jc w:val="both"/>
              <w:rPr>
                <w:rFonts w:ascii="Arial" w:hAnsi="Arial" w:cs="Arial"/>
                <w:spacing w:val="-3"/>
                <w:sz w:val="18"/>
                <w:szCs w:val="18"/>
              </w:rPr>
            </w:pPr>
            <w:r>
              <w:rPr>
                <w:rFonts w:ascii="Arial" w:hAnsi="Arial"/>
                <w:spacing w:val="-2"/>
                <w:sz w:val="18"/>
                <w:szCs w:val="18"/>
              </w:rPr>
              <w:t xml:space="preserve">What acceptance criterion is used? </w:t>
            </w:r>
            <w:r w:rsidRPr="00556BFF">
              <w:rPr>
                <w:rFonts w:ascii="Arial" w:hAnsi="Arial"/>
                <w:spacing w:val="-2"/>
                <w:sz w:val="18"/>
                <w:szCs w:val="18"/>
              </w:rPr>
              <w:t>[SM 2540 A-2015 (5</w:t>
            </w:r>
            <w:r w:rsidRPr="00556BFF" w:rsidDel="000619DD">
              <w:rPr>
                <w:rFonts w:ascii="Arial" w:hAnsi="Arial"/>
                <w:spacing w:val="-2"/>
                <w:sz w:val="18"/>
                <w:szCs w:val="18"/>
              </w:rPr>
              <w:t>)</w:t>
            </w:r>
            <w:r w:rsidDel="000619DD">
              <w:rPr>
                <w:rFonts w:ascii="Arial" w:hAnsi="Arial"/>
                <w:spacing w:val="-2"/>
                <w:sz w:val="18"/>
                <w:szCs w:val="18"/>
              </w:rPr>
              <w:t>]</w:t>
            </w:r>
          </w:p>
          <w:p w14:paraId="731EB5B2" w14:textId="77777777" w:rsidR="00C2312E" w:rsidRDefault="00C2312E" w:rsidP="00C2312E">
            <w:pPr>
              <w:jc w:val="both"/>
              <w:rPr>
                <w:rFonts w:ascii="Arial" w:hAnsi="Arial" w:cs="Arial"/>
                <w:spacing w:val="-3"/>
                <w:sz w:val="18"/>
                <w:szCs w:val="18"/>
              </w:rPr>
            </w:pPr>
          </w:p>
          <w:p w14:paraId="7C2D5510" w14:textId="77777777" w:rsidR="00C2312E" w:rsidRDefault="00C2312E" w:rsidP="00C2312E">
            <w:pPr>
              <w:jc w:val="both"/>
              <w:rPr>
                <w:rFonts w:ascii="Arial" w:hAnsi="Arial"/>
                <w:spacing w:val="-2"/>
                <w:sz w:val="18"/>
                <w:szCs w:val="18"/>
              </w:rPr>
            </w:pPr>
            <w:r>
              <w:rPr>
                <w:rFonts w:ascii="Arial" w:hAnsi="Arial" w:cs="Arial"/>
                <w:b/>
                <w:bCs/>
                <w:sz w:val="18"/>
                <w:szCs w:val="18"/>
              </w:rPr>
              <w:t>ANSWER:</w:t>
            </w:r>
          </w:p>
        </w:tc>
        <w:tc>
          <w:tcPr>
            <w:tcW w:w="450" w:type="dxa"/>
            <w:shd w:val="clear" w:color="auto" w:fill="D9D9D9"/>
            <w:noWrap/>
            <w:vAlign w:val="center"/>
          </w:tcPr>
          <w:p w14:paraId="72253A20" w14:textId="77777777" w:rsidR="00C2312E" w:rsidRPr="00A0149B" w:rsidRDefault="00C2312E" w:rsidP="00C2312E">
            <w:pPr>
              <w:jc w:val="both"/>
              <w:rPr>
                <w:rFonts w:ascii="Arial" w:hAnsi="Arial" w:cs="Arial"/>
                <w:sz w:val="18"/>
                <w:szCs w:val="18"/>
              </w:rPr>
            </w:pPr>
          </w:p>
        </w:tc>
        <w:tc>
          <w:tcPr>
            <w:tcW w:w="450" w:type="dxa"/>
            <w:shd w:val="clear" w:color="auto" w:fill="auto"/>
            <w:noWrap/>
            <w:vAlign w:val="center"/>
          </w:tcPr>
          <w:p w14:paraId="1933CC72" w14:textId="77777777" w:rsidR="00C2312E" w:rsidRPr="00A0149B" w:rsidRDefault="00C2312E" w:rsidP="00C2312E">
            <w:pPr>
              <w:jc w:val="both"/>
              <w:rPr>
                <w:rFonts w:ascii="Arial" w:hAnsi="Arial" w:cs="Arial"/>
                <w:sz w:val="18"/>
                <w:szCs w:val="18"/>
              </w:rPr>
            </w:pPr>
          </w:p>
        </w:tc>
        <w:tc>
          <w:tcPr>
            <w:tcW w:w="4050" w:type="dxa"/>
            <w:shd w:val="clear" w:color="auto" w:fill="auto"/>
            <w:vAlign w:val="center"/>
          </w:tcPr>
          <w:p w14:paraId="1057EBBE" w14:textId="4C17FC90" w:rsidR="00C2312E" w:rsidRDefault="00C2312E" w:rsidP="00C2312E">
            <w:pPr>
              <w:jc w:val="both"/>
              <w:rPr>
                <w:rFonts w:ascii="Arial" w:hAnsi="Arial" w:cs="Arial"/>
                <w:spacing w:val="-3"/>
                <w:sz w:val="18"/>
                <w:szCs w:val="18"/>
              </w:rPr>
            </w:pPr>
            <w:r w:rsidRPr="003156B3">
              <w:rPr>
                <w:rFonts w:ascii="Arial" w:hAnsi="Arial" w:cs="Arial"/>
                <w:spacing w:val="-3"/>
                <w:sz w:val="18"/>
                <w:szCs w:val="18"/>
              </w:rPr>
              <w:t>Plot the percent recoveries on a control chart for laboratory</w:t>
            </w:r>
            <w:r w:rsidR="009B5EB5">
              <w:rPr>
                <w:rFonts w:ascii="Arial" w:hAnsi="Arial" w:cs="Arial"/>
                <w:spacing w:val="-3"/>
                <w:sz w:val="18"/>
                <w:szCs w:val="18"/>
              </w:rPr>
              <w:t xml:space="preserve"> evaluation.</w:t>
            </w:r>
            <w:r w:rsidRPr="003156B3">
              <w:rPr>
                <w:rFonts w:ascii="Arial" w:hAnsi="Arial" w:cs="Arial"/>
                <w:spacing w:val="-3"/>
                <w:sz w:val="18"/>
                <w:szCs w:val="18"/>
              </w:rPr>
              <w:t xml:space="preserve"> </w:t>
            </w:r>
          </w:p>
        </w:tc>
      </w:tr>
      <w:tr w:rsidR="00C2312E" w:rsidRPr="00A0149B" w14:paraId="00B0A298" w14:textId="77777777" w:rsidTr="002C4B7C">
        <w:trPr>
          <w:trHeight w:val="264"/>
        </w:trPr>
        <w:tc>
          <w:tcPr>
            <w:tcW w:w="450" w:type="dxa"/>
            <w:shd w:val="clear" w:color="auto" w:fill="auto"/>
            <w:noWrap/>
            <w:vAlign w:val="center"/>
          </w:tcPr>
          <w:p w14:paraId="29E10B21" w14:textId="6B77F53F" w:rsidR="00C2312E" w:rsidRDefault="00C2312E" w:rsidP="002C4B7C">
            <w:pPr>
              <w:numPr>
                <w:ilvl w:val="0"/>
                <w:numId w:val="4"/>
              </w:numPr>
              <w:jc w:val="both"/>
              <w:rPr>
                <w:rFonts w:ascii="Arial" w:hAnsi="Arial" w:cs="Arial"/>
                <w:sz w:val="18"/>
                <w:szCs w:val="18"/>
              </w:rPr>
            </w:pPr>
          </w:p>
        </w:tc>
        <w:tc>
          <w:tcPr>
            <w:tcW w:w="5220" w:type="dxa"/>
            <w:tcBorders>
              <w:top w:val="single" w:sz="4" w:space="0" w:color="auto"/>
              <w:left w:val="single" w:sz="4" w:space="0" w:color="auto"/>
              <w:bottom w:val="single" w:sz="4" w:space="0" w:color="auto"/>
              <w:right w:val="single" w:sz="4" w:space="0" w:color="auto"/>
            </w:tcBorders>
            <w:noWrap/>
            <w:vAlign w:val="center"/>
          </w:tcPr>
          <w:p w14:paraId="3974B16D" w14:textId="77777777" w:rsidR="00C2312E" w:rsidRPr="003A77AD" w:rsidRDefault="00C2312E" w:rsidP="00C2312E">
            <w:pPr>
              <w:jc w:val="both"/>
              <w:rPr>
                <w:rFonts w:ascii="Arial" w:hAnsi="Arial"/>
                <w:spacing w:val="-2"/>
                <w:sz w:val="18"/>
                <w:szCs w:val="18"/>
              </w:rPr>
            </w:pPr>
            <w:r w:rsidRPr="003A77AD">
              <w:rPr>
                <w:rFonts w:ascii="Arial" w:hAnsi="Arial"/>
                <w:spacing w:val="-2"/>
                <w:sz w:val="18"/>
                <w:szCs w:val="18"/>
              </w:rPr>
              <w:t>Is the data qualified on the Discharge Monitoring Report (DMR) or client report if Quality Control (QC) requirements are not met? [</w:t>
            </w:r>
            <w:r>
              <w:rPr>
                <w:rFonts w:ascii="Arial" w:hAnsi="Arial"/>
                <w:spacing w:val="-2"/>
                <w:sz w:val="18"/>
                <w:szCs w:val="18"/>
              </w:rPr>
              <w:t>15A NCAC 2H .0805 (a) (7) (B)</w:t>
            </w:r>
            <w:r w:rsidRPr="003A77AD">
              <w:rPr>
                <w:rFonts w:ascii="Arial" w:hAnsi="Arial"/>
                <w:spacing w:val="-2"/>
                <w:sz w:val="18"/>
                <w:szCs w:val="18"/>
              </w:rPr>
              <w:t>]</w:t>
            </w: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CC78487" w14:textId="77777777" w:rsidR="00C2312E" w:rsidRPr="00A0149B" w:rsidRDefault="00C2312E" w:rsidP="00C2312E">
            <w:pPr>
              <w:jc w:val="both"/>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D341865" w14:textId="77777777" w:rsidR="00C2312E" w:rsidRPr="00A0149B" w:rsidRDefault="00C2312E" w:rsidP="00C2312E">
            <w:pPr>
              <w:jc w:val="both"/>
              <w:rPr>
                <w:rFonts w:ascii="Arial" w:hAnsi="Arial" w:cs="Arial"/>
                <w:sz w:val="18"/>
                <w:szCs w:val="18"/>
              </w:rPr>
            </w:pP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14:paraId="72989D00" w14:textId="77777777" w:rsidR="00C2312E" w:rsidRDefault="00C2312E" w:rsidP="00C2312E">
            <w:pPr>
              <w:jc w:val="both"/>
              <w:rPr>
                <w:rFonts w:ascii="Arial" w:hAnsi="Arial" w:cs="Arial"/>
                <w:spacing w:val="-3"/>
                <w:sz w:val="18"/>
                <w:szCs w:val="18"/>
              </w:rPr>
            </w:pPr>
            <w:r w:rsidRPr="00D95E6F">
              <w:rPr>
                <w:rFonts w:ascii="Arial" w:hAnsi="Arial" w:cs="Arial"/>
                <w:spacing w:val="-3"/>
                <w:sz w:val="18"/>
                <w:szCs w:val="18"/>
              </w:rPr>
              <w:t>If the sample cannot be reanalyzed, or if the quality control results continue to fall outside established limits or show an analytical problem, the results shall be qualified as such.</w:t>
            </w:r>
            <w:r>
              <w:rPr>
                <w:rFonts w:ascii="Arial" w:hAnsi="Arial" w:cs="Arial"/>
                <w:spacing w:val="-3"/>
                <w:sz w:val="18"/>
                <w:szCs w:val="18"/>
              </w:rPr>
              <w:t xml:space="preserve"> </w:t>
            </w:r>
          </w:p>
          <w:p w14:paraId="63CBFFAF" w14:textId="77777777" w:rsidR="00C2312E" w:rsidRDefault="00C2312E" w:rsidP="00C2312E">
            <w:pPr>
              <w:jc w:val="both"/>
              <w:rPr>
                <w:rFonts w:ascii="Arial" w:hAnsi="Arial" w:cs="Arial"/>
                <w:spacing w:val="-3"/>
                <w:sz w:val="18"/>
                <w:szCs w:val="18"/>
              </w:rPr>
            </w:pPr>
          </w:p>
          <w:p w14:paraId="241CD1FD" w14:textId="77777777" w:rsidR="00C2312E" w:rsidRPr="003A77AD" w:rsidRDefault="00C2312E" w:rsidP="00C2312E">
            <w:pPr>
              <w:jc w:val="both"/>
              <w:rPr>
                <w:rFonts w:ascii="Arial" w:hAnsi="Arial" w:cs="Arial"/>
                <w:spacing w:val="-3"/>
                <w:sz w:val="18"/>
                <w:szCs w:val="18"/>
              </w:rPr>
            </w:pPr>
            <w:r w:rsidRPr="003A77AD">
              <w:rPr>
                <w:rFonts w:ascii="Arial" w:hAnsi="Arial" w:cs="Arial"/>
                <w:spacing w:val="-3"/>
                <w:sz w:val="18"/>
                <w:szCs w:val="18"/>
              </w:rPr>
              <w:t>All documented results (e.g., benchsheets, reports and DMRs) must indicate appropriate qualifications.</w:t>
            </w:r>
          </w:p>
        </w:tc>
      </w:tr>
    </w:tbl>
    <w:p w14:paraId="135A3FDE" w14:textId="77777777" w:rsidR="0066541B" w:rsidRDefault="0066541B">
      <w:pPr>
        <w:spacing w:line="360" w:lineRule="auto"/>
        <w:rPr>
          <w:rFonts w:ascii="Arial" w:hAnsi="Arial" w:cs="Arial"/>
          <w:sz w:val="18"/>
          <w:szCs w:val="18"/>
        </w:rPr>
      </w:pPr>
    </w:p>
    <w:p w14:paraId="4B9447A6" w14:textId="77777777" w:rsidR="00547C37" w:rsidRDefault="00547C37" w:rsidP="0098676D">
      <w:pPr>
        <w:ind w:left="1530"/>
        <w:rPr>
          <w:rFonts w:ascii="Arial" w:hAnsi="Arial" w:cs="Arial"/>
          <w:sz w:val="18"/>
          <w:szCs w:val="18"/>
        </w:rPr>
      </w:pPr>
    </w:p>
    <w:p w14:paraId="7C6084F6" w14:textId="404FAC5D" w:rsidR="0066541B" w:rsidRDefault="0066541B" w:rsidP="0098676D">
      <w:pPr>
        <w:ind w:left="1530"/>
        <w:rPr>
          <w:rFonts w:ascii="Arial" w:hAnsi="Arial" w:cs="Arial"/>
          <w:sz w:val="18"/>
          <w:szCs w:val="18"/>
        </w:rPr>
      </w:pPr>
      <w:r>
        <w:rPr>
          <w:rFonts w:ascii="Arial" w:hAnsi="Arial" w:cs="Arial"/>
          <w:sz w:val="18"/>
          <w:szCs w:val="18"/>
        </w:rPr>
        <w:t>Calculations:</w:t>
      </w:r>
      <w:r>
        <w:rPr>
          <w:rFonts w:ascii="Arial" w:hAnsi="Arial" w:cs="Arial"/>
          <w:b/>
          <w:sz w:val="18"/>
          <w:szCs w:val="18"/>
        </w:rPr>
        <w:t xml:space="preserve">  </w:t>
      </w:r>
      <w:r>
        <w:rPr>
          <w:rFonts w:ascii="Arial" w:hAnsi="Arial" w:cs="Arial"/>
          <w:sz w:val="18"/>
          <w:szCs w:val="18"/>
        </w:rPr>
        <w:t xml:space="preserve">mg total dissolved solids/L=  </w:t>
      </w:r>
      <w:r>
        <w:rPr>
          <w:rFonts w:ascii="Arial" w:hAnsi="Arial" w:cs="Arial"/>
          <w:i/>
          <w:sz w:val="18"/>
          <w:szCs w:val="18"/>
          <w:u w:val="single"/>
        </w:rPr>
        <w:t xml:space="preserve">   </w:t>
      </w:r>
      <w:proofErr w:type="gramStart"/>
      <w:r>
        <w:rPr>
          <w:rFonts w:ascii="Arial" w:hAnsi="Arial" w:cs="Arial"/>
          <w:i/>
          <w:sz w:val="18"/>
          <w:szCs w:val="18"/>
          <w:u w:val="single"/>
        </w:rPr>
        <w:t xml:space="preserve">   (</w:t>
      </w:r>
      <w:proofErr w:type="gramEnd"/>
      <w:r>
        <w:rPr>
          <w:rFonts w:ascii="Arial" w:hAnsi="Arial" w:cs="Arial"/>
          <w:i/>
          <w:sz w:val="18"/>
          <w:szCs w:val="18"/>
          <w:u w:val="single"/>
        </w:rPr>
        <w:t>A – B) x 1000</w:t>
      </w:r>
      <w:r>
        <w:rPr>
          <w:rFonts w:ascii="Arial" w:hAnsi="Arial" w:cs="Arial"/>
          <w:i/>
          <w:sz w:val="18"/>
          <w:szCs w:val="18"/>
          <w:u w:val="single"/>
        </w:rPr>
        <w:tab/>
        <w:t xml:space="preserve">    </w:t>
      </w:r>
    </w:p>
    <w:p w14:paraId="1DD9D5C5" w14:textId="77777777" w:rsidR="0066541B" w:rsidRDefault="0066541B" w:rsidP="0098676D">
      <w:pPr>
        <w:ind w:left="153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Pr>
          <w:rFonts w:ascii="Arial" w:hAnsi="Arial" w:cs="Arial"/>
          <w:i/>
          <w:sz w:val="18"/>
          <w:szCs w:val="18"/>
        </w:rPr>
        <w:t>sample volume, mL</w:t>
      </w:r>
    </w:p>
    <w:p w14:paraId="48EA988B" w14:textId="77777777" w:rsidR="0066541B" w:rsidRDefault="0066541B" w:rsidP="0098676D">
      <w:pPr>
        <w:ind w:left="1530"/>
        <w:rPr>
          <w:rFonts w:ascii="Arial" w:hAnsi="Arial" w:cs="Arial"/>
          <w:sz w:val="18"/>
          <w:szCs w:val="18"/>
        </w:rPr>
      </w:pPr>
      <w:r>
        <w:rPr>
          <w:rFonts w:ascii="Arial" w:hAnsi="Arial" w:cs="Arial"/>
          <w:sz w:val="18"/>
          <w:szCs w:val="18"/>
        </w:rPr>
        <w:t>Where:</w:t>
      </w:r>
    </w:p>
    <w:p w14:paraId="6AEAEC41" w14:textId="77777777" w:rsidR="0066541B" w:rsidRDefault="0066541B" w:rsidP="0098676D">
      <w:pPr>
        <w:ind w:left="1530"/>
        <w:rPr>
          <w:rFonts w:ascii="Arial" w:hAnsi="Arial" w:cs="Arial"/>
          <w:sz w:val="18"/>
          <w:szCs w:val="18"/>
        </w:rPr>
      </w:pPr>
      <w:r>
        <w:rPr>
          <w:rFonts w:ascii="Arial" w:hAnsi="Arial" w:cs="Arial"/>
          <w:sz w:val="18"/>
          <w:szCs w:val="18"/>
        </w:rPr>
        <w:tab/>
        <w:t>A = weight of dried residue + dish, mg and</w:t>
      </w:r>
    </w:p>
    <w:p w14:paraId="517658B2" w14:textId="77777777" w:rsidR="0066541B" w:rsidRDefault="0066541B" w:rsidP="0098676D">
      <w:pPr>
        <w:ind w:left="1530"/>
        <w:rPr>
          <w:rFonts w:ascii="Arial" w:hAnsi="Arial" w:cs="Arial"/>
          <w:sz w:val="18"/>
          <w:szCs w:val="18"/>
        </w:rPr>
      </w:pPr>
      <w:r>
        <w:rPr>
          <w:rFonts w:ascii="Arial" w:hAnsi="Arial" w:cs="Arial"/>
          <w:sz w:val="18"/>
          <w:szCs w:val="18"/>
        </w:rPr>
        <w:tab/>
        <w:t>B = weight of dish, mg</w:t>
      </w:r>
    </w:p>
    <w:p w14:paraId="443591D6" w14:textId="77777777" w:rsidR="0066541B" w:rsidRPr="00D20B6C" w:rsidRDefault="00D20B6C" w:rsidP="0098676D">
      <w:pPr>
        <w:spacing w:line="360" w:lineRule="auto"/>
        <w:ind w:left="1530"/>
        <w:rPr>
          <w:rFonts w:ascii="Arial" w:hAnsi="Arial" w:cs="Arial"/>
          <w:b/>
          <w:sz w:val="18"/>
          <w:szCs w:val="18"/>
        </w:rPr>
      </w:pPr>
      <w:r>
        <w:rPr>
          <w:rFonts w:ascii="Arial" w:hAnsi="Arial" w:cs="Arial"/>
          <w:sz w:val="18"/>
          <w:szCs w:val="18"/>
        </w:rPr>
        <w:tab/>
      </w:r>
      <w:r w:rsidRPr="00D20B6C">
        <w:rPr>
          <w:rFonts w:ascii="Arial" w:hAnsi="Arial" w:cs="Arial"/>
          <w:b/>
          <w:sz w:val="18"/>
          <w:szCs w:val="18"/>
        </w:rPr>
        <w:t>Note: sample volume is volume of sample only</w:t>
      </w:r>
      <w:r>
        <w:rPr>
          <w:rFonts w:ascii="Arial" w:hAnsi="Arial" w:cs="Arial"/>
          <w:b/>
          <w:sz w:val="18"/>
          <w:szCs w:val="18"/>
        </w:rPr>
        <w:t>,</w:t>
      </w:r>
      <w:r w:rsidRPr="00D20B6C">
        <w:rPr>
          <w:rFonts w:ascii="Arial" w:hAnsi="Arial" w:cs="Arial"/>
          <w:b/>
          <w:sz w:val="18"/>
          <w:szCs w:val="18"/>
        </w:rPr>
        <w:t xml:space="preserve"> </w:t>
      </w:r>
      <w:r w:rsidR="00276881">
        <w:rPr>
          <w:rFonts w:ascii="Arial" w:hAnsi="Arial" w:cs="Arial"/>
          <w:b/>
          <w:sz w:val="18"/>
          <w:szCs w:val="18"/>
        </w:rPr>
        <w:t xml:space="preserve">does not include volume of </w:t>
      </w:r>
      <w:r w:rsidRPr="00D20B6C">
        <w:rPr>
          <w:rFonts w:ascii="Arial" w:hAnsi="Arial" w:cs="Arial"/>
          <w:b/>
          <w:sz w:val="18"/>
          <w:szCs w:val="18"/>
        </w:rPr>
        <w:t>filter washings</w:t>
      </w:r>
    </w:p>
    <w:p w14:paraId="56288B2B" w14:textId="77777777" w:rsidR="00F81356" w:rsidRDefault="00F81356">
      <w:pPr>
        <w:spacing w:line="360" w:lineRule="auto"/>
        <w:rPr>
          <w:rFonts w:ascii="Arial" w:hAnsi="Arial" w:cs="Arial"/>
          <w:sz w:val="18"/>
          <w:szCs w:val="18"/>
        </w:rPr>
      </w:pPr>
    </w:p>
    <w:p w14:paraId="6C6FD4F3" w14:textId="77777777" w:rsidR="00F81356" w:rsidRDefault="00F81356">
      <w:pPr>
        <w:spacing w:line="360" w:lineRule="auto"/>
        <w:rPr>
          <w:rFonts w:ascii="Arial" w:hAnsi="Arial" w:cs="Arial"/>
          <w:sz w:val="18"/>
          <w:szCs w:val="18"/>
        </w:rPr>
      </w:pPr>
    </w:p>
    <w:p w14:paraId="19495070"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2C9F8A5E"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w:t>
      </w:r>
    </w:p>
    <w:p w14:paraId="7F8BFC08"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w:t>
      </w:r>
    </w:p>
    <w:p w14:paraId="3850AE7A"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w:t>
      </w:r>
    </w:p>
    <w:p w14:paraId="0A4243A2"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w:t>
      </w:r>
    </w:p>
    <w:p w14:paraId="2B295201" w14:textId="77777777" w:rsidR="00C37462" w:rsidRDefault="00C37462">
      <w:pPr>
        <w:spacing w:line="360" w:lineRule="auto"/>
        <w:rPr>
          <w:rFonts w:ascii="Arial" w:hAnsi="Arial" w:cs="Arial"/>
          <w:sz w:val="18"/>
          <w:szCs w:val="18"/>
        </w:rPr>
      </w:pPr>
    </w:p>
    <w:p w14:paraId="6B3BB405" w14:textId="77777777" w:rsidR="00C37462" w:rsidRPr="00351E5A" w:rsidRDefault="00C37462">
      <w:pPr>
        <w:spacing w:line="360" w:lineRule="auto"/>
        <w:rPr>
          <w:rFonts w:ascii="Arial" w:hAnsi="Arial" w:cs="Arial"/>
          <w:sz w:val="20"/>
          <w:szCs w:val="20"/>
        </w:rPr>
      </w:pPr>
      <w:r>
        <w:rPr>
          <w:rFonts w:ascii="Arial" w:hAnsi="Arial" w:cs="Arial"/>
          <w:sz w:val="18"/>
          <w:szCs w:val="18"/>
        </w:rPr>
        <w:t>I</w:t>
      </w:r>
      <w:r w:rsidRPr="00A0149B">
        <w:rPr>
          <w:rFonts w:ascii="Arial" w:hAnsi="Arial" w:cs="Arial"/>
          <w:sz w:val="18"/>
          <w:szCs w:val="18"/>
        </w:rPr>
        <w:t>nspector: ______________________________________________________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0" w:name="NeutralizeTRC"/>
      <w:bookmarkEnd w:id="0"/>
    </w:p>
    <w:sectPr w:rsidR="00C37462" w:rsidRPr="00351E5A" w:rsidSect="00F441E2">
      <w:headerReference w:type="even" r:id="rId10"/>
      <w:headerReference w:type="default" r:id="rId11"/>
      <w:footerReference w:type="default" r:id="rId12"/>
      <w:headerReference w:type="first" r:id="rId13"/>
      <w:footerReference w:type="first" r:id="rId14"/>
      <w:pgSz w:w="12240" w:h="15840" w:code="1"/>
      <w:pgMar w:top="576" w:right="1080"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8CCDD" w14:textId="77777777" w:rsidR="00BE323A" w:rsidRDefault="00BE323A">
      <w:r>
        <w:separator/>
      </w:r>
    </w:p>
  </w:endnote>
  <w:endnote w:type="continuationSeparator" w:id="0">
    <w:p w14:paraId="6D06D2FF" w14:textId="77777777" w:rsidR="00BE323A" w:rsidRDefault="00BE323A">
      <w:r>
        <w:continuationSeparator/>
      </w:r>
    </w:p>
  </w:endnote>
  <w:endnote w:type="continuationNotice" w:id="1">
    <w:p w14:paraId="689AE4FD" w14:textId="77777777" w:rsidR="00BE323A" w:rsidRDefault="00BE32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E0DDC" w14:textId="29D17975" w:rsidR="00C42AFF" w:rsidRPr="004E0CAB" w:rsidRDefault="00C42AFF">
    <w:pPr>
      <w:spacing w:line="360" w:lineRule="auto"/>
      <w:rPr>
        <w:rFonts w:ascii="Arial" w:hAnsi="Arial" w:cs="Arial"/>
        <w:sz w:val="16"/>
        <w:szCs w:val="16"/>
      </w:rPr>
    </w:pPr>
    <w:r>
      <w:rPr>
        <w:rFonts w:ascii="Arial" w:hAnsi="Arial" w:cs="Arial"/>
        <w:sz w:val="16"/>
        <w:szCs w:val="16"/>
      </w:rPr>
      <w:t xml:space="preserve">Revised </w:t>
    </w:r>
    <w:r w:rsidR="00E53569">
      <w:rPr>
        <w:rFonts w:ascii="Arial" w:hAnsi="Arial" w:cs="Arial"/>
        <w:sz w:val="16"/>
        <w:szCs w:val="16"/>
      </w:rPr>
      <w:t>08</w:t>
    </w:r>
    <w:r w:rsidR="007E3217">
      <w:rPr>
        <w:rFonts w:ascii="Arial" w:hAnsi="Arial" w:cs="Arial"/>
        <w:sz w:val="16"/>
        <w:szCs w:val="16"/>
      </w:rPr>
      <w:t>/</w:t>
    </w:r>
    <w:r w:rsidR="00E53569">
      <w:rPr>
        <w:rFonts w:ascii="Arial" w:hAnsi="Arial" w:cs="Arial"/>
        <w:sz w:val="16"/>
        <w:szCs w:val="16"/>
      </w:rPr>
      <w:t>05</w:t>
    </w:r>
    <w:r w:rsidR="00F8762B">
      <w:rPr>
        <w:rFonts w:ascii="Arial" w:hAnsi="Arial" w:cs="Arial"/>
        <w:sz w:val="16"/>
        <w:szCs w:val="16"/>
      </w:rPr>
      <w:t>/202</w:t>
    </w:r>
    <w:r w:rsidR="00370DA5">
      <w:rPr>
        <w:rFonts w:ascii="Arial" w:hAnsi="Arial" w:cs="Arial"/>
        <w:sz w:val="16"/>
        <w:szCs w:val="16"/>
      </w:rPr>
      <w:t>1</w:t>
    </w:r>
  </w:p>
  <w:p w14:paraId="463690D4" w14:textId="77777777" w:rsidR="00C42AFF" w:rsidRDefault="00C42A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DF81F" w14:textId="17270CF9" w:rsidR="00C42AFF" w:rsidRPr="00B8487A" w:rsidRDefault="00C42AFF">
    <w:pPr>
      <w:pStyle w:val="Footer"/>
      <w:rPr>
        <w:rFonts w:ascii="Arial" w:hAnsi="Arial" w:cs="Arial"/>
        <w:sz w:val="16"/>
        <w:szCs w:val="16"/>
      </w:rPr>
    </w:pPr>
    <w:r w:rsidRPr="00B8487A">
      <w:rPr>
        <w:rFonts w:ascii="Arial" w:hAnsi="Arial" w:cs="Arial"/>
        <w:sz w:val="16"/>
        <w:szCs w:val="16"/>
      </w:rPr>
      <w:t xml:space="preserve">Revised </w:t>
    </w:r>
    <w:r w:rsidR="00E53569">
      <w:rPr>
        <w:rFonts w:ascii="Arial" w:hAnsi="Arial" w:cs="Arial"/>
        <w:sz w:val="16"/>
        <w:szCs w:val="16"/>
      </w:rPr>
      <w:t>08</w:t>
    </w:r>
    <w:r w:rsidR="007E3217">
      <w:rPr>
        <w:rFonts w:ascii="Arial" w:hAnsi="Arial" w:cs="Arial"/>
        <w:sz w:val="16"/>
        <w:szCs w:val="16"/>
      </w:rPr>
      <w:t>/</w:t>
    </w:r>
    <w:r w:rsidR="00E53569">
      <w:rPr>
        <w:rFonts w:ascii="Arial" w:hAnsi="Arial" w:cs="Arial"/>
        <w:sz w:val="16"/>
        <w:szCs w:val="16"/>
      </w:rPr>
      <w:t>05</w:t>
    </w:r>
    <w:r w:rsidR="00F8762B">
      <w:rPr>
        <w:rFonts w:ascii="Arial" w:hAnsi="Arial" w:cs="Arial"/>
        <w:sz w:val="16"/>
        <w:szCs w:val="16"/>
      </w:rPr>
      <w:t>/202</w:t>
    </w:r>
    <w:r w:rsidR="00370DA5">
      <w:rPr>
        <w:rFonts w:ascii="Arial" w:hAnsi="Arial" w:cs="Arial"/>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F857A" w14:textId="77777777" w:rsidR="00BE323A" w:rsidRDefault="00BE323A">
      <w:r>
        <w:separator/>
      </w:r>
    </w:p>
  </w:footnote>
  <w:footnote w:type="continuationSeparator" w:id="0">
    <w:p w14:paraId="7F7B9D61" w14:textId="77777777" w:rsidR="00BE323A" w:rsidRDefault="00BE323A">
      <w:r>
        <w:continuationSeparator/>
      </w:r>
    </w:p>
  </w:footnote>
  <w:footnote w:type="continuationNotice" w:id="1">
    <w:p w14:paraId="050D7199" w14:textId="77777777" w:rsidR="00BE323A" w:rsidRDefault="00BE32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F05AB" w14:textId="2BCC83A6" w:rsidR="00BB4809" w:rsidRDefault="00BB48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4B01C" w14:textId="5FE33592" w:rsidR="00C42AFF" w:rsidRPr="0058752C" w:rsidRDefault="00C42AFF" w:rsidP="00283A83">
    <w:pPr>
      <w:pStyle w:val="Header"/>
      <w:rPr>
        <w:rFonts w:ascii="Arial" w:hAnsi="Arial" w:cs="Arial"/>
        <w:sz w:val="16"/>
        <w:szCs w:val="16"/>
      </w:rPr>
    </w:pPr>
    <w:r>
      <w:rPr>
        <w:rFonts w:ascii="Arial" w:hAnsi="Arial" w:cs="Arial"/>
        <w:sz w:val="16"/>
        <w:szCs w:val="16"/>
      </w:rPr>
      <w:t>Residue, Dissolved 180 C</w:t>
    </w:r>
    <w:r w:rsidR="00283A83">
      <w:rPr>
        <w:rFonts w:ascii="Arial" w:hAnsi="Arial" w:cs="Arial"/>
        <w:sz w:val="16"/>
        <w:szCs w:val="16"/>
      </w:rPr>
      <w:t>: SM</w:t>
    </w:r>
    <w:r w:rsidR="00613957">
      <w:rPr>
        <w:rFonts w:ascii="Arial" w:hAnsi="Arial" w:cs="Arial"/>
        <w:sz w:val="16"/>
        <w:szCs w:val="16"/>
      </w:rPr>
      <w:t xml:space="preserve"> 2540 C</w:t>
    </w:r>
    <w:r w:rsidR="005B4737">
      <w:rPr>
        <w:rFonts w:ascii="Arial" w:hAnsi="Arial" w:cs="Arial"/>
        <w:sz w:val="16"/>
        <w:szCs w:val="16"/>
      </w:rPr>
      <w:t>-2015</w:t>
    </w:r>
    <w:r w:rsidR="005B4737">
      <w:rPr>
        <w:rFonts w:ascii="Arial" w:hAnsi="Arial" w:cs="Arial"/>
        <w:sz w:val="16"/>
        <w:szCs w:val="16"/>
      </w:rPr>
      <w:tab/>
    </w:r>
    <w:r w:rsidR="005B4737">
      <w:rPr>
        <w:rFonts w:ascii="Arial" w:hAnsi="Arial" w:cs="Arial"/>
        <w:sz w:val="16"/>
        <w:szCs w:val="16"/>
      </w:rPr>
      <w:tab/>
    </w:r>
    <w:r w:rsidR="005B4737">
      <w:rPr>
        <w:rFonts w:ascii="Arial" w:hAnsi="Arial" w:cs="Arial"/>
        <w:sz w:val="16"/>
        <w:szCs w:val="16"/>
      </w:rPr>
      <w:tab/>
      <w:t xml:space="preserve">                </w:t>
    </w:r>
    <w:r w:rsidRPr="0058752C">
      <w:rPr>
        <w:rFonts w:ascii="Arial" w:hAnsi="Arial" w:cs="Arial"/>
        <w:sz w:val="16"/>
        <w:szCs w:val="16"/>
      </w:rPr>
      <w:t xml:space="preserve">Page </w:t>
    </w:r>
    <w:r w:rsidRPr="0058752C">
      <w:rPr>
        <w:rFonts w:ascii="Arial" w:hAnsi="Arial" w:cs="Arial"/>
        <w:sz w:val="16"/>
        <w:szCs w:val="16"/>
      </w:rPr>
      <w:fldChar w:fldCharType="begin"/>
    </w:r>
    <w:r w:rsidRPr="0058752C">
      <w:rPr>
        <w:rFonts w:ascii="Arial" w:hAnsi="Arial" w:cs="Arial"/>
        <w:sz w:val="16"/>
        <w:szCs w:val="16"/>
      </w:rPr>
      <w:instrText xml:space="preserve"> PAGE </w:instrText>
    </w:r>
    <w:r w:rsidRPr="0058752C">
      <w:rPr>
        <w:rFonts w:ascii="Arial" w:hAnsi="Arial" w:cs="Arial"/>
        <w:sz w:val="16"/>
        <w:szCs w:val="16"/>
      </w:rPr>
      <w:fldChar w:fldCharType="separate"/>
    </w:r>
    <w:r w:rsidR="00C11497">
      <w:rPr>
        <w:rFonts w:ascii="Arial" w:hAnsi="Arial" w:cs="Arial"/>
        <w:noProof/>
        <w:sz w:val="16"/>
        <w:szCs w:val="16"/>
      </w:rPr>
      <w:t>2</w:t>
    </w:r>
    <w:r w:rsidRPr="0058752C">
      <w:rPr>
        <w:rFonts w:ascii="Arial" w:hAnsi="Arial" w:cs="Arial"/>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0A7EF" w14:textId="45857454" w:rsidR="00BB4809" w:rsidRDefault="00BB48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C7AA3"/>
    <w:multiLevelType w:val="hybridMultilevel"/>
    <w:tmpl w:val="0A7CB330"/>
    <w:lvl w:ilvl="0" w:tplc="B1C21356">
      <w:start w:val="1"/>
      <w:numFmt w:val="decimal"/>
      <w:lvlText w:val="%1"/>
      <w:lvlJc w:val="center"/>
      <w:pPr>
        <w:ind w:left="0" w:firstLine="72"/>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2"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1063823"/>
    <w:multiLevelType w:val="hybridMultilevel"/>
    <w:tmpl w:val="CE4482A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666B8"/>
    <w:rsid w:val="0000180F"/>
    <w:rsid w:val="0000701E"/>
    <w:rsid w:val="000074AD"/>
    <w:rsid w:val="000246BD"/>
    <w:rsid w:val="000250D9"/>
    <w:rsid w:val="00025D46"/>
    <w:rsid w:val="000420DB"/>
    <w:rsid w:val="00060233"/>
    <w:rsid w:val="0006035D"/>
    <w:rsid w:val="00061470"/>
    <w:rsid w:val="00061801"/>
    <w:rsid w:val="000619DD"/>
    <w:rsid w:val="00063E07"/>
    <w:rsid w:val="00070C4E"/>
    <w:rsid w:val="00070D8A"/>
    <w:rsid w:val="000754EE"/>
    <w:rsid w:val="0007726D"/>
    <w:rsid w:val="00083134"/>
    <w:rsid w:val="000A0871"/>
    <w:rsid w:val="000A2615"/>
    <w:rsid w:val="000A4C5B"/>
    <w:rsid w:val="000A7DFC"/>
    <w:rsid w:val="000B2677"/>
    <w:rsid w:val="000B2E58"/>
    <w:rsid w:val="000B68EF"/>
    <w:rsid w:val="000C06AC"/>
    <w:rsid w:val="000C0F60"/>
    <w:rsid w:val="000C1F6D"/>
    <w:rsid w:val="000C3DFE"/>
    <w:rsid w:val="000C7F22"/>
    <w:rsid w:val="000D1637"/>
    <w:rsid w:val="000D3467"/>
    <w:rsid w:val="000E0220"/>
    <w:rsid w:val="000E0DFC"/>
    <w:rsid w:val="000E15E3"/>
    <w:rsid w:val="000E5AFC"/>
    <w:rsid w:val="000E5DF5"/>
    <w:rsid w:val="000E6587"/>
    <w:rsid w:val="000F3663"/>
    <w:rsid w:val="000F3799"/>
    <w:rsid w:val="00110B51"/>
    <w:rsid w:val="001127CD"/>
    <w:rsid w:val="001138A2"/>
    <w:rsid w:val="00125AE6"/>
    <w:rsid w:val="0013591E"/>
    <w:rsid w:val="00142535"/>
    <w:rsid w:val="00144DAF"/>
    <w:rsid w:val="00146D92"/>
    <w:rsid w:val="0015084B"/>
    <w:rsid w:val="0015638D"/>
    <w:rsid w:val="00163E31"/>
    <w:rsid w:val="00163F36"/>
    <w:rsid w:val="001654A7"/>
    <w:rsid w:val="00171C3C"/>
    <w:rsid w:val="001724BC"/>
    <w:rsid w:val="001826B0"/>
    <w:rsid w:val="00182A46"/>
    <w:rsid w:val="0018565E"/>
    <w:rsid w:val="00186A19"/>
    <w:rsid w:val="001934B7"/>
    <w:rsid w:val="001A2ED2"/>
    <w:rsid w:val="001A2EEB"/>
    <w:rsid w:val="001B0189"/>
    <w:rsid w:val="001B239A"/>
    <w:rsid w:val="001B26F2"/>
    <w:rsid w:val="001B75E9"/>
    <w:rsid w:val="001C0739"/>
    <w:rsid w:val="001C2B18"/>
    <w:rsid w:val="001C3A19"/>
    <w:rsid w:val="001C3A66"/>
    <w:rsid w:val="001C5B8F"/>
    <w:rsid w:val="001C652E"/>
    <w:rsid w:val="001D0B75"/>
    <w:rsid w:val="001D1672"/>
    <w:rsid w:val="001D449A"/>
    <w:rsid w:val="001D4860"/>
    <w:rsid w:val="001D7145"/>
    <w:rsid w:val="001E0E38"/>
    <w:rsid w:val="001E27AD"/>
    <w:rsid w:val="001E396B"/>
    <w:rsid w:val="001E4016"/>
    <w:rsid w:val="001E6F37"/>
    <w:rsid w:val="001F010F"/>
    <w:rsid w:val="001F1E22"/>
    <w:rsid w:val="001F2773"/>
    <w:rsid w:val="0020050F"/>
    <w:rsid w:val="00201418"/>
    <w:rsid w:val="002024C2"/>
    <w:rsid w:val="002053AB"/>
    <w:rsid w:val="00205EE7"/>
    <w:rsid w:val="00217D2C"/>
    <w:rsid w:val="00220691"/>
    <w:rsid w:val="00221E6A"/>
    <w:rsid w:val="00221EE6"/>
    <w:rsid w:val="00225BA7"/>
    <w:rsid w:val="002322DD"/>
    <w:rsid w:val="00234A89"/>
    <w:rsid w:val="002477F6"/>
    <w:rsid w:val="002539EA"/>
    <w:rsid w:val="002561B6"/>
    <w:rsid w:val="00260E24"/>
    <w:rsid w:val="0027211F"/>
    <w:rsid w:val="002749A9"/>
    <w:rsid w:val="00276881"/>
    <w:rsid w:val="002778C0"/>
    <w:rsid w:val="0027794D"/>
    <w:rsid w:val="00277E82"/>
    <w:rsid w:val="00283A83"/>
    <w:rsid w:val="00283E8B"/>
    <w:rsid w:val="00286918"/>
    <w:rsid w:val="00287120"/>
    <w:rsid w:val="002904ED"/>
    <w:rsid w:val="002927AD"/>
    <w:rsid w:val="002A0862"/>
    <w:rsid w:val="002A3636"/>
    <w:rsid w:val="002B16E3"/>
    <w:rsid w:val="002B6CF3"/>
    <w:rsid w:val="002C1669"/>
    <w:rsid w:val="002C1DDB"/>
    <w:rsid w:val="002C4B7C"/>
    <w:rsid w:val="002C6859"/>
    <w:rsid w:val="002C6A8A"/>
    <w:rsid w:val="002C7BC1"/>
    <w:rsid w:val="002D00F1"/>
    <w:rsid w:val="002D359B"/>
    <w:rsid w:val="002D6EEE"/>
    <w:rsid w:val="002E0D22"/>
    <w:rsid w:val="00312F3E"/>
    <w:rsid w:val="003146E0"/>
    <w:rsid w:val="003156B3"/>
    <w:rsid w:val="00317173"/>
    <w:rsid w:val="003238B2"/>
    <w:rsid w:val="00323EDB"/>
    <w:rsid w:val="0032627D"/>
    <w:rsid w:val="00330306"/>
    <w:rsid w:val="00332BDB"/>
    <w:rsid w:val="003366BA"/>
    <w:rsid w:val="00343411"/>
    <w:rsid w:val="00346B31"/>
    <w:rsid w:val="00346CA4"/>
    <w:rsid w:val="00354F30"/>
    <w:rsid w:val="003557CC"/>
    <w:rsid w:val="0035753F"/>
    <w:rsid w:val="0036150B"/>
    <w:rsid w:val="003641B8"/>
    <w:rsid w:val="00364DA4"/>
    <w:rsid w:val="003671D8"/>
    <w:rsid w:val="003671E3"/>
    <w:rsid w:val="003676E1"/>
    <w:rsid w:val="00370DA5"/>
    <w:rsid w:val="00372F42"/>
    <w:rsid w:val="003753B0"/>
    <w:rsid w:val="00382DC3"/>
    <w:rsid w:val="00391CAF"/>
    <w:rsid w:val="00394404"/>
    <w:rsid w:val="003A0766"/>
    <w:rsid w:val="003A77AD"/>
    <w:rsid w:val="003B7565"/>
    <w:rsid w:val="003C14EA"/>
    <w:rsid w:val="003D5EBC"/>
    <w:rsid w:val="003D5EDB"/>
    <w:rsid w:val="003E5DF1"/>
    <w:rsid w:val="003E6B58"/>
    <w:rsid w:val="003E74F8"/>
    <w:rsid w:val="003F0DFF"/>
    <w:rsid w:val="0040341D"/>
    <w:rsid w:val="00406C05"/>
    <w:rsid w:val="00411F86"/>
    <w:rsid w:val="00414330"/>
    <w:rsid w:val="0041700B"/>
    <w:rsid w:val="00417D2A"/>
    <w:rsid w:val="00420B57"/>
    <w:rsid w:val="004228B2"/>
    <w:rsid w:val="00422C2D"/>
    <w:rsid w:val="0042428C"/>
    <w:rsid w:val="00427C8F"/>
    <w:rsid w:val="00454CF2"/>
    <w:rsid w:val="00456867"/>
    <w:rsid w:val="00457628"/>
    <w:rsid w:val="00457B2F"/>
    <w:rsid w:val="00463CF0"/>
    <w:rsid w:val="004702ED"/>
    <w:rsid w:val="00472645"/>
    <w:rsid w:val="00474F3B"/>
    <w:rsid w:val="00476032"/>
    <w:rsid w:val="00486953"/>
    <w:rsid w:val="00486E8E"/>
    <w:rsid w:val="004877AC"/>
    <w:rsid w:val="004A4FAA"/>
    <w:rsid w:val="004B0F17"/>
    <w:rsid w:val="004B20BE"/>
    <w:rsid w:val="004B2E5A"/>
    <w:rsid w:val="004B667F"/>
    <w:rsid w:val="004B72CA"/>
    <w:rsid w:val="004B7999"/>
    <w:rsid w:val="004B7D77"/>
    <w:rsid w:val="004C1417"/>
    <w:rsid w:val="004C2449"/>
    <w:rsid w:val="004E04E3"/>
    <w:rsid w:val="004E28EB"/>
    <w:rsid w:val="004E451F"/>
    <w:rsid w:val="00526AFE"/>
    <w:rsid w:val="00526BB7"/>
    <w:rsid w:val="00537E99"/>
    <w:rsid w:val="00542396"/>
    <w:rsid w:val="00542452"/>
    <w:rsid w:val="00543493"/>
    <w:rsid w:val="005436FF"/>
    <w:rsid w:val="00547C37"/>
    <w:rsid w:val="00556577"/>
    <w:rsid w:val="00556BFF"/>
    <w:rsid w:val="00567A24"/>
    <w:rsid w:val="00570D2C"/>
    <w:rsid w:val="00571224"/>
    <w:rsid w:val="005818AE"/>
    <w:rsid w:val="005839B9"/>
    <w:rsid w:val="00583B11"/>
    <w:rsid w:val="005852BF"/>
    <w:rsid w:val="00586B97"/>
    <w:rsid w:val="00587FE3"/>
    <w:rsid w:val="0059007E"/>
    <w:rsid w:val="00590B23"/>
    <w:rsid w:val="00592408"/>
    <w:rsid w:val="005A029D"/>
    <w:rsid w:val="005A0D37"/>
    <w:rsid w:val="005A284E"/>
    <w:rsid w:val="005B4737"/>
    <w:rsid w:val="005B6A03"/>
    <w:rsid w:val="005B6F16"/>
    <w:rsid w:val="005B7CE8"/>
    <w:rsid w:val="005B7F58"/>
    <w:rsid w:val="005C0081"/>
    <w:rsid w:val="005C182C"/>
    <w:rsid w:val="005C5A59"/>
    <w:rsid w:val="005C7CB4"/>
    <w:rsid w:val="005D052A"/>
    <w:rsid w:val="005D2A80"/>
    <w:rsid w:val="005D7A69"/>
    <w:rsid w:val="005E2B89"/>
    <w:rsid w:val="005E62A6"/>
    <w:rsid w:val="005E6D49"/>
    <w:rsid w:val="005E78BC"/>
    <w:rsid w:val="005F6E9A"/>
    <w:rsid w:val="0060430F"/>
    <w:rsid w:val="006068AB"/>
    <w:rsid w:val="006106C7"/>
    <w:rsid w:val="00610753"/>
    <w:rsid w:val="00613957"/>
    <w:rsid w:val="00615C28"/>
    <w:rsid w:val="00617253"/>
    <w:rsid w:val="00617E70"/>
    <w:rsid w:val="00621FF7"/>
    <w:rsid w:val="00626C3B"/>
    <w:rsid w:val="00631412"/>
    <w:rsid w:val="0063324F"/>
    <w:rsid w:val="0063330F"/>
    <w:rsid w:val="00640530"/>
    <w:rsid w:val="00641193"/>
    <w:rsid w:val="0064280E"/>
    <w:rsid w:val="00643685"/>
    <w:rsid w:val="006508BA"/>
    <w:rsid w:val="0065562F"/>
    <w:rsid w:val="006564B2"/>
    <w:rsid w:val="0065765C"/>
    <w:rsid w:val="00661F7E"/>
    <w:rsid w:val="00664A30"/>
    <w:rsid w:val="0066541B"/>
    <w:rsid w:val="00672A91"/>
    <w:rsid w:val="00682BB9"/>
    <w:rsid w:val="0069226B"/>
    <w:rsid w:val="006955B9"/>
    <w:rsid w:val="00695F7C"/>
    <w:rsid w:val="006966B0"/>
    <w:rsid w:val="006A025F"/>
    <w:rsid w:val="006B234D"/>
    <w:rsid w:val="006B50A3"/>
    <w:rsid w:val="006B6F3B"/>
    <w:rsid w:val="006D087D"/>
    <w:rsid w:val="006D11AB"/>
    <w:rsid w:val="006D337C"/>
    <w:rsid w:val="006E2B7B"/>
    <w:rsid w:val="006F311F"/>
    <w:rsid w:val="0070372B"/>
    <w:rsid w:val="00706072"/>
    <w:rsid w:val="007246FD"/>
    <w:rsid w:val="007349D3"/>
    <w:rsid w:val="00737504"/>
    <w:rsid w:val="00746079"/>
    <w:rsid w:val="00751E07"/>
    <w:rsid w:val="00752156"/>
    <w:rsid w:val="007543BD"/>
    <w:rsid w:val="007548A6"/>
    <w:rsid w:val="00764264"/>
    <w:rsid w:val="007644FE"/>
    <w:rsid w:val="00766A98"/>
    <w:rsid w:val="00767D62"/>
    <w:rsid w:val="00774FC7"/>
    <w:rsid w:val="0077605E"/>
    <w:rsid w:val="00777593"/>
    <w:rsid w:val="0078061B"/>
    <w:rsid w:val="00780B3B"/>
    <w:rsid w:val="00783AAA"/>
    <w:rsid w:val="00784BB5"/>
    <w:rsid w:val="00785A32"/>
    <w:rsid w:val="00787842"/>
    <w:rsid w:val="0079068F"/>
    <w:rsid w:val="0079303E"/>
    <w:rsid w:val="00793586"/>
    <w:rsid w:val="007A0912"/>
    <w:rsid w:val="007A376D"/>
    <w:rsid w:val="007A5AB5"/>
    <w:rsid w:val="007A5AE2"/>
    <w:rsid w:val="007A7188"/>
    <w:rsid w:val="007B4389"/>
    <w:rsid w:val="007C23DC"/>
    <w:rsid w:val="007C4CF9"/>
    <w:rsid w:val="007C625B"/>
    <w:rsid w:val="007D420E"/>
    <w:rsid w:val="007D7D8F"/>
    <w:rsid w:val="007E3217"/>
    <w:rsid w:val="007E428C"/>
    <w:rsid w:val="007E65A7"/>
    <w:rsid w:val="007F35DC"/>
    <w:rsid w:val="007F44CA"/>
    <w:rsid w:val="007F6DC6"/>
    <w:rsid w:val="007F7231"/>
    <w:rsid w:val="00802942"/>
    <w:rsid w:val="008119F8"/>
    <w:rsid w:val="00816250"/>
    <w:rsid w:val="00817A9F"/>
    <w:rsid w:val="00820A7F"/>
    <w:rsid w:val="00822DA0"/>
    <w:rsid w:val="00825B9B"/>
    <w:rsid w:val="008263A5"/>
    <w:rsid w:val="0083041A"/>
    <w:rsid w:val="0083298C"/>
    <w:rsid w:val="00835187"/>
    <w:rsid w:val="008448AC"/>
    <w:rsid w:val="0084519E"/>
    <w:rsid w:val="00853CA3"/>
    <w:rsid w:val="00854D67"/>
    <w:rsid w:val="00860810"/>
    <w:rsid w:val="00860E8E"/>
    <w:rsid w:val="00861C5D"/>
    <w:rsid w:val="008621B0"/>
    <w:rsid w:val="00862B7D"/>
    <w:rsid w:val="00863EC6"/>
    <w:rsid w:val="00864211"/>
    <w:rsid w:val="00865DCE"/>
    <w:rsid w:val="00866035"/>
    <w:rsid w:val="0086711D"/>
    <w:rsid w:val="00870241"/>
    <w:rsid w:val="00876DD0"/>
    <w:rsid w:val="008865BB"/>
    <w:rsid w:val="00890D86"/>
    <w:rsid w:val="00892054"/>
    <w:rsid w:val="008936CC"/>
    <w:rsid w:val="00896215"/>
    <w:rsid w:val="0089719A"/>
    <w:rsid w:val="008A30C6"/>
    <w:rsid w:val="008B5269"/>
    <w:rsid w:val="008B5910"/>
    <w:rsid w:val="008B5B24"/>
    <w:rsid w:val="008C3B99"/>
    <w:rsid w:val="008C5350"/>
    <w:rsid w:val="008D290C"/>
    <w:rsid w:val="008E01BD"/>
    <w:rsid w:val="008E375C"/>
    <w:rsid w:val="008F1068"/>
    <w:rsid w:val="008F1910"/>
    <w:rsid w:val="008F7915"/>
    <w:rsid w:val="00904D22"/>
    <w:rsid w:val="00911948"/>
    <w:rsid w:val="00911D6C"/>
    <w:rsid w:val="009130EB"/>
    <w:rsid w:val="00914423"/>
    <w:rsid w:val="0091646D"/>
    <w:rsid w:val="009173EE"/>
    <w:rsid w:val="009236D8"/>
    <w:rsid w:val="009239D1"/>
    <w:rsid w:val="00931323"/>
    <w:rsid w:val="00941D04"/>
    <w:rsid w:val="009443C5"/>
    <w:rsid w:val="00944884"/>
    <w:rsid w:val="009464A1"/>
    <w:rsid w:val="00947878"/>
    <w:rsid w:val="00952FA3"/>
    <w:rsid w:val="00955C80"/>
    <w:rsid w:val="0095625D"/>
    <w:rsid w:val="00956596"/>
    <w:rsid w:val="00960058"/>
    <w:rsid w:val="009639C8"/>
    <w:rsid w:val="009652E5"/>
    <w:rsid w:val="009662AB"/>
    <w:rsid w:val="00971DFD"/>
    <w:rsid w:val="009721E3"/>
    <w:rsid w:val="00974E1F"/>
    <w:rsid w:val="00977C20"/>
    <w:rsid w:val="009804D5"/>
    <w:rsid w:val="0098341D"/>
    <w:rsid w:val="00983ABA"/>
    <w:rsid w:val="0098676D"/>
    <w:rsid w:val="0098723C"/>
    <w:rsid w:val="009A16D9"/>
    <w:rsid w:val="009A285A"/>
    <w:rsid w:val="009A39DA"/>
    <w:rsid w:val="009A4C6C"/>
    <w:rsid w:val="009B0264"/>
    <w:rsid w:val="009B216C"/>
    <w:rsid w:val="009B59A9"/>
    <w:rsid w:val="009B5EB5"/>
    <w:rsid w:val="009B6E5B"/>
    <w:rsid w:val="009C092E"/>
    <w:rsid w:val="009C77E9"/>
    <w:rsid w:val="009C7CB3"/>
    <w:rsid w:val="009D4893"/>
    <w:rsid w:val="009E52CB"/>
    <w:rsid w:val="009F1914"/>
    <w:rsid w:val="009F1F4D"/>
    <w:rsid w:val="009F24EE"/>
    <w:rsid w:val="009F7378"/>
    <w:rsid w:val="00A0145F"/>
    <w:rsid w:val="00A017BA"/>
    <w:rsid w:val="00A01C1E"/>
    <w:rsid w:val="00A03BC6"/>
    <w:rsid w:val="00A06EFC"/>
    <w:rsid w:val="00A11C79"/>
    <w:rsid w:val="00A12B0D"/>
    <w:rsid w:val="00A24CF3"/>
    <w:rsid w:val="00A32192"/>
    <w:rsid w:val="00A378C7"/>
    <w:rsid w:val="00A44AC6"/>
    <w:rsid w:val="00A465F4"/>
    <w:rsid w:val="00A5007A"/>
    <w:rsid w:val="00A507CA"/>
    <w:rsid w:val="00A65219"/>
    <w:rsid w:val="00A7312A"/>
    <w:rsid w:val="00A814ED"/>
    <w:rsid w:val="00A836C3"/>
    <w:rsid w:val="00A8726C"/>
    <w:rsid w:val="00A91143"/>
    <w:rsid w:val="00A93D0B"/>
    <w:rsid w:val="00AA0A3E"/>
    <w:rsid w:val="00AA1E3B"/>
    <w:rsid w:val="00AA277C"/>
    <w:rsid w:val="00AA582D"/>
    <w:rsid w:val="00AC145B"/>
    <w:rsid w:val="00AC225D"/>
    <w:rsid w:val="00AC3FD4"/>
    <w:rsid w:val="00AC6EF3"/>
    <w:rsid w:val="00AD2AFC"/>
    <w:rsid w:val="00AE370D"/>
    <w:rsid w:val="00AE4094"/>
    <w:rsid w:val="00AF1C21"/>
    <w:rsid w:val="00B031AB"/>
    <w:rsid w:val="00B039A1"/>
    <w:rsid w:val="00B050E9"/>
    <w:rsid w:val="00B13EA7"/>
    <w:rsid w:val="00B15D47"/>
    <w:rsid w:val="00B17625"/>
    <w:rsid w:val="00B20DFF"/>
    <w:rsid w:val="00B24C3C"/>
    <w:rsid w:val="00B25F9F"/>
    <w:rsid w:val="00B3683D"/>
    <w:rsid w:val="00B476A8"/>
    <w:rsid w:val="00B54A6F"/>
    <w:rsid w:val="00B552BD"/>
    <w:rsid w:val="00B6461C"/>
    <w:rsid w:val="00B666B8"/>
    <w:rsid w:val="00B70948"/>
    <w:rsid w:val="00B70E7E"/>
    <w:rsid w:val="00B7256B"/>
    <w:rsid w:val="00B7572C"/>
    <w:rsid w:val="00B80D06"/>
    <w:rsid w:val="00B827D0"/>
    <w:rsid w:val="00B90EBE"/>
    <w:rsid w:val="00B92C7D"/>
    <w:rsid w:val="00B93BCF"/>
    <w:rsid w:val="00BA0AFC"/>
    <w:rsid w:val="00BA31F5"/>
    <w:rsid w:val="00BB0F42"/>
    <w:rsid w:val="00BB1A5B"/>
    <w:rsid w:val="00BB419D"/>
    <w:rsid w:val="00BB4809"/>
    <w:rsid w:val="00BC16C9"/>
    <w:rsid w:val="00BC5BFB"/>
    <w:rsid w:val="00BD526F"/>
    <w:rsid w:val="00BD63A6"/>
    <w:rsid w:val="00BE23AB"/>
    <w:rsid w:val="00BE323A"/>
    <w:rsid w:val="00BE5C03"/>
    <w:rsid w:val="00BE6C9D"/>
    <w:rsid w:val="00BE7372"/>
    <w:rsid w:val="00BE7749"/>
    <w:rsid w:val="00BF08D3"/>
    <w:rsid w:val="00BF61F0"/>
    <w:rsid w:val="00C00AA8"/>
    <w:rsid w:val="00C04BA1"/>
    <w:rsid w:val="00C05F87"/>
    <w:rsid w:val="00C11497"/>
    <w:rsid w:val="00C172E7"/>
    <w:rsid w:val="00C173E8"/>
    <w:rsid w:val="00C20D9B"/>
    <w:rsid w:val="00C2312E"/>
    <w:rsid w:val="00C259E8"/>
    <w:rsid w:val="00C2640A"/>
    <w:rsid w:val="00C324C0"/>
    <w:rsid w:val="00C347D6"/>
    <w:rsid w:val="00C371B4"/>
    <w:rsid w:val="00C37462"/>
    <w:rsid w:val="00C376BD"/>
    <w:rsid w:val="00C42148"/>
    <w:rsid w:val="00C42AFF"/>
    <w:rsid w:val="00C43A96"/>
    <w:rsid w:val="00C5295F"/>
    <w:rsid w:val="00C537F1"/>
    <w:rsid w:val="00C749F6"/>
    <w:rsid w:val="00C816C4"/>
    <w:rsid w:val="00C8544F"/>
    <w:rsid w:val="00C91836"/>
    <w:rsid w:val="00CA7368"/>
    <w:rsid w:val="00CB1550"/>
    <w:rsid w:val="00CB6920"/>
    <w:rsid w:val="00CB7A80"/>
    <w:rsid w:val="00CB7B02"/>
    <w:rsid w:val="00CC4597"/>
    <w:rsid w:val="00CD014F"/>
    <w:rsid w:val="00CD1CC9"/>
    <w:rsid w:val="00CD3034"/>
    <w:rsid w:val="00CD7113"/>
    <w:rsid w:val="00CE004D"/>
    <w:rsid w:val="00CE190B"/>
    <w:rsid w:val="00CE1D75"/>
    <w:rsid w:val="00CE7ED9"/>
    <w:rsid w:val="00CF48D1"/>
    <w:rsid w:val="00CF4C00"/>
    <w:rsid w:val="00CF5A50"/>
    <w:rsid w:val="00CF75A3"/>
    <w:rsid w:val="00D00BBD"/>
    <w:rsid w:val="00D031D4"/>
    <w:rsid w:val="00D1068E"/>
    <w:rsid w:val="00D123A1"/>
    <w:rsid w:val="00D13DDB"/>
    <w:rsid w:val="00D144C5"/>
    <w:rsid w:val="00D14A4B"/>
    <w:rsid w:val="00D20B6C"/>
    <w:rsid w:val="00D22A37"/>
    <w:rsid w:val="00D254B9"/>
    <w:rsid w:val="00D353EE"/>
    <w:rsid w:val="00D37223"/>
    <w:rsid w:val="00D40B63"/>
    <w:rsid w:val="00D40F90"/>
    <w:rsid w:val="00D43023"/>
    <w:rsid w:val="00D505A9"/>
    <w:rsid w:val="00D54A66"/>
    <w:rsid w:val="00D569D8"/>
    <w:rsid w:val="00D62E71"/>
    <w:rsid w:val="00D62F41"/>
    <w:rsid w:val="00D64780"/>
    <w:rsid w:val="00D66C9A"/>
    <w:rsid w:val="00D74829"/>
    <w:rsid w:val="00D7750F"/>
    <w:rsid w:val="00D84F61"/>
    <w:rsid w:val="00D85528"/>
    <w:rsid w:val="00D87CA7"/>
    <w:rsid w:val="00D90E07"/>
    <w:rsid w:val="00D919B4"/>
    <w:rsid w:val="00D92229"/>
    <w:rsid w:val="00D944A7"/>
    <w:rsid w:val="00D94F95"/>
    <w:rsid w:val="00D95E6F"/>
    <w:rsid w:val="00DA388B"/>
    <w:rsid w:val="00DB5400"/>
    <w:rsid w:val="00DB5E7D"/>
    <w:rsid w:val="00DC0022"/>
    <w:rsid w:val="00DC1439"/>
    <w:rsid w:val="00DC6CD0"/>
    <w:rsid w:val="00DC77FC"/>
    <w:rsid w:val="00DD4102"/>
    <w:rsid w:val="00DD5279"/>
    <w:rsid w:val="00DE4C1D"/>
    <w:rsid w:val="00DF4E79"/>
    <w:rsid w:val="00DF63D9"/>
    <w:rsid w:val="00E02EC3"/>
    <w:rsid w:val="00E04004"/>
    <w:rsid w:val="00E10460"/>
    <w:rsid w:val="00E117B6"/>
    <w:rsid w:val="00E1272C"/>
    <w:rsid w:val="00E132F9"/>
    <w:rsid w:val="00E162B8"/>
    <w:rsid w:val="00E17162"/>
    <w:rsid w:val="00E31C24"/>
    <w:rsid w:val="00E3491C"/>
    <w:rsid w:val="00E40EFF"/>
    <w:rsid w:val="00E431EA"/>
    <w:rsid w:val="00E46457"/>
    <w:rsid w:val="00E50F56"/>
    <w:rsid w:val="00E53569"/>
    <w:rsid w:val="00E5404A"/>
    <w:rsid w:val="00E553D7"/>
    <w:rsid w:val="00E639DF"/>
    <w:rsid w:val="00E672A4"/>
    <w:rsid w:val="00E70EE8"/>
    <w:rsid w:val="00E7195C"/>
    <w:rsid w:val="00E71DC0"/>
    <w:rsid w:val="00E86206"/>
    <w:rsid w:val="00E86847"/>
    <w:rsid w:val="00E96D44"/>
    <w:rsid w:val="00EA2037"/>
    <w:rsid w:val="00EB0AAA"/>
    <w:rsid w:val="00EB5824"/>
    <w:rsid w:val="00EB6877"/>
    <w:rsid w:val="00EC4B0E"/>
    <w:rsid w:val="00ED46D1"/>
    <w:rsid w:val="00ED58AC"/>
    <w:rsid w:val="00ED7F2F"/>
    <w:rsid w:val="00EE1330"/>
    <w:rsid w:val="00EE526D"/>
    <w:rsid w:val="00EF1D53"/>
    <w:rsid w:val="00EF2885"/>
    <w:rsid w:val="00EF41D1"/>
    <w:rsid w:val="00F0087F"/>
    <w:rsid w:val="00F01991"/>
    <w:rsid w:val="00F024EB"/>
    <w:rsid w:val="00F03DD0"/>
    <w:rsid w:val="00F05DEE"/>
    <w:rsid w:val="00F30215"/>
    <w:rsid w:val="00F33552"/>
    <w:rsid w:val="00F3628B"/>
    <w:rsid w:val="00F41B8E"/>
    <w:rsid w:val="00F41C38"/>
    <w:rsid w:val="00F441E2"/>
    <w:rsid w:val="00F516C6"/>
    <w:rsid w:val="00F63645"/>
    <w:rsid w:val="00F64F0A"/>
    <w:rsid w:val="00F6615A"/>
    <w:rsid w:val="00F735D8"/>
    <w:rsid w:val="00F76080"/>
    <w:rsid w:val="00F81356"/>
    <w:rsid w:val="00F8762B"/>
    <w:rsid w:val="00F92A0F"/>
    <w:rsid w:val="00F92F01"/>
    <w:rsid w:val="00F969AD"/>
    <w:rsid w:val="00F974C6"/>
    <w:rsid w:val="00FA02AE"/>
    <w:rsid w:val="00FA1975"/>
    <w:rsid w:val="00FA4F9E"/>
    <w:rsid w:val="00FB3113"/>
    <w:rsid w:val="00FC1C89"/>
    <w:rsid w:val="00FC7588"/>
    <w:rsid w:val="00FC777B"/>
    <w:rsid w:val="00FD36C9"/>
    <w:rsid w:val="00FD50F2"/>
    <w:rsid w:val="00FD570A"/>
    <w:rsid w:val="00FE19DA"/>
    <w:rsid w:val="00FE358D"/>
    <w:rsid w:val="00FE7505"/>
    <w:rsid w:val="00FF1402"/>
    <w:rsid w:val="00FF56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097"/>
    <o:shapelayout v:ext="edit">
      <o:idmap v:ext="edit" data="1"/>
    </o:shapelayout>
  </w:shapeDefaults>
  <w:decimalSymbol w:val="."/>
  <w:listSeparator w:val=","/>
  <w14:docId w14:val="330B3BB1"/>
  <w15:chartTrackingRefBased/>
  <w15:docId w15:val="{D8D12FEA-70B0-4D52-83DB-A56CD326C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Revision">
    <w:name w:val="Revision"/>
    <w:hidden/>
    <w:uiPriority w:val="99"/>
    <w:semiHidden/>
    <w:rsid w:val="00E04004"/>
    <w:rPr>
      <w:sz w:val="24"/>
      <w:szCs w:val="24"/>
      <w:lang w:eastAsia="zh-CN"/>
    </w:rPr>
  </w:style>
  <w:style w:type="character" w:customStyle="1" w:styleId="CommentTextChar">
    <w:name w:val="Comment Text Char"/>
    <w:link w:val="CommentText"/>
    <w:semiHidden/>
    <w:rsid w:val="00751E07"/>
    <w:rPr>
      <w:lang w:eastAsia="zh-CN"/>
    </w:rPr>
  </w:style>
  <w:style w:type="character" w:styleId="UnresolvedMention">
    <w:name w:val="Unresolved Mention"/>
    <w:uiPriority w:val="99"/>
    <w:unhideWhenUsed/>
    <w:rsid w:val="000E15E3"/>
    <w:rPr>
      <w:color w:val="605E5C"/>
      <w:shd w:val="clear" w:color="auto" w:fill="E1DFDD"/>
    </w:rPr>
  </w:style>
  <w:style w:type="character" w:styleId="Mention">
    <w:name w:val="Mention"/>
    <w:uiPriority w:val="99"/>
    <w:unhideWhenUsed/>
    <w:rsid w:val="000B68E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94367">
      <w:bodyDiv w:val="1"/>
      <w:marLeft w:val="0"/>
      <w:marRight w:val="0"/>
      <w:marTop w:val="0"/>
      <w:marBottom w:val="0"/>
      <w:divBdr>
        <w:top w:val="none" w:sz="0" w:space="0" w:color="auto"/>
        <w:left w:val="none" w:sz="0" w:space="0" w:color="auto"/>
        <w:bottom w:val="none" w:sz="0" w:space="0" w:color="auto"/>
        <w:right w:val="none" w:sz="0" w:space="0" w:color="auto"/>
      </w:divBdr>
    </w:div>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616aef02-9798-44e7-9ab4-6529c8fdfa36">
      <Terms xmlns="http://schemas.microsoft.com/office/infopath/2007/PartnerControls"/>
    </lcf76f155ced4ddcb4097134ff3c332f>
    <TaxCatchAll xmlns="97c26e27-a340-4306-98a7-c36055956ab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3BD5AA45C9314B85FF8458E0EE0789" ma:contentTypeVersion="16" ma:contentTypeDescription="Create a new document." ma:contentTypeScope="" ma:versionID="51980ef6cd0975cb1c5e76b62ba46071">
  <xsd:schema xmlns:xsd="http://www.w3.org/2001/XMLSchema" xmlns:xs="http://www.w3.org/2001/XMLSchema" xmlns:p="http://schemas.microsoft.com/office/2006/metadata/properties" xmlns:ns1="http://schemas.microsoft.com/sharepoint/v3" xmlns:ns2="97c26e27-a340-4306-98a7-c36055956ab5" xmlns:ns3="616aef02-9798-44e7-9ab4-6529c8fdfa36" targetNamespace="http://schemas.microsoft.com/office/2006/metadata/properties" ma:root="true" ma:fieldsID="ae9d46326780e43afe3c14cc3a3e8dd4" ns1:_="" ns2:_="" ns3:_="">
    <xsd:import namespace="http://schemas.microsoft.com/sharepoint/v3"/>
    <xsd:import namespace="97c26e27-a340-4306-98a7-c36055956ab5"/>
    <xsd:import namespace="616aef02-9798-44e7-9ab4-6529c8fdfa36"/>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c26e27-a340-4306-98a7-c36055956ab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1f73c194-363f-458d-8de6-5136007af2fc}" ma:internalName="TaxCatchAll" ma:showField="CatchAllData" ma:web="97c26e27-a340-4306-98a7-c36055956a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16aef02-9798-44e7-9ab4-6529c8fdfa3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A67677-95E8-4FEF-80AD-7DFFC631561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0680E5D-C84A-44E5-83FE-5CD9AB48B764}"/>
</file>

<file path=customXml/itemProps3.xml><?xml version="1.0" encoding="utf-8"?>
<ds:datastoreItem xmlns:ds="http://schemas.openxmlformats.org/officeDocument/2006/customXml" ds:itemID="{A37495CA-F6C2-4DC3-B082-61BC5FD8E5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680</TotalTime>
  <Pages>7</Pages>
  <Words>3254</Words>
  <Characters>18549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21760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231</cp:revision>
  <cp:lastPrinted>2011-03-09T15:48:00Z</cp:lastPrinted>
  <dcterms:created xsi:type="dcterms:W3CDTF">2021-06-03T01:26:00Z</dcterms:created>
  <dcterms:modified xsi:type="dcterms:W3CDTF">2021-08-05T14:38:00Z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0x010100803BD5AA45C9314B85FF8458E0EE0789</vt:lpwstr>
  </property>
</Properties>
</file>