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F7FEB" w14:textId="430F3CC9" w:rsidR="00C37462" w:rsidRDefault="00C37462">
      <w:pPr>
        <w:jc w:val="center"/>
        <w:rPr>
          <w:rFonts w:ascii="Arial" w:hAnsi="Arial" w:cs="Arial"/>
          <w:sz w:val="18"/>
          <w:szCs w:val="18"/>
        </w:rPr>
      </w:pPr>
      <w:r>
        <w:rPr>
          <w:rFonts w:ascii="Arial" w:hAnsi="Arial" w:cs="Arial"/>
          <w:sz w:val="18"/>
          <w:szCs w:val="18"/>
        </w:rPr>
        <w:t>NC DE</w:t>
      </w:r>
      <w:r w:rsidR="00A63246">
        <w:rPr>
          <w:rFonts w:ascii="Arial" w:hAnsi="Arial" w:cs="Arial"/>
          <w:sz w:val="18"/>
          <w:szCs w:val="18"/>
        </w:rPr>
        <w:t>Q</w:t>
      </w:r>
      <w:r>
        <w:rPr>
          <w:rFonts w:ascii="Arial" w:hAnsi="Arial" w:cs="Arial"/>
          <w:sz w:val="18"/>
          <w:szCs w:val="18"/>
        </w:rPr>
        <w:t>/DW</w:t>
      </w:r>
      <w:r w:rsidR="00A63246">
        <w:rPr>
          <w:rFonts w:ascii="Arial" w:hAnsi="Arial" w:cs="Arial"/>
          <w:sz w:val="18"/>
          <w:szCs w:val="18"/>
        </w:rPr>
        <w:t>R</w:t>
      </w:r>
      <w:r>
        <w:rPr>
          <w:rFonts w:ascii="Arial" w:hAnsi="Arial" w:cs="Arial"/>
          <w:sz w:val="18"/>
          <w:szCs w:val="18"/>
        </w:rPr>
        <w:t xml:space="preserve"> </w:t>
      </w:r>
      <w:r w:rsidR="00EF41D1">
        <w:rPr>
          <w:rFonts w:ascii="Arial" w:hAnsi="Arial" w:cs="Arial"/>
          <w:sz w:val="18"/>
          <w:szCs w:val="18"/>
        </w:rPr>
        <w:t xml:space="preserve">WASTEWATER/GROUNDWATER </w:t>
      </w:r>
      <w:r>
        <w:rPr>
          <w:rFonts w:ascii="Arial" w:hAnsi="Arial" w:cs="Arial"/>
          <w:sz w:val="18"/>
          <w:szCs w:val="18"/>
        </w:rPr>
        <w:t>LABORATORY CERTIFICATION</w:t>
      </w:r>
      <w:r w:rsidR="000F23C9">
        <w:rPr>
          <w:rFonts w:ascii="Arial" w:hAnsi="Arial" w:cs="Arial"/>
          <w:sz w:val="18"/>
          <w:szCs w:val="18"/>
        </w:rPr>
        <w:t xml:space="preserve"> BRANCH</w:t>
      </w:r>
    </w:p>
    <w:p w14:paraId="1BBB3B68" w14:textId="77777777" w:rsidR="00C37462" w:rsidRPr="00A0149B" w:rsidRDefault="00C37462">
      <w:pPr>
        <w:jc w:val="center"/>
        <w:rPr>
          <w:rFonts w:ascii="Arial" w:hAnsi="Arial" w:cs="Arial"/>
          <w:sz w:val="18"/>
          <w:szCs w:val="18"/>
        </w:rPr>
      </w:pP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790"/>
        <w:gridCol w:w="3544"/>
        <w:gridCol w:w="990"/>
        <w:gridCol w:w="1136"/>
      </w:tblGrid>
      <w:tr w:rsidR="00A85BE7" w:rsidRPr="003F09EE" w14:paraId="4B5673E8" w14:textId="77777777" w:rsidTr="005E496A">
        <w:trPr>
          <w:trHeight w:val="240"/>
          <w:jc w:val="center"/>
        </w:trPr>
        <w:tc>
          <w:tcPr>
            <w:tcW w:w="2160" w:type="dxa"/>
            <w:shd w:val="clear" w:color="auto" w:fill="auto"/>
            <w:noWrap/>
            <w:vAlign w:val="center"/>
          </w:tcPr>
          <w:p w14:paraId="78E2C0DF" w14:textId="77777777" w:rsidR="00C37462" w:rsidRPr="003F09EE" w:rsidRDefault="00C37462" w:rsidP="004F2C86">
            <w:pPr>
              <w:rPr>
                <w:rFonts w:ascii="Arial" w:hAnsi="Arial" w:cs="Arial"/>
                <w:sz w:val="18"/>
                <w:szCs w:val="18"/>
              </w:rPr>
            </w:pPr>
            <w:r w:rsidRPr="003F09EE">
              <w:rPr>
                <w:rFonts w:ascii="Arial" w:hAnsi="Arial" w:cs="Arial"/>
                <w:sz w:val="18"/>
                <w:szCs w:val="18"/>
              </w:rPr>
              <w:t>LABORATORY NAME:</w:t>
            </w:r>
          </w:p>
        </w:tc>
        <w:tc>
          <w:tcPr>
            <w:tcW w:w="6334" w:type="dxa"/>
            <w:gridSpan w:val="2"/>
            <w:shd w:val="clear" w:color="auto" w:fill="auto"/>
            <w:noWrap/>
            <w:vAlign w:val="center"/>
          </w:tcPr>
          <w:p w14:paraId="2E0E1EC7" w14:textId="77777777" w:rsidR="00C37462" w:rsidRPr="003F09EE" w:rsidRDefault="00C37462" w:rsidP="001C46DF">
            <w:pPr>
              <w:rPr>
                <w:rFonts w:ascii="Arial" w:hAnsi="Arial" w:cs="Arial"/>
                <w:b/>
                <w:sz w:val="18"/>
                <w:szCs w:val="18"/>
              </w:rPr>
            </w:pPr>
          </w:p>
        </w:tc>
        <w:tc>
          <w:tcPr>
            <w:tcW w:w="990" w:type="dxa"/>
            <w:shd w:val="clear" w:color="auto" w:fill="auto"/>
            <w:noWrap/>
            <w:vAlign w:val="center"/>
          </w:tcPr>
          <w:p w14:paraId="6EBF8431" w14:textId="77777777" w:rsidR="00C37462" w:rsidRPr="003F09EE" w:rsidRDefault="00C37462" w:rsidP="004112C4">
            <w:pPr>
              <w:rPr>
                <w:rFonts w:ascii="Arial" w:hAnsi="Arial" w:cs="Arial"/>
                <w:sz w:val="18"/>
                <w:szCs w:val="18"/>
              </w:rPr>
            </w:pPr>
            <w:r w:rsidRPr="003F09EE">
              <w:rPr>
                <w:rFonts w:ascii="Arial" w:hAnsi="Arial" w:cs="Arial"/>
                <w:sz w:val="18"/>
                <w:szCs w:val="18"/>
              </w:rPr>
              <w:t>CERT #:</w:t>
            </w:r>
          </w:p>
        </w:tc>
        <w:tc>
          <w:tcPr>
            <w:tcW w:w="1136" w:type="dxa"/>
            <w:shd w:val="clear" w:color="auto" w:fill="auto"/>
            <w:noWrap/>
            <w:vAlign w:val="center"/>
          </w:tcPr>
          <w:p w14:paraId="443F4C14" w14:textId="77777777" w:rsidR="00C37462" w:rsidRPr="003F09EE" w:rsidRDefault="00C37462" w:rsidP="00707312">
            <w:pPr>
              <w:rPr>
                <w:rFonts w:ascii="Arial" w:hAnsi="Arial" w:cs="Arial"/>
                <w:sz w:val="18"/>
                <w:szCs w:val="18"/>
              </w:rPr>
            </w:pPr>
          </w:p>
        </w:tc>
      </w:tr>
      <w:tr w:rsidR="00A85BE7" w:rsidRPr="003F09EE" w14:paraId="075C0494" w14:textId="77777777" w:rsidTr="005E496A">
        <w:trPr>
          <w:trHeight w:val="240"/>
          <w:jc w:val="center"/>
        </w:trPr>
        <w:tc>
          <w:tcPr>
            <w:tcW w:w="2160" w:type="dxa"/>
            <w:shd w:val="clear" w:color="auto" w:fill="auto"/>
            <w:noWrap/>
            <w:vAlign w:val="center"/>
          </w:tcPr>
          <w:p w14:paraId="4EA9608D" w14:textId="77777777" w:rsidR="00C37462" w:rsidRPr="003F09EE" w:rsidRDefault="00C37462" w:rsidP="004F2C86">
            <w:pPr>
              <w:rPr>
                <w:rFonts w:ascii="Arial" w:hAnsi="Arial" w:cs="Arial"/>
                <w:sz w:val="18"/>
                <w:szCs w:val="18"/>
              </w:rPr>
            </w:pPr>
            <w:r w:rsidRPr="003F09EE">
              <w:rPr>
                <w:rFonts w:ascii="Arial" w:hAnsi="Arial" w:cs="Arial"/>
                <w:sz w:val="18"/>
                <w:szCs w:val="18"/>
              </w:rPr>
              <w:t>PRIMARY ANALYST:</w:t>
            </w:r>
          </w:p>
        </w:tc>
        <w:tc>
          <w:tcPr>
            <w:tcW w:w="6334" w:type="dxa"/>
            <w:gridSpan w:val="2"/>
            <w:shd w:val="clear" w:color="auto" w:fill="auto"/>
            <w:noWrap/>
            <w:vAlign w:val="center"/>
          </w:tcPr>
          <w:p w14:paraId="52E9CFD2" w14:textId="77777777" w:rsidR="00C37462" w:rsidRPr="003F09EE" w:rsidRDefault="00C37462" w:rsidP="001C46DF">
            <w:pPr>
              <w:rPr>
                <w:rFonts w:ascii="Arial" w:hAnsi="Arial" w:cs="Arial"/>
                <w:sz w:val="18"/>
                <w:szCs w:val="18"/>
              </w:rPr>
            </w:pPr>
          </w:p>
        </w:tc>
        <w:tc>
          <w:tcPr>
            <w:tcW w:w="990" w:type="dxa"/>
            <w:shd w:val="clear" w:color="auto" w:fill="auto"/>
            <w:noWrap/>
            <w:vAlign w:val="center"/>
          </w:tcPr>
          <w:p w14:paraId="6ED699E1" w14:textId="77777777" w:rsidR="00C37462" w:rsidRPr="003F09EE" w:rsidRDefault="00C37462" w:rsidP="004112C4">
            <w:pPr>
              <w:rPr>
                <w:rFonts w:ascii="Arial" w:hAnsi="Arial" w:cs="Arial"/>
                <w:sz w:val="18"/>
                <w:szCs w:val="18"/>
              </w:rPr>
            </w:pPr>
            <w:r w:rsidRPr="003F09EE">
              <w:rPr>
                <w:rFonts w:ascii="Arial" w:hAnsi="Arial" w:cs="Arial"/>
                <w:sz w:val="18"/>
                <w:szCs w:val="18"/>
              </w:rPr>
              <w:t>DATE:</w:t>
            </w:r>
          </w:p>
        </w:tc>
        <w:tc>
          <w:tcPr>
            <w:tcW w:w="1136" w:type="dxa"/>
            <w:shd w:val="clear" w:color="auto" w:fill="auto"/>
            <w:noWrap/>
            <w:vAlign w:val="center"/>
          </w:tcPr>
          <w:p w14:paraId="39DA50D6" w14:textId="77777777" w:rsidR="00C37462" w:rsidRPr="003F09EE" w:rsidRDefault="00C37462" w:rsidP="00707312">
            <w:pPr>
              <w:rPr>
                <w:rFonts w:ascii="Arial" w:hAnsi="Arial" w:cs="Arial"/>
                <w:sz w:val="18"/>
                <w:szCs w:val="18"/>
              </w:rPr>
            </w:pPr>
          </w:p>
        </w:tc>
      </w:tr>
      <w:tr w:rsidR="00A85BE7" w:rsidRPr="003F09EE" w14:paraId="3B1A25EB" w14:textId="77777777" w:rsidTr="005E496A">
        <w:trPr>
          <w:trHeight w:val="240"/>
          <w:jc w:val="center"/>
        </w:trPr>
        <w:tc>
          <w:tcPr>
            <w:tcW w:w="4950" w:type="dxa"/>
            <w:gridSpan w:val="2"/>
            <w:shd w:val="clear" w:color="auto" w:fill="auto"/>
            <w:noWrap/>
            <w:vAlign w:val="center"/>
          </w:tcPr>
          <w:p w14:paraId="70284547" w14:textId="77777777" w:rsidR="00C37462" w:rsidRPr="003F09EE" w:rsidRDefault="00C37462" w:rsidP="004F2C86">
            <w:pPr>
              <w:rPr>
                <w:rFonts w:ascii="Arial" w:hAnsi="Arial" w:cs="Arial"/>
                <w:sz w:val="18"/>
                <w:szCs w:val="18"/>
              </w:rPr>
            </w:pPr>
            <w:r w:rsidRPr="003F09EE">
              <w:rPr>
                <w:rFonts w:ascii="Arial" w:hAnsi="Arial" w:cs="Arial"/>
                <w:sz w:val="18"/>
                <w:szCs w:val="18"/>
              </w:rPr>
              <w:t>NAME OF PERSON COMPLETING CHECKLIST (PRINT):</w:t>
            </w:r>
          </w:p>
        </w:tc>
        <w:tc>
          <w:tcPr>
            <w:tcW w:w="5670" w:type="dxa"/>
            <w:gridSpan w:val="3"/>
            <w:shd w:val="clear" w:color="auto" w:fill="auto"/>
            <w:noWrap/>
            <w:vAlign w:val="center"/>
          </w:tcPr>
          <w:p w14:paraId="53F6B8BE" w14:textId="77777777" w:rsidR="00C37462" w:rsidRPr="003F09EE" w:rsidRDefault="00C37462" w:rsidP="001C46DF">
            <w:pPr>
              <w:rPr>
                <w:rFonts w:ascii="Arial" w:hAnsi="Arial" w:cs="Arial"/>
                <w:sz w:val="18"/>
                <w:szCs w:val="18"/>
              </w:rPr>
            </w:pPr>
          </w:p>
        </w:tc>
      </w:tr>
      <w:tr w:rsidR="00A85BE7" w:rsidRPr="003F09EE" w14:paraId="45A70C9C" w14:textId="77777777" w:rsidTr="005E496A">
        <w:trPr>
          <w:trHeight w:val="240"/>
          <w:jc w:val="center"/>
        </w:trPr>
        <w:tc>
          <w:tcPr>
            <w:tcW w:w="4950" w:type="dxa"/>
            <w:gridSpan w:val="2"/>
            <w:shd w:val="clear" w:color="auto" w:fill="auto"/>
            <w:noWrap/>
            <w:vAlign w:val="center"/>
          </w:tcPr>
          <w:p w14:paraId="752D7A7D" w14:textId="77777777" w:rsidR="00C37462" w:rsidRPr="003F09EE" w:rsidRDefault="00C37462" w:rsidP="004F2C86">
            <w:pPr>
              <w:rPr>
                <w:rFonts w:ascii="Arial" w:hAnsi="Arial" w:cs="Arial"/>
                <w:sz w:val="18"/>
                <w:szCs w:val="18"/>
              </w:rPr>
            </w:pPr>
            <w:r w:rsidRPr="003F09EE">
              <w:rPr>
                <w:rFonts w:ascii="Arial" w:hAnsi="Arial" w:cs="Arial"/>
                <w:sz w:val="18"/>
                <w:szCs w:val="18"/>
              </w:rPr>
              <w:t>SIGNATURE OF PERSON COMPLETING CHECKLIST:</w:t>
            </w:r>
          </w:p>
        </w:tc>
        <w:tc>
          <w:tcPr>
            <w:tcW w:w="5670" w:type="dxa"/>
            <w:gridSpan w:val="3"/>
            <w:shd w:val="clear" w:color="auto" w:fill="auto"/>
            <w:noWrap/>
            <w:vAlign w:val="center"/>
          </w:tcPr>
          <w:p w14:paraId="6CC1109B" w14:textId="77777777" w:rsidR="00C37462" w:rsidRPr="003F09EE" w:rsidRDefault="00C37462" w:rsidP="001C46DF">
            <w:pPr>
              <w:rPr>
                <w:rFonts w:ascii="Arial" w:hAnsi="Arial" w:cs="Arial"/>
                <w:sz w:val="18"/>
                <w:szCs w:val="18"/>
              </w:rPr>
            </w:pPr>
          </w:p>
        </w:tc>
      </w:tr>
    </w:tbl>
    <w:p w14:paraId="349B91B7" w14:textId="77777777" w:rsidR="00C37462" w:rsidRPr="00A0149B" w:rsidRDefault="00C37462">
      <w:pPr>
        <w:rPr>
          <w:rFonts w:ascii="Arial" w:hAnsi="Arial" w:cs="Arial"/>
          <w:sz w:val="18"/>
          <w:szCs w:val="18"/>
        </w:rPr>
      </w:pPr>
    </w:p>
    <w:p w14:paraId="4F31F98A" w14:textId="77777777" w:rsidR="00C37462" w:rsidRPr="0070372B" w:rsidRDefault="00C37462" w:rsidP="005E496A">
      <w:pPr>
        <w:jc w:val="center"/>
        <w:rPr>
          <w:rFonts w:ascii="Arial" w:hAnsi="Arial" w:cs="Arial"/>
          <w:b/>
          <w:sz w:val="18"/>
          <w:szCs w:val="18"/>
        </w:rPr>
      </w:pPr>
      <w:r w:rsidRPr="00A0149B">
        <w:rPr>
          <w:rFonts w:ascii="Arial" w:hAnsi="Arial" w:cs="Arial"/>
          <w:sz w:val="18"/>
          <w:szCs w:val="18"/>
        </w:rPr>
        <w:t xml:space="preserve">Parameter: </w:t>
      </w:r>
      <w:r w:rsidR="00D66B11" w:rsidRPr="00D66B11">
        <w:rPr>
          <w:rFonts w:ascii="Arial" w:hAnsi="Arial" w:cs="Arial"/>
          <w:b/>
          <w:sz w:val="18"/>
          <w:szCs w:val="18"/>
        </w:rPr>
        <w:t>Residue,</w:t>
      </w:r>
      <w:r w:rsidR="00D66B11">
        <w:rPr>
          <w:rFonts w:ascii="Arial" w:hAnsi="Arial" w:cs="Arial"/>
          <w:sz w:val="18"/>
          <w:szCs w:val="18"/>
        </w:rPr>
        <w:t xml:space="preserve"> </w:t>
      </w:r>
      <w:r w:rsidR="0070372B">
        <w:rPr>
          <w:rFonts w:ascii="Arial" w:hAnsi="Arial" w:cs="Arial"/>
          <w:b/>
          <w:sz w:val="18"/>
          <w:szCs w:val="18"/>
        </w:rPr>
        <w:t xml:space="preserve">Total </w:t>
      </w:r>
      <w:r w:rsidR="00957687">
        <w:rPr>
          <w:rFonts w:ascii="Arial" w:hAnsi="Arial" w:cs="Arial"/>
          <w:b/>
          <w:sz w:val="18"/>
          <w:szCs w:val="18"/>
        </w:rPr>
        <w:t>(Aqueous)</w:t>
      </w:r>
    </w:p>
    <w:p w14:paraId="4B3EF7BA" w14:textId="4ED57968" w:rsidR="00C37462" w:rsidRDefault="00C37462" w:rsidP="005E496A">
      <w:pPr>
        <w:jc w:val="center"/>
        <w:rPr>
          <w:rFonts w:ascii="Arial" w:hAnsi="Arial" w:cs="Arial"/>
          <w:b/>
          <w:sz w:val="18"/>
          <w:szCs w:val="18"/>
        </w:rPr>
      </w:pPr>
      <w:r>
        <w:rPr>
          <w:rFonts w:ascii="Arial" w:hAnsi="Arial" w:cs="Arial"/>
          <w:sz w:val="18"/>
          <w:szCs w:val="18"/>
        </w:rPr>
        <w:t>Method:</w:t>
      </w:r>
      <w:r w:rsidR="0070372B">
        <w:rPr>
          <w:rFonts w:ascii="Arial" w:hAnsi="Arial" w:cs="Arial"/>
          <w:sz w:val="18"/>
          <w:szCs w:val="18"/>
        </w:rPr>
        <w:t xml:space="preserve">  </w:t>
      </w:r>
      <w:r w:rsidR="0070372B">
        <w:rPr>
          <w:rFonts w:ascii="Arial" w:hAnsi="Arial" w:cs="Arial"/>
          <w:b/>
          <w:sz w:val="18"/>
          <w:szCs w:val="18"/>
        </w:rPr>
        <w:t>S</w:t>
      </w:r>
      <w:r w:rsidR="004A09F6">
        <w:rPr>
          <w:rFonts w:ascii="Arial" w:hAnsi="Arial" w:cs="Arial"/>
          <w:b/>
          <w:sz w:val="18"/>
          <w:szCs w:val="18"/>
        </w:rPr>
        <w:t>tandard Methods 2540 B</w:t>
      </w:r>
      <w:r w:rsidR="0070372B">
        <w:rPr>
          <w:rFonts w:ascii="Arial" w:hAnsi="Arial" w:cs="Arial"/>
          <w:b/>
          <w:sz w:val="18"/>
          <w:szCs w:val="18"/>
        </w:rPr>
        <w:t>-</w:t>
      </w:r>
      <w:r w:rsidR="000F23C9">
        <w:rPr>
          <w:rFonts w:ascii="Arial" w:hAnsi="Arial" w:cs="Arial"/>
          <w:b/>
          <w:sz w:val="18"/>
          <w:szCs w:val="18"/>
        </w:rPr>
        <w:t>2015</w:t>
      </w:r>
    </w:p>
    <w:p w14:paraId="49B2772E" w14:textId="77777777" w:rsidR="00CE51EA" w:rsidRDefault="00CE51EA" w:rsidP="005E496A">
      <w:pPr>
        <w:jc w:val="center"/>
        <w:rPr>
          <w:rFonts w:ascii="Arial" w:hAnsi="Arial" w:cs="Arial"/>
          <w:sz w:val="18"/>
          <w:szCs w:val="18"/>
        </w:rPr>
      </w:pPr>
    </w:p>
    <w:p w14:paraId="5E930D08" w14:textId="77777777" w:rsidR="001D486B" w:rsidRPr="00CE51EA" w:rsidRDefault="001D486B" w:rsidP="005E496A">
      <w:pPr>
        <w:jc w:val="center"/>
        <w:rPr>
          <w:rFonts w:ascii="Arial" w:hAnsi="Arial" w:cs="Arial"/>
          <w:b/>
          <w:bCs/>
          <w:sz w:val="18"/>
          <w:szCs w:val="18"/>
        </w:rPr>
      </w:pPr>
      <w:r w:rsidRPr="00CE51EA">
        <w:rPr>
          <w:rFonts w:ascii="Arial" w:hAnsi="Arial" w:cs="Arial"/>
          <w:b/>
          <w:bCs/>
          <w:sz w:val="18"/>
          <w:szCs w:val="18"/>
        </w:rPr>
        <w:t xml:space="preserve">Total Residue is considered a method-defined parameter per the definition in the Code of Federal Regulations, Part 136.6, Section (a) (5). This means that the method may not be </w:t>
      </w:r>
      <w:r w:rsidR="00110A02" w:rsidRPr="00CE51EA">
        <w:rPr>
          <w:rFonts w:ascii="Arial" w:hAnsi="Arial" w:cs="Arial"/>
          <w:b/>
          <w:bCs/>
          <w:sz w:val="18"/>
          <w:szCs w:val="18"/>
        </w:rPr>
        <w:t xml:space="preserve">modified per </w:t>
      </w:r>
      <w:r w:rsidR="008351C2" w:rsidRPr="00CE51EA">
        <w:rPr>
          <w:rFonts w:ascii="Arial" w:hAnsi="Arial" w:cs="Arial"/>
          <w:b/>
          <w:bCs/>
          <w:sz w:val="18"/>
          <w:szCs w:val="18"/>
        </w:rPr>
        <w:t xml:space="preserve">Part 136.6, </w:t>
      </w:r>
      <w:r w:rsidRPr="00CE51EA">
        <w:rPr>
          <w:rFonts w:ascii="Arial" w:hAnsi="Arial" w:cs="Arial"/>
          <w:b/>
          <w:bCs/>
          <w:sz w:val="18"/>
          <w:szCs w:val="18"/>
        </w:rPr>
        <w:t>Section (b) (3).</w:t>
      </w:r>
    </w:p>
    <w:p w14:paraId="4A67C645" w14:textId="77777777" w:rsidR="00C37462" w:rsidRDefault="00C37462" w:rsidP="005E496A">
      <w:pPr>
        <w:jc w:val="center"/>
        <w:rPr>
          <w:rFonts w:ascii="Arial" w:hAnsi="Arial" w:cs="Arial"/>
          <w:sz w:val="18"/>
          <w:szCs w:val="18"/>
        </w:rPr>
      </w:pPr>
    </w:p>
    <w:p w14:paraId="0A2E2128" w14:textId="77777777" w:rsidR="00C37462" w:rsidRDefault="00C37462" w:rsidP="005E496A">
      <w:pPr>
        <w:ind w:left="270"/>
        <w:rPr>
          <w:rFonts w:ascii="Arial" w:hAnsi="Arial" w:cs="Arial"/>
          <w:sz w:val="18"/>
          <w:szCs w:val="18"/>
        </w:rPr>
      </w:pPr>
      <w:r>
        <w:rPr>
          <w:rFonts w:ascii="Arial" w:hAnsi="Arial" w:cs="Arial"/>
          <w:sz w:val="18"/>
          <w:szCs w:val="18"/>
        </w:rPr>
        <w:t>EQUIPMENT:</w:t>
      </w:r>
    </w:p>
    <w:tbl>
      <w:tblPr>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
        <w:gridCol w:w="5400"/>
        <w:gridCol w:w="360"/>
        <w:gridCol w:w="4500"/>
      </w:tblGrid>
      <w:tr w:rsidR="00C37462" w:rsidRPr="00A0149B" w14:paraId="0E6CC8FC" w14:textId="77777777" w:rsidTr="005B1649">
        <w:trPr>
          <w:trHeight w:val="264"/>
          <w:jc w:val="center"/>
        </w:trPr>
        <w:tc>
          <w:tcPr>
            <w:tcW w:w="371" w:type="dxa"/>
            <w:tcBorders>
              <w:top w:val="single" w:sz="4" w:space="0" w:color="auto"/>
            </w:tcBorders>
            <w:shd w:val="clear" w:color="auto" w:fill="auto"/>
            <w:noWrap/>
            <w:vAlign w:val="center"/>
          </w:tcPr>
          <w:p w14:paraId="26BAB813" w14:textId="77777777" w:rsidR="00C37462" w:rsidRPr="00A0149B" w:rsidRDefault="00C37462" w:rsidP="00E254B3">
            <w:pPr>
              <w:jc w:val="both"/>
              <w:rPr>
                <w:rFonts w:ascii="Arial" w:hAnsi="Arial" w:cs="Arial"/>
                <w:sz w:val="18"/>
                <w:szCs w:val="18"/>
              </w:rPr>
            </w:pPr>
          </w:p>
        </w:tc>
        <w:tc>
          <w:tcPr>
            <w:tcW w:w="5400" w:type="dxa"/>
            <w:tcBorders>
              <w:top w:val="single" w:sz="4" w:space="0" w:color="auto"/>
              <w:right w:val="single" w:sz="4" w:space="0" w:color="auto"/>
            </w:tcBorders>
            <w:shd w:val="clear" w:color="auto" w:fill="auto"/>
            <w:noWrap/>
            <w:vAlign w:val="center"/>
          </w:tcPr>
          <w:p w14:paraId="643481C0" w14:textId="5272F952" w:rsidR="00C37462" w:rsidRPr="00713C15" w:rsidRDefault="0070372B" w:rsidP="00E843E5">
            <w:pPr>
              <w:jc w:val="both"/>
              <w:rPr>
                <w:rFonts w:ascii="Arial" w:hAnsi="Arial" w:cs="Arial"/>
                <w:sz w:val="18"/>
                <w:szCs w:val="18"/>
              </w:rPr>
            </w:pPr>
            <w:r>
              <w:rPr>
                <w:rFonts w:ascii="Arial" w:hAnsi="Arial" w:cs="Arial"/>
                <w:sz w:val="18"/>
                <w:szCs w:val="18"/>
              </w:rPr>
              <w:t xml:space="preserve">Evaporating Dishes </w:t>
            </w:r>
            <w:r w:rsidR="008D290C">
              <w:rPr>
                <w:rFonts w:ascii="Arial" w:hAnsi="Arial" w:cs="Arial"/>
                <w:sz w:val="18"/>
                <w:szCs w:val="18"/>
              </w:rPr>
              <w:t xml:space="preserve">100 </w:t>
            </w:r>
            <w:r w:rsidR="00E843E5">
              <w:rPr>
                <w:rFonts w:ascii="Arial" w:hAnsi="Arial" w:cs="Arial"/>
                <w:sz w:val="18"/>
                <w:szCs w:val="18"/>
              </w:rPr>
              <w:t xml:space="preserve">mL </w:t>
            </w:r>
            <w:r w:rsidR="008D290C">
              <w:rPr>
                <w:rFonts w:ascii="Arial" w:hAnsi="Arial" w:cs="Arial"/>
                <w:sz w:val="18"/>
                <w:szCs w:val="18"/>
              </w:rPr>
              <w:t>capacity</w:t>
            </w:r>
            <w:r w:rsidR="00A57D74">
              <w:rPr>
                <w:rFonts w:ascii="Arial" w:hAnsi="Arial" w:cs="Arial"/>
                <w:sz w:val="18"/>
                <w:szCs w:val="18"/>
              </w:rPr>
              <w:t>, 90 mm diameter made of</w:t>
            </w:r>
            <w:r w:rsidR="008D290C">
              <w:rPr>
                <w:rFonts w:ascii="Arial" w:hAnsi="Arial" w:cs="Arial"/>
                <w:sz w:val="18"/>
                <w:szCs w:val="18"/>
              </w:rPr>
              <w:t xml:space="preserve"> </w:t>
            </w:r>
            <w:r w:rsidR="00A57D74">
              <w:rPr>
                <w:rFonts w:ascii="Arial" w:hAnsi="Arial" w:cs="Arial"/>
                <w:sz w:val="18"/>
                <w:szCs w:val="18"/>
              </w:rPr>
              <w:t xml:space="preserve">Porcelain, </w:t>
            </w:r>
            <w:r>
              <w:rPr>
                <w:rFonts w:ascii="Arial" w:hAnsi="Arial" w:cs="Arial"/>
                <w:sz w:val="18"/>
                <w:szCs w:val="18"/>
              </w:rPr>
              <w:t>Platinum</w:t>
            </w:r>
            <w:r w:rsidR="00ED34C2">
              <w:rPr>
                <w:rFonts w:ascii="Arial" w:hAnsi="Arial" w:cs="Arial"/>
                <w:sz w:val="18"/>
                <w:szCs w:val="18"/>
              </w:rPr>
              <w:t>,</w:t>
            </w:r>
            <w:r>
              <w:rPr>
                <w:rFonts w:ascii="Arial" w:hAnsi="Arial" w:cs="Arial"/>
                <w:sz w:val="18"/>
                <w:szCs w:val="18"/>
              </w:rPr>
              <w:t xml:space="preserve"> high silica glass</w:t>
            </w:r>
            <w:r w:rsidR="0093247B" w:rsidRPr="0093247B">
              <w:rPr>
                <w:rFonts w:ascii="Arial" w:hAnsi="Arial" w:cs="Arial"/>
                <w:sz w:val="18"/>
                <w:szCs w:val="18"/>
              </w:rPr>
              <w:t xml:space="preserve">, </w:t>
            </w:r>
            <w:proofErr w:type="spellStart"/>
            <w:r w:rsidR="0093247B" w:rsidRPr="0093247B">
              <w:rPr>
                <w:rFonts w:ascii="Arial" w:hAnsi="Arial" w:cs="Arial"/>
                <w:sz w:val="18"/>
                <w:szCs w:val="18"/>
              </w:rPr>
              <w:t>StableWeigh</w:t>
            </w:r>
            <w:proofErr w:type="spellEnd"/>
            <w:r w:rsidR="0093247B" w:rsidRPr="0093247B">
              <w:rPr>
                <w:rFonts w:ascii="Arial" w:hAnsi="Arial" w:cs="Arial"/>
                <w:sz w:val="18"/>
                <w:szCs w:val="18"/>
              </w:rPr>
              <w:t>, Environmental Express, Charleston, SC, or equivalent.)</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627C37" w14:textId="77777777" w:rsidR="00C37462" w:rsidRPr="00A0149B" w:rsidRDefault="00C37462" w:rsidP="00E254B3">
            <w:pPr>
              <w:jc w:val="both"/>
              <w:rPr>
                <w:rFonts w:ascii="Arial" w:hAnsi="Arial" w:cs="Arial"/>
                <w:sz w:val="18"/>
                <w:szCs w:val="18"/>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56441F2C" w14:textId="70B09BD2" w:rsidR="00B7256B" w:rsidRPr="00A0149B" w:rsidRDefault="00E843E5" w:rsidP="000B5AE8">
            <w:pPr>
              <w:jc w:val="both"/>
              <w:rPr>
                <w:rFonts w:ascii="Arial" w:hAnsi="Arial" w:cs="Arial"/>
                <w:sz w:val="18"/>
                <w:szCs w:val="18"/>
              </w:rPr>
            </w:pPr>
            <w:r>
              <w:rPr>
                <w:rFonts w:ascii="Arial" w:hAnsi="Arial" w:cs="Arial"/>
                <w:sz w:val="18"/>
                <w:szCs w:val="18"/>
              </w:rPr>
              <w:t>Wide-bore pipets</w:t>
            </w:r>
            <w:r w:rsidR="00747E63">
              <w:rPr>
                <w:rFonts w:ascii="Arial" w:hAnsi="Arial" w:cs="Arial"/>
                <w:sz w:val="18"/>
                <w:szCs w:val="18"/>
              </w:rPr>
              <w:t>, Class B</w:t>
            </w:r>
            <w:r>
              <w:rPr>
                <w:rFonts w:ascii="Arial" w:hAnsi="Arial" w:cs="Arial"/>
                <w:sz w:val="18"/>
                <w:szCs w:val="18"/>
              </w:rPr>
              <w:t xml:space="preserve"> (</w:t>
            </w:r>
            <w:proofErr w:type="spellStart"/>
            <w:r w:rsidR="00E33E5F" w:rsidRPr="00E33E5F">
              <w:rPr>
                <w:rFonts w:ascii="Arial" w:hAnsi="Arial" w:cs="Arial"/>
                <w:sz w:val="18"/>
                <w:szCs w:val="18"/>
              </w:rPr>
              <w:t>Vycor</w:t>
            </w:r>
            <w:proofErr w:type="spellEnd"/>
            <w:r w:rsidR="00E33E5F" w:rsidRPr="00E33E5F">
              <w:rPr>
                <w:rFonts w:ascii="Arial" w:hAnsi="Arial" w:cs="Arial"/>
                <w:sz w:val="18"/>
                <w:szCs w:val="18"/>
              </w:rPr>
              <w:t>, product of Corning Glass Works, Corning, NY, or equivalent.</w:t>
            </w:r>
            <w:r>
              <w:rPr>
                <w:rFonts w:ascii="Arial" w:hAnsi="Arial" w:cs="Arial"/>
                <w:sz w:val="18"/>
                <w:szCs w:val="18"/>
              </w:rPr>
              <w:t>) (</w:t>
            </w:r>
            <w:proofErr w:type="gramStart"/>
            <w:r>
              <w:rPr>
                <w:rFonts w:ascii="Arial" w:hAnsi="Arial" w:cs="Arial"/>
                <w:sz w:val="18"/>
                <w:szCs w:val="18"/>
              </w:rPr>
              <w:t>not</w:t>
            </w:r>
            <w:proofErr w:type="gramEnd"/>
            <w:r>
              <w:rPr>
                <w:rFonts w:ascii="Arial" w:hAnsi="Arial" w:cs="Arial"/>
                <w:sz w:val="18"/>
                <w:szCs w:val="18"/>
              </w:rPr>
              <w:t xml:space="preserve"> required)</w:t>
            </w:r>
            <w:r w:rsidR="004A09F6">
              <w:rPr>
                <w:rFonts w:ascii="Arial" w:hAnsi="Arial" w:cs="Arial"/>
                <w:sz w:val="18"/>
                <w:szCs w:val="18"/>
              </w:rPr>
              <w:t xml:space="preserve"> </w:t>
            </w:r>
          </w:p>
        </w:tc>
      </w:tr>
      <w:tr w:rsidR="00C37462" w14:paraId="7735721B" w14:textId="77777777" w:rsidTr="005B1649">
        <w:trPr>
          <w:trHeight w:val="264"/>
          <w:jc w:val="center"/>
        </w:trPr>
        <w:tc>
          <w:tcPr>
            <w:tcW w:w="371" w:type="dxa"/>
            <w:tcBorders>
              <w:top w:val="single" w:sz="4" w:space="0" w:color="auto"/>
              <w:bottom w:val="single" w:sz="4" w:space="0" w:color="auto"/>
            </w:tcBorders>
            <w:shd w:val="clear" w:color="auto" w:fill="auto"/>
            <w:noWrap/>
            <w:vAlign w:val="center"/>
          </w:tcPr>
          <w:p w14:paraId="7E671188" w14:textId="77777777" w:rsidR="00C37462" w:rsidRPr="00A0149B" w:rsidRDefault="00C37462" w:rsidP="00E254B3">
            <w:pPr>
              <w:jc w:val="both"/>
              <w:rPr>
                <w:rFonts w:ascii="Arial" w:hAnsi="Arial" w:cs="Arial"/>
                <w:sz w:val="18"/>
                <w:szCs w:val="18"/>
              </w:rPr>
            </w:pPr>
          </w:p>
        </w:tc>
        <w:tc>
          <w:tcPr>
            <w:tcW w:w="5400" w:type="dxa"/>
            <w:tcBorders>
              <w:top w:val="single" w:sz="4" w:space="0" w:color="auto"/>
              <w:bottom w:val="single" w:sz="4" w:space="0" w:color="auto"/>
              <w:right w:val="single" w:sz="4" w:space="0" w:color="auto"/>
            </w:tcBorders>
            <w:shd w:val="clear" w:color="auto" w:fill="auto"/>
            <w:noWrap/>
            <w:vAlign w:val="center"/>
          </w:tcPr>
          <w:p w14:paraId="53189221" w14:textId="77777777" w:rsidR="00C37462" w:rsidRDefault="00E843E5" w:rsidP="00DC222E">
            <w:pPr>
              <w:rPr>
                <w:rFonts w:ascii="Arial" w:hAnsi="Arial" w:cs="Arial"/>
                <w:sz w:val="18"/>
                <w:szCs w:val="18"/>
              </w:rPr>
            </w:pPr>
            <w:r>
              <w:rPr>
                <w:rFonts w:ascii="Arial" w:hAnsi="Arial" w:cs="Arial"/>
                <w:sz w:val="18"/>
                <w:szCs w:val="18"/>
              </w:rPr>
              <w:t xml:space="preserve">Drying oven, for operation at 103 to 105 ºC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AAE26A" w14:textId="77777777" w:rsidR="00C37462" w:rsidRPr="00A0149B" w:rsidRDefault="00C37462" w:rsidP="00E254B3">
            <w:pPr>
              <w:jc w:val="both"/>
              <w:rPr>
                <w:rFonts w:ascii="Arial" w:hAnsi="Arial" w:cs="Arial"/>
                <w:sz w:val="18"/>
                <w:szCs w:val="18"/>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66BCE1F5" w14:textId="77777777" w:rsidR="00C37462" w:rsidRDefault="000B5AE8" w:rsidP="00E254B3">
            <w:pPr>
              <w:jc w:val="both"/>
              <w:rPr>
                <w:rFonts w:ascii="Arial" w:hAnsi="Arial" w:cs="Arial"/>
                <w:sz w:val="18"/>
                <w:szCs w:val="18"/>
              </w:rPr>
            </w:pPr>
            <w:r>
              <w:rPr>
                <w:rFonts w:ascii="Arial" w:hAnsi="Arial" w:cs="Arial"/>
                <w:sz w:val="18"/>
                <w:szCs w:val="18"/>
              </w:rPr>
              <w:t>B</w:t>
            </w:r>
            <w:r w:rsidR="00A57D74">
              <w:rPr>
                <w:rFonts w:ascii="Arial" w:hAnsi="Arial" w:cs="Arial"/>
                <w:sz w:val="18"/>
                <w:szCs w:val="18"/>
              </w:rPr>
              <w:t>eaker</w:t>
            </w:r>
            <w:r w:rsidR="00E843E5">
              <w:rPr>
                <w:rFonts w:ascii="Arial" w:hAnsi="Arial" w:cs="Arial"/>
                <w:sz w:val="18"/>
                <w:szCs w:val="18"/>
              </w:rPr>
              <w:t xml:space="preserve"> </w:t>
            </w:r>
            <w:r w:rsidR="00A57D74">
              <w:rPr>
                <w:rFonts w:ascii="Arial" w:hAnsi="Arial" w:cs="Arial"/>
                <w:sz w:val="18"/>
                <w:szCs w:val="18"/>
              </w:rPr>
              <w:t>(not required)</w:t>
            </w:r>
          </w:p>
        </w:tc>
      </w:tr>
      <w:tr w:rsidR="00A01C1E" w14:paraId="079EC51A" w14:textId="77777777" w:rsidTr="005B1649">
        <w:trPr>
          <w:trHeight w:val="264"/>
          <w:jc w:val="center"/>
        </w:trPr>
        <w:tc>
          <w:tcPr>
            <w:tcW w:w="371" w:type="dxa"/>
            <w:tcBorders>
              <w:top w:val="single" w:sz="4" w:space="0" w:color="auto"/>
              <w:bottom w:val="single" w:sz="4" w:space="0" w:color="auto"/>
            </w:tcBorders>
            <w:shd w:val="clear" w:color="auto" w:fill="auto"/>
            <w:noWrap/>
            <w:vAlign w:val="center"/>
          </w:tcPr>
          <w:p w14:paraId="58676A8C" w14:textId="77777777" w:rsidR="00A01C1E" w:rsidRPr="00A0149B" w:rsidRDefault="00A01C1E" w:rsidP="00E254B3">
            <w:pPr>
              <w:jc w:val="both"/>
              <w:rPr>
                <w:rFonts w:ascii="Arial" w:hAnsi="Arial" w:cs="Arial"/>
                <w:sz w:val="18"/>
                <w:szCs w:val="18"/>
              </w:rPr>
            </w:pPr>
          </w:p>
        </w:tc>
        <w:tc>
          <w:tcPr>
            <w:tcW w:w="5400" w:type="dxa"/>
            <w:tcBorders>
              <w:top w:val="single" w:sz="4" w:space="0" w:color="auto"/>
              <w:bottom w:val="single" w:sz="4" w:space="0" w:color="auto"/>
              <w:right w:val="single" w:sz="4" w:space="0" w:color="auto"/>
            </w:tcBorders>
            <w:shd w:val="clear" w:color="auto" w:fill="auto"/>
            <w:noWrap/>
            <w:vAlign w:val="center"/>
          </w:tcPr>
          <w:p w14:paraId="126F56B4" w14:textId="77777777" w:rsidR="00A01C1E" w:rsidRDefault="00A01C1E" w:rsidP="00E254B3">
            <w:pPr>
              <w:jc w:val="both"/>
              <w:rPr>
                <w:rFonts w:ascii="Arial" w:hAnsi="Arial" w:cs="Arial"/>
                <w:sz w:val="18"/>
                <w:szCs w:val="18"/>
              </w:rPr>
            </w:pPr>
            <w:r>
              <w:rPr>
                <w:rFonts w:ascii="Arial" w:hAnsi="Arial" w:cs="Arial"/>
                <w:sz w:val="18"/>
                <w:szCs w:val="18"/>
              </w:rPr>
              <w:t>Desiccator, provided with desic</w:t>
            </w:r>
            <w:r w:rsidR="00186A19">
              <w:rPr>
                <w:rFonts w:ascii="Arial" w:hAnsi="Arial" w:cs="Arial"/>
                <w:sz w:val="18"/>
                <w:szCs w:val="18"/>
              </w:rPr>
              <w:t>c</w:t>
            </w:r>
            <w:r>
              <w:rPr>
                <w:rFonts w:ascii="Arial" w:hAnsi="Arial" w:cs="Arial"/>
                <w:sz w:val="18"/>
                <w:szCs w:val="18"/>
              </w:rPr>
              <w:t>ant containing a color indicat</w:t>
            </w:r>
            <w:r w:rsidR="00186A19">
              <w:rPr>
                <w:rFonts w:ascii="Arial" w:hAnsi="Arial" w:cs="Arial"/>
                <w:sz w:val="18"/>
                <w:szCs w:val="18"/>
              </w:rPr>
              <w:t>or of moisture concentration or an instrumental indicator</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5DE2B3" w14:textId="77777777" w:rsidR="00A01C1E" w:rsidRPr="00A0149B" w:rsidRDefault="00A01C1E" w:rsidP="00E254B3">
            <w:pPr>
              <w:jc w:val="both"/>
              <w:rPr>
                <w:rFonts w:ascii="Arial" w:hAnsi="Arial" w:cs="Arial"/>
                <w:sz w:val="18"/>
                <w:szCs w:val="18"/>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30CEC66B" w14:textId="77777777" w:rsidR="00A01C1E" w:rsidRDefault="00E843E5" w:rsidP="00E843E5">
            <w:pPr>
              <w:jc w:val="both"/>
              <w:rPr>
                <w:rFonts w:ascii="Arial" w:hAnsi="Arial" w:cs="Arial"/>
                <w:sz w:val="18"/>
                <w:szCs w:val="18"/>
              </w:rPr>
            </w:pPr>
            <w:r>
              <w:rPr>
                <w:rFonts w:ascii="Arial" w:hAnsi="Arial" w:cs="Arial"/>
                <w:sz w:val="18"/>
                <w:szCs w:val="18"/>
              </w:rPr>
              <w:t>Steam bath (not required)</w:t>
            </w:r>
            <w:r w:rsidR="00E254B3">
              <w:rPr>
                <w:rFonts w:ascii="Arial" w:hAnsi="Arial" w:cs="Arial"/>
                <w:sz w:val="18"/>
                <w:szCs w:val="18"/>
              </w:rPr>
              <w:t xml:space="preserve"> </w:t>
            </w:r>
          </w:p>
        </w:tc>
      </w:tr>
      <w:tr w:rsidR="00E254B3" w14:paraId="24FF26C8" w14:textId="77777777" w:rsidTr="005B1649">
        <w:trPr>
          <w:trHeight w:val="264"/>
          <w:jc w:val="center"/>
        </w:trPr>
        <w:tc>
          <w:tcPr>
            <w:tcW w:w="371" w:type="dxa"/>
            <w:tcBorders>
              <w:top w:val="single" w:sz="4" w:space="0" w:color="auto"/>
              <w:bottom w:val="single" w:sz="4" w:space="0" w:color="auto"/>
            </w:tcBorders>
            <w:shd w:val="clear" w:color="auto" w:fill="auto"/>
            <w:noWrap/>
            <w:vAlign w:val="center"/>
          </w:tcPr>
          <w:p w14:paraId="70FC1BD5" w14:textId="77777777" w:rsidR="00E254B3" w:rsidRPr="00A0149B" w:rsidRDefault="00E254B3" w:rsidP="00E254B3">
            <w:pPr>
              <w:jc w:val="both"/>
              <w:rPr>
                <w:rFonts w:ascii="Arial" w:hAnsi="Arial" w:cs="Arial"/>
                <w:sz w:val="18"/>
                <w:szCs w:val="18"/>
              </w:rPr>
            </w:pPr>
          </w:p>
        </w:tc>
        <w:tc>
          <w:tcPr>
            <w:tcW w:w="5400" w:type="dxa"/>
            <w:tcBorders>
              <w:top w:val="single" w:sz="4" w:space="0" w:color="auto"/>
              <w:bottom w:val="single" w:sz="4" w:space="0" w:color="auto"/>
              <w:right w:val="single" w:sz="4" w:space="0" w:color="auto"/>
            </w:tcBorders>
            <w:shd w:val="clear" w:color="auto" w:fill="auto"/>
            <w:noWrap/>
            <w:vAlign w:val="center"/>
          </w:tcPr>
          <w:p w14:paraId="12C4ACB9" w14:textId="77777777" w:rsidR="00E254B3" w:rsidRDefault="00E254B3" w:rsidP="00E254B3">
            <w:pPr>
              <w:jc w:val="both"/>
              <w:rPr>
                <w:rFonts w:ascii="Arial" w:hAnsi="Arial" w:cs="Arial"/>
                <w:sz w:val="18"/>
                <w:szCs w:val="18"/>
              </w:rPr>
            </w:pPr>
            <w:r>
              <w:rPr>
                <w:rFonts w:ascii="Arial" w:hAnsi="Arial" w:cs="Arial"/>
                <w:sz w:val="18"/>
                <w:szCs w:val="18"/>
              </w:rPr>
              <w:t>Analytical balance, capable of weighing 0.1 mg</w:t>
            </w:r>
            <w:r w:rsidR="000B5AE8">
              <w:rPr>
                <w:rFonts w:ascii="Arial" w:hAnsi="Arial" w:cs="Arial"/>
                <w:sz w:val="18"/>
                <w:szCs w:val="18"/>
              </w:rPr>
              <w:t xml:space="preserve"> </w:t>
            </w:r>
            <w:r>
              <w:rPr>
                <w:rFonts w:ascii="Arial" w:hAnsi="Arial" w:cs="Arial"/>
                <w:sz w:val="18"/>
                <w:szCs w:val="18"/>
              </w:rPr>
              <w:t>(0.0001g)</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22EFE1" w14:textId="77777777" w:rsidR="00E254B3" w:rsidRPr="00A0149B" w:rsidRDefault="00E254B3" w:rsidP="00E254B3">
            <w:pPr>
              <w:jc w:val="both"/>
              <w:rPr>
                <w:rFonts w:ascii="Arial" w:hAnsi="Arial" w:cs="Arial"/>
                <w:sz w:val="18"/>
                <w:szCs w:val="18"/>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3D5946D5" w14:textId="5E4A3500" w:rsidR="00E254B3" w:rsidRDefault="00E254B3" w:rsidP="00E254B3">
            <w:pPr>
              <w:jc w:val="both"/>
              <w:rPr>
                <w:rFonts w:ascii="Arial" w:hAnsi="Arial" w:cs="Arial"/>
                <w:sz w:val="18"/>
                <w:szCs w:val="18"/>
              </w:rPr>
            </w:pPr>
            <w:r>
              <w:rPr>
                <w:rFonts w:ascii="Arial" w:hAnsi="Arial" w:cs="Arial"/>
                <w:sz w:val="18"/>
                <w:szCs w:val="18"/>
              </w:rPr>
              <w:t>Magnetic stirrer with TFE stirring bar</w:t>
            </w:r>
            <w:r w:rsidR="00E843E5">
              <w:rPr>
                <w:rFonts w:ascii="Arial" w:hAnsi="Arial" w:cs="Arial"/>
                <w:sz w:val="18"/>
                <w:szCs w:val="18"/>
              </w:rPr>
              <w:t xml:space="preserve"> </w:t>
            </w:r>
            <w:r>
              <w:rPr>
                <w:rFonts w:ascii="Arial" w:hAnsi="Arial" w:cs="Arial"/>
                <w:sz w:val="18"/>
                <w:szCs w:val="18"/>
              </w:rPr>
              <w:t>(</w:t>
            </w:r>
            <w:r w:rsidR="0075086F">
              <w:rPr>
                <w:rFonts w:ascii="Arial" w:hAnsi="Arial" w:cs="Arial"/>
                <w:sz w:val="18"/>
                <w:szCs w:val="18"/>
              </w:rPr>
              <w:t>optional</w:t>
            </w:r>
            <w:r>
              <w:rPr>
                <w:rFonts w:ascii="Arial" w:hAnsi="Arial" w:cs="Arial"/>
                <w:sz w:val="18"/>
                <w:szCs w:val="18"/>
              </w:rPr>
              <w:t>)</w:t>
            </w:r>
          </w:p>
        </w:tc>
      </w:tr>
      <w:tr w:rsidR="00E254B3" w14:paraId="0B428746" w14:textId="77777777" w:rsidTr="005B1649">
        <w:trPr>
          <w:trHeight w:val="264"/>
          <w:jc w:val="center"/>
        </w:trPr>
        <w:tc>
          <w:tcPr>
            <w:tcW w:w="371" w:type="dxa"/>
            <w:tcBorders>
              <w:top w:val="single" w:sz="4" w:space="0" w:color="auto"/>
              <w:bottom w:val="single" w:sz="4" w:space="0" w:color="auto"/>
            </w:tcBorders>
            <w:shd w:val="clear" w:color="auto" w:fill="auto"/>
            <w:noWrap/>
            <w:vAlign w:val="center"/>
          </w:tcPr>
          <w:p w14:paraId="6B7F927B" w14:textId="77777777" w:rsidR="00E254B3" w:rsidRPr="00A0149B" w:rsidRDefault="00E254B3" w:rsidP="00E254B3">
            <w:pPr>
              <w:jc w:val="both"/>
              <w:rPr>
                <w:rFonts w:ascii="Arial" w:hAnsi="Arial" w:cs="Arial"/>
                <w:sz w:val="18"/>
                <w:szCs w:val="18"/>
              </w:rPr>
            </w:pPr>
          </w:p>
        </w:tc>
        <w:tc>
          <w:tcPr>
            <w:tcW w:w="5400" w:type="dxa"/>
            <w:tcBorders>
              <w:top w:val="single" w:sz="4" w:space="0" w:color="auto"/>
              <w:bottom w:val="single" w:sz="4" w:space="0" w:color="auto"/>
              <w:right w:val="single" w:sz="4" w:space="0" w:color="auto"/>
            </w:tcBorders>
            <w:shd w:val="clear" w:color="auto" w:fill="auto"/>
            <w:noWrap/>
            <w:vAlign w:val="center"/>
          </w:tcPr>
          <w:p w14:paraId="182371FF" w14:textId="1246886F" w:rsidR="00E254B3" w:rsidRDefault="00230AFD" w:rsidP="00E254B3">
            <w:pPr>
              <w:jc w:val="both"/>
              <w:rPr>
                <w:rFonts w:ascii="Arial" w:hAnsi="Arial" w:cs="Arial"/>
                <w:sz w:val="18"/>
                <w:szCs w:val="18"/>
              </w:rPr>
            </w:pPr>
            <w:r>
              <w:rPr>
                <w:rFonts w:ascii="Arial" w:hAnsi="Arial" w:cs="Arial"/>
                <w:sz w:val="18"/>
                <w:szCs w:val="18"/>
              </w:rPr>
              <w:t>Anti-static Device</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D8FA1D" w14:textId="77777777" w:rsidR="00E254B3" w:rsidRPr="00A0149B" w:rsidRDefault="00E254B3" w:rsidP="00E254B3">
            <w:pPr>
              <w:jc w:val="both"/>
              <w:rPr>
                <w:rFonts w:ascii="Arial" w:hAnsi="Arial" w:cs="Arial"/>
                <w:sz w:val="18"/>
                <w:szCs w:val="18"/>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78FFE008" w14:textId="33DF9C45" w:rsidR="00E254B3" w:rsidRDefault="005B1649" w:rsidP="00E254B3">
            <w:pPr>
              <w:jc w:val="both"/>
              <w:rPr>
                <w:rFonts w:ascii="Arial" w:hAnsi="Arial" w:cs="Arial"/>
                <w:sz w:val="18"/>
                <w:szCs w:val="18"/>
              </w:rPr>
            </w:pPr>
            <w:r w:rsidRPr="005B1649">
              <w:rPr>
                <w:rFonts w:ascii="Arial" w:hAnsi="Arial" w:cs="Arial"/>
                <w:sz w:val="18"/>
                <w:szCs w:val="18"/>
              </w:rPr>
              <w:t>Blender or homogenizer (optional).</w:t>
            </w:r>
          </w:p>
        </w:tc>
      </w:tr>
      <w:tr w:rsidR="0098519E" w14:paraId="7ED848A3" w14:textId="77777777" w:rsidTr="005B1649">
        <w:trPr>
          <w:trHeight w:val="264"/>
          <w:jc w:val="center"/>
        </w:trPr>
        <w:tc>
          <w:tcPr>
            <w:tcW w:w="371" w:type="dxa"/>
            <w:tcBorders>
              <w:top w:val="single" w:sz="4" w:space="0" w:color="auto"/>
              <w:bottom w:val="single" w:sz="4" w:space="0" w:color="auto"/>
            </w:tcBorders>
            <w:shd w:val="clear" w:color="auto" w:fill="auto"/>
            <w:noWrap/>
            <w:vAlign w:val="center"/>
          </w:tcPr>
          <w:p w14:paraId="5B53C06F" w14:textId="77777777" w:rsidR="0098519E" w:rsidRPr="00A0149B" w:rsidRDefault="0098519E" w:rsidP="00E254B3">
            <w:pPr>
              <w:jc w:val="both"/>
              <w:rPr>
                <w:rFonts w:ascii="Arial" w:hAnsi="Arial" w:cs="Arial"/>
                <w:sz w:val="18"/>
                <w:szCs w:val="18"/>
              </w:rPr>
            </w:pPr>
          </w:p>
        </w:tc>
        <w:tc>
          <w:tcPr>
            <w:tcW w:w="5400" w:type="dxa"/>
            <w:tcBorders>
              <w:top w:val="single" w:sz="4" w:space="0" w:color="auto"/>
              <w:bottom w:val="single" w:sz="4" w:space="0" w:color="auto"/>
              <w:right w:val="single" w:sz="4" w:space="0" w:color="auto"/>
            </w:tcBorders>
            <w:shd w:val="clear" w:color="auto" w:fill="auto"/>
            <w:noWrap/>
            <w:vAlign w:val="center"/>
          </w:tcPr>
          <w:p w14:paraId="370A4229" w14:textId="346D6405" w:rsidR="0098519E" w:rsidRDefault="00230AFD" w:rsidP="00E254B3">
            <w:pPr>
              <w:jc w:val="both"/>
              <w:rPr>
                <w:rFonts w:ascii="Arial" w:hAnsi="Arial" w:cs="Arial"/>
                <w:sz w:val="18"/>
                <w:szCs w:val="18"/>
              </w:rPr>
            </w:pPr>
            <w:r w:rsidRPr="00230AFD">
              <w:rPr>
                <w:rFonts w:ascii="Arial" w:hAnsi="Arial" w:cs="Arial"/>
                <w:sz w:val="18"/>
                <w:szCs w:val="18"/>
              </w:rPr>
              <w:t>Graduated Cylinder</w:t>
            </w:r>
            <w:r w:rsidR="00747E63">
              <w:rPr>
                <w:rFonts w:ascii="Arial" w:hAnsi="Arial" w:cs="Arial"/>
                <w:sz w:val="18"/>
                <w:szCs w:val="18"/>
              </w:rPr>
              <w:t>, Class A</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98DE96" w14:textId="77777777" w:rsidR="0098519E" w:rsidRPr="00A0149B" w:rsidRDefault="0098519E" w:rsidP="00E254B3">
            <w:pPr>
              <w:jc w:val="both"/>
              <w:rPr>
                <w:rFonts w:ascii="Arial" w:hAnsi="Arial" w:cs="Arial"/>
                <w:sz w:val="18"/>
                <w:szCs w:val="18"/>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469FE31A" w14:textId="77777777" w:rsidR="0098519E" w:rsidRPr="005B1649" w:rsidRDefault="0098519E" w:rsidP="00E254B3">
            <w:pPr>
              <w:jc w:val="both"/>
              <w:rPr>
                <w:rFonts w:ascii="Arial" w:hAnsi="Arial" w:cs="Arial"/>
                <w:sz w:val="18"/>
                <w:szCs w:val="18"/>
              </w:rPr>
            </w:pPr>
          </w:p>
        </w:tc>
      </w:tr>
    </w:tbl>
    <w:p w14:paraId="124C3F5B" w14:textId="77777777" w:rsidR="00C37462" w:rsidRDefault="00C37462" w:rsidP="00E254B3">
      <w:pPr>
        <w:jc w:val="both"/>
        <w:rPr>
          <w:rFonts w:ascii="Arial" w:hAnsi="Arial" w:cs="Arial"/>
          <w:sz w:val="18"/>
          <w:szCs w:val="18"/>
        </w:rPr>
      </w:pPr>
    </w:p>
    <w:p w14:paraId="12273F02" w14:textId="77777777" w:rsidR="00DB6B12" w:rsidRPr="003B5326" w:rsidRDefault="00DB6B12" w:rsidP="00DB6B12">
      <w:pPr>
        <w:jc w:val="center"/>
        <w:rPr>
          <w:rFonts w:ascii="Arial" w:hAnsi="Arial" w:cs="Arial"/>
          <w:b/>
          <w:sz w:val="18"/>
          <w:szCs w:val="18"/>
        </w:rPr>
      </w:pPr>
    </w:p>
    <w:tbl>
      <w:tblPr>
        <w:tblW w:w="10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860"/>
        <w:gridCol w:w="450"/>
        <w:gridCol w:w="450"/>
        <w:gridCol w:w="4309"/>
      </w:tblGrid>
      <w:tr w:rsidR="0036779A" w:rsidRPr="00A0149B" w14:paraId="1E924215" w14:textId="77777777" w:rsidTr="006B2AF3">
        <w:trPr>
          <w:trHeight w:val="264"/>
          <w:jc w:val="center"/>
        </w:trPr>
        <w:tc>
          <w:tcPr>
            <w:tcW w:w="10606" w:type="dxa"/>
            <w:gridSpan w:val="5"/>
            <w:tcBorders>
              <w:top w:val="nil"/>
              <w:left w:val="nil"/>
              <w:bottom w:val="single" w:sz="4" w:space="0" w:color="auto"/>
              <w:right w:val="nil"/>
            </w:tcBorders>
            <w:shd w:val="clear" w:color="auto" w:fill="auto"/>
            <w:noWrap/>
            <w:vAlign w:val="center"/>
          </w:tcPr>
          <w:p w14:paraId="06A8E501" w14:textId="77777777" w:rsidR="0036779A" w:rsidRPr="000808F0" w:rsidRDefault="0036779A" w:rsidP="0036779A">
            <w:pPr>
              <w:jc w:val="center"/>
              <w:rPr>
                <w:rFonts w:ascii="Arial" w:hAnsi="Arial" w:cs="Arial"/>
                <w:b/>
                <w:sz w:val="18"/>
                <w:szCs w:val="18"/>
              </w:rPr>
            </w:pPr>
            <w:r w:rsidRPr="000808F0">
              <w:rPr>
                <w:rFonts w:ascii="Arial" w:hAnsi="Arial" w:cs="Arial"/>
                <w:b/>
                <w:sz w:val="18"/>
                <w:szCs w:val="18"/>
              </w:rPr>
              <w:t>PLEASE COMPLETE CHECKLIST IN INDELIBLE INK</w:t>
            </w:r>
          </w:p>
          <w:p w14:paraId="18661076" w14:textId="77777777" w:rsidR="0036779A" w:rsidRPr="009C3D45" w:rsidRDefault="0036779A" w:rsidP="0036779A">
            <w:pPr>
              <w:jc w:val="center"/>
              <w:rPr>
                <w:rFonts w:ascii="Arial" w:hAnsi="Arial" w:cs="Arial"/>
                <w:color w:val="000000"/>
                <w:sz w:val="18"/>
                <w:szCs w:val="18"/>
              </w:rPr>
            </w:pPr>
            <w:r w:rsidRPr="000808F0">
              <w:rPr>
                <w:rFonts w:ascii="Arial" w:hAnsi="Arial" w:cs="Arial"/>
                <w:b/>
                <w:sz w:val="18"/>
                <w:szCs w:val="18"/>
              </w:rPr>
              <w:t>Please mark Y, N or NA in the column labeled LAB to indicate the common lab practice</w:t>
            </w:r>
            <w:r>
              <w:rPr>
                <w:rFonts w:ascii="Arial" w:hAnsi="Arial" w:cs="Arial"/>
                <w:b/>
                <w:sz w:val="18"/>
                <w:szCs w:val="18"/>
              </w:rPr>
              <w:t xml:space="preserve"> </w:t>
            </w:r>
            <w:proofErr w:type="gramStart"/>
            <w:r>
              <w:rPr>
                <w:rFonts w:ascii="Arial" w:hAnsi="Arial" w:cs="Arial"/>
                <w:b/>
                <w:sz w:val="18"/>
                <w:szCs w:val="18"/>
              </w:rPr>
              <w:t>and in the column</w:t>
            </w:r>
            <w:proofErr w:type="gramEnd"/>
            <w:r>
              <w:rPr>
                <w:rFonts w:ascii="Arial" w:hAnsi="Arial" w:cs="Arial"/>
                <w:b/>
                <w:sz w:val="18"/>
                <w:szCs w:val="18"/>
              </w:rPr>
              <w:t xml:space="preserve"> labeled SOP to indicate whether it is addressed in the SOP</w:t>
            </w:r>
            <w:r w:rsidRPr="000808F0">
              <w:rPr>
                <w:rFonts w:ascii="Arial" w:hAnsi="Arial" w:cs="Arial"/>
                <w:b/>
                <w:sz w:val="18"/>
                <w:szCs w:val="18"/>
              </w:rPr>
              <w:t>.</w:t>
            </w:r>
          </w:p>
        </w:tc>
      </w:tr>
      <w:tr w:rsidR="00C076A8" w:rsidRPr="00A0149B" w14:paraId="3680BBA6" w14:textId="77777777" w:rsidTr="006B2AF3">
        <w:trPr>
          <w:trHeight w:val="264"/>
          <w:jc w:val="center"/>
        </w:trPr>
        <w:tc>
          <w:tcPr>
            <w:tcW w:w="540" w:type="dxa"/>
            <w:tcBorders>
              <w:top w:val="single" w:sz="4" w:space="0" w:color="auto"/>
            </w:tcBorders>
            <w:shd w:val="clear" w:color="auto" w:fill="D9D9D9"/>
            <w:noWrap/>
            <w:vAlign w:val="center"/>
          </w:tcPr>
          <w:p w14:paraId="6BFDD07B" w14:textId="77777777" w:rsidR="00C076A8" w:rsidRPr="00A0149B" w:rsidRDefault="00C076A8" w:rsidP="00D21414">
            <w:pPr>
              <w:pStyle w:val="ListParagraph"/>
              <w:ind w:left="72"/>
              <w:jc w:val="center"/>
              <w:rPr>
                <w:rFonts w:ascii="Arial" w:hAnsi="Arial" w:cs="Arial"/>
                <w:sz w:val="18"/>
                <w:szCs w:val="18"/>
              </w:rPr>
            </w:pPr>
          </w:p>
        </w:tc>
        <w:tc>
          <w:tcPr>
            <w:tcW w:w="4860" w:type="dxa"/>
            <w:tcBorders>
              <w:top w:val="single" w:sz="4" w:space="0" w:color="auto"/>
            </w:tcBorders>
            <w:shd w:val="clear" w:color="auto" w:fill="D9D9D9"/>
            <w:noWrap/>
            <w:vAlign w:val="center"/>
          </w:tcPr>
          <w:p w14:paraId="0333E903" w14:textId="77777777" w:rsidR="00C076A8" w:rsidRPr="00A2168E" w:rsidRDefault="00C076A8" w:rsidP="00C076A8">
            <w:pPr>
              <w:jc w:val="center"/>
              <w:rPr>
                <w:rFonts w:ascii="Arial" w:hAnsi="Arial" w:cs="Arial"/>
                <w:b/>
                <w:sz w:val="18"/>
                <w:szCs w:val="18"/>
              </w:rPr>
            </w:pPr>
            <w:r>
              <w:rPr>
                <w:rFonts w:ascii="Arial" w:hAnsi="Arial" w:cs="Arial"/>
                <w:b/>
                <w:sz w:val="18"/>
                <w:szCs w:val="18"/>
              </w:rPr>
              <w:t>GENERAL</w:t>
            </w:r>
          </w:p>
        </w:tc>
        <w:tc>
          <w:tcPr>
            <w:tcW w:w="450" w:type="dxa"/>
            <w:tcBorders>
              <w:top w:val="single" w:sz="4" w:space="0" w:color="auto"/>
              <w:bottom w:val="single" w:sz="4" w:space="0" w:color="auto"/>
            </w:tcBorders>
            <w:shd w:val="clear" w:color="auto" w:fill="D9D9D9"/>
            <w:noWrap/>
            <w:vAlign w:val="center"/>
          </w:tcPr>
          <w:p w14:paraId="797EC1F9" w14:textId="77777777" w:rsidR="00C076A8" w:rsidRPr="009631EF" w:rsidRDefault="00C076A8" w:rsidP="00C076A8">
            <w:pPr>
              <w:jc w:val="both"/>
              <w:rPr>
                <w:rFonts w:ascii="Arial" w:hAnsi="Arial" w:cs="Arial"/>
                <w:b/>
                <w:sz w:val="18"/>
                <w:szCs w:val="18"/>
              </w:rPr>
            </w:pPr>
            <w:r>
              <w:rPr>
                <w:rFonts w:ascii="Arial" w:hAnsi="Arial" w:cs="Arial"/>
                <w:b/>
                <w:sz w:val="18"/>
                <w:szCs w:val="18"/>
              </w:rPr>
              <w:t>LAB</w:t>
            </w:r>
          </w:p>
        </w:tc>
        <w:tc>
          <w:tcPr>
            <w:tcW w:w="450" w:type="dxa"/>
            <w:tcBorders>
              <w:top w:val="single" w:sz="4" w:space="0" w:color="auto"/>
              <w:bottom w:val="single" w:sz="4" w:space="0" w:color="auto"/>
            </w:tcBorders>
            <w:shd w:val="clear" w:color="auto" w:fill="D9D9D9"/>
            <w:noWrap/>
            <w:vAlign w:val="center"/>
          </w:tcPr>
          <w:p w14:paraId="0EE45BE8" w14:textId="77777777" w:rsidR="00C076A8" w:rsidRPr="009631EF" w:rsidRDefault="00C076A8" w:rsidP="00C076A8">
            <w:pPr>
              <w:jc w:val="both"/>
              <w:rPr>
                <w:rFonts w:ascii="Arial" w:hAnsi="Arial" w:cs="Arial"/>
                <w:b/>
                <w:sz w:val="18"/>
                <w:szCs w:val="18"/>
              </w:rPr>
            </w:pPr>
            <w:r>
              <w:rPr>
                <w:rFonts w:ascii="Arial" w:hAnsi="Arial" w:cs="Arial"/>
                <w:b/>
                <w:sz w:val="18"/>
                <w:szCs w:val="18"/>
              </w:rPr>
              <w:t>SOP</w:t>
            </w:r>
          </w:p>
        </w:tc>
        <w:tc>
          <w:tcPr>
            <w:tcW w:w="4309" w:type="dxa"/>
            <w:tcBorders>
              <w:top w:val="single" w:sz="4" w:space="0" w:color="auto"/>
            </w:tcBorders>
            <w:shd w:val="clear" w:color="auto" w:fill="D9D9D9"/>
            <w:vAlign w:val="center"/>
          </w:tcPr>
          <w:p w14:paraId="69A693CB" w14:textId="77777777" w:rsidR="00C076A8" w:rsidRPr="00A0149B" w:rsidRDefault="00C076A8" w:rsidP="00C076A8">
            <w:pPr>
              <w:jc w:val="center"/>
              <w:rPr>
                <w:rFonts w:ascii="Arial" w:hAnsi="Arial" w:cs="Arial"/>
                <w:sz w:val="18"/>
                <w:szCs w:val="18"/>
              </w:rPr>
            </w:pPr>
            <w:r w:rsidRPr="00A2168E">
              <w:rPr>
                <w:rFonts w:ascii="Arial" w:hAnsi="Arial" w:cs="Arial"/>
                <w:b/>
                <w:sz w:val="18"/>
                <w:szCs w:val="18"/>
              </w:rPr>
              <w:t>EXPLANATION</w:t>
            </w:r>
          </w:p>
        </w:tc>
      </w:tr>
      <w:tr w:rsidR="00265DBD" w:rsidRPr="00A0149B" w14:paraId="559D5898" w14:textId="77777777" w:rsidTr="006B2AF3">
        <w:trPr>
          <w:trHeight w:val="264"/>
          <w:jc w:val="center"/>
        </w:trPr>
        <w:tc>
          <w:tcPr>
            <w:tcW w:w="540" w:type="dxa"/>
            <w:tcBorders>
              <w:top w:val="single" w:sz="4" w:space="0" w:color="auto"/>
            </w:tcBorders>
            <w:noWrap/>
            <w:vAlign w:val="center"/>
          </w:tcPr>
          <w:p w14:paraId="03AB8E2C" w14:textId="4AF78012" w:rsidR="00265DBD" w:rsidRPr="00A0149B" w:rsidRDefault="00265DBD" w:rsidP="00340D03">
            <w:pPr>
              <w:pStyle w:val="ListParagraph"/>
              <w:numPr>
                <w:ilvl w:val="0"/>
                <w:numId w:val="4"/>
              </w:numPr>
              <w:ind w:left="72" w:firstLine="0"/>
              <w:jc w:val="center"/>
              <w:rPr>
                <w:rFonts w:ascii="Arial" w:hAnsi="Arial" w:cs="Arial"/>
                <w:sz w:val="18"/>
                <w:szCs w:val="18"/>
              </w:rPr>
            </w:pPr>
          </w:p>
        </w:tc>
        <w:tc>
          <w:tcPr>
            <w:tcW w:w="4860" w:type="dxa"/>
            <w:tcBorders>
              <w:top w:val="single" w:sz="4" w:space="0" w:color="auto"/>
            </w:tcBorders>
            <w:noWrap/>
            <w:vAlign w:val="center"/>
          </w:tcPr>
          <w:p w14:paraId="6779F0AB" w14:textId="77777777" w:rsidR="00265DBD" w:rsidRDefault="00C076A8" w:rsidP="00A2116E">
            <w:pPr>
              <w:jc w:val="both"/>
              <w:rPr>
                <w:rFonts w:ascii="Arial" w:hAnsi="Arial" w:cs="Arial"/>
                <w:sz w:val="18"/>
                <w:szCs w:val="18"/>
              </w:rPr>
            </w:pPr>
            <w:r w:rsidRPr="0075586A">
              <w:rPr>
                <w:rFonts w:ascii="Arial" w:hAnsi="Arial"/>
                <w:spacing w:val="-2"/>
                <w:sz w:val="18"/>
                <w:szCs w:val="18"/>
              </w:rPr>
              <w:t>Is the SOP reviewed at least every 2 years</w:t>
            </w:r>
            <w:r>
              <w:rPr>
                <w:rFonts w:ascii="Arial" w:hAnsi="Arial"/>
                <w:spacing w:val="-2"/>
                <w:sz w:val="18"/>
                <w:szCs w:val="18"/>
              </w:rPr>
              <w:t xml:space="preserve">? </w:t>
            </w:r>
            <w:r w:rsidR="00265DBD">
              <w:rPr>
                <w:rFonts w:ascii="Arial" w:hAnsi="Arial"/>
                <w:spacing w:val="-2"/>
                <w:sz w:val="18"/>
                <w:szCs w:val="18"/>
              </w:rPr>
              <w:t>What is the most recent review/revision date of the SOP</w:t>
            </w:r>
            <w:r w:rsidR="00265DBD" w:rsidRPr="007741AB">
              <w:rPr>
                <w:rFonts w:ascii="Arial" w:hAnsi="Arial"/>
                <w:spacing w:val="-2"/>
                <w:sz w:val="18"/>
                <w:szCs w:val="18"/>
              </w:rPr>
              <w:t xml:space="preserve">? </w:t>
            </w:r>
            <w:r w:rsidR="00265DBD" w:rsidRPr="007741AB">
              <w:rPr>
                <w:rFonts w:ascii="Arial" w:hAnsi="Arial" w:cs="Arial"/>
                <w:sz w:val="18"/>
                <w:szCs w:val="18"/>
              </w:rPr>
              <w:t>[15A NCAC 2H .0805 (a) (7)]</w:t>
            </w:r>
          </w:p>
          <w:p w14:paraId="4C12C349" w14:textId="77777777" w:rsidR="00214EB1" w:rsidRDefault="00214EB1" w:rsidP="00A2116E">
            <w:pPr>
              <w:jc w:val="both"/>
              <w:rPr>
                <w:rFonts w:ascii="Arial" w:hAnsi="Arial" w:cs="Arial"/>
                <w:sz w:val="18"/>
                <w:szCs w:val="18"/>
              </w:rPr>
            </w:pPr>
          </w:p>
          <w:p w14:paraId="06DAA855" w14:textId="77777777" w:rsidR="00214EB1" w:rsidRDefault="00214EB1" w:rsidP="00A2116E">
            <w:pPr>
              <w:jc w:val="both"/>
              <w:rPr>
                <w:rFonts w:ascii="Arial" w:hAnsi="Arial"/>
                <w:spacing w:val="-2"/>
                <w:sz w:val="18"/>
                <w:szCs w:val="18"/>
              </w:rPr>
            </w:pPr>
            <w:r>
              <w:rPr>
                <w:rFonts w:ascii="Arial" w:hAnsi="Arial" w:cs="Arial"/>
                <w:b/>
                <w:bCs/>
                <w:sz w:val="18"/>
                <w:szCs w:val="18"/>
              </w:rPr>
              <w:t>ANSWER:</w:t>
            </w:r>
          </w:p>
        </w:tc>
        <w:tc>
          <w:tcPr>
            <w:tcW w:w="450" w:type="dxa"/>
            <w:shd w:val="clear" w:color="auto" w:fill="D9D9D9"/>
            <w:noWrap/>
            <w:vAlign w:val="center"/>
          </w:tcPr>
          <w:p w14:paraId="0D786C12" w14:textId="77777777" w:rsidR="00265DBD" w:rsidRPr="00A0149B" w:rsidRDefault="00265DBD" w:rsidP="00A2116E">
            <w:pPr>
              <w:jc w:val="both"/>
              <w:rPr>
                <w:rFonts w:ascii="Arial" w:hAnsi="Arial" w:cs="Arial"/>
                <w:sz w:val="18"/>
                <w:szCs w:val="18"/>
              </w:rPr>
            </w:pPr>
          </w:p>
        </w:tc>
        <w:tc>
          <w:tcPr>
            <w:tcW w:w="450" w:type="dxa"/>
            <w:shd w:val="clear" w:color="auto" w:fill="auto"/>
            <w:noWrap/>
            <w:vAlign w:val="center"/>
          </w:tcPr>
          <w:p w14:paraId="5FD6A1F0" w14:textId="77777777" w:rsidR="00265DBD" w:rsidRPr="00A0149B" w:rsidRDefault="00265DBD" w:rsidP="00A2116E">
            <w:pPr>
              <w:jc w:val="both"/>
              <w:rPr>
                <w:rFonts w:ascii="Arial" w:hAnsi="Arial" w:cs="Arial"/>
                <w:sz w:val="18"/>
                <w:szCs w:val="18"/>
              </w:rPr>
            </w:pPr>
          </w:p>
        </w:tc>
        <w:tc>
          <w:tcPr>
            <w:tcW w:w="4309" w:type="dxa"/>
            <w:shd w:val="clear" w:color="auto" w:fill="auto"/>
            <w:vAlign w:val="center"/>
          </w:tcPr>
          <w:p w14:paraId="480F6541" w14:textId="77777777" w:rsidR="00C076A8" w:rsidRDefault="00C076A8" w:rsidP="00C076A8">
            <w:pPr>
              <w:jc w:val="both"/>
              <w:rPr>
                <w:rFonts w:ascii="Arial" w:hAnsi="Arial" w:cs="Arial"/>
                <w:sz w:val="18"/>
                <w:szCs w:val="18"/>
              </w:rPr>
            </w:pPr>
            <w:r w:rsidRPr="00C40A5F">
              <w:rPr>
                <w:rFonts w:ascii="Arial" w:hAnsi="Arial" w:cs="Arial"/>
                <w:sz w:val="18"/>
                <w:szCs w:val="18"/>
              </w:rPr>
              <w:t>Quality assurance, quality control, and Standard Operating Procedure documentation shall indicate the effective date of the document and be reviewed every two years and updated if changes in procedures are made.</w:t>
            </w:r>
          </w:p>
          <w:p w14:paraId="11AC4C20" w14:textId="77777777" w:rsidR="00C076A8" w:rsidRDefault="00C076A8" w:rsidP="00A2116E">
            <w:pPr>
              <w:jc w:val="both"/>
              <w:rPr>
                <w:rFonts w:ascii="Arial" w:hAnsi="Arial" w:cs="Arial"/>
                <w:sz w:val="18"/>
                <w:szCs w:val="18"/>
              </w:rPr>
            </w:pPr>
          </w:p>
          <w:p w14:paraId="19F1357A" w14:textId="77777777" w:rsidR="00265DBD" w:rsidRDefault="00265DBD" w:rsidP="00A2116E">
            <w:pPr>
              <w:jc w:val="both"/>
              <w:rPr>
                <w:rFonts w:ascii="Arial" w:hAnsi="Arial"/>
                <w:spacing w:val="-2"/>
                <w:sz w:val="18"/>
                <w:szCs w:val="18"/>
              </w:rPr>
            </w:pPr>
            <w:r>
              <w:rPr>
                <w:rFonts w:ascii="Arial" w:hAnsi="Arial" w:cs="Arial"/>
                <w:sz w:val="18"/>
                <w:szCs w:val="18"/>
              </w:rPr>
              <w:t xml:space="preserve">Verify proper method reference. During review notate deviations from the approved method and SOP. </w:t>
            </w:r>
          </w:p>
        </w:tc>
      </w:tr>
      <w:tr w:rsidR="00C076A8" w:rsidRPr="00A0149B" w14:paraId="4EA23178" w14:textId="77777777" w:rsidTr="006B2AF3">
        <w:trPr>
          <w:trHeight w:val="264"/>
          <w:jc w:val="center"/>
        </w:trPr>
        <w:tc>
          <w:tcPr>
            <w:tcW w:w="540" w:type="dxa"/>
            <w:tcBorders>
              <w:top w:val="single" w:sz="4" w:space="0" w:color="auto"/>
            </w:tcBorders>
            <w:noWrap/>
            <w:vAlign w:val="center"/>
          </w:tcPr>
          <w:p w14:paraId="105C9FCE" w14:textId="13F90E67" w:rsidR="00C076A8" w:rsidRDefault="00C076A8" w:rsidP="00D21414">
            <w:pPr>
              <w:pStyle w:val="ListParagraph"/>
              <w:numPr>
                <w:ilvl w:val="0"/>
                <w:numId w:val="4"/>
              </w:numPr>
              <w:ind w:left="72" w:firstLine="0"/>
              <w:jc w:val="center"/>
              <w:rPr>
                <w:rFonts w:ascii="Arial" w:hAnsi="Arial" w:cs="Arial"/>
                <w:sz w:val="18"/>
                <w:szCs w:val="18"/>
              </w:rPr>
            </w:pPr>
          </w:p>
        </w:tc>
        <w:tc>
          <w:tcPr>
            <w:tcW w:w="4860" w:type="dxa"/>
            <w:tcBorders>
              <w:top w:val="single" w:sz="4" w:space="0" w:color="auto"/>
            </w:tcBorders>
            <w:noWrap/>
            <w:vAlign w:val="center"/>
          </w:tcPr>
          <w:p w14:paraId="4C6B5A7B" w14:textId="77777777" w:rsidR="00C076A8" w:rsidRPr="0075586A" w:rsidRDefault="00C076A8" w:rsidP="00C076A8">
            <w:pPr>
              <w:jc w:val="both"/>
              <w:rPr>
                <w:rFonts w:ascii="Arial" w:hAnsi="Arial"/>
                <w:spacing w:val="-2"/>
                <w:sz w:val="18"/>
                <w:szCs w:val="18"/>
              </w:rPr>
            </w:pPr>
            <w:r w:rsidRPr="0075586A">
              <w:rPr>
                <w:rFonts w:ascii="Arial" w:hAnsi="Arial"/>
                <w:spacing w:val="-2"/>
                <w:sz w:val="18"/>
                <w:szCs w:val="18"/>
              </w:rPr>
              <w:t>Are all revision dates and actions tracked and documented?</w:t>
            </w:r>
            <w:r>
              <w:rPr>
                <w:rFonts w:ascii="Arial" w:hAnsi="Arial"/>
                <w:spacing w:val="-2"/>
                <w:sz w:val="18"/>
                <w:szCs w:val="18"/>
              </w:rPr>
              <w:t xml:space="preserve"> </w:t>
            </w:r>
            <w:r w:rsidRPr="0075586A">
              <w:rPr>
                <w:rFonts w:ascii="Arial" w:hAnsi="Arial"/>
                <w:spacing w:val="-2"/>
                <w:sz w:val="18"/>
                <w:szCs w:val="18"/>
              </w:rPr>
              <w:t>[15A NCAC 2H .0805 (a) (7)]</w:t>
            </w:r>
          </w:p>
        </w:tc>
        <w:tc>
          <w:tcPr>
            <w:tcW w:w="450" w:type="dxa"/>
            <w:shd w:val="clear" w:color="auto" w:fill="D9D9D9"/>
            <w:noWrap/>
            <w:vAlign w:val="center"/>
          </w:tcPr>
          <w:p w14:paraId="4D7B06CF" w14:textId="77777777" w:rsidR="00C076A8" w:rsidRPr="00A0149B" w:rsidRDefault="00C076A8" w:rsidP="00C076A8">
            <w:pPr>
              <w:jc w:val="both"/>
              <w:rPr>
                <w:rFonts w:ascii="Arial" w:hAnsi="Arial" w:cs="Arial"/>
                <w:sz w:val="18"/>
                <w:szCs w:val="18"/>
              </w:rPr>
            </w:pPr>
          </w:p>
        </w:tc>
        <w:tc>
          <w:tcPr>
            <w:tcW w:w="450" w:type="dxa"/>
            <w:shd w:val="clear" w:color="auto" w:fill="auto"/>
            <w:noWrap/>
            <w:vAlign w:val="center"/>
          </w:tcPr>
          <w:p w14:paraId="03C12325" w14:textId="77777777" w:rsidR="00C076A8" w:rsidRPr="00A0149B" w:rsidRDefault="00C076A8" w:rsidP="00C076A8">
            <w:pPr>
              <w:jc w:val="both"/>
              <w:rPr>
                <w:rFonts w:ascii="Arial" w:hAnsi="Arial" w:cs="Arial"/>
                <w:sz w:val="18"/>
                <w:szCs w:val="18"/>
              </w:rPr>
            </w:pPr>
          </w:p>
        </w:tc>
        <w:tc>
          <w:tcPr>
            <w:tcW w:w="4309" w:type="dxa"/>
            <w:shd w:val="clear" w:color="auto" w:fill="auto"/>
            <w:vAlign w:val="center"/>
          </w:tcPr>
          <w:p w14:paraId="236E0428" w14:textId="77777777" w:rsidR="00C076A8" w:rsidRDefault="00C076A8" w:rsidP="00C076A8">
            <w:pPr>
              <w:jc w:val="both"/>
              <w:rPr>
                <w:rFonts w:ascii="Arial" w:hAnsi="Arial"/>
                <w:b/>
                <w:bCs/>
                <w:spacing w:val="-2"/>
                <w:sz w:val="18"/>
                <w:szCs w:val="18"/>
              </w:rPr>
            </w:pPr>
            <w:r w:rsidRPr="0075586A">
              <w:rPr>
                <w:rFonts w:ascii="Arial" w:hAnsi="Arial"/>
                <w:spacing w:val="-2"/>
                <w:sz w:val="18"/>
                <w:szCs w:val="18"/>
              </w:rPr>
              <w:t>Each laboratory shall have a formal process to track and document review dates and any revisions made in all quality assurance, quality control and SOP documents.</w:t>
            </w:r>
          </w:p>
        </w:tc>
      </w:tr>
      <w:tr w:rsidR="00C076A8" w:rsidRPr="00A0149B" w14:paraId="7EFB3625" w14:textId="77777777" w:rsidTr="006B2AF3">
        <w:trPr>
          <w:trHeight w:val="264"/>
          <w:jc w:val="center"/>
        </w:trPr>
        <w:tc>
          <w:tcPr>
            <w:tcW w:w="540" w:type="dxa"/>
            <w:tcBorders>
              <w:top w:val="single" w:sz="4" w:space="0" w:color="auto"/>
            </w:tcBorders>
            <w:noWrap/>
            <w:vAlign w:val="center"/>
          </w:tcPr>
          <w:p w14:paraId="3F50B89D" w14:textId="54AA536B" w:rsidR="00C076A8" w:rsidRPr="00A0149B" w:rsidRDefault="00C076A8" w:rsidP="00D21414">
            <w:pPr>
              <w:pStyle w:val="ListParagraph"/>
              <w:numPr>
                <w:ilvl w:val="0"/>
                <w:numId w:val="4"/>
              </w:numPr>
              <w:ind w:left="72" w:firstLine="0"/>
              <w:jc w:val="center"/>
              <w:rPr>
                <w:rFonts w:ascii="Arial" w:hAnsi="Arial" w:cs="Arial"/>
                <w:sz w:val="18"/>
                <w:szCs w:val="18"/>
              </w:rPr>
            </w:pPr>
          </w:p>
        </w:tc>
        <w:tc>
          <w:tcPr>
            <w:tcW w:w="4860" w:type="dxa"/>
            <w:tcBorders>
              <w:top w:val="single" w:sz="4" w:space="0" w:color="auto"/>
            </w:tcBorders>
            <w:noWrap/>
            <w:vAlign w:val="center"/>
          </w:tcPr>
          <w:p w14:paraId="16C727B8" w14:textId="77777777" w:rsidR="00C076A8" w:rsidRDefault="00C076A8" w:rsidP="00C076A8">
            <w:pPr>
              <w:jc w:val="both"/>
              <w:rPr>
                <w:rFonts w:ascii="Arial" w:hAnsi="Arial"/>
                <w:spacing w:val="-2"/>
                <w:sz w:val="18"/>
                <w:szCs w:val="18"/>
              </w:rPr>
            </w:pPr>
            <w:r>
              <w:rPr>
                <w:rFonts w:ascii="Arial" w:hAnsi="Arial"/>
                <w:spacing w:val="-2"/>
                <w:sz w:val="18"/>
                <w:szCs w:val="18"/>
              </w:rPr>
              <w:t>Is there North Carolina data available for review?</w:t>
            </w:r>
          </w:p>
        </w:tc>
        <w:tc>
          <w:tcPr>
            <w:tcW w:w="450" w:type="dxa"/>
            <w:shd w:val="clear" w:color="auto" w:fill="FFFFFF"/>
            <w:noWrap/>
            <w:vAlign w:val="center"/>
          </w:tcPr>
          <w:p w14:paraId="714B78A9" w14:textId="77777777" w:rsidR="00C076A8" w:rsidRPr="00A0149B" w:rsidRDefault="00C076A8" w:rsidP="00C076A8">
            <w:pPr>
              <w:jc w:val="both"/>
              <w:rPr>
                <w:rFonts w:ascii="Arial" w:hAnsi="Arial" w:cs="Arial"/>
                <w:sz w:val="18"/>
                <w:szCs w:val="18"/>
              </w:rPr>
            </w:pPr>
          </w:p>
        </w:tc>
        <w:tc>
          <w:tcPr>
            <w:tcW w:w="450" w:type="dxa"/>
            <w:shd w:val="clear" w:color="auto" w:fill="D9D9D9"/>
            <w:noWrap/>
            <w:vAlign w:val="center"/>
          </w:tcPr>
          <w:p w14:paraId="7760DBC9" w14:textId="77777777" w:rsidR="00C076A8" w:rsidRPr="00A0149B" w:rsidRDefault="00C076A8" w:rsidP="00C076A8">
            <w:pPr>
              <w:jc w:val="both"/>
              <w:rPr>
                <w:rFonts w:ascii="Arial" w:hAnsi="Arial" w:cs="Arial"/>
                <w:sz w:val="18"/>
                <w:szCs w:val="18"/>
              </w:rPr>
            </w:pPr>
          </w:p>
        </w:tc>
        <w:tc>
          <w:tcPr>
            <w:tcW w:w="4309" w:type="dxa"/>
            <w:shd w:val="clear" w:color="auto" w:fill="auto"/>
            <w:vAlign w:val="center"/>
          </w:tcPr>
          <w:p w14:paraId="59DC998A" w14:textId="77777777" w:rsidR="00C076A8" w:rsidRDefault="00C076A8" w:rsidP="00C076A8">
            <w:pPr>
              <w:jc w:val="both"/>
              <w:rPr>
                <w:rFonts w:ascii="Arial" w:hAnsi="Arial"/>
                <w:spacing w:val="-2"/>
                <w:sz w:val="18"/>
                <w:szCs w:val="18"/>
              </w:rPr>
            </w:pPr>
            <w:r>
              <w:rPr>
                <w:rFonts w:ascii="Arial" w:hAnsi="Arial"/>
                <w:bCs/>
                <w:spacing w:val="-2"/>
                <w:sz w:val="18"/>
                <w:szCs w:val="18"/>
              </w:rPr>
              <w:t>If not, review PT data.</w:t>
            </w:r>
          </w:p>
        </w:tc>
      </w:tr>
      <w:tr w:rsidR="00C076A8" w:rsidRPr="00A0149B" w14:paraId="2BBE0F33" w14:textId="77777777" w:rsidTr="006B2AF3">
        <w:trPr>
          <w:trHeight w:val="264"/>
          <w:jc w:val="center"/>
        </w:trPr>
        <w:tc>
          <w:tcPr>
            <w:tcW w:w="540" w:type="dxa"/>
            <w:tcBorders>
              <w:top w:val="single" w:sz="4" w:space="0" w:color="auto"/>
            </w:tcBorders>
            <w:shd w:val="clear" w:color="auto" w:fill="D9D9D9"/>
            <w:noWrap/>
            <w:vAlign w:val="center"/>
          </w:tcPr>
          <w:p w14:paraId="065922AE" w14:textId="77777777" w:rsidR="00C076A8" w:rsidRPr="00C076A8" w:rsidRDefault="00C076A8" w:rsidP="00D21414">
            <w:pPr>
              <w:pStyle w:val="ListParagraph"/>
              <w:ind w:left="72"/>
              <w:jc w:val="center"/>
              <w:rPr>
                <w:rFonts w:ascii="Arial" w:hAnsi="Arial" w:cs="Arial"/>
                <w:b/>
                <w:bCs/>
                <w:sz w:val="18"/>
                <w:szCs w:val="18"/>
              </w:rPr>
            </w:pPr>
          </w:p>
        </w:tc>
        <w:tc>
          <w:tcPr>
            <w:tcW w:w="4860" w:type="dxa"/>
            <w:tcBorders>
              <w:top w:val="single" w:sz="4" w:space="0" w:color="auto"/>
            </w:tcBorders>
            <w:shd w:val="clear" w:color="auto" w:fill="D9D9D9"/>
            <w:noWrap/>
            <w:vAlign w:val="center"/>
          </w:tcPr>
          <w:p w14:paraId="24941CCB" w14:textId="77777777" w:rsidR="00C076A8" w:rsidRPr="00C076A8" w:rsidRDefault="00C076A8" w:rsidP="00C076A8">
            <w:pPr>
              <w:jc w:val="center"/>
              <w:rPr>
                <w:rFonts w:ascii="Arial" w:hAnsi="Arial" w:cs="Arial"/>
                <w:b/>
                <w:bCs/>
                <w:sz w:val="18"/>
                <w:szCs w:val="18"/>
              </w:rPr>
            </w:pPr>
            <w:r w:rsidRPr="00C076A8">
              <w:rPr>
                <w:rFonts w:ascii="Arial" w:hAnsi="Arial" w:cs="Arial"/>
                <w:b/>
                <w:bCs/>
                <w:sz w:val="18"/>
                <w:szCs w:val="18"/>
              </w:rPr>
              <w:t>PRESERVATION and STORAGE</w:t>
            </w:r>
          </w:p>
        </w:tc>
        <w:tc>
          <w:tcPr>
            <w:tcW w:w="450" w:type="dxa"/>
            <w:shd w:val="clear" w:color="auto" w:fill="D9D9D9"/>
            <w:noWrap/>
            <w:vAlign w:val="center"/>
          </w:tcPr>
          <w:p w14:paraId="61215855" w14:textId="77777777" w:rsidR="00C076A8" w:rsidRPr="00C076A8" w:rsidRDefault="00C076A8" w:rsidP="00C076A8">
            <w:pPr>
              <w:jc w:val="center"/>
              <w:rPr>
                <w:rFonts w:ascii="Arial" w:hAnsi="Arial" w:cs="Arial"/>
                <w:b/>
                <w:bCs/>
                <w:sz w:val="18"/>
                <w:szCs w:val="18"/>
              </w:rPr>
            </w:pPr>
            <w:r w:rsidRPr="00C076A8">
              <w:rPr>
                <w:rFonts w:ascii="Arial" w:hAnsi="Arial" w:cs="Arial"/>
                <w:b/>
                <w:bCs/>
                <w:sz w:val="18"/>
                <w:szCs w:val="18"/>
              </w:rPr>
              <w:t>LAB</w:t>
            </w:r>
          </w:p>
        </w:tc>
        <w:tc>
          <w:tcPr>
            <w:tcW w:w="450" w:type="dxa"/>
            <w:shd w:val="clear" w:color="auto" w:fill="D9D9D9"/>
            <w:noWrap/>
            <w:vAlign w:val="center"/>
          </w:tcPr>
          <w:p w14:paraId="5746A4BF" w14:textId="77777777" w:rsidR="00C076A8" w:rsidRPr="00C076A8" w:rsidRDefault="00C076A8" w:rsidP="00C076A8">
            <w:pPr>
              <w:jc w:val="center"/>
              <w:rPr>
                <w:rFonts w:ascii="Arial" w:hAnsi="Arial" w:cs="Arial"/>
                <w:b/>
                <w:bCs/>
                <w:sz w:val="18"/>
                <w:szCs w:val="18"/>
              </w:rPr>
            </w:pPr>
            <w:r w:rsidRPr="00C076A8">
              <w:rPr>
                <w:rFonts w:ascii="Arial" w:hAnsi="Arial" w:cs="Arial"/>
                <w:b/>
                <w:bCs/>
                <w:sz w:val="18"/>
                <w:szCs w:val="18"/>
              </w:rPr>
              <w:t>SOP</w:t>
            </w:r>
          </w:p>
        </w:tc>
        <w:tc>
          <w:tcPr>
            <w:tcW w:w="4309" w:type="dxa"/>
            <w:shd w:val="clear" w:color="auto" w:fill="D9D9D9"/>
            <w:vAlign w:val="center"/>
          </w:tcPr>
          <w:p w14:paraId="4C2B147E" w14:textId="77777777" w:rsidR="00C076A8" w:rsidRPr="00C076A8" w:rsidRDefault="00C076A8" w:rsidP="00C076A8">
            <w:pPr>
              <w:jc w:val="center"/>
              <w:rPr>
                <w:rFonts w:ascii="Arial" w:hAnsi="Arial" w:cs="Arial"/>
                <w:b/>
                <w:bCs/>
                <w:sz w:val="18"/>
                <w:szCs w:val="18"/>
              </w:rPr>
            </w:pPr>
            <w:r w:rsidRPr="00C076A8">
              <w:rPr>
                <w:rFonts w:ascii="Arial" w:hAnsi="Arial" w:cs="Arial"/>
                <w:b/>
                <w:bCs/>
                <w:sz w:val="18"/>
                <w:szCs w:val="18"/>
              </w:rPr>
              <w:t>EXPLANATION</w:t>
            </w:r>
          </w:p>
        </w:tc>
      </w:tr>
      <w:tr w:rsidR="00C076A8" w:rsidRPr="00A0149B" w14:paraId="3A7DAEB5" w14:textId="77777777" w:rsidTr="006B2AF3">
        <w:trPr>
          <w:trHeight w:val="264"/>
          <w:jc w:val="center"/>
        </w:trPr>
        <w:tc>
          <w:tcPr>
            <w:tcW w:w="540" w:type="dxa"/>
            <w:shd w:val="clear" w:color="auto" w:fill="auto"/>
            <w:noWrap/>
            <w:vAlign w:val="center"/>
          </w:tcPr>
          <w:p w14:paraId="3559E0CF" w14:textId="254F0D15" w:rsidR="00C076A8" w:rsidRPr="00A0149B" w:rsidRDefault="00C076A8" w:rsidP="00D21414">
            <w:pPr>
              <w:pStyle w:val="ListParagraph"/>
              <w:numPr>
                <w:ilvl w:val="0"/>
                <w:numId w:val="4"/>
              </w:numPr>
              <w:ind w:left="72" w:firstLine="0"/>
              <w:jc w:val="center"/>
              <w:rPr>
                <w:rFonts w:ascii="Arial" w:hAnsi="Arial" w:cs="Arial"/>
                <w:sz w:val="18"/>
                <w:szCs w:val="18"/>
              </w:rPr>
            </w:pPr>
          </w:p>
        </w:tc>
        <w:tc>
          <w:tcPr>
            <w:tcW w:w="4860" w:type="dxa"/>
            <w:shd w:val="clear" w:color="auto" w:fill="auto"/>
            <w:noWrap/>
            <w:vAlign w:val="center"/>
          </w:tcPr>
          <w:p w14:paraId="54123167" w14:textId="77777777" w:rsidR="00C076A8" w:rsidRPr="0067392B" w:rsidRDefault="00C076A8" w:rsidP="00C076A8">
            <w:pPr>
              <w:jc w:val="both"/>
              <w:rPr>
                <w:rFonts w:ascii="Arial" w:hAnsi="Arial" w:cs="Arial"/>
                <w:sz w:val="18"/>
                <w:szCs w:val="18"/>
              </w:rPr>
            </w:pPr>
            <w:r w:rsidRPr="0067392B">
              <w:rPr>
                <w:rFonts w:ascii="Arial" w:hAnsi="Arial"/>
                <w:spacing w:val="-2"/>
                <w:sz w:val="18"/>
                <w:szCs w:val="18"/>
              </w:rPr>
              <w:t>A</w:t>
            </w:r>
            <w:r>
              <w:rPr>
                <w:rFonts w:ascii="Arial" w:hAnsi="Arial"/>
                <w:spacing w:val="-2"/>
                <w:sz w:val="18"/>
                <w:szCs w:val="18"/>
              </w:rPr>
              <w:t>re</w:t>
            </w:r>
            <w:r w:rsidRPr="0067392B">
              <w:rPr>
                <w:rFonts w:ascii="Arial" w:hAnsi="Arial"/>
                <w:spacing w:val="-2"/>
                <w:sz w:val="18"/>
                <w:szCs w:val="18"/>
              </w:rPr>
              <w:t xml:space="preserve"> samples iced</w:t>
            </w:r>
            <w:r>
              <w:rPr>
                <w:rFonts w:ascii="Arial" w:hAnsi="Arial"/>
                <w:spacing w:val="-2"/>
                <w:sz w:val="18"/>
                <w:szCs w:val="18"/>
              </w:rPr>
              <w:t xml:space="preserve"> </w:t>
            </w:r>
            <w:r w:rsidRPr="0067392B">
              <w:rPr>
                <w:rFonts w:ascii="Arial" w:hAnsi="Arial"/>
                <w:spacing w:val="-2"/>
                <w:sz w:val="18"/>
                <w:szCs w:val="18"/>
              </w:rPr>
              <w:t>t</w:t>
            </w:r>
            <w:r>
              <w:rPr>
                <w:rFonts w:ascii="Arial" w:hAnsi="Arial"/>
                <w:spacing w:val="-2"/>
                <w:sz w:val="18"/>
                <w:szCs w:val="18"/>
              </w:rPr>
              <w:t>o</w:t>
            </w:r>
            <w:r w:rsidRPr="0067392B">
              <w:rPr>
                <w:rFonts w:ascii="Arial" w:hAnsi="Arial"/>
                <w:spacing w:val="-2"/>
                <w:sz w:val="18"/>
                <w:szCs w:val="18"/>
              </w:rPr>
              <w:t xml:space="preserve"> </w:t>
            </w:r>
            <w:r>
              <w:rPr>
                <w:rFonts w:ascii="Arial" w:hAnsi="Arial"/>
                <w:spacing w:val="-2"/>
                <w:sz w:val="18"/>
                <w:szCs w:val="18"/>
              </w:rPr>
              <w:t>a</w:t>
            </w:r>
            <w:r w:rsidRPr="007E6DD9">
              <w:rPr>
                <w:rFonts w:ascii="Arial" w:hAnsi="Arial" w:cs="Arial"/>
                <w:sz w:val="18"/>
                <w:szCs w:val="18"/>
              </w:rPr>
              <w:t xml:space="preserve">bove freezing but </w:t>
            </w:r>
            <w:r w:rsidRPr="00B31ECE">
              <w:rPr>
                <w:rFonts w:ascii="Arial" w:hAnsi="Arial" w:cs="Arial"/>
                <w:spacing w:val="-2"/>
                <w:sz w:val="18"/>
                <w:szCs w:val="18"/>
              </w:rPr>
              <w:t>≤</w:t>
            </w:r>
            <w:r>
              <w:rPr>
                <w:rFonts w:ascii="Arial" w:hAnsi="Arial" w:cs="Arial"/>
                <w:spacing w:val="-2"/>
                <w:sz w:val="18"/>
                <w:szCs w:val="18"/>
              </w:rPr>
              <w:t xml:space="preserve"> </w:t>
            </w:r>
            <w:r>
              <w:rPr>
                <w:rFonts w:ascii="Arial" w:hAnsi="Arial"/>
                <w:spacing w:val="-2"/>
                <w:sz w:val="18"/>
                <w:szCs w:val="18"/>
              </w:rPr>
              <w:t>6</w:t>
            </w:r>
            <w:r w:rsidRPr="0067392B">
              <w:rPr>
                <w:rFonts w:ascii="Arial" w:hAnsi="Arial"/>
                <w:spacing w:val="-2"/>
                <w:sz w:val="18"/>
                <w:szCs w:val="18"/>
              </w:rPr>
              <w:t xml:space="preserve"> </w:t>
            </w:r>
            <w:r w:rsidRPr="0067392B">
              <w:rPr>
                <w:rFonts w:ascii="Arial" w:hAnsi="Arial" w:cs="Arial"/>
                <w:spacing w:val="-2"/>
                <w:sz w:val="18"/>
                <w:szCs w:val="18"/>
              </w:rPr>
              <w:t xml:space="preserve">º </w:t>
            </w:r>
            <w:r w:rsidRPr="0067392B">
              <w:rPr>
                <w:rFonts w:ascii="Arial" w:hAnsi="Arial"/>
                <w:spacing w:val="-2"/>
                <w:sz w:val="18"/>
                <w:szCs w:val="18"/>
              </w:rPr>
              <w:t>C during shipment?</w:t>
            </w:r>
            <w:r>
              <w:rPr>
                <w:rFonts w:ascii="Arial" w:hAnsi="Arial"/>
                <w:spacing w:val="-2"/>
                <w:sz w:val="18"/>
                <w:szCs w:val="18"/>
              </w:rPr>
              <w:t xml:space="preserve"> [40 </w:t>
            </w:r>
            <w:smartTag w:uri="urn:schemas-microsoft-com:office:smarttags" w:element="stockticker">
              <w:r>
                <w:rPr>
                  <w:rFonts w:ascii="Arial" w:hAnsi="Arial"/>
                  <w:spacing w:val="-2"/>
                  <w:sz w:val="18"/>
                  <w:szCs w:val="18"/>
                </w:rPr>
                <w:t>CFR</w:t>
              </w:r>
            </w:smartTag>
            <w:r>
              <w:rPr>
                <w:rFonts w:ascii="Arial" w:hAnsi="Arial"/>
                <w:spacing w:val="-2"/>
                <w:sz w:val="18"/>
                <w:szCs w:val="18"/>
              </w:rPr>
              <w:t xml:space="preserve"> 136.3 Table II]</w:t>
            </w:r>
          </w:p>
        </w:tc>
        <w:tc>
          <w:tcPr>
            <w:tcW w:w="450" w:type="dxa"/>
            <w:shd w:val="clear" w:color="auto" w:fill="auto"/>
            <w:noWrap/>
            <w:vAlign w:val="center"/>
          </w:tcPr>
          <w:p w14:paraId="58FE0BD7" w14:textId="77777777" w:rsidR="00C076A8" w:rsidRPr="00A0149B" w:rsidRDefault="00C076A8" w:rsidP="00C076A8">
            <w:pPr>
              <w:jc w:val="both"/>
              <w:rPr>
                <w:rFonts w:ascii="Arial" w:hAnsi="Arial" w:cs="Arial"/>
                <w:sz w:val="18"/>
                <w:szCs w:val="18"/>
              </w:rPr>
            </w:pPr>
          </w:p>
        </w:tc>
        <w:tc>
          <w:tcPr>
            <w:tcW w:w="450" w:type="dxa"/>
            <w:shd w:val="clear" w:color="auto" w:fill="auto"/>
            <w:noWrap/>
            <w:vAlign w:val="center"/>
          </w:tcPr>
          <w:p w14:paraId="251925A0" w14:textId="77777777" w:rsidR="00C076A8" w:rsidRPr="00A0149B" w:rsidRDefault="00C076A8" w:rsidP="00C076A8">
            <w:pPr>
              <w:jc w:val="both"/>
              <w:rPr>
                <w:rFonts w:ascii="Arial" w:hAnsi="Arial" w:cs="Arial"/>
                <w:sz w:val="18"/>
                <w:szCs w:val="18"/>
              </w:rPr>
            </w:pPr>
          </w:p>
        </w:tc>
        <w:tc>
          <w:tcPr>
            <w:tcW w:w="4309" w:type="dxa"/>
            <w:shd w:val="clear" w:color="auto" w:fill="auto"/>
            <w:vAlign w:val="center"/>
          </w:tcPr>
          <w:p w14:paraId="50C541E4" w14:textId="77777777" w:rsidR="00C076A8" w:rsidRPr="00A0149B" w:rsidRDefault="00C076A8" w:rsidP="00C076A8">
            <w:pPr>
              <w:jc w:val="both"/>
              <w:rPr>
                <w:rFonts w:ascii="Arial" w:hAnsi="Arial" w:cs="Arial"/>
                <w:sz w:val="18"/>
                <w:szCs w:val="18"/>
              </w:rPr>
            </w:pPr>
            <w:r>
              <w:rPr>
                <w:rFonts w:ascii="Arial" w:hAnsi="Arial" w:cs="Arial"/>
                <w:sz w:val="18"/>
                <w:szCs w:val="18"/>
              </w:rPr>
              <w:t xml:space="preserve">40 CFR footnote 2 allows 15 minutes for sample preservation, including thermal. This means that if a sample is received in the lab within 15 minutes it is not required to be on ice. </w:t>
            </w:r>
            <w:r>
              <w:rPr>
                <w:rFonts w:ascii="Arial" w:hAnsi="Arial"/>
                <w:spacing w:val="-2"/>
                <w:sz w:val="18"/>
                <w:szCs w:val="18"/>
              </w:rPr>
              <w:t>Document temperature downward trend for short transport samples.</w:t>
            </w:r>
          </w:p>
        </w:tc>
      </w:tr>
      <w:tr w:rsidR="00C076A8" w:rsidRPr="00A0149B" w14:paraId="0C1BC326" w14:textId="77777777" w:rsidTr="006B2AF3">
        <w:trPr>
          <w:trHeight w:val="264"/>
          <w:jc w:val="center"/>
        </w:trPr>
        <w:tc>
          <w:tcPr>
            <w:tcW w:w="540" w:type="dxa"/>
            <w:tcBorders>
              <w:bottom w:val="single" w:sz="4" w:space="0" w:color="auto"/>
            </w:tcBorders>
            <w:shd w:val="clear" w:color="auto" w:fill="auto"/>
            <w:noWrap/>
            <w:vAlign w:val="center"/>
          </w:tcPr>
          <w:p w14:paraId="02A4184B" w14:textId="64B5B6F8" w:rsidR="00C076A8" w:rsidRPr="00A0149B" w:rsidRDefault="00C076A8" w:rsidP="00D21414">
            <w:pPr>
              <w:pStyle w:val="ListParagraph"/>
              <w:numPr>
                <w:ilvl w:val="0"/>
                <w:numId w:val="4"/>
              </w:numPr>
              <w:ind w:left="72" w:firstLine="0"/>
              <w:jc w:val="center"/>
              <w:rPr>
                <w:rFonts w:ascii="Arial" w:hAnsi="Arial" w:cs="Arial"/>
                <w:sz w:val="18"/>
                <w:szCs w:val="18"/>
              </w:rPr>
            </w:pPr>
          </w:p>
        </w:tc>
        <w:tc>
          <w:tcPr>
            <w:tcW w:w="4860" w:type="dxa"/>
            <w:tcBorders>
              <w:bottom w:val="single" w:sz="4" w:space="0" w:color="auto"/>
            </w:tcBorders>
            <w:shd w:val="clear" w:color="auto" w:fill="auto"/>
            <w:noWrap/>
            <w:vAlign w:val="center"/>
          </w:tcPr>
          <w:p w14:paraId="6C44B41C" w14:textId="77777777" w:rsidR="00C076A8" w:rsidRPr="00A0149B" w:rsidRDefault="00C076A8" w:rsidP="00C076A8">
            <w:pPr>
              <w:jc w:val="both"/>
              <w:rPr>
                <w:rFonts w:ascii="Arial" w:hAnsi="Arial" w:cs="Arial"/>
                <w:sz w:val="18"/>
                <w:szCs w:val="18"/>
              </w:rPr>
            </w:pPr>
            <w:r w:rsidRPr="0067392B">
              <w:rPr>
                <w:rFonts w:ascii="Arial" w:hAnsi="Arial"/>
                <w:spacing w:val="-2"/>
                <w:sz w:val="18"/>
                <w:szCs w:val="18"/>
              </w:rPr>
              <w:t>A</w:t>
            </w:r>
            <w:r>
              <w:rPr>
                <w:rFonts w:ascii="Arial" w:hAnsi="Arial"/>
                <w:spacing w:val="-2"/>
                <w:sz w:val="18"/>
                <w:szCs w:val="18"/>
              </w:rPr>
              <w:t>re</w:t>
            </w:r>
            <w:r w:rsidRPr="0067392B">
              <w:rPr>
                <w:rFonts w:ascii="Arial" w:hAnsi="Arial"/>
                <w:spacing w:val="-2"/>
                <w:sz w:val="18"/>
                <w:szCs w:val="18"/>
              </w:rPr>
              <w:t xml:space="preserve"> samples </w:t>
            </w:r>
            <w:r>
              <w:rPr>
                <w:rFonts w:ascii="Arial" w:hAnsi="Arial"/>
                <w:spacing w:val="-2"/>
                <w:sz w:val="18"/>
                <w:szCs w:val="18"/>
              </w:rPr>
              <w:t>refrigerated a</w:t>
            </w:r>
            <w:r w:rsidRPr="007E6DD9">
              <w:rPr>
                <w:rFonts w:ascii="Arial" w:hAnsi="Arial" w:cs="Arial"/>
                <w:sz w:val="18"/>
                <w:szCs w:val="18"/>
              </w:rPr>
              <w:t xml:space="preserve">bove freezing but </w:t>
            </w:r>
            <w:r w:rsidRPr="00B31ECE">
              <w:rPr>
                <w:rFonts w:ascii="Arial" w:hAnsi="Arial" w:cs="Arial"/>
                <w:spacing w:val="-2"/>
                <w:sz w:val="18"/>
                <w:szCs w:val="18"/>
              </w:rPr>
              <w:t>≤</w:t>
            </w:r>
            <w:r>
              <w:rPr>
                <w:rFonts w:ascii="Arial" w:hAnsi="Arial" w:cs="Arial"/>
                <w:spacing w:val="-2"/>
                <w:sz w:val="18"/>
                <w:szCs w:val="18"/>
              </w:rPr>
              <w:t xml:space="preserve"> </w:t>
            </w:r>
            <w:r w:rsidRPr="0067392B">
              <w:rPr>
                <w:rFonts w:ascii="Arial" w:hAnsi="Arial"/>
                <w:spacing w:val="-2"/>
                <w:sz w:val="18"/>
                <w:szCs w:val="18"/>
              </w:rPr>
              <w:t xml:space="preserve">6 </w:t>
            </w:r>
            <w:r>
              <w:rPr>
                <w:rFonts w:ascii="Arial" w:hAnsi="Arial" w:cs="Arial"/>
                <w:spacing w:val="-2"/>
                <w:sz w:val="18"/>
                <w:szCs w:val="18"/>
              </w:rPr>
              <w:t>º</w:t>
            </w:r>
            <w:r w:rsidRPr="0067392B">
              <w:rPr>
                <w:rFonts w:ascii="Arial" w:hAnsi="Arial"/>
                <w:spacing w:val="-2"/>
                <w:sz w:val="18"/>
                <w:szCs w:val="18"/>
              </w:rPr>
              <w:t>C during s</w:t>
            </w:r>
            <w:r>
              <w:rPr>
                <w:rFonts w:ascii="Arial" w:hAnsi="Arial"/>
                <w:spacing w:val="-2"/>
                <w:sz w:val="18"/>
                <w:szCs w:val="18"/>
              </w:rPr>
              <w:t>torage</w:t>
            </w:r>
            <w:r w:rsidRPr="0067392B">
              <w:rPr>
                <w:rFonts w:ascii="Arial" w:hAnsi="Arial"/>
                <w:spacing w:val="-2"/>
                <w:sz w:val="18"/>
                <w:szCs w:val="18"/>
              </w:rPr>
              <w:t>?</w:t>
            </w:r>
            <w:r>
              <w:rPr>
                <w:rFonts w:ascii="Arial" w:hAnsi="Arial"/>
                <w:spacing w:val="-2"/>
                <w:sz w:val="18"/>
                <w:szCs w:val="18"/>
              </w:rPr>
              <w:t xml:space="preserve"> [40 </w:t>
            </w:r>
            <w:smartTag w:uri="urn:schemas-microsoft-com:office:smarttags" w:element="stockticker">
              <w:r>
                <w:rPr>
                  <w:rFonts w:ascii="Arial" w:hAnsi="Arial"/>
                  <w:spacing w:val="-2"/>
                  <w:sz w:val="18"/>
                  <w:szCs w:val="18"/>
                </w:rPr>
                <w:t>CFR</w:t>
              </w:r>
            </w:smartTag>
            <w:r>
              <w:rPr>
                <w:rFonts w:ascii="Arial" w:hAnsi="Arial"/>
                <w:spacing w:val="-2"/>
                <w:sz w:val="18"/>
                <w:szCs w:val="18"/>
              </w:rPr>
              <w:t xml:space="preserve"> 136.3 Table II]</w:t>
            </w:r>
          </w:p>
        </w:tc>
        <w:tc>
          <w:tcPr>
            <w:tcW w:w="450" w:type="dxa"/>
            <w:tcBorders>
              <w:bottom w:val="single" w:sz="4" w:space="0" w:color="auto"/>
            </w:tcBorders>
            <w:shd w:val="clear" w:color="auto" w:fill="auto"/>
            <w:noWrap/>
            <w:vAlign w:val="center"/>
          </w:tcPr>
          <w:p w14:paraId="22BE7F3A" w14:textId="77777777" w:rsidR="00C076A8" w:rsidRPr="00A0149B" w:rsidRDefault="00C076A8" w:rsidP="00C076A8">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01239197" w14:textId="77777777" w:rsidR="00C076A8" w:rsidRPr="00A0149B" w:rsidRDefault="00C076A8" w:rsidP="00C076A8">
            <w:pPr>
              <w:jc w:val="both"/>
              <w:rPr>
                <w:rFonts w:ascii="Arial" w:hAnsi="Arial" w:cs="Arial"/>
                <w:sz w:val="18"/>
                <w:szCs w:val="18"/>
              </w:rPr>
            </w:pPr>
          </w:p>
        </w:tc>
        <w:tc>
          <w:tcPr>
            <w:tcW w:w="4309" w:type="dxa"/>
            <w:tcBorders>
              <w:bottom w:val="single" w:sz="4" w:space="0" w:color="auto"/>
            </w:tcBorders>
            <w:shd w:val="clear" w:color="auto" w:fill="auto"/>
            <w:vAlign w:val="center"/>
          </w:tcPr>
          <w:p w14:paraId="4C950633" w14:textId="77777777" w:rsidR="00C076A8" w:rsidRPr="00A0149B" w:rsidRDefault="00C076A8" w:rsidP="00C076A8">
            <w:pPr>
              <w:jc w:val="both"/>
              <w:rPr>
                <w:rFonts w:ascii="Arial" w:hAnsi="Arial" w:cs="Arial"/>
                <w:sz w:val="18"/>
                <w:szCs w:val="18"/>
              </w:rPr>
            </w:pPr>
          </w:p>
        </w:tc>
      </w:tr>
      <w:tr w:rsidR="00C076A8" w:rsidRPr="00A0149B" w14:paraId="392B6911" w14:textId="77777777" w:rsidTr="006B2AF3">
        <w:trPr>
          <w:trHeight w:val="264"/>
          <w:jc w:val="center"/>
        </w:trPr>
        <w:tc>
          <w:tcPr>
            <w:tcW w:w="540" w:type="dxa"/>
            <w:tcBorders>
              <w:bottom w:val="single" w:sz="4" w:space="0" w:color="auto"/>
            </w:tcBorders>
            <w:shd w:val="clear" w:color="auto" w:fill="FFFFFF"/>
            <w:noWrap/>
            <w:vAlign w:val="center"/>
          </w:tcPr>
          <w:p w14:paraId="201A47F9" w14:textId="2A3927DB" w:rsidR="00C076A8" w:rsidRPr="00A0149B" w:rsidRDefault="00C076A8" w:rsidP="00D21414">
            <w:pPr>
              <w:pStyle w:val="ListParagraph"/>
              <w:numPr>
                <w:ilvl w:val="0"/>
                <w:numId w:val="4"/>
              </w:numPr>
              <w:ind w:left="72" w:firstLine="0"/>
              <w:jc w:val="center"/>
              <w:rPr>
                <w:rFonts w:ascii="Arial" w:hAnsi="Arial" w:cs="Arial"/>
                <w:sz w:val="18"/>
                <w:szCs w:val="18"/>
              </w:rPr>
            </w:pPr>
          </w:p>
        </w:tc>
        <w:tc>
          <w:tcPr>
            <w:tcW w:w="4860" w:type="dxa"/>
            <w:tcBorders>
              <w:bottom w:val="single" w:sz="4" w:space="0" w:color="auto"/>
            </w:tcBorders>
            <w:shd w:val="clear" w:color="auto" w:fill="FFFFFF"/>
            <w:noWrap/>
            <w:vAlign w:val="center"/>
          </w:tcPr>
          <w:p w14:paraId="2B47D3A8" w14:textId="77777777" w:rsidR="00C076A8" w:rsidRDefault="00C076A8" w:rsidP="00C076A8">
            <w:pPr>
              <w:jc w:val="both"/>
              <w:rPr>
                <w:rFonts w:ascii="Arial" w:hAnsi="Arial" w:cs="Arial"/>
                <w:sz w:val="18"/>
                <w:szCs w:val="18"/>
              </w:rPr>
            </w:pPr>
            <w:r w:rsidRPr="0067392B">
              <w:rPr>
                <w:rFonts w:ascii="Arial" w:hAnsi="Arial"/>
                <w:spacing w:val="-2"/>
                <w:sz w:val="18"/>
                <w:szCs w:val="18"/>
              </w:rPr>
              <w:t xml:space="preserve">Are </w:t>
            </w:r>
            <w:r>
              <w:rPr>
                <w:rFonts w:ascii="Arial" w:hAnsi="Arial"/>
                <w:spacing w:val="-2"/>
                <w:sz w:val="18"/>
                <w:szCs w:val="18"/>
              </w:rPr>
              <w:t>samples analyzed within 7</w:t>
            </w:r>
            <w:r w:rsidRPr="0067392B">
              <w:rPr>
                <w:rFonts w:ascii="Arial" w:hAnsi="Arial"/>
                <w:spacing w:val="-2"/>
                <w:sz w:val="18"/>
                <w:szCs w:val="18"/>
              </w:rPr>
              <w:t xml:space="preserve"> days of collection?</w:t>
            </w:r>
            <w:r>
              <w:rPr>
                <w:rFonts w:ascii="Arial" w:hAnsi="Arial"/>
                <w:spacing w:val="-2"/>
              </w:rPr>
              <w:t xml:space="preserve"> </w:t>
            </w:r>
            <w:r w:rsidRPr="003469BE">
              <w:rPr>
                <w:rFonts w:ascii="Arial" w:hAnsi="Arial"/>
                <w:spacing w:val="-2"/>
                <w:sz w:val="18"/>
                <w:szCs w:val="18"/>
              </w:rPr>
              <w:t>[</w:t>
            </w:r>
            <w:r w:rsidRPr="00A0149B">
              <w:rPr>
                <w:rFonts w:ascii="Arial" w:hAnsi="Arial" w:cs="Arial"/>
                <w:sz w:val="18"/>
                <w:szCs w:val="18"/>
              </w:rPr>
              <w:t xml:space="preserve">40 </w:t>
            </w:r>
            <w:smartTag w:uri="urn:schemas-microsoft-com:office:smarttags" w:element="stockticker">
              <w:r w:rsidRPr="00A0149B">
                <w:rPr>
                  <w:rFonts w:ascii="Arial" w:hAnsi="Arial" w:cs="Arial"/>
                  <w:sz w:val="18"/>
                  <w:szCs w:val="18"/>
                </w:rPr>
                <w:t>CFR</w:t>
              </w:r>
            </w:smartTag>
            <w:r>
              <w:rPr>
                <w:rFonts w:ascii="Arial" w:hAnsi="Arial" w:cs="Arial"/>
                <w:sz w:val="18"/>
                <w:szCs w:val="18"/>
              </w:rPr>
              <w:t xml:space="preserve"> 136.3 Table II]</w:t>
            </w:r>
          </w:p>
        </w:tc>
        <w:tc>
          <w:tcPr>
            <w:tcW w:w="450" w:type="dxa"/>
            <w:tcBorders>
              <w:bottom w:val="single" w:sz="4" w:space="0" w:color="auto"/>
            </w:tcBorders>
            <w:shd w:val="clear" w:color="auto" w:fill="FFFFFF"/>
            <w:noWrap/>
            <w:vAlign w:val="center"/>
          </w:tcPr>
          <w:p w14:paraId="7D8F9058" w14:textId="77777777" w:rsidR="00C076A8" w:rsidRPr="00A0149B" w:rsidRDefault="00C076A8" w:rsidP="00C076A8">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07A188A4" w14:textId="77777777" w:rsidR="00C076A8" w:rsidRPr="00A0149B" w:rsidRDefault="00C076A8" w:rsidP="00C076A8">
            <w:pPr>
              <w:jc w:val="both"/>
              <w:rPr>
                <w:rFonts w:ascii="Arial" w:hAnsi="Arial" w:cs="Arial"/>
                <w:sz w:val="18"/>
                <w:szCs w:val="18"/>
              </w:rPr>
            </w:pPr>
          </w:p>
        </w:tc>
        <w:tc>
          <w:tcPr>
            <w:tcW w:w="4309" w:type="dxa"/>
            <w:tcBorders>
              <w:bottom w:val="single" w:sz="4" w:space="0" w:color="auto"/>
            </w:tcBorders>
            <w:shd w:val="clear" w:color="auto" w:fill="FFFFFF"/>
            <w:vAlign w:val="center"/>
          </w:tcPr>
          <w:p w14:paraId="5B03BB0B" w14:textId="77777777" w:rsidR="00C076A8" w:rsidRPr="00A0149B" w:rsidRDefault="00C076A8" w:rsidP="00C076A8">
            <w:pPr>
              <w:jc w:val="both"/>
              <w:rPr>
                <w:rFonts w:ascii="Arial" w:hAnsi="Arial" w:cs="Arial"/>
                <w:sz w:val="18"/>
                <w:szCs w:val="18"/>
              </w:rPr>
            </w:pPr>
          </w:p>
        </w:tc>
      </w:tr>
      <w:tr w:rsidR="00C076A8" w:rsidRPr="00A0149B" w14:paraId="11555925" w14:textId="77777777" w:rsidTr="006B2AF3">
        <w:trPr>
          <w:trHeight w:val="264"/>
          <w:jc w:val="center"/>
        </w:trPr>
        <w:tc>
          <w:tcPr>
            <w:tcW w:w="540" w:type="dxa"/>
            <w:shd w:val="pct5" w:color="BFBFBF" w:fill="D9D9D9"/>
            <w:noWrap/>
            <w:vAlign w:val="center"/>
          </w:tcPr>
          <w:p w14:paraId="516A835F" w14:textId="77777777" w:rsidR="00C076A8" w:rsidRDefault="00C076A8" w:rsidP="00D21414">
            <w:pPr>
              <w:pStyle w:val="ListParagraph"/>
              <w:ind w:left="72"/>
              <w:jc w:val="center"/>
              <w:rPr>
                <w:rFonts w:ascii="Arial" w:hAnsi="Arial" w:cs="Arial"/>
                <w:sz w:val="18"/>
                <w:szCs w:val="18"/>
              </w:rPr>
            </w:pPr>
          </w:p>
        </w:tc>
        <w:tc>
          <w:tcPr>
            <w:tcW w:w="4860" w:type="dxa"/>
            <w:shd w:val="pct5" w:color="BFBFBF" w:fill="D9D9D9"/>
            <w:noWrap/>
            <w:vAlign w:val="center"/>
          </w:tcPr>
          <w:p w14:paraId="7E3EB750" w14:textId="77777777" w:rsidR="00C076A8" w:rsidRPr="00A2168E" w:rsidRDefault="00C076A8" w:rsidP="00C076A8">
            <w:pPr>
              <w:jc w:val="center"/>
              <w:rPr>
                <w:rFonts w:ascii="Arial" w:hAnsi="Arial" w:cs="Arial"/>
                <w:b/>
                <w:sz w:val="18"/>
                <w:szCs w:val="18"/>
              </w:rPr>
            </w:pPr>
            <w:r w:rsidRPr="00A2168E">
              <w:rPr>
                <w:rFonts w:ascii="Arial" w:hAnsi="Arial" w:cs="Arial"/>
                <w:b/>
                <w:sz w:val="18"/>
                <w:szCs w:val="18"/>
              </w:rPr>
              <w:t>PROCEDURE - Sample Preparation</w:t>
            </w:r>
          </w:p>
        </w:tc>
        <w:tc>
          <w:tcPr>
            <w:tcW w:w="450" w:type="dxa"/>
            <w:tcBorders>
              <w:bottom w:val="single" w:sz="4" w:space="0" w:color="auto"/>
            </w:tcBorders>
            <w:shd w:val="pct5" w:color="BFBFBF" w:fill="D9D9D9"/>
            <w:noWrap/>
            <w:vAlign w:val="center"/>
          </w:tcPr>
          <w:p w14:paraId="470B762B" w14:textId="77777777" w:rsidR="00C076A8" w:rsidRPr="009631EF" w:rsidRDefault="00C076A8" w:rsidP="00C076A8">
            <w:pPr>
              <w:jc w:val="both"/>
              <w:rPr>
                <w:rFonts w:ascii="Arial" w:hAnsi="Arial" w:cs="Arial"/>
                <w:b/>
                <w:sz w:val="18"/>
                <w:szCs w:val="18"/>
              </w:rPr>
            </w:pPr>
            <w:r>
              <w:rPr>
                <w:rFonts w:ascii="Arial" w:hAnsi="Arial" w:cs="Arial"/>
                <w:b/>
                <w:sz w:val="18"/>
                <w:szCs w:val="18"/>
              </w:rPr>
              <w:t>LAB</w:t>
            </w:r>
          </w:p>
        </w:tc>
        <w:tc>
          <w:tcPr>
            <w:tcW w:w="450" w:type="dxa"/>
            <w:tcBorders>
              <w:bottom w:val="single" w:sz="4" w:space="0" w:color="auto"/>
            </w:tcBorders>
            <w:shd w:val="pct5" w:color="BFBFBF" w:fill="D9D9D9"/>
            <w:noWrap/>
            <w:vAlign w:val="center"/>
          </w:tcPr>
          <w:p w14:paraId="1DC11E13" w14:textId="77777777" w:rsidR="00C076A8" w:rsidRPr="009631EF" w:rsidRDefault="00C076A8" w:rsidP="00C076A8">
            <w:pPr>
              <w:jc w:val="both"/>
              <w:rPr>
                <w:rFonts w:ascii="Arial" w:hAnsi="Arial" w:cs="Arial"/>
                <w:b/>
                <w:sz w:val="18"/>
                <w:szCs w:val="18"/>
              </w:rPr>
            </w:pPr>
            <w:r>
              <w:rPr>
                <w:rFonts w:ascii="Arial" w:hAnsi="Arial" w:cs="Arial"/>
                <w:b/>
                <w:sz w:val="18"/>
                <w:szCs w:val="18"/>
              </w:rPr>
              <w:t>SOP</w:t>
            </w:r>
          </w:p>
        </w:tc>
        <w:tc>
          <w:tcPr>
            <w:tcW w:w="4309" w:type="dxa"/>
            <w:shd w:val="pct5" w:color="BFBFBF" w:fill="D9D9D9"/>
            <w:vAlign w:val="center"/>
          </w:tcPr>
          <w:p w14:paraId="14AB7933" w14:textId="77777777" w:rsidR="00C076A8" w:rsidRDefault="00C076A8" w:rsidP="00C076A8">
            <w:pPr>
              <w:jc w:val="center"/>
              <w:rPr>
                <w:rFonts w:ascii="Arial" w:hAnsi="Arial" w:cs="Arial"/>
                <w:sz w:val="18"/>
                <w:szCs w:val="18"/>
              </w:rPr>
            </w:pPr>
            <w:r w:rsidRPr="00A2168E">
              <w:rPr>
                <w:rFonts w:ascii="Arial" w:hAnsi="Arial" w:cs="Arial"/>
                <w:b/>
                <w:sz w:val="18"/>
                <w:szCs w:val="18"/>
              </w:rPr>
              <w:t>EXPLANATION</w:t>
            </w:r>
          </w:p>
        </w:tc>
      </w:tr>
      <w:tr w:rsidR="00045B88" w:rsidRPr="00A0149B" w14:paraId="5C61D63C" w14:textId="77777777" w:rsidTr="006B2AF3">
        <w:trPr>
          <w:trHeight w:val="264"/>
          <w:jc w:val="center"/>
        </w:trPr>
        <w:tc>
          <w:tcPr>
            <w:tcW w:w="540" w:type="dxa"/>
            <w:tcBorders>
              <w:bottom w:val="single" w:sz="4" w:space="0" w:color="auto"/>
            </w:tcBorders>
            <w:noWrap/>
            <w:vAlign w:val="center"/>
          </w:tcPr>
          <w:p w14:paraId="12499C16" w14:textId="6DBAB547" w:rsidR="00045B88" w:rsidRDefault="00045B88" w:rsidP="00D21414">
            <w:pPr>
              <w:pStyle w:val="ListParagraph"/>
              <w:numPr>
                <w:ilvl w:val="0"/>
                <w:numId w:val="4"/>
              </w:numPr>
              <w:ind w:left="72" w:firstLine="0"/>
              <w:jc w:val="center"/>
              <w:rPr>
                <w:rFonts w:ascii="Arial" w:hAnsi="Arial" w:cs="Arial"/>
                <w:sz w:val="18"/>
                <w:szCs w:val="18"/>
              </w:rPr>
            </w:pPr>
          </w:p>
        </w:tc>
        <w:tc>
          <w:tcPr>
            <w:tcW w:w="4860" w:type="dxa"/>
            <w:tcBorders>
              <w:bottom w:val="single" w:sz="4" w:space="0" w:color="auto"/>
            </w:tcBorders>
            <w:shd w:val="clear" w:color="auto" w:fill="FFFFFF"/>
            <w:noWrap/>
            <w:vAlign w:val="center"/>
          </w:tcPr>
          <w:p w14:paraId="2CF5C1F3" w14:textId="44A8EEF0" w:rsidR="00045B88" w:rsidRPr="0067392B" w:rsidRDefault="00045B88" w:rsidP="00045B88">
            <w:pPr>
              <w:jc w:val="both"/>
              <w:rPr>
                <w:rFonts w:ascii="Arial" w:hAnsi="Arial"/>
                <w:spacing w:val="-2"/>
                <w:sz w:val="18"/>
                <w:szCs w:val="18"/>
              </w:rPr>
            </w:pPr>
            <w:r>
              <w:rPr>
                <w:rFonts w:ascii="Arial" w:hAnsi="Arial" w:cs="Arial"/>
                <w:sz w:val="18"/>
                <w:szCs w:val="18"/>
              </w:rPr>
              <w:t xml:space="preserve">Are </w:t>
            </w:r>
            <w:proofErr w:type="spellStart"/>
            <w:r w:rsidRPr="008C3B99">
              <w:rPr>
                <w:rFonts w:ascii="Arial" w:hAnsi="Arial" w:cs="Arial"/>
                <w:sz w:val="18"/>
                <w:szCs w:val="18"/>
              </w:rPr>
              <w:t>StableWeigh</w:t>
            </w:r>
            <w:proofErr w:type="spellEnd"/>
            <w:r>
              <w:rPr>
                <w:rFonts w:ascii="Arial" w:hAnsi="Arial" w:cs="Arial"/>
                <w:sz w:val="18"/>
                <w:szCs w:val="18"/>
              </w:rPr>
              <w:t xml:space="preserve">™ or equivalent </w:t>
            </w:r>
            <w:r w:rsidRPr="008C3B99">
              <w:rPr>
                <w:rFonts w:ascii="Arial" w:hAnsi="Arial" w:cs="Arial"/>
                <w:sz w:val="18"/>
                <w:szCs w:val="18"/>
              </w:rPr>
              <w:t>bags</w:t>
            </w:r>
            <w:r>
              <w:rPr>
                <w:rFonts w:ascii="Arial" w:hAnsi="Arial" w:cs="Arial"/>
                <w:sz w:val="18"/>
                <w:szCs w:val="18"/>
              </w:rPr>
              <w:t xml:space="preserve"> being used?  If not, skip to question </w:t>
            </w:r>
            <w:r w:rsidR="0096373D">
              <w:rPr>
                <w:rFonts w:ascii="Arial" w:hAnsi="Arial" w:cs="Arial"/>
                <w:sz w:val="18"/>
                <w:szCs w:val="18"/>
              </w:rPr>
              <w:t>9</w:t>
            </w:r>
            <w:r>
              <w:rPr>
                <w:rFonts w:ascii="Arial" w:hAnsi="Arial" w:cs="Arial"/>
                <w:sz w:val="18"/>
                <w:szCs w:val="18"/>
              </w:rPr>
              <w:t>.</w:t>
            </w:r>
          </w:p>
        </w:tc>
        <w:tc>
          <w:tcPr>
            <w:tcW w:w="450" w:type="dxa"/>
            <w:tcBorders>
              <w:bottom w:val="single" w:sz="4" w:space="0" w:color="auto"/>
            </w:tcBorders>
            <w:shd w:val="clear" w:color="auto" w:fill="FFFFFF"/>
            <w:noWrap/>
            <w:vAlign w:val="center"/>
          </w:tcPr>
          <w:p w14:paraId="6B1E4577" w14:textId="77777777" w:rsidR="00045B88" w:rsidRPr="00A0149B" w:rsidRDefault="00045B88" w:rsidP="00045B88">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035BDD4C" w14:textId="77777777" w:rsidR="00045B88" w:rsidRPr="00A0149B" w:rsidRDefault="00045B88" w:rsidP="00045B88">
            <w:pPr>
              <w:jc w:val="both"/>
              <w:rPr>
                <w:rFonts w:ascii="Arial" w:hAnsi="Arial" w:cs="Arial"/>
                <w:sz w:val="18"/>
                <w:szCs w:val="18"/>
              </w:rPr>
            </w:pPr>
          </w:p>
        </w:tc>
        <w:tc>
          <w:tcPr>
            <w:tcW w:w="4309" w:type="dxa"/>
            <w:tcBorders>
              <w:bottom w:val="single" w:sz="4" w:space="0" w:color="auto"/>
            </w:tcBorders>
            <w:shd w:val="clear" w:color="auto" w:fill="FFFFFF"/>
            <w:vAlign w:val="center"/>
          </w:tcPr>
          <w:p w14:paraId="764551D9" w14:textId="4ABBE259" w:rsidR="00045B88" w:rsidRDefault="00045B88" w:rsidP="00045B88">
            <w:pPr>
              <w:jc w:val="both"/>
              <w:rPr>
                <w:rFonts w:ascii="Arial" w:hAnsi="Arial" w:cs="Arial"/>
                <w:sz w:val="18"/>
                <w:szCs w:val="18"/>
              </w:rPr>
            </w:pPr>
          </w:p>
        </w:tc>
      </w:tr>
      <w:tr w:rsidR="00045B88" w:rsidRPr="00A0149B" w14:paraId="76365427" w14:textId="77777777" w:rsidTr="006B2AF3">
        <w:trPr>
          <w:trHeight w:val="264"/>
          <w:jc w:val="center"/>
        </w:trPr>
        <w:tc>
          <w:tcPr>
            <w:tcW w:w="540" w:type="dxa"/>
            <w:tcBorders>
              <w:bottom w:val="single" w:sz="4" w:space="0" w:color="auto"/>
            </w:tcBorders>
            <w:noWrap/>
            <w:vAlign w:val="center"/>
          </w:tcPr>
          <w:p w14:paraId="14ED8D93" w14:textId="77777777" w:rsidR="00045B88" w:rsidRDefault="00045B88" w:rsidP="00D21414">
            <w:pPr>
              <w:pStyle w:val="ListParagraph"/>
              <w:numPr>
                <w:ilvl w:val="0"/>
                <w:numId w:val="4"/>
              </w:numPr>
              <w:ind w:left="72" w:firstLine="0"/>
              <w:jc w:val="center"/>
              <w:rPr>
                <w:rFonts w:ascii="Arial" w:hAnsi="Arial" w:cs="Arial"/>
                <w:sz w:val="18"/>
                <w:szCs w:val="18"/>
              </w:rPr>
            </w:pPr>
          </w:p>
          <w:p w14:paraId="210D7006" w14:textId="77777777" w:rsidR="003052B8" w:rsidRPr="003052B8" w:rsidRDefault="003052B8" w:rsidP="003052B8"/>
          <w:p w14:paraId="66E09779" w14:textId="77777777" w:rsidR="003052B8" w:rsidRDefault="003052B8" w:rsidP="003052B8">
            <w:pPr>
              <w:rPr>
                <w:rFonts w:ascii="Arial" w:hAnsi="Arial" w:cs="Arial"/>
                <w:sz w:val="18"/>
                <w:szCs w:val="18"/>
              </w:rPr>
            </w:pPr>
          </w:p>
          <w:p w14:paraId="4EF0113A" w14:textId="77777777" w:rsidR="003052B8" w:rsidRDefault="003052B8" w:rsidP="003052B8">
            <w:pPr>
              <w:rPr>
                <w:rFonts w:ascii="Arial" w:hAnsi="Arial" w:cs="Arial"/>
                <w:sz w:val="18"/>
                <w:szCs w:val="18"/>
              </w:rPr>
            </w:pPr>
          </w:p>
          <w:p w14:paraId="6A544B67" w14:textId="511FE063" w:rsidR="003052B8" w:rsidRPr="003052B8" w:rsidRDefault="003052B8" w:rsidP="003052B8"/>
        </w:tc>
        <w:tc>
          <w:tcPr>
            <w:tcW w:w="4860" w:type="dxa"/>
            <w:tcBorders>
              <w:bottom w:val="single" w:sz="4" w:space="0" w:color="auto"/>
            </w:tcBorders>
            <w:shd w:val="clear" w:color="auto" w:fill="FFFFFF"/>
            <w:noWrap/>
          </w:tcPr>
          <w:p w14:paraId="3E2ED1EA" w14:textId="77777777" w:rsidR="006C11DA" w:rsidRDefault="006C11DA" w:rsidP="00045B88">
            <w:pPr>
              <w:jc w:val="both"/>
              <w:rPr>
                <w:rFonts w:ascii="Arial" w:hAnsi="Arial" w:cs="Arial"/>
                <w:sz w:val="18"/>
                <w:szCs w:val="18"/>
              </w:rPr>
            </w:pPr>
          </w:p>
          <w:p w14:paraId="138EB2AB" w14:textId="310594EB" w:rsidR="00045B88" w:rsidRDefault="00045B88" w:rsidP="00045B88">
            <w:pPr>
              <w:jc w:val="both"/>
              <w:rPr>
                <w:rFonts w:ascii="Arial" w:hAnsi="Arial" w:cs="Arial"/>
                <w:sz w:val="18"/>
                <w:szCs w:val="18"/>
              </w:rPr>
            </w:pPr>
            <w:r>
              <w:rPr>
                <w:rFonts w:ascii="Arial" w:hAnsi="Arial" w:cs="Arial"/>
                <w:sz w:val="18"/>
                <w:szCs w:val="18"/>
              </w:rPr>
              <w:t>What type of</w:t>
            </w:r>
            <w:r w:rsidRPr="00BF08D3">
              <w:rPr>
                <w:rFonts w:ascii="Arial" w:hAnsi="Arial" w:cs="Arial"/>
                <w:sz w:val="18"/>
                <w:szCs w:val="18"/>
              </w:rPr>
              <w:t xml:space="preserve"> anti-static device</w:t>
            </w:r>
            <w:r>
              <w:rPr>
                <w:rFonts w:ascii="Arial" w:hAnsi="Arial" w:cs="Arial"/>
                <w:sz w:val="18"/>
                <w:szCs w:val="18"/>
              </w:rPr>
              <w:t xml:space="preserve"> is being used in conjunction with the </w:t>
            </w:r>
            <w:r w:rsidR="007B1B7B">
              <w:rPr>
                <w:rFonts w:ascii="Arial" w:hAnsi="Arial" w:cs="Arial"/>
                <w:sz w:val="18"/>
                <w:szCs w:val="18"/>
              </w:rPr>
              <w:t>analytical balance</w:t>
            </w:r>
            <w:r>
              <w:rPr>
                <w:rFonts w:ascii="Arial" w:hAnsi="Arial" w:cs="Arial"/>
                <w:sz w:val="18"/>
                <w:szCs w:val="18"/>
              </w:rPr>
              <w:t>? [NC WW/GW LCB Policy]</w:t>
            </w:r>
          </w:p>
          <w:p w14:paraId="2A1510EC" w14:textId="77777777" w:rsidR="006C11DA" w:rsidRDefault="006C11DA" w:rsidP="00045B88">
            <w:pPr>
              <w:jc w:val="both"/>
              <w:rPr>
                <w:rFonts w:ascii="Arial" w:hAnsi="Arial" w:cs="Arial"/>
                <w:sz w:val="18"/>
                <w:szCs w:val="18"/>
              </w:rPr>
            </w:pPr>
          </w:p>
          <w:p w14:paraId="3EDD955F" w14:textId="0536E855" w:rsidR="006C11DA" w:rsidRDefault="006C11DA" w:rsidP="00045B88">
            <w:pPr>
              <w:jc w:val="both"/>
              <w:rPr>
                <w:rFonts w:ascii="Arial" w:hAnsi="Arial"/>
                <w:spacing w:val="-2"/>
                <w:sz w:val="18"/>
                <w:szCs w:val="18"/>
              </w:rPr>
            </w:pPr>
            <w:r>
              <w:rPr>
                <w:rFonts w:ascii="Arial" w:hAnsi="Arial" w:cs="Arial"/>
                <w:b/>
                <w:bCs/>
                <w:sz w:val="18"/>
                <w:szCs w:val="18"/>
              </w:rPr>
              <w:t>ANSWER:</w:t>
            </w:r>
          </w:p>
        </w:tc>
        <w:tc>
          <w:tcPr>
            <w:tcW w:w="450" w:type="dxa"/>
            <w:tcBorders>
              <w:bottom w:val="single" w:sz="4" w:space="0" w:color="auto"/>
            </w:tcBorders>
            <w:shd w:val="clear" w:color="auto" w:fill="D9D9D9" w:themeFill="background1" w:themeFillShade="D9"/>
            <w:noWrap/>
            <w:vAlign w:val="center"/>
          </w:tcPr>
          <w:p w14:paraId="55B82704" w14:textId="77777777" w:rsidR="00045B88" w:rsidRPr="00A0149B" w:rsidRDefault="00045B88" w:rsidP="00045B88">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14BDA590" w14:textId="77777777" w:rsidR="00045B88" w:rsidRPr="00A0149B" w:rsidRDefault="00045B88" w:rsidP="00045B88">
            <w:pPr>
              <w:jc w:val="both"/>
              <w:rPr>
                <w:rFonts w:ascii="Arial" w:hAnsi="Arial" w:cs="Arial"/>
                <w:sz w:val="18"/>
                <w:szCs w:val="18"/>
              </w:rPr>
            </w:pPr>
          </w:p>
        </w:tc>
        <w:tc>
          <w:tcPr>
            <w:tcW w:w="4309" w:type="dxa"/>
            <w:tcBorders>
              <w:bottom w:val="single" w:sz="4" w:space="0" w:color="auto"/>
            </w:tcBorders>
            <w:shd w:val="clear" w:color="auto" w:fill="FFFFFF"/>
            <w:vAlign w:val="center"/>
          </w:tcPr>
          <w:p w14:paraId="4A85485F" w14:textId="17DD3CED" w:rsidR="00045B88" w:rsidRPr="00030E0A" w:rsidRDefault="00030E0A" w:rsidP="00045B88">
            <w:pPr>
              <w:jc w:val="both"/>
              <w:rPr>
                <w:rFonts w:ascii="Arial" w:hAnsi="Arial" w:cs="Arial"/>
                <w:sz w:val="18"/>
                <w:szCs w:val="18"/>
              </w:rPr>
            </w:pPr>
            <w:r w:rsidRPr="00030E0A">
              <w:rPr>
                <w:rFonts w:ascii="Arial" w:hAnsi="Arial" w:cs="Arial"/>
                <w:sz w:val="18"/>
                <w:szCs w:val="18"/>
              </w:rPr>
              <w:t xml:space="preserve">Plastic type bags have been known to hold a static charge, which may cause weight fluctuations on an analytical balance.  When using </w:t>
            </w:r>
            <w:proofErr w:type="spellStart"/>
            <w:r w:rsidRPr="00030E0A">
              <w:rPr>
                <w:rFonts w:ascii="Arial" w:hAnsi="Arial" w:cs="Arial"/>
                <w:sz w:val="18"/>
                <w:szCs w:val="18"/>
              </w:rPr>
              <w:t>StableWeigh</w:t>
            </w:r>
            <w:proofErr w:type="spellEnd"/>
            <w:r w:rsidRPr="00030E0A">
              <w:rPr>
                <w:rFonts w:ascii="Arial" w:hAnsi="Arial" w:cs="Arial"/>
                <w:sz w:val="18"/>
                <w:szCs w:val="18"/>
              </w:rPr>
              <w:t xml:space="preserve">™, or equivalent bags for Total and/or Total Dissolved Residue, anti-static devices must be in place.  This </w:t>
            </w:r>
            <w:r w:rsidRPr="00030E0A">
              <w:rPr>
                <w:rFonts w:ascii="Arial" w:hAnsi="Arial" w:cs="Arial"/>
                <w:sz w:val="18"/>
                <w:szCs w:val="18"/>
              </w:rPr>
              <w:lastRenderedPageBreak/>
              <w:t>is important for achieving the method specified constant weight requirement of ± 0.5mg.</w:t>
            </w:r>
          </w:p>
        </w:tc>
      </w:tr>
      <w:tr w:rsidR="00593690" w:rsidRPr="00A0149B" w14:paraId="0362F0C1" w14:textId="77777777" w:rsidTr="006B2AF3">
        <w:trPr>
          <w:trHeight w:val="264"/>
          <w:jc w:val="center"/>
        </w:trPr>
        <w:tc>
          <w:tcPr>
            <w:tcW w:w="540" w:type="dxa"/>
            <w:tcBorders>
              <w:bottom w:val="single" w:sz="4" w:space="0" w:color="auto"/>
            </w:tcBorders>
            <w:noWrap/>
            <w:vAlign w:val="center"/>
          </w:tcPr>
          <w:p w14:paraId="752F6EF7" w14:textId="7C575D49" w:rsidR="00593690" w:rsidRDefault="00593690" w:rsidP="00D21414">
            <w:pPr>
              <w:pStyle w:val="ListParagraph"/>
              <w:numPr>
                <w:ilvl w:val="0"/>
                <w:numId w:val="4"/>
              </w:numPr>
              <w:ind w:left="72" w:firstLine="0"/>
              <w:jc w:val="center"/>
              <w:rPr>
                <w:rFonts w:ascii="Arial" w:hAnsi="Arial" w:cs="Arial"/>
                <w:sz w:val="18"/>
                <w:szCs w:val="18"/>
              </w:rPr>
            </w:pPr>
          </w:p>
        </w:tc>
        <w:tc>
          <w:tcPr>
            <w:tcW w:w="4860" w:type="dxa"/>
            <w:tcBorders>
              <w:bottom w:val="single" w:sz="4" w:space="0" w:color="auto"/>
            </w:tcBorders>
            <w:noWrap/>
            <w:vAlign w:val="center"/>
          </w:tcPr>
          <w:p w14:paraId="37C0F8CF" w14:textId="61D91F04" w:rsidR="00593690" w:rsidRDefault="00593690" w:rsidP="00593690">
            <w:pPr>
              <w:jc w:val="both"/>
              <w:rPr>
                <w:rFonts w:ascii="Arial" w:hAnsi="Arial"/>
                <w:spacing w:val="-2"/>
                <w:sz w:val="18"/>
                <w:szCs w:val="18"/>
              </w:rPr>
            </w:pPr>
            <w:r>
              <w:rPr>
                <w:rFonts w:ascii="Arial" w:hAnsi="Arial"/>
                <w:spacing w:val="-2"/>
                <w:sz w:val="18"/>
                <w:szCs w:val="18"/>
              </w:rPr>
              <w:t xml:space="preserve">Are evaporating dishes cleaned and dried for </w:t>
            </w:r>
            <w:r w:rsidR="00F53045">
              <w:rPr>
                <w:rFonts w:ascii="Arial" w:hAnsi="Arial"/>
                <w:spacing w:val="-2"/>
                <w:sz w:val="18"/>
                <w:szCs w:val="18"/>
              </w:rPr>
              <w:t xml:space="preserve">at least </w:t>
            </w:r>
            <w:r>
              <w:rPr>
                <w:rFonts w:ascii="Arial" w:hAnsi="Arial"/>
                <w:spacing w:val="-2"/>
                <w:sz w:val="18"/>
                <w:szCs w:val="18"/>
              </w:rPr>
              <w:t xml:space="preserve">one hour at 103-105 </w:t>
            </w:r>
            <w:r>
              <w:rPr>
                <w:rFonts w:ascii="Arial" w:hAnsi="Arial" w:cs="Arial"/>
                <w:sz w:val="18"/>
                <w:szCs w:val="18"/>
              </w:rPr>
              <w:t>ºC</w:t>
            </w:r>
            <w:r>
              <w:rPr>
                <w:rFonts w:ascii="Arial" w:hAnsi="Arial"/>
                <w:spacing w:val="-2"/>
                <w:sz w:val="18"/>
                <w:szCs w:val="18"/>
              </w:rPr>
              <w:t xml:space="preserve"> prior to use?</w:t>
            </w:r>
            <w:r>
              <w:rPr>
                <w:rFonts w:ascii="Arial" w:hAnsi="Arial" w:cs="Arial"/>
                <w:sz w:val="18"/>
                <w:szCs w:val="18"/>
              </w:rPr>
              <w:t xml:space="preserve">  [SM 2540 B-</w:t>
            </w:r>
            <w:r w:rsidR="00F53045">
              <w:rPr>
                <w:rFonts w:ascii="Arial" w:hAnsi="Arial" w:cs="Arial"/>
                <w:sz w:val="18"/>
                <w:szCs w:val="18"/>
              </w:rPr>
              <w:t xml:space="preserve">2015 </w:t>
            </w:r>
            <w:r>
              <w:rPr>
                <w:rFonts w:ascii="Arial" w:hAnsi="Arial" w:cs="Arial"/>
                <w:sz w:val="18"/>
                <w:szCs w:val="18"/>
              </w:rPr>
              <w:t>(3) (a)]</w:t>
            </w:r>
          </w:p>
        </w:tc>
        <w:tc>
          <w:tcPr>
            <w:tcW w:w="450" w:type="dxa"/>
            <w:tcBorders>
              <w:bottom w:val="single" w:sz="4" w:space="0" w:color="auto"/>
            </w:tcBorders>
            <w:shd w:val="clear" w:color="auto" w:fill="FFFFFF"/>
            <w:noWrap/>
            <w:vAlign w:val="center"/>
          </w:tcPr>
          <w:p w14:paraId="0115F971" w14:textId="77777777" w:rsidR="00593690" w:rsidRPr="00A0149B" w:rsidRDefault="00593690" w:rsidP="00593690">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430F082B" w14:textId="77777777" w:rsidR="00593690" w:rsidRPr="00A0149B" w:rsidRDefault="00593690" w:rsidP="00593690">
            <w:pPr>
              <w:jc w:val="both"/>
              <w:rPr>
                <w:rFonts w:ascii="Arial" w:hAnsi="Arial" w:cs="Arial"/>
                <w:sz w:val="18"/>
                <w:szCs w:val="18"/>
              </w:rPr>
            </w:pPr>
          </w:p>
        </w:tc>
        <w:tc>
          <w:tcPr>
            <w:tcW w:w="4309" w:type="dxa"/>
            <w:tcBorders>
              <w:bottom w:val="single" w:sz="4" w:space="0" w:color="auto"/>
            </w:tcBorders>
            <w:shd w:val="clear" w:color="auto" w:fill="FFFFFF"/>
            <w:vAlign w:val="center"/>
          </w:tcPr>
          <w:p w14:paraId="32B9223B" w14:textId="44483934" w:rsidR="00593690" w:rsidRDefault="006741E3" w:rsidP="006741E3">
            <w:pPr>
              <w:jc w:val="both"/>
              <w:rPr>
                <w:rFonts w:ascii="Arial" w:hAnsi="Arial" w:cs="Arial"/>
                <w:sz w:val="18"/>
                <w:szCs w:val="18"/>
              </w:rPr>
            </w:pPr>
            <w:r w:rsidRPr="006741E3">
              <w:rPr>
                <w:rFonts w:ascii="Arial" w:hAnsi="Arial" w:cs="Arial"/>
                <w:sz w:val="18"/>
                <w:szCs w:val="18"/>
              </w:rPr>
              <w:t>If only measuring total solids, then</w:t>
            </w:r>
            <w:r>
              <w:rPr>
                <w:rFonts w:ascii="Arial" w:hAnsi="Arial" w:cs="Arial"/>
                <w:sz w:val="18"/>
                <w:szCs w:val="18"/>
              </w:rPr>
              <w:t xml:space="preserve"> </w:t>
            </w:r>
            <w:r w:rsidRPr="006741E3">
              <w:rPr>
                <w:rFonts w:ascii="Arial" w:hAnsi="Arial" w:cs="Arial"/>
                <w:sz w:val="18"/>
                <w:szCs w:val="18"/>
              </w:rPr>
              <w:t xml:space="preserve">heat clean dish at 103–105°C for </w:t>
            </w:r>
            <w:r>
              <w:rPr>
                <w:rFonts w:ascii="Arial" w:hAnsi="Arial" w:cs="Arial"/>
                <w:sz w:val="18"/>
                <w:szCs w:val="18"/>
              </w:rPr>
              <w:t>≥</w:t>
            </w:r>
            <w:r w:rsidRPr="006741E3">
              <w:rPr>
                <w:rFonts w:ascii="Arial" w:hAnsi="Arial" w:cs="Arial"/>
                <w:sz w:val="18"/>
                <w:szCs w:val="18"/>
              </w:rPr>
              <w:t>1 h.</w:t>
            </w:r>
          </w:p>
        </w:tc>
      </w:tr>
      <w:tr w:rsidR="00C076A8" w:rsidRPr="00A0149B" w14:paraId="51A581E5" w14:textId="77777777" w:rsidTr="006B2AF3">
        <w:trPr>
          <w:trHeight w:val="264"/>
          <w:jc w:val="center"/>
        </w:trPr>
        <w:tc>
          <w:tcPr>
            <w:tcW w:w="540" w:type="dxa"/>
            <w:tcBorders>
              <w:bottom w:val="single" w:sz="4" w:space="0" w:color="auto"/>
            </w:tcBorders>
            <w:noWrap/>
            <w:vAlign w:val="center"/>
          </w:tcPr>
          <w:p w14:paraId="3064A4EC" w14:textId="002C8907" w:rsidR="00C076A8" w:rsidRDefault="00C076A8" w:rsidP="00D21414">
            <w:pPr>
              <w:pStyle w:val="ListParagraph"/>
              <w:numPr>
                <w:ilvl w:val="0"/>
                <w:numId w:val="4"/>
              </w:numPr>
              <w:ind w:left="72" w:firstLine="0"/>
              <w:jc w:val="center"/>
              <w:rPr>
                <w:rFonts w:ascii="Arial" w:hAnsi="Arial" w:cs="Arial"/>
                <w:sz w:val="18"/>
                <w:szCs w:val="18"/>
              </w:rPr>
            </w:pPr>
          </w:p>
        </w:tc>
        <w:tc>
          <w:tcPr>
            <w:tcW w:w="4860" w:type="dxa"/>
            <w:tcBorders>
              <w:bottom w:val="single" w:sz="4" w:space="0" w:color="auto"/>
            </w:tcBorders>
            <w:noWrap/>
            <w:vAlign w:val="center"/>
          </w:tcPr>
          <w:p w14:paraId="2017C582" w14:textId="21C75E9A" w:rsidR="00C076A8" w:rsidRDefault="00C076A8" w:rsidP="00C076A8">
            <w:pPr>
              <w:jc w:val="both"/>
              <w:rPr>
                <w:rFonts w:ascii="Arial" w:hAnsi="Arial"/>
                <w:spacing w:val="-2"/>
                <w:sz w:val="18"/>
                <w:szCs w:val="18"/>
              </w:rPr>
            </w:pPr>
            <w:r>
              <w:rPr>
                <w:rFonts w:ascii="Arial" w:hAnsi="Arial"/>
                <w:spacing w:val="-2"/>
                <w:sz w:val="18"/>
                <w:szCs w:val="18"/>
              </w:rPr>
              <w:t>Are evaporating dishes cooled and stored in a desiccator until needed?</w:t>
            </w:r>
            <w:r>
              <w:rPr>
                <w:rFonts w:ascii="Arial" w:hAnsi="Arial" w:cs="Arial"/>
                <w:sz w:val="18"/>
                <w:szCs w:val="18"/>
              </w:rPr>
              <w:t xml:space="preserve"> [SM 2540 B-</w:t>
            </w:r>
            <w:r w:rsidR="006741E3">
              <w:rPr>
                <w:rFonts w:ascii="Arial" w:hAnsi="Arial" w:cs="Arial"/>
                <w:sz w:val="18"/>
                <w:szCs w:val="18"/>
              </w:rPr>
              <w:t xml:space="preserve">2015 </w:t>
            </w:r>
            <w:r>
              <w:rPr>
                <w:rFonts w:ascii="Arial" w:hAnsi="Arial" w:cs="Arial"/>
                <w:sz w:val="18"/>
                <w:szCs w:val="18"/>
              </w:rPr>
              <w:t>(3) (a)]</w:t>
            </w:r>
          </w:p>
        </w:tc>
        <w:tc>
          <w:tcPr>
            <w:tcW w:w="450" w:type="dxa"/>
            <w:tcBorders>
              <w:bottom w:val="single" w:sz="4" w:space="0" w:color="auto"/>
            </w:tcBorders>
            <w:shd w:val="clear" w:color="auto" w:fill="FFFFFF"/>
            <w:noWrap/>
            <w:vAlign w:val="center"/>
          </w:tcPr>
          <w:p w14:paraId="4B00C28D" w14:textId="77777777" w:rsidR="00C076A8" w:rsidRPr="00A0149B" w:rsidRDefault="00C076A8" w:rsidP="00C076A8">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77346925" w14:textId="77777777" w:rsidR="00C076A8" w:rsidRPr="00A0149B" w:rsidRDefault="00C076A8" w:rsidP="00C076A8">
            <w:pPr>
              <w:jc w:val="both"/>
              <w:rPr>
                <w:rFonts w:ascii="Arial" w:hAnsi="Arial" w:cs="Arial"/>
                <w:sz w:val="18"/>
                <w:szCs w:val="18"/>
              </w:rPr>
            </w:pPr>
          </w:p>
        </w:tc>
        <w:tc>
          <w:tcPr>
            <w:tcW w:w="4309" w:type="dxa"/>
            <w:tcBorders>
              <w:bottom w:val="single" w:sz="4" w:space="0" w:color="auto"/>
            </w:tcBorders>
            <w:shd w:val="clear" w:color="auto" w:fill="FFFFFF"/>
            <w:vAlign w:val="center"/>
          </w:tcPr>
          <w:p w14:paraId="30B2AD0C" w14:textId="47D2AB1A" w:rsidR="00C076A8" w:rsidRDefault="00A917A6" w:rsidP="00A917A6">
            <w:pPr>
              <w:jc w:val="both"/>
              <w:rPr>
                <w:rFonts w:ascii="Arial" w:hAnsi="Arial" w:cs="Arial"/>
                <w:sz w:val="18"/>
                <w:szCs w:val="18"/>
              </w:rPr>
            </w:pPr>
            <w:r w:rsidRPr="00A917A6">
              <w:rPr>
                <w:rFonts w:ascii="Arial" w:hAnsi="Arial" w:cs="Arial"/>
                <w:sz w:val="18"/>
                <w:szCs w:val="18"/>
              </w:rPr>
              <w:t>Cool dishes to ambient</w:t>
            </w:r>
            <w:r>
              <w:rPr>
                <w:rFonts w:ascii="Arial" w:hAnsi="Arial" w:cs="Arial"/>
                <w:sz w:val="18"/>
                <w:szCs w:val="18"/>
              </w:rPr>
              <w:t xml:space="preserve"> </w:t>
            </w:r>
            <w:r w:rsidRPr="00A917A6">
              <w:rPr>
                <w:rFonts w:ascii="Arial" w:hAnsi="Arial" w:cs="Arial"/>
                <w:sz w:val="18"/>
                <w:szCs w:val="18"/>
              </w:rPr>
              <w:t>temperature and weigh. Store weighed dishes in desiccator or</w:t>
            </w:r>
            <w:r>
              <w:rPr>
                <w:rFonts w:ascii="Arial" w:hAnsi="Arial" w:cs="Arial"/>
                <w:sz w:val="18"/>
                <w:szCs w:val="18"/>
              </w:rPr>
              <w:t xml:space="preserve"> </w:t>
            </w:r>
            <w:r w:rsidRPr="00A917A6">
              <w:rPr>
                <w:rFonts w:ascii="Arial" w:hAnsi="Arial" w:cs="Arial"/>
                <w:sz w:val="18"/>
                <w:szCs w:val="18"/>
              </w:rPr>
              <w:t>oven until needed.</w:t>
            </w:r>
          </w:p>
        </w:tc>
      </w:tr>
      <w:tr w:rsidR="00C076A8" w:rsidRPr="00A0149B" w14:paraId="24C2C9A9" w14:textId="77777777" w:rsidTr="006B2AF3">
        <w:trPr>
          <w:trHeight w:val="264"/>
          <w:jc w:val="center"/>
        </w:trPr>
        <w:tc>
          <w:tcPr>
            <w:tcW w:w="540" w:type="dxa"/>
            <w:tcBorders>
              <w:bottom w:val="single" w:sz="4" w:space="0" w:color="auto"/>
            </w:tcBorders>
            <w:noWrap/>
            <w:vAlign w:val="center"/>
          </w:tcPr>
          <w:p w14:paraId="5575148B" w14:textId="36FBE7B8" w:rsidR="00C076A8" w:rsidRDefault="00C076A8" w:rsidP="00D21414">
            <w:pPr>
              <w:pStyle w:val="ListParagraph"/>
              <w:numPr>
                <w:ilvl w:val="0"/>
                <w:numId w:val="4"/>
              </w:numPr>
              <w:ind w:left="72" w:firstLine="0"/>
              <w:jc w:val="center"/>
              <w:rPr>
                <w:rFonts w:ascii="Arial" w:hAnsi="Arial" w:cs="Arial"/>
                <w:sz w:val="18"/>
                <w:szCs w:val="18"/>
              </w:rPr>
            </w:pPr>
          </w:p>
        </w:tc>
        <w:tc>
          <w:tcPr>
            <w:tcW w:w="4860" w:type="dxa"/>
            <w:tcBorders>
              <w:bottom w:val="single" w:sz="4" w:space="0" w:color="auto"/>
            </w:tcBorders>
            <w:noWrap/>
            <w:vAlign w:val="center"/>
          </w:tcPr>
          <w:p w14:paraId="07A1F6FC" w14:textId="3C1AAD35" w:rsidR="00C076A8" w:rsidRDefault="00C076A8" w:rsidP="00C076A8">
            <w:pPr>
              <w:jc w:val="both"/>
              <w:rPr>
                <w:rFonts w:ascii="Arial" w:hAnsi="Arial"/>
                <w:spacing w:val="-2"/>
                <w:sz w:val="18"/>
                <w:szCs w:val="18"/>
              </w:rPr>
            </w:pPr>
            <w:r>
              <w:rPr>
                <w:rFonts w:ascii="Arial" w:hAnsi="Arial"/>
                <w:spacing w:val="-2"/>
                <w:sz w:val="18"/>
                <w:szCs w:val="18"/>
              </w:rPr>
              <w:t xml:space="preserve">Are evaporating dishes weighed before use? </w:t>
            </w:r>
            <w:r>
              <w:rPr>
                <w:rFonts w:ascii="Arial" w:hAnsi="Arial" w:cs="Arial"/>
                <w:sz w:val="18"/>
                <w:szCs w:val="18"/>
              </w:rPr>
              <w:t>[SM 2540 B-</w:t>
            </w:r>
            <w:r w:rsidR="00967041">
              <w:rPr>
                <w:rFonts w:ascii="Arial" w:hAnsi="Arial" w:cs="Arial"/>
                <w:sz w:val="18"/>
                <w:szCs w:val="18"/>
              </w:rPr>
              <w:t xml:space="preserve">2015 </w:t>
            </w:r>
            <w:r>
              <w:rPr>
                <w:rFonts w:ascii="Arial" w:hAnsi="Arial" w:cs="Arial"/>
                <w:sz w:val="18"/>
                <w:szCs w:val="18"/>
              </w:rPr>
              <w:t>(3) (a)]</w:t>
            </w:r>
          </w:p>
        </w:tc>
        <w:tc>
          <w:tcPr>
            <w:tcW w:w="450" w:type="dxa"/>
            <w:tcBorders>
              <w:bottom w:val="single" w:sz="4" w:space="0" w:color="auto"/>
            </w:tcBorders>
            <w:shd w:val="clear" w:color="auto" w:fill="FFFFFF"/>
            <w:noWrap/>
            <w:vAlign w:val="center"/>
          </w:tcPr>
          <w:p w14:paraId="6B8CD6E5" w14:textId="77777777" w:rsidR="00C076A8" w:rsidRPr="00A0149B" w:rsidRDefault="00C076A8" w:rsidP="00C076A8">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151CF59F" w14:textId="77777777" w:rsidR="00C076A8" w:rsidRPr="00A0149B" w:rsidRDefault="00C076A8" w:rsidP="00C076A8">
            <w:pPr>
              <w:jc w:val="both"/>
              <w:rPr>
                <w:rFonts w:ascii="Arial" w:hAnsi="Arial" w:cs="Arial"/>
                <w:sz w:val="18"/>
                <w:szCs w:val="18"/>
              </w:rPr>
            </w:pPr>
          </w:p>
        </w:tc>
        <w:tc>
          <w:tcPr>
            <w:tcW w:w="4309" w:type="dxa"/>
            <w:tcBorders>
              <w:bottom w:val="single" w:sz="4" w:space="0" w:color="auto"/>
            </w:tcBorders>
            <w:shd w:val="clear" w:color="auto" w:fill="FFFFFF"/>
            <w:vAlign w:val="center"/>
          </w:tcPr>
          <w:p w14:paraId="130793EE" w14:textId="798C835B" w:rsidR="00C076A8" w:rsidRDefault="004178D7" w:rsidP="00C076A8">
            <w:pPr>
              <w:jc w:val="both"/>
              <w:rPr>
                <w:rFonts w:ascii="Arial" w:hAnsi="Arial" w:cs="Arial"/>
                <w:sz w:val="18"/>
                <w:szCs w:val="18"/>
              </w:rPr>
            </w:pPr>
            <w:r>
              <w:rPr>
                <w:rFonts w:ascii="Arial" w:hAnsi="Arial" w:cs="Arial"/>
                <w:sz w:val="18"/>
                <w:szCs w:val="18"/>
              </w:rPr>
              <w:t>See above</w:t>
            </w:r>
            <w:r w:rsidR="00C076A8">
              <w:rPr>
                <w:rFonts w:ascii="Arial" w:hAnsi="Arial" w:cs="Arial"/>
                <w:sz w:val="18"/>
                <w:szCs w:val="18"/>
              </w:rPr>
              <w:t>.</w:t>
            </w:r>
          </w:p>
        </w:tc>
      </w:tr>
      <w:tr w:rsidR="00C076A8" w:rsidRPr="00A0149B" w14:paraId="5DA68D6A" w14:textId="77777777" w:rsidTr="006B2AF3">
        <w:trPr>
          <w:trHeight w:val="264"/>
          <w:jc w:val="center"/>
        </w:trPr>
        <w:tc>
          <w:tcPr>
            <w:tcW w:w="540" w:type="dxa"/>
            <w:shd w:val="clear" w:color="auto" w:fill="D9D9D9"/>
            <w:noWrap/>
            <w:vAlign w:val="center"/>
          </w:tcPr>
          <w:p w14:paraId="5FBF14B6" w14:textId="77777777" w:rsidR="00C076A8" w:rsidRDefault="00C076A8" w:rsidP="00D21414">
            <w:pPr>
              <w:pStyle w:val="ListParagraph"/>
              <w:ind w:left="72"/>
              <w:jc w:val="center"/>
              <w:rPr>
                <w:rFonts w:ascii="Arial" w:hAnsi="Arial" w:cs="Arial"/>
                <w:sz w:val="18"/>
                <w:szCs w:val="18"/>
              </w:rPr>
            </w:pPr>
          </w:p>
        </w:tc>
        <w:tc>
          <w:tcPr>
            <w:tcW w:w="4860" w:type="dxa"/>
            <w:shd w:val="clear" w:color="auto" w:fill="D9D9D9"/>
            <w:noWrap/>
            <w:vAlign w:val="center"/>
          </w:tcPr>
          <w:p w14:paraId="408A6C6C" w14:textId="77777777" w:rsidR="00C076A8" w:rsidRPr="00A2168E" w:rsidRDefault="00C076A8" w:rsidP="00C076A8">
            <w:pPr>
              <w:jc w:val="center"/>
              <w:rPr>
                <w:rFonts w:ascii="Arial" w:hAnsi="Arial" w:cs="Arial"/>
                <w:b/>
                <w:sz w:val="18"/>
                <w:szCs w:val="18"/>
              </w:rPr>
            </w:pPr>
            <w:r w:rsidRPr="00A2168E">
              <w:rPr>
                <w:rFonts w:ascii="Arial" w:hAnsi="Arial" w:cs="Arial"/>
                <w:b/>
                <w:sz w:val="18"/>
                <w:szCs w:val="18"/>
              </w:rPr>
              <w:t>PROCEDURE</w:t>
            </w:r>
            <w:r>
              <w:rPr>
                <w:rFonts w:ascii="Arial" w:hAnsi="Arial" w:cs="Arial"/>
                <w:b/>
                <w:sz w:val="18"/>
                <w:szCs w:val="18"/>
              </w:rPr>
              <w:t xml:space="preserve"> </w:t>
            </w:r>
            <w:r w:rsidRPr="00A2168E">
              <w:rPr>
                <w:rFonts w:ascii="Arial" w:hAnsi="Arial" w:cs="Arial"/>
                <w:b/>
                <w:sz w:val="18"/>
                <w:szCs w:val="18"/>
              </w:rPr>
              <w:t>- Sample Analysis</w:t>
            </w:r>
          </w:p>
        </w:tc>
        <w:tc>
          <w:tcPr>
            <w:tcW w:w="450" w:type="dxa"/>
            <w:shd w:val="clear" w:color="auto" w:fill="D9D9D9"/>
            <w:noWrap/>
            <w:vAlign w:val="center"/>
          </w:tcPr>
          <w:p w14:paraId="196E5111" w14:textId="77777777" w:rsidR="00C076A8" w:rsidRPr="009631EF" w:rsidRDefault="00C076A8" w:rsidP="00C076A8">
            <w:pPr>
              <w:jc w:val="both"/>
              <w:rPr>
                <w:rFonts w:ascii="Arial" w:hAnsi="Arial" w:cs="Arial"/>
                <w:b/>
                <w:sz w:val="18"/>
                <w:szCs w:val="18"/>
              </w:rPr>
            </w:pPr>
            <w:r>
              <w:rPr>
                <w:rFonts w:ascii="Arial" w:hAnsi="Arial" w:cs="Arial"/>
                <w:b/>
                <w:sz w:val="18"/>
                <w:szCs w:val="18"/>
              </w:rPr>
              <w:t>LAB</w:t>
            </w:r>
          </w:p>
        </w:tc>
        <w:tc>
          <w:tcPr>
            <w:tcW w:w="450" w:type="dxa"/>
            <w:shd w:val="clear" w:color="auto" w:fill="D9D9D9"/>
            <w:noWrap/>
            <w:vAlign w:val="center"/>
          </w:tcPr>
          <w:p w14:paraId="3828A6E2" w14:textId="77777777" w:rsidR="00C076A8" w:rsidRPr="009631EF" w:rsidRDefault="00C076A8" w:rsidP="00C076A8">
            <w:pPr>
              <w:jc w:val="both"/>
              <w:rPr>
                <w:rFonts w:ascii="Arial" w:hAnsi="Arial" w:cs="Arial"/>
                <w:b/>
                <w:sz w:val="18"/>
                <w:szCs w:val="18"/>
              </w:rPr>
            </w:pPr>
            <w:r>
              <w:rPr>
                <w:rFonts w:ascii="Arial" w:hAnsi="Arial" w:cs="Arial"/>
                <w:b/>
                <w:sz w:val="18"/>
                <w:szCs w:val="18"/>
              </w:rPr>
              <w:t>SOP</w:t>
            </w:r>
          </w:p>
        </w:tc>
        <w:tc>
          <w:tcPr>
            <w:tcW w:w="4309" w:type="dxa"/>
            <w:shd w:val="clear" w:color="auto" w:fill="D9D9D9"/>
            <w:vAlign w:val="center"/>
          </w:tcPr>
          <w:p w14:paraId="0A96FE4D" w14:textId="77777777" w:rsidR="00C076A8" w:rsidRPr="00A0149B" w:rsidRDefault="00C076A8" w:rsidP="00C076A8">
            <w:pPr>
              <w:jc w:val="center"/>
              <w:rPr>
                <w:rFonts w:ascii="Arial" w:hAnsi="Arial" w:cs="Arial"/>
                <w:sz w:val="18"/>
                <w:szCs w:val="18"/>
              </w:rPr>
            </w:pPr>
            <w:r w:rsidRPr="00A2168E">
              <w:rPr>
                <w:rFonts w:ascii="Arial" w:hAnsi="Arial" w:cs="Arial"/>
                <w:b/>
                <w:sz w:val="18"/>
                <w:szCs w:val="18"/>
              </w:rPr>
              <w:t>EXPLANATION</w:t>
            </w:r>
          </w:p>
        </w:tc>
      </w:tr>
      <w:tr w:rsidR="00C076A8" w:rsidRPr="00A0149B" w14:paraId="7C6A2317" w14:textId="77777777" w:rsidTr="006B2AF3">
        <w:trPr>
          <w:trHeight w:val="264"/>
          <w:jc w:val="center"/>
        </w:trPr>
        <w:tc>
          <w:tcPr>
            <w:tcW w:w="540" w:type="dxa"/>
            <w:shd w:val="clear" w:color="auto" w:fill="auto"/>
            <w:noWrap/>
            <w:vAlign w:val="center"/>
          </w:tcPr>
          <w:p w14:paraId="598BF33F" w14:textId="2F18E725" w:rsidR="00C076A8" w:rsidRDefault="00C076A8" w:rsidP="00D21414">
            <w:pPr>
              <w:pStyle w:val="ListParagraph"/>
              <w:numPr>
                <w:ilvl w:val="0"/>
                <w:numId w:val="4"/>
              </w:numPr>
              <w:ind w:left="72" w:firstLine="0"/>
              <w:jc w:val="center"/>
              <w:rPr>
                <w:rFonts w:ascii="Arial" w:hAnsi="Arial" w:cs="Arial"/>
                <w:sz w:val="18"/>
                <w:szCs w:val="18"/>
              </w:rPr>
            </w:pPr>
          </w:p>
        </w:tc>
        <w:tc>
          <w:tcPr>
            <w:tcW w:w="4860" w:type="dxa"/>
            <w:shd w:val="clear" w:color="auto" w:fill="auto"/>
            <w:noWrap/>
            <w:vAlign w:val="center"/>
          </w:tcPr>
          <w:p w14:paraId="68FFAC9F" w14:textId="5A325FE4" w:rsidR="00C076A8" w:rsidRDefault="00C076A8" w:rsidP="00C076A8">
            <w:pPr>
              <w:jc w:val="both"/>
              <w:rPr>
                <w:rFonts w:ascii="Arial" w:hAnsi="Arial" w:cs="Arial"/>
                <w:sz w:val="18"/>
                <w:szCs w:val="18"/>
              </w:rPr>
            </w:pPr>
            <w:r>
              <w:rPr>
                <w:rFonts w:ascii="Arial" w:hAnsi="Arial" w:cs="Arial"/>
                <w:sz w:val="18"/>
                <w:szCs w:val="18"/>
              </w:rPr>
              <w:t>Are samples well mixed prior to analysis? [SM 2540 B-</w:t>
            </w:r>
            <w:r w:rsidR="00C21425">
              <w:rPr>
                <w:rFonts w:ascii="Arial" w:hAnsi="Arial" w:cs="Arial"/>
                <w:sz w:val="18"/>
                <w:szCs w:val="18"/>
              </w:rPr>
              <w:t xml:space="preserve">2015 (1) (a) and </w:t>
            </w:r>
            <w:r>
              <w:rPr>
                <w:rFonts w:ascii="Arial" w:hAnsi="Arial" w:cs="Arial"/>
                <w:sz w:val="18"/>
                <w:szCs w:val="18"/>
              </w:rPr>
              <w:t>(3) (</w:t>
            </w:r>
            <w:r w:rsidR="00092A44">
              <w:rPr>
                <w:rFonts w:ascii="Arial" w:hAnsi="Arial" w:cs="Arial"/>
                <w:sz w:val="18"/>
                <w:szCs w:val="18"/>
              </w:rPr>
              <w:t>c</w:t>
            </w:r>
            <w:r>
              <w:rPr>
                <w:rFonts w:ascii="Arial" w:hAnsi="Arial" w:cs="Arial"/>
                <w:sz w:val="18"/>
                <w:szCs w:val="18"/>
              </w:rPr>
              <w:t>)]</w:t>
            </w:r>
          </w:p>
        </w:tc>
        <w:tc>
          <w:tcPr>
            <w:tcW w:w="450" w:type="dxa"/>
            <w:tcBorders>
              <w:bottom w:val="single" w:sz="4" w:space="0" w:color="auto"/>
            </w:tcBorders>
            <w:shd w:val="clear" w:color="auto" w:fill="FFFFFF"/>
            <w:noWrap/>
            <w:vAlign w:val="center"/>
          </w:tcPr>
          <w:p w14:paraId="338E4FD1" w14:textId="77777777" w:rsidR="00C076A8" w:rsidRPr="00A0149B" w:rsidRDefault="00C076A8" w:rsidP="00C076A8">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7598C8A8" w14:textId="77777777" w:rsidR="00C076A8" w:rsidRPr="00A0149B" w:rsidRDefault="00C076A8" w:rsidP="00C076A8">
            <w:pPr>
              <w:jc w:val="both"/>
              <w:rPr>
                <w:rFonts w:ascii="Arial" w:hAnsi="Arial" w:cs="Arial"/>
                <w:sz w:val="18"/>
                <w:szCs w:val="18"/>
              </w:rPr>
            </w:pPr>
          </w:p>
        </w:tc>
        <w:tc>
          <w:tcPr>
            <w:tcW w:w="4309" w:type="dxa"/>
            <w:shd w:val="clear" w:color="auto" w:fill="auto"/>
            <w:vAlign w:val="center"/>
          </w:tcPr>
          <w:p w14:paraId="0156DD08" w14:textId="77A66425" w:rsidR="00C076A8" w:rsidRDefault="00C076A8" w:rsidP="00C076A8">
            <w:pPr>
              <w:jc w:val="both"/>
              <w:rPr>
                <w:rFonts w:ascii="Arial" w:hAnsi="Arial" w:cs="Arial"/>
                <w:sz w:val="18"/>
                <w:szCs w:val="18"/>
              </w:rPr>
            </w:pPr>
            <w:r>
              <w:rPr>
                <w:rFonts w:ascii="Arial" w:hAnsi="Arial" w:cs="Arial"/>
                <w:sz w:val="18"/>
                <w:szCs w:val="18"/>
              </w:rPr>
              <w:t>Samples may be mixed by shaking in sample bottle</w:t>
            </w:r>
            <w:r w:rsidR="00502493">
              <w:rPr>
                <w:rFonts w:ascii="Arial" w:hAnsi="Arial" w:cs="Arial"/>
                <w:sz w:val="18"/>
                <w:szCs w:val="18"/>
              </w:rPr>
              <w:t>, bl</w:t>
            </w:r>
            <w:r w:rsidR="00E27827">
              <w:rPr>
                <w:rFonts w:ascii="Arial" w:hAnsi="Arial" w:cs="Arial"/>
                <w:sz w:val="18"/>
                <w:szCs w:val="18"/>
              </w:rPr>
              <w:t xml:space="preserve">ending </w:t>
            </w:r>
            <w:proofErr w:type="gramStart"/>
            <w:r w:rsidR="00E27827">
              <w:rPr>
                <w:rFonts w:ascii="Arial" w:hAnsi="Arial" w:cs="Arial"/>
                <w:sz w:val="18"/>
                <w:szCs w:val="18"/>
              </w:rPr>
              <w:t>in  a</w:t>
            </w:r>
            <w:proofErr w:type="gramEnd"/>
            <w:r w:rsidR="00E27827">
              <w:rPr>
                <w:rFonts w:ascii="Arial" w:hAnsi="Arial" w:cs="Arial"/>
                <w:sz w:val="18"/>
                <w:szCs w:val="18"/>
              </w:rPr>
              <w:t xml:space="preserve"> mixer</w:t>
            </w:r>
            <w:r>
              <w:rPr>
                <w:rFonts w:ascii="Arial" w:hAnsi="Arial" w:cs="Arial"/>
                <w:sz w:val="18"/>
                <w:szCs w:val="18"/>
              </w:rPr>
              <w:t xml:space="preserve"> or stirring with magnetic stirrer.</w:t>
            </w:r>
          </w:p>
        </w:tc>
      </w:tr>
      <w:tr w:rsidR="00C076A8" w:rsidRPr="00A0149B" w14:paraId="3BE82A63" w14:textId="77777777" w:rsidTr="006B2AF3">
        <w:trPr>
          <w:trHeight w:val="264"/>
          <w:jc w:val="center"/>
        </w:trPr>
        <w:tc>
          <w:tcPr>
            <w:tcW w:w="540" w:type="dxa"/>
            <w:noWrap/>
            <w:vAlign w:val="center"/>
          </w:tcPr>
          <w:p w14:paraId="0ED1297D" w14:textId="605E5D07" w:rsidR="00C076A8" w:rsidRDefault="00C076A8" w:rsidP="00D21414">
            <w:pPr>
              <w:pStyle w:val="ListParagraph"/>
              <w:numPr>
                <w:ilvl w:val="0"/>
                <w:numId w:val="4"/>
              </w:numPr>
              <w:ind w:left="72" w:firstLine="0"/>
              <w:jc w:val="center"/>
              <w:rPr>
                <w:rFonts w:ascii="Arial" w:hAnsi="Arial" w:cs="Arial"/>
                <w:sz w:val="18"/>
                <w:szCs w:val="18"/>
              </w:rPr>
            </w:pPr>
          </w:p>
        </w:tc>
        <w:tc>
          <w:tcPr>
            <w:tcW w:w="4860" w:type="dxa"/>
            <w:noWrap/>
          </w:tcPr>
          <w:p w14:paraId="0931504B" w14:textId="77777777" w:rsidR="00C076A8" w:rsidRDefault="00C076A8" w:rsidP="00C076A8">
            <w:pPr>
              <w:jc w:val="both"/>
              <w:rPr>
                <w:rFonts w:ascii="Arial" w:hAnsi="Arial" w:cs="Arial"/>
                <w:sz w:val="18"/>
                <w:szCs w:val="18"/>
              </w:rPr>
            </w:pPr>
          </w:p>
          <w:p w14:paraId="43E20358" w14:textId="56E5195E" w:rsidR="00C076A8" w:rsidRDefault="00C076A8" w:rsidP="00C076A8">
            <w:pPr>
              <w:jc w:val="both"/>
              <w:rPr>
                <w:rFonts w:ascii="Arial" w:hAnsi="Arial" w:cs="Arial"/>
                <w:sz w:val="18"/>
                <w:szCs w:val="18"/>
              </w:rPr>
            </w:pPr>
            <w:r>
              <w:rPr>
                <w:rFonts w:ascii="Arial" w:hAnsi="Arial" w:cs="Arial"/>
                <w:sz w:val="18"/>
                <w:szCs w:val="18"/>
              </w:rPr>
              <w:t>How is the sample volume measured? [SM 2540 B</w:t>
            </w:r>
            <w:r w:rsidRPr="008E4018">
              <w:rPr>
                <w:rFonts w:ascii="Arial" w:hAnsi="Arial" w:cs="Arial"/>
                <w:sz w:val="18"/>
                <w:szCs w:val="18"/>
              </w:rPr>
              <w:t>-201</w:t>
            </w:r>
            <w:r w:rsidR="002F0D2F">
              <w:rPr>
                <w:rFonts w:ascii="Arial" w:hAnsi="Arial" w:cs="Arial"/>
                <w:sz w:val="18"/>
                <w:szCs w:val="18"/>
              </w:rPr>
              <w:t>5</w:t>
            </w:r>
            <w:r>
              <w:rPr>
                <w:rFonts w:ascii="Arial" w:hAnsi="Arial" w:cs="Arial"/>
                <w:sz w:val="18"/>
                <w:szCs w:val="18"/>
              </w:rPr>
              <w:t xml:space="preserve"> (</w:t>
            </w:r>
            <w:r w:rsidR="006A2DE2">
              <w:rPr>
                <w:rFonts w:ascii="Arial" w:hAnsi="Arial" w:cs="Arial"/>
                <w:sz w:val="18"/>
                <w:szCs w:val="18"/>
              </w:rPr>
              <w:t>3</w:t>
            </w:r>
            <w:r>
              <w:rPr>
                <w:rFonts w:ascii="Arial" w:hAnsi="Arial" w:cs="Arial"/>
                <w:sz w:val="18"/>
                <w:szCs w:val="18"/>
              </w:rPr>
              <w:t>) (</w:t>
            </w:r>
            <w:r w:rsidR="006A2DE2">
              <w:rPr>
                <w:rFonts w:ascii="Arial" w:hAnsi="Arial" w:cs="Arial"/>
                <w:sz w:val="18"/>
                <w:szCs w:val="18"/>
              </w:rPr>
              <w:t>c</w:t>
            </w:r>
            <w:r>
              <w:rPr>
                <w:rFonts w:ascii="Arial" w:hAnsi="Arial" w:cs="Arial"/>
                <w:sz w:val="18"/>
                <w:szCs w:val="18"/>
              </w:rPr>
              <w:t>)]</w:t>
            </w:r>
          </w:p>
          <w:p w14:paraId="50A7265A" w14:textId="77777777" w:rsidR="00807901" w:rsidRDefault="00807901" w:rsidP="00C076A8">
            <w:pPr>
              <w:jc w:val="both"/>
              <w:rPr>
                <w:rFonts w:ascii="Arial" w:hAnsi="Arial" w:cs="Arial"/>
                <w:sz w:val="18"/>
                <w:szCs w:val="18"/>
              </w:rPr>
            </w:pPr>
          </w:p>
          <w:p w14:paraId="37772D4D" w14:textId="77777777" w:rsidR="00807901" w:rsidRDefault="00807901" w:rsidP="00C076A8">
            <w:pPr>
              <w:jc w:val="both"/>
              <w:rPr>
                <w:rFonts w:ascii="Arial" w:hAnsi="Arial" w:cs="Arial"/>
                <w:sz w:val="18"/>
                <w:szCs w:val="18"/>
              </w:rPr>
            </w:pPr>
            <w:r>
              <w:rPr>
                <w:rFonts w:ascii="Arial" w:hAnsi="Arial" w:cs="Arial"/>
                <w:b/>
                <w:bCs/>
                <w:sz w:val="18"/>
                <w:szCs w:val="18"/>
              </w:rPr>
              <w:t>ANSWER:</w:t>
            </w:r>
          </w:p>
          <w:p w14:paraId="7211BE4F" w14:textId="77777777" w:rsidR="00C076A8" w:rsidRPr="005E496A" w:rsidRDefault="00C076A8" w:rsidP="00C076A8">
            <w:pPr>
              <w:rPr>
                <w:rFonts w:ascii="Arial" w:hAnsi="Arial" w:cs="Arial"/>
                <w:sz w:val="18"/>
                <w:szCs w:val="18"/>
              </w:rPr>
            </w:pPr>
          </w:p>
        </w:tc>
        <w:tc>
          <w:tcPr>
            <w:tcW w:w="450" w:type="dxa"/>
            <w:tcBorders>
              <w:bottom w:val="single" w:sz="4" w:space="0" w:color="auto"/>
            </w:tcBorders>
            <w:shd w:val="clear" w:color="auto" w:fill="D9D9D9"/>
            <w:noWrap/>
            <w:vAlign w:val="center"/>
          </w:tcPr>
          <w:p w14:paraId="2DBEC6A6" w14:textId="77777777" w:rsidR="00C076A8" w:rsidRPr="00A0149B" w:rsidRDefault="00C076A8" w:rsidP="00C076A8">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0AD7A227" w14:textId="77777777" w:rsidR="00C076A8" w:rsidRPr="00A0149B" w:rsidRDefault="00C076A8" w:rsidP="00C076A8">
            <w:pPr>
              <w:jc w:val="both"/>
              <w:rPr>
                <w:rFonts w:ascii="Arial" w:hAnsi="Arial" w:cs="Arial"/>
                <w:sz w:val="18"/>
                <w:szCs w:val="18"/>
              </w:rPr>
            </w:pPr>
          </w:p>
        </w:tc>
        <w:tc>
          <w:tcPr>
            <w:tcW w:w="4309" w:type="dxa"/>
            <w:shd w:val="clear" w:color="auto" w:fill="auto"/>
            <w:vAlign w:val="center"/>
          </w:tcPr>
          <w:p w14:paraId="52665C1A" w14:textId="51F5AE66" w:rsidR="00C076A8" w:rsidRDefault="004E4164" w:rsidP="00C076A8">
            <w:pPr>
              <w:jc w:val="both"/>
              <w:rPr>
                <w:rFonts w:ascii="Arial" w:hAnsi="Arial" w:cs="Arial"/>
                <w:sz w:val="18"/>
                <w:szCs w:val="18"/>
              </w:rPr>
            </w:pPr>
            <w:r w:rsidRPr="004E4164">
              <w:rPr>
                <w:rFonts w:ascii="Arial" w:hAnsi="Arial" w:cs="Arial"/>
                <w:sz w:val="18"/>
                <w:szCs w:val="18"/>
              </w:rPr>
              <w:t>Stir or mix sample and quantitatively</w:t>
            </w:r>
            <w:r>
              <w:rPr>
                <w:rFonts w:ascii="Arial" w:hAnsi="Arial" w:cs="Arial"/>
                <w:sz w:val="18"/>
                <w:szCs w:val="18"/>
              </w:rPr>
              <w:t xml:space="preserve"> </w:t>
            </w:r>
            <w:r w:rsidRPr="004E4164">
              <w:rPr>
                <w:rFonts w:ascii="Arial" w:hAnsi="Arial" w:cs="Arial"/>
                <w:sz w:val="18"/>
                <w:szCs w:val="18"/>
              </w:rPr>
              <w:t>transfer with a pipet or graduated cylinder to a pre-weighed</w:t>
            </w:r>
            <w:r w:rsidR="006A2DE2">
              <w:rPr>
                <w:rFonts w:ascii="Arial" w:hAnsi="Arial" w:cs="Arial"/>
                <w:sz w:val="18"/>
                <w:szCs w:val="18"/>
              </w:rPr>
              <w:t xml:space="preserve"> </w:t>
            </w:r>
            <w:r w:rsidRPr="004E4164">
              <w:rPr>
                <w:rFonts w:ascii="Arial" w:hAnsi="Arial" w:cs="Arial"/>
                <w:sz w:val="18"/>
                <w:szCs w:val="18"/>
              </w:rPr>
              <w:t>dish.</w:t>
            </w:r>
          </w:p>
        </w:tc>
      </w:tr>
      <w:tr w:rsidR="00E22BE1" w14:paraId="3C418CC9" w14:textId="77777777" w:rsidTr="006B2AF3">
        <w:tblPrEx>
          <w:jc w:val="left"/>
        </w:tblPrEx>
        <w:trPr>
          <w:trHeight w:val="264"/>
        </w:trPr>
        <w:tc>
          <w:tcPr>
            <w:tcW w:w="540" w:type="dxa"/>
            <w:noWrap/>
            <w:vAlign w:val="center"/>
          </w:tcPr>
          <w:p w14:paraId="06E51F40" w14:textId="49B2651B" w:rsidR="00E22BE1" w:rsidRDefault="00E22BE1" w:rsidP="00D21414">
            <w:pPr>
              <w:pStyle w:val="ListParagraph"/>
              <w:numPr>
                <w:ilvl w:val="0"/>
                <w:numId w:val="4"/>
              </w:numPr>
              <w:ind w:left="72" w:firstLine="0"/>
              <w:jc w:val="center"/>
              <w:rPr>
                <w:rFonts w:ascii="Arial" w:hAnsi="Arial" w:cs="Arial"/>
                <w:sz w:val="18"/>
                <w:szCs w:val="18"/>
              </w:rPr>
            </w:pPr>
          </w:p>
        </w:tc>
        <w:tc>
          <w:tcPr>
            <w:tcW w:w="4860" w:type="dxa"/>
            <w:noWrap/>
            <w:vAlign w:val="center"/>
          </w:tcPr>
          <w:p w14:paraId="1EEC9290" w14:textId="2BC372DF" w:rsidR="00E22BE1" w:rsidRDefault="00E22BE1" w:rsidP="00E22BE1">
            <w:pPr>
              <w:jc w:val="both"/>
              <w:rPr>
                <w:rFonts w:ascii="Arial" w:hAnsi="Arial" w:cs="Arial"/>
                <w:sz w:val="18"/>
                <w:szCs w:val="18"/>
              </w:rPr>
            </w:pPr>
            <w:r>
              <w:rPr>
                <w:rFonts w:ascii="Arial" w:hAnsi="Arial"/>
                <w:spacing w:val="-2"/>
                <w:sz w:val="18"/>
                <w:szCs w:val="18"/>
              </w:rPr>
              <w:t xml:space="preserve">Are evaporated samples dried for at least one hour in </w:t>
            </w:r>
            <w:r w:rsidR="001223A0">
              <w:rPr>
                <w:rFonts w:ascii="Arial" w:hAnsi="Arial"/>
                <w:spacing w:val="-2"/>
                <w:sz w:val="18"/>
                <w:szCs w:val="18"/>
              </w:rPr>
              <w:t xml:space="preserve">an </w:t>
            </w:r>
            <w:r>
              <w:rPr>
                <w:rFonts w:ascii="Arial" w:hAnsi="Arial"/>
                <w:spacing w:val="-2"/>
                <w:sz w:val="18"/>
                <w:szCs w:val="18"/>
              </w:rPr>
              <w:t xml:space="preserve">oven at 103 to 105 </w:t>
            </w:r>
            <w:r>
              <w:rPr>
                <w:rFonts w:ascii="Arial" w:hAnsi="Arial" w:cs="Arial"/>
                <w:sz w:val="18"/>
                <w:szCs w:val="18"/>
              </w:rPr>
              <w:t>ºC? [SM  2540 B</w:t>
            </w:r>
            <w:r w:rsidRPr="008E4018">
              <w:rPr>
                <w:rFonts w:ascii="Arial" w:hAnsi="Arial" w:cs="Arial"/>
                <w:sz w:val="18"/>
                <w:szCs w:val="18"/>
              </w:rPr>
              <w:t>-</w:t>
            </w:r>
            <w:r w:rsidR="00B52B04" w:rsidRPr="008E4018">
              <w:rPr>
                <w:rFonts w:ascii="Arial" w:hAnsi="Arial" w:cs="Arial"/>
                <w:sz w:val="18"/>
                <w:szCs w:val="18"/>
              </w:rPr>
              <w:t>201</w:t>
            </w:r>
            <w:r w:rsidR="00B52B04">
              <w:rPr>
                <w:rFonts w:ascii="Arial" w:hAnsi="Arial" w:cs="Arial"/>
                <w:sz w:val="18"/>
                <w:szCs w:val="18"/>
              </w:rPr>
              <w:t xml:space="preserve">5 </w:t>
            </w:r>
            <w:r>
              <w:rPr>
                <w:rFonts w:ascii="Arial" w:hAnsi="Arial" w:cs="Arial"/>
                <w:sz w:val="18"/>
                <w:szCs w:val="18"/>
              </w:rPr>
              <w:t>(3) (</w:t>
            </w:r>
            <w:r w:rsidR="00B52B04">
              <w:rPr>
                <w:rFonts w:ascii="Arial" w:hAnsi="Arial" w:cs="Arial"/>
                <w:sz w:val="18"/>
                <w:szCs w:val="18"/>
              </w:rPr>
              <w:t>c</w:t>
            </w:r>
            <w:r>
              <w:rPr>
                <w:rFonts w:ascii="Arial" w:hAnsi="Arial" w:cs="Arial"/>
                <w:sz w:val="18"/>
                <w:szCs w:val="18"/>
              </w:rPr>
              <w:t>)]</w:t>
            </w:r>
          </w:p>
        </w:tc>
        <w:tc>
          <w:tcPr>
            <w:tcW w:w="450" w:type="dxa"/>
            <w:tcBorders>
              <w:bottom w:val="single" w:sz="4" w:space="0" w:color="auto"/>
            </w:tcBorders>
            <w:shd w:val="clear" w:color="auto" w:fill="FFFFFF"/>
            <w:noWrap/>
            <w:vAlign w:val="center"/>
          </w:tcPr>
          <w:p w14:paraId="74BF51E6" w14:textId="77777777" w:rsidR="00E22BE1" w:rsidRPr="00A0149B" w:rsidRDefault="00E22BE1" w:rsidP="006B2AF3">
            <w:pPr>
              <w:ind w:left="-130"/>
              <w:jc w:val="both"/>
              <w:rPr>
                <w:rFonts w:ascii="Arial" w:hAnsi="Arial" w:cs="Arial"/>
                <w:sz w:val="18"/>
                <w:szCs w:val="18"/>
              </w:rPr>
            </w:pPr>
          </w:p>
        </w:tc>
        <w:tc>
          <w:tcPr>
            <w:tcW w:w="450" w:type="dxa"/>
            <w:tcBorders>
              <w:bottom w:val="single" w:sz="4" w:space="0" w:color="auto"/>
            </w:tcBorders>
            <w:shd w:val="clear" w:color="auto" w:fill="FFFFFF"/>
            <w:noWrap/>
            <w:vAlign w:val="center"/>
          </w:tcPr>
          <w:p w14:paraId="6AB5D3DC" w14:textId="77777777" w:rsidR="00E22BE1" w:rsidRPr="00A0149B" w:rsidRDefault="00E22BE1" w:rsidP="00E22BE1">
            <w:pPr>
              <w:jc w:val="both"/>
              <w:rPr>
                <w:rFonts w:ascii="Arial" w:hAnsi="Arial" w:cs="Arial"/>
                <w:sz w:val="18"/>
                <w:szCs w:val="18"/>
              </w:rPr>
            </w:pPr>
          </w:p>
        </w:tc>
        <w:tc>
          <w:tcPr>
            <w:tcW w:w="4302" w:type="dxa"/>
            <w:shd w:val="clear" w:color="auto" w:fill="auto"/>
            <w:vAlign w:val="center"/>
          </w:tcPr>
          <w:p w14:paraId="0C7C3C24" w14:textId="4BD11ADA" w:rsidR="00B66F16" w:rsidRDefault="00E22BE1" w:rsidP="00E22BE1">
            <w:pPr>
              <w:jc w:val="both"/>
              <w:rPr>
                <w:rFonts w:ascii="Arial" w:hAnsi="Arial" w:cs="Arial"/>
                <w:sz w:val="18"/>
                <w:szCs w:val="18"/>
              </w:rPr>
            </w:pPr>
            <w:r>
              <w:rPr>
                <w:rFonts w:ascii="Arial" w:hAnsi="Arial" w:cs="Arial"/>
                <w:sz w:val="18"/>
                <w:szCs w:val="18"/>
              </w:rPr>
              <w:t xml:space="preserve">Dry evaporated sample for </w:t>
            </w:r>
            <w:r w:rsidR="00B52B04">
              <w:rPr>
                <w:rFonts w:ascii="Arial" w:hAnsi="Arial" w:cs="Arial"/>
                <w:sz w:val="18"/>
                <w:szCs w:val="18"/>
              </w:rPr>
              <w:t>≥</w:t>
            </w:r>
            <w:r>
              <w:rPr>
                <w:rFonts w:ascii="Arial" w:hAnsi="Arial" w:cs="Arial"/>
                <w:sz w:val="18"/>
                <w:szCs w:val="18"/>
              </w:rPr>
              <w:t xml:space="preserve">1 h in a 103 </w:t>
            </w:r>
            <w:r w:rsidR="00B52B04">
              <w:rPr>
                <w:rFonts w:ascii="Arial" w:hAnsi="Arial" w:cs="Arial"/>
                <w:sz w:val="18"/>
                <w:szCs w:val="18"/>
              </w:rPr>
              <w:t xml:space="preserve">- </w:t>
            </w:r>
            <w:r>
              <w:rPr>
                <w:rFonts w:ascii="Arial" w:hAnsi="Arial" w:cs="Arial"/>
                <w:sz w:val="18"/>
                <w:szCs w:val="18"/>
              </w:rPr>
              <w:t>105 ºC</w:t>
            </w:r>
            <w:r w:rsidR="00B52B04">
              <w:rPr>
                <w:rFonts w:ascii="Arial" w:hAnsi="Arial" w:cs="Arial"/>
                <w:sz w:val="18"/>
                <w:szCs w:val="18"/>
              </w:rPr>
              <w:t xml:space="preserve"> oven</w:t>
            </w:r>
            <w:r>
              <w:rPr>
                <w:rFonts w:ascii="Arial" w:hAnsi="Arial" w:cs="Arial"/>
                <w:sz w:val="18"/>
                <w:szCs w:val="18"/>
              </w:rPr>
              <w:t>.</w:t>
            </w:r>
            <w:r w:rsidR="00B66F16" w:rsidRPr="00B34F08">
              <w:rPr>
                <w:rFonts w:ascii="Arial" w:hAnsi="Arial" w:cs="Arial"/>
                <w:sz w:val="18"/>
                <w:szCs w:val="18"/>
              </w:rPr>
              <w:t xml:space="preserve"> </w:t>
            </w:r>
          </w:p>
          <w:p w14:paraId="6B2FE0D7" w14:textId="77777777" w:rsidR="00B66F16" w:rsidRDefault="00B66F16" w:rsidP="00E22BE1">
            <w:pPr>
              <w:jc w:val="both"/>
              <w:rPr>
                <w:rFonts w:ascii="Arial" w:hAnsi="Arial" w:cs="Arial"/>
                <w:sz w:val="18"/>
                <w:szCs w:val="18"/>
              </w:rPr>
            </w:pPr>
          </w:p>
          <w:p w14:paraId="5C8D8559" w14:textId="151BEBC0" w:rsidR="00E22BE1" w:rsidRDefault="00B66F16" w:rsidP="00E22BE1">
            <w:pPr>
              <w:jc w:val="both"/>
              <w:rPr>
                <w:rFonts w:ascii="Arial" w:hAnsi="Arial" w:cs="Arial"/>
                <w:sz w:val="18"/>
                <w:szCs w:val="18"/>
              </w:rPr>
            </w:pPr>
            <w:r w:rsidRPr="00B34F08">
              <w:rPr>
                <w:rFonts w:ascii="Arial" w:hAnsi="Arial" w:cs="Arial"/>
                <w:sz w:val="18"/>
                <w:szCs w:val="18"/>
              </w:rPr>
              <w:t>Make sure evaporation temperature</w:t>
            </w:r>
            <w:r>
              <w:rPr>
                <w:rFonts w:ascii="Arial" w:hAnsi="Arial" w:cs="Arial"/>
                <w:sz w:val="18"/>
                <w:szCs w:val="18"/>
              </w:rPr>
              <w:t xml:space="preserve"> </w:t>
            </w:r>
            <w:r w:rsidRPr="00B34F08">
              <w:rPr>
                <w:rFonts w:ascii="Arial" w:hAnsi="Arial" w:cs="Arial"/>
                <w:sz w:val="18"/>
                <w:szCs w:val="18"/>
              </w:rPr>
              <w:t xml:space="preserve">is </w:t>
            </w:r>
            <w:r>
              <w:rPr>
                <w:rFonts w:ascii="Arial" w:hAnsi="Arial" w:cs="Arial"/>
                <w:sz w:val="18"/>
                <w:szCs w:val="18"/>
              </w:rPr>
              <w:t>≥</w:t>
            </w:r>
            <w:r w:rsidRPr="00B34F08">
              <w:rPr>
                <w:rFonts w:ascii="Arial" w:hAnsi="Arial" w:cs="Arial"/>
                <w:sz w:val="18"/>
                <w:szCs w:val="18"/>
              </w:rPr>
              <w:t>2°C below boiling to prevent splattering</w:t>
            </w:r>
          </w:p>
        </w:tc>
      </w:tr>
      <w:tr w:rsidR="00E22BE1" w14:paraId="1454A898" w14:textId="77777777" w:rsidTr="006B2AF3">
        <w:tblPrEx>
          <w:jc w:val="left"/>
        </w:tblPrEx>
        <w:trPr>
          <w:trHeight w:val="264"/>
        </w:trPr>
        <w:tc>
          <w:tcPr>
            <w:tcW w:w="540" w:type="dxa"/>
            <w:shd w:val="clear" w:color="auto" w:fill="auto"/>
            <w:noWrap/>
            <w:vAlign w:val="center"/>
          </w:tcPr>
          <w:p w14:paraId="06E8ADC3" w14:textId="5D20248A" w:rsidR="00E22BE1" w:rsidRDefault="00E22BE1" w:rsidP="00D21414">
            <w:pPr>
              <w:pStyle w:val="ListParagraph"/>
              <w:numPr>
                <w:ilvl w:val="0"/>
                <w:numId w:val="4"/>
              </w:numPr>
              <w:ind w:left="72" w:firstLine="0"/>
              <w:jc w:val="center"/>
              <w:rPr>
                <w:rFonts w:ascii="Arial" w:hAnsi="Arial" w:cs="Arial"/>
                <w:sz w:val="18"/>
                <w:szCs w:val="18"/>
              </w:rPr>
            </w:pPr>
          </w:p>
        </w:tc>
        <w:tc>
          <w:tcPr>
            <w:tcW w:w="4860" w:type="dxa"/>
            <w:shd w:val="clear" w:color="auto" w:fill="auto"/>
            <w:noWrap/>
            <w:vAlign w:val="center"/>
          </w:tcPr>
          <w:p w14:paraId="275ED31B" w14:textId="765B3F55" w:rsidR="00E22BE1" w:rsidRDefault="00E22BE1" w:rsidP="00E22BE1">
            <w:pPr>
              <w:jc w:val="both"/>
              <w:rPr>
                <w:rFonts w:ascii="Arial" w:hAnsi="Arial" w:cs="Arial"/>
                <w:sz w:val="18"/>
                <w:szCs w:val="18"/>
              </w:rPr>
            </w:pPr>
            <w:r>
              <w:rPr>
                <w:rFonts w:ascii="Arial" w:hAnsi="Arial" w:cs="Arial"/>
                <w:sz w:val="18"/>
                <w:szCs w:val="18"/>
              </w:rPr>
              <w:t>Are dried samples being cooled in a desiccator until they reach ambient temperature? [SM  2540 B</w:t>
            </w:r>
            <w:r w:rsidRPr="008E4018">
              <w:rPr>
                <w:rFonts w:ascii="Arial" w:hAnsi="Arial" w:cs="Arial"/>
                <w:sz w:val="18"/>
                <w:szCs w:val="18"/>
              </w:rPr>
              <w:t>-</w:t>
            </w:r>
            <w:r w:rsidR="00692D07" w:rsidRPr="008E4018">
              <w:rPr>
                <w:rFonts w:ascii="Arial" w:hAnsi="Arial" w:cs="Arial"/>
                <w:sz w:val="18"/>
                <w:szCs w:val="18"/>
              </w:rPr>
              <w:t>201</w:t>
            </w:r>
            <w:r w:rsidR="00692D07">
              <w:rPr>
                <w:rFonts w:ascii="Arial" w:hAnsi="Arial" w:cs="Arial"/>
                <w:sz w:val="18"/>
                <w:szCs w:val="18"/>
              </w:rPr>
              <w:t xml:space="preserve">5 </w:t>
            </w:r>
            <w:r>
              <w:rPr>
                <w:rFonts w:ascii="Arial" w:hAnsi="Arial" w:cs="Arial"/>
                <w:sz w:val="18"/>
                <w:szCs w:val="18"/>
              </w:rPr>
              <w:t>(3) (</w:t>
            </w:r>
            <w:r w:rsidR="00692D07">
              <w:rPr>
                <w:rFonts w:ascii="Arial" w:hAnsi="Arial" w:cs="Arial"/>
                <w:sz w:val="18"/>
                <w:szCs w:val="18"/>
              </w:rPr>
              <w:t>c</w:t>
            </w:r>
            <w:r>
              <w:rPr>
                <w:rFonts w:ascii="Arial" w:hAnsi="Arial" w:cs="Arial"/>
                <w:sz w:val="18"/>
                <w:szCs w:val="18"/>
              </w:rPr>
              <w:t>)]</w:t>
            </w:r>
          </w:p>
        </w:tc>
        <w:tc>
          <w:tcPr>
            <w:tcW w:w="450" w:type="dxa"/>
            <w:tcBorders>
              <w:bottom w:val="single" w:sz="4" w:space="0" w:color="auto"/>
            </w:tcBorders>
            <w:shd w:val="clear" w:color="auto" w:fill="FFFFFF"/>
            <w:noWrap/>
            <w:vAlign w:val="center"/>
          </w:tcPr>
          <w:p w14:paraId="7BD56E4C" w14:textId="77777777" w:rsidR="00E22BE1" w:rsidRPr="00A0149B" w:rsidRDefault="00E22BE1" w:rsidP="006B2AF3">
            <w:pPr>
              <w:ind w:left="50" w:hanging="50"/>
              <w:jc w:val="both"/>
              <w:rPr>
                <w:rFonts w:ascii="Arial" w:hAnsi="Arial" w:cs="Arial"/>
                <w:sz w:val="18"/>
                <w:szCs w:val="18"/>
              </w:rPr>
            </w:pPr>
          </w:p>
        </w:tc>
        <w:tc>
          <w:tcPr>
            <w:tcW w:w="450" w:type="dxa"/>
            <w:tcBorders>
              <w:bottom w:val="single" w:sz="4" w:space="0" w:color="auto"/>
            </w:tcBorders>
            <w:shd w:val="clear" w:color="auto" w:fill="FFFFFF"/>
            <w:noWrap/>
            <w:vAlign w:val="center"/>
          </w:tcPr>
          <w:p w14:paraId="45F5625A" w14:textId="77777777" w:rsidR="00E22BE1" w:rsidRPr="00A0149B" w:rsidRDefault="00E22BE1" w:rsidP="00E22BE1">
            <w:pPr>
              <w:jc w:val="both"/>
              <w:rPr>
                <w:rFonts w:ascii="Arial" w:hAnsi="Arial" w:cs="Arial"/>
                <w:sz w:val="18"/>
                <w:szCs w:val="18"/>
              </w:rPr>
            </w:pPr>
          </w:p>
        </w:tc>
        <w:tc>
          <w:tcPr>
            <w:tcW w:w="4302" w:type="dxa"/>
            <w:shd w:val="clear" w:color="auto" w:fill="auto"/>
            <w:vAlign w:val="center"/>
          </w:tcPr>
          <w:p w14:paraId="71CB0390" w14:textId="3479238B" w:rsidR="00E22BE1" w:rsidRDefault="00E22BE1" w:rsidP="00E22BE1">
            <w:pPr>
              <w:jc w:val="both"/>
              <w:rPr>
                <w:rFonts w:ascii="Arial" w:hAnsi="Arial" w:cs="Arial"/>
                <w:sz w:val="18"/>
                <w:szCs w:val="18"/>
              </w:rPr>
            </w:pPr>
            <w:r>
              <w:rPr>
                <w:rFonts w:ascii="Arial" w:hAnsi="Arial" w:cs="Arial"/>
                <w:sz w:val="18"/>
                <w:szCs w:val="18"/>
              </w:rPr>
              <w:t xml:space="preserve">Cool dish in desiccator </w:t>
            </w:r>
            <w:r w:rsidR="00692D07">
              <w:rPr>
                <w:rFonts w:ascii="Arial" w:hAnsi="Arial" w:cs="Arial"/>
                <w:sz w:val="18"/>
                <w:szCs w:val="18"/>
              </w:rPr>
              <w:t>to ambient</w:t>
            </w:r>
            <w:r>
              <w:rPr>
                <w:rFonts w:ascii="Arial" w:hAnsi="Arial" w:cs="Arial"/>
                <w:sz w:val="18"/>
                <w:szCs w:val="18"/>
              </w:rPr>
              <w:t xml:space="preserve"> temperature and weigh.</w:t>
            </w:r>
          </w:p>
        </w:tc>
      </w:tr>
      <w:tr w:rsidR="00A067B5" w14:paraId="0C9E9086" w14:textId="77777777" w:rsidTr="006B2AF3">
        <w:tblPrEx>
          <w:jc w:val="left"/>
        </w:tblPrEx>
        <w:trPr>
          <w:trHeight w:val="264"/>
        </w:trPr>
        <w:tc>
          <w:tcPr>
            <w:tcW w:w="540" w:type="dxa"/>
            <w:shd w:val="clear" w:color="auto" w:fill="auto"/>
            <w:noWrap/>
            <w:vAlign w:val="center"/>
          </w:tcPr>
          <w:p w14:paraId="54AEE2BE" w14:textId="7A51D689" w:rsidR="00A067B5" w:rsidRDefault="00A067B5" w:rsidP="00D21414">
            <w:pPr>
              <w:pStyle w:val="ListParagraph"/>
              <w:numPr>
                <w:ilvl w:val="0"/>
                <w:numId w:val="4"/>
              </w:numPr>
              <w:ind w:left="72" w:firstLine="0"/>
              <w:jc w:val="center"/>
              <w:rPr>
                <w:rFonts w:ascii="Arial" w:hAnsi="Arial" w:cs="Arial"/>
                <w:sz w:val="18"/>
                <w:szCs w:val="18"/>
              </w:rPr>
            </w:pPr>
          </w:p>
        </w:tc>
        <w:tc>
          <w:tcPr>
            <w:tcW w:w="4860" w:type="dxa"/>
            <w:tcBorders>
              <w:bottom w:val="single" w:sz="4" w:space="0" w:color="auto"/>
            </w:tcBorders>
            <w:shd w:val="clear" w:color="auto" w:fill="auto"/>
            <w:noWrap/>
            <w:vAlign w:val="center"/>
          </w:tcPr>
          <w:p w14:paraId="543D7780" w14:textId="791AC302" w:rsidR="00A067B5" w:rsidRDefault="00A067B5" w:rsidP="00F67459">
            <w:pPr>
              <w:jc w:val="both"/>
              <w:rPr>
                <w:rFonts w:ascii="Arial" w:hAnsi="Arial" w:cs="Arial"/>
                <w:sz w:val="18"/>
                <w:szCs w:val="18"/>
              </w:rPr>
            </w:pPr>
            <w:r>
              <w:rPr>
                <w:rFonts w:ascii="Arial" w:hAnsi="Arial" w:cs="Arial"/>
                <w:sz w:val="18"/>
                <w:szCs w:val="18"/>
              </w:rPr>
              <w:t>Is the dried residue weight documented to show compliance with the method?</w:t>
            </w:r>
            <w:r>
              <w:t xml:space="preserve"> </w:t>
            </w:r>
            <w:r w:rsidRPr="00497844">
              <w:rPr>
                <w:rFonts w:ascii="Arial" w:hAnsi="Arial" w:cs="Arial"/>
                <w:sz w:val="18"/>
                <w:szCs w:val="18"/>
              </w:rPr>
              <w:t xml:space="preserve">[SM 2540 </w:t>
            </w:r>
            <w:r w:rsidR="00F74489">
              <w:rPr>
                <w:rFonts w:ascii="Arial" w:hAnsi="Arial" w:cs="Arial"/>
                <w:sz w:val="18"/>
                <w:szCs w:val="18"/>
              </w:rPr>
              <w:t>B</w:t>
            </w:r>
            <w:r w:rsidRPr="00497844">
              <w:rPr>
                <w:rFonts w:ascii="Arial" w:hAnsi="Arial" w:cs="Arial"/>
                <w:sz w:val="18"/>
                <w:szCs w:val="18"/>
              </w:rPr>
              <w:t>-</w:t>
            </w:r>
            <w:r w:rsidR="00692D07" w:rsidRPr="00497844">
              <w:rPr>
                <w:rFonts w:ascii="Arial" w:hAnsi="Arial" w:cs="Arial"/>
                <w:sz w:val="18"/>
                <w:szCs w:val="18"/>
              </w:rPr>
              <w:t>201</w:t>
            </w:r>
            <w:r w:rsidR="00692D07">
              <w:rPr>
                <w:rFonts w:ascii="Arial" w:hAnsi="Arial" w:cs="Arial"/>
                <w:sz w:val="18"/>
                <w:szCs w:val="18"/>
              </w:rPr>
              <w:t>5</w:t>
            </w:r>
            <w:r w:rsidR="00692D07" w:rsidRPr="00497844">
              <w:rPr>
                <w:rFonts w:ascii="Arial" w:hAnsi="Arial" w:cs="Arial"/>
                <w:sz w:val="18"/>
                <w:szCs w:val="18"/>
              </w:rPr>
              <w:t xml:space="preserve"> </w:t>
            </w:r>
            <w:r w:rsidRPr="00497844">
              <w:rPr>
                <w:rFonts w:ascii="Arial" w:hAnsi="Arial" w:cs="Arial"/>
                <w:sz w:val="18"/>
                <w:szCs w:val="18"/>
              </w:rPr>
              <w:t>(3) (</w:t>
            </w:r>
            <w:r w:rsidR="00692D07">
              <w:rPr>
                <w:rFonts w:ascii="Arial" w:hAnsi="Arial" w:cs="Arial"/>
                <w:sz w:val="18"/>
                <w:szCs w:val="18"/>
              </w:rPr>
              <w:t>c</w:t>
            </w:r>
            <w:r w:rsidRPr="00497844">
              <w:rPr>
                <w:rFonts w:ascii="Arial" w:hAnsi="Arial" w:cs="Arial"/>
                <w:sz w:val="18"/>
                <w:szCs w:val="18"/>
              </w:rPr>
              <w:t xml:space="preserve">)]  </w:t>
            </w:r>
          </w:p>
        </w:tc>
        <w:tc>
          <w:tcPr>
            <w:tcW w:w="450" w:type="dxa"/>
            <w:tcBorders>
              <w:bottom w:val="single" w:sz="4" w:space="0" w:color="auto"/>
            </w:tcBorders>
            <w:shd w:val="clear" w:color="auto" w:fill="FFFFFF"/>
            <w:noWrap/>
            <w:vAlign w:val="center"/>
          </w:tcPr>
          <w:p w14:paraId="551E5997" w14:textId="77777777" w:rsidR="00A067B5" w:rsidRPr="00A0149B" w:rsidRDefault="00A067B5" w:rsidP="00F67459">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085FEBDF" w14:textId="77777777" w:rsidR="00A067B5" w:rsidRPr="00A0149B" w:rsidRDefault="00A067B5" w:rsidP="00F67459">
            <w:pPr>
              <w:jc w:val="both"/>
              <w:rPr>
                <w:rFonts w:ascii="Arial" w:hAnsi="Arial" w:cs="Arial"/>
                <w:sz w:val="18"/>
                <w:szCs w:val="18"/>
              </w:rPr>
            </w:pPr>
          </w:p>
        </w:tc>
        <w:tc>
          <w:tcPr>
            <w:tcW w:w="4302" w:type="dxa"/>
            <w:tcBorders>
              <w:bottom w:val="single" w:sz="4" w:space="0" w:color="auto"/>
            </w:tcBorders>
            <w:shd w:val="clear" w:color="auto" w:fill="auto"/>
            <w:vAlign w:val="center"/>
          </w:tcPr>
          <w:p w14:paraId="62E880B5" w14:textId="77777777" w:rsidR="00A067B5" w:rsidRDefault="00A067B5" w:rsidP="00F67459">
            <w:pPr>
              <w:jc w:val="both"/>
              <w:rPr>
                <w:rFonts w:ascii="Arial" w:hAnsi="Arial" w:cs="Arial"/>
                <w:sz w:val="18"/>
                <w:szCs w:val="18"/>
              </w:rPr>
            </w:pPr>
            <w:r>
              <w:rPr>
                <w:rFonts w:ascii="Arial" w:hAnsi="Arial" w:cs="Arial"/>
                <w:sz w:val="18"/>
                <w:szCs w:val="18"/>
              </w:rPr>
              <w:t>This value must be documented.</w:t>
            </w:r>
          </w:p>
        </w:tc>
      </w:tr>
      <w:tr w:rsidR="00C076A8" w:rsidRPr="00A0149B" w14:paraId="0FF45D60" w14:textId="77777777" w:rsidTr="006B2AF3">
        <w:trPr>
          <w:trHeight w:val="264"/>
          <w:jc w:val="center"/>
        </w:trPr>
        <w:tc>
          <w:tcPr>
            <w:tcW w:w="540" w:type="dxa"/>
            <w:shd w:val="clear" w:color="auto" w:fill="auto"/>
            <w:noWrap/>
            <w:vAlign w:val="center"/>
          </w:tcPr>
          <w:p w14:paraId="3A1B2651" w14:textId="11109A0B" w:rsidR="00C076A8" w:rsidRDefault="00C076A8" w:rsidP="00D21414">
            <w:pPr>
              <w:pStyle w:val="ListParagraph"/>
              <w:numPr>
                <w:ilvl w:val="0"/>
                <w:numId w:val="4"/>
              </w:numPr>
              <w:ind w:left="72" w:firstLine="0"/>
              <w:jc w:val="center"/>
              <w:rPr>
                <w:rFonts w:ascii="Arial" w:hAnsi="Arial" w:cs="Arial"/>
                <w:sz w:val="18"/>
                <w:szCs w:val="18"/>
              </w:rPr>
            </w:pPr>
          </w:p>
        </w:tc>
        <w:tc>
          <w:tcPr>
            <w:tcW w:w="4860" w:type="dxa"/>
            <w:shd w:val="clear" w:color="auto" w:fill="auto"/>
            <w:noWrap/>
            <w:vAlign w:val="center"/>
          </w:tcPr>
          <w:p w14:paraId="3E99CFC3" w14:textId="675DEF7E" w:rsidR="00C076A8" w:rsidRDefault="00C076A8" w:rsidP="00C076A8">
            <w:pPr>
              <w:jc w:val="both"/>
              <w:rPr>
                <w:rFonts w:ascii="Arial" w:hAnsi="Arial" w:cs="Arial"/>
                <w:sz w:val="18"/>
                <w:szCs w:val="18"/>
              </w:rPr>
            </w:pPr>
            <w:r w:rsidRPr="00C42148">
              <w:rPr>
                <w:rFonts w:ascii="Arial" w:hAnsi="Arial" w:cs="Arial"/>
                <w:sz w:val="18"/>
                <w:szCs w:val="18"/>
              </w:rPr>
              <w:t xml:space="preserve">If minimum </w:t>
            </w:r>
            <w:r>
              <w:rPr>
                <w:rFonts w:ascii="Arial" w:hAnsi="Arial" w:cs="Arial"/>
                <w:sz w:val="18"/>
                <w:szCs w:val="18"/>
              </w:rPr>
              <w:t xml:space="preserve">required </w:t>
            </w:r>
            <w:r w:rsidRPr="00C42148">
              <w:rPr>
                <w:rFonts w:ascii="Arial" w:hAnsi="Arial" w:cs="Arial"/>
                <w:sz w:val="18"/>
                <w:szCs w:val="18"/>
              </w:rPr>
              <w:t>weight gain of 2.5 mg is not achieved</w:t>
            </w:r>
            <w:r>
              <w:rPr>
                <w:rFonts w:ascii="Arial" w:hAnsi="Arial" w:cs="Arial"/>
                <w:sz w:val="18"/>
                <w:szCs w:val="18"/>
              </w:rPr>
              <w:t>,</w:t>
            </w:r>
            <w:r w:rsidRPr="00C42148">
              <w:rPr>
                <w:rFonts w:ascii="Arial" w:hAnsi="Arial" w:cs="Arial"/>
                <w:sz w:val="18"/>
                <w:szCs w:val="18"/>
              </w:rPr>
              <w:t xml:space="preserve"> is more sample added to the same dish? [SM 2540 </w:t>
            </w:r>
            <w:r>
              <w:rPr>
                <w:rFonts w:ascii="Arial" w:hAnsi="Arial" w:cs="Arial"/>
                <w:sz w:val="18"/>
                <w:szCs w:val="18"/>
              </w:rPr>
              <w:t>B</w:t>
            </w:r>
            <w:r w:rsidRPr="00590B23">
              <w:rPr>
                <w:rFonts w:ascii="Arial" w:hAnsi="Arial" w:cs="Arial"/>
                <w:sz w:val="18"/>
                <w:szCs w:val="18"/>
              </w:rPr>
              <w:t>-</w:t>
            </w:r>
            <w:r w:rsidR="0098026F" w:rsidRPr="00590B23">
              <w:rPr>
                <w:rFonts w:ascii="Arial" w:hAnsi="Arial" w:cs="Arial"/>
                <w:sz w:val="18"/>
                <w:szCs w:val="18"/>
              </w:rPr>
              <w:t>201</w:t>
            </w:r>
            <w:r w:rsidR="0098026F">
              <w:rPr>
                <w:rFonts w:ascii="Arial" w:hAnsi="Arial" w:cs="Arial"/>
                <w:sz w:val="18"/>
                <w:szCs w:val="18"/>
              </w:rPr>
              <w:t>5</w:t>
            </w:r>
            <w:r w:rsidR="0098026F" w:rsidRPr="00C42148">
              <w:rPr>
                <w:rFonts w:ascii="Arial" w:hAnsi="Arial" w:cs="Arial"/>
                <w:sz w:val="18"/>
                <w:szCs w:val="18"/>
              </w:rPr>
              <w:t xml:space="preserve"> </w:t>
            </w:r>
            <w:r w:rsidRPr="00C42148">
              <w:rPr>
                <w:rFonts w:ascii="Arial" w:hAnsi="Arial" w:cs="Arial"/>
                <w:sz w:val="18"/>
                <w:szCs w:val="18"/>
              </w:rPr>
              <w:t>(3) (</w:t>
            </w:r>
            <w:r>
              <w:rPr>
                <w:rFonts w:ascii="Arial" w:hAnsi="Arial" w:cs="Arial"/>
                <w:sz w:val="18"/>
                <w:szCs w:val="18"/>
              </w:rPr>
              <w:t>b</w:t>
            </w:r>
            <w:r w:rsidRPr="00C42148">
              <w:rPr>
                <w:rFonts w:ascii="Arial" w:hAnsi="Arial" w:cs="Arial"/>
                <w:sz w:val="18"/>
                <w:szCs w:val="18"/>
              </w:rPr>
              <w:t>)]</w:t>
            </w:r>
          </w:p>
          <w:p w14:paraId="2DC4399E" w14:textId="77777777" w:rsidR="00807901" w:rsidRDefault="00807901" w:rsidP="00C076A8">
            <w:pPr>
              <w:jc w:val="both"/>
              <w:rPr>
                <w:rFonts w:ascii="Arial" w:hAnsi="Arial" w:cs="Arial"/>
                <w:sz w:val="18"/>
                <w:szCs w:val="18"/>
              </w:rPr>
            </w:pPr>
          </w:p>
          <w:p w14:paraId="5BE32AB4" w14:textId="77777777" w:rsidR="00807901" w:rsidRDefault="00807901" w:rsidP="00C076A8">
            <w:pPr>
              <w:jc w:val="both"/>
              <w:rPr>
                <w:rFonts w:ascii="Arial" w:hAnsi="Arial" w:cs="Arial"/>
                <w:sz w:val="18"/>
                <w:szCs w:val="18"/>
              </w:rPr>
            </w:pPr>
            <w:r>
              <w:rPr>
                <w:rFonts w:ascii="Arial" w:hAnsi="Arial" w:cs="Arial"/>
                <w:b/>
                <w:bCs/>
                <w:sz w:val="18"/>
                <w:szCs w:val="18"/>
              </w:rPr>
              <w:t>ANSWER:</w:t>
            </w:r>
          </w:p>
          <w:p w14:paraId="34EA2018" w14:textId="77777777" w:rsidR="00C076A8" w:rsidRDefault="00C076A8" w:rsidP="00C076A8">
            <w:pPr>
              <w:jc w:val="both"/>
              <w:rPr>
                <w:rFonts w:ascii="Arial" w:hAnsi="Arial" w:cs="Arial"/>
                <w:sz w:val="18"/>
                <w:szCs w:val="18"/>
              </w:rPr>
            </w:pPr>
          </w:p>
        </w:tc>
        <w:tc>
          <w:tcPr>
            <w:tcW w:w="450" w:type="dxa"/>
            <w:tcBorders>
              <w:bottom w:val="single" w:sz="4" w:space="0" w:color="auto"/>
            </w:tcBorders>
            <w:shd w:val="clear" w:color="auto" w:fill="D9D9D9"/>
            <w:noWrap/>
            <w:vAlign w:val="center"/>
          </w:tcPr>
          <w:p w14:paraId="14DE175B" w14:textId="77777777" w:rsidR="00C076A8" w:rsidRPr="00A0149B" w:rsidRDefault="00C076A8" w:rsidP="00C076A8">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2732C159" w14:textId="77777777" w:rsidR="00C076A8" w:rsidRPr="00A0149B" w:rsidRDefault="00C076A8" w:rsidP="00C076A8">
            <w:pPr>
              <w:jc w:val="both"/>
              <w:rPr>
                <w:rFonts w:ascii="Arial" w:hAnsi="Arial" w:cs="Arial"/>
                <w:sz w:val="18"/>
                <w:szCs w:val="18"/>
              </w:rPr>
            </w:pPr>
          </w:p>
        </w:tc>
        <w:tc>
          <w:tcPr>
            <w:tcW w:w="4309" w:type="dxa"/>
            <w:shd w:val="clear" w:color="auto" w:fill="auto"/>
            <w:vAlign w:val="center"/>
          </w:tcPr>
          <w:p w14:paraId="61302B27" w14:textId="4A97AA3C" w:rsidR="00C076A8" w:rsidRDefault="003C2FD4" w:rsidP="00B92979">
            <w:pPr>
              <w:jc w:val="both"/>
              <w:rPr>
                <w:rFonts w:ascii="Arial" w:hAnsi="Arial" w:cs="Arial"/>
                <w:sz w:val="18"/>
                <w:szCs w:val="18"/>
              </w:rPr>
            </w:pPr>
            <w:r w:rsidRPr="003C2FD4">
              <w:rPr>
                <w:rFonts w:ascii="Arial" w:hAnsi="Arial" w:cs="Arial"/>
                <w:sz w:val="18"/>
                <w:szCs w:val="18"/>
              </w:rPr>
              <w:t>Choose sample volume to yield</w:t>
            </w:r>
            <w:r>
              <w:rPr>
                <w:rFonts w:ascii="Arial" w:hAnsi="Arial" w:cs="Arial"/>
                <w:sz w:val="18"/>
                <w:szCs w:val="18"/>
              </w:rPr>
              <w:t xml:space="preserve"> </w:t>
            </w:r>
            <w:r w:rsidRPr="003C2FD4">
              <w:rPr>
                <w:rFonts w:ascii="Arial" w:hAnsi="Arial" w:cs="Arial"/>
                <w:sz w:val="18"/>
                <w:szCs w:val="18"/>
              </w:rPr>
              <w:t>between 2.5 and 200 mg dried residue. If necessary, successive</w:t>
            </w:r>
            <w:r w:rsidR="00B92979">
              <w:rPr>
                <w:rFonts w:ascii="Arial" w:hAnsi="Arial" w:cs="Arial"/>
                <w:sz w:val="18"/>
                <w:szCs w:val="18"/>
              </w:rPr>
              <w:t xml:space="preserve"> </w:t>
            </w:r>
            <w:r w:rsidRPr="003C2FD4">
              <w:rPr>
                <w:rFonts w:ascii="Arial" w:hAnsi="Arial" w:cs="Arial"/>
                <w:sz w:val="18"/>
                <w:szCs w:val="18"/>
              </w:rPr>
              <w:t>sample portions may be added to the same dish after evaporation.</w:t>
            </w:r>
            <w:r w:rsidR="00B92979">
              <w:rPr>
                <w:rFonts w:ascii="Arial" w:hAnsi="Arial" w:cs="Arial"/>
                <w:sz w:val="18"/>
                <w:szCs w:val="18"/>
              </w:rPr>
              <w:t xml:space="preserve"> Do not use more than a total of </w:t>
            </w:r>
            <w:r w:rsidR="00E65AF5">
              <w:rPr>
                <w:rFonts w:ascii="Arial" w:hAnsi="Arial" w:cs="Arial"/>
                <w:sz w:val="18"/>
                <w:szCs w:val="18"/>
              </w:rPr>
              <w:t>1 liter.</w:t>
            </w:r>
          </w:p>
        </w:tc>
      </w:tr>
      <w:tr w:rsidR="00C076A8" w:rsidRPr="00A0149B" w14:paraId="67449E91" w14:textId="77777777" w:rsidTr="006B2AF3">
        <w:trPr>
          <w:trHeight w:val="264"/>
          <w:jc w:val="center"/>
        </w:trPr>
        <w:tc>
          <w:tcPr>
            <w:tcW w:w="540" w:type="dxa"/>
            <w:shd w:val="clear" w:color="auto" w:fill="auto"/>
            <w:noWrap/>
            <w:vAlign w:val="center"/>
          </w:tcPr>
          <w:p w14:paraId="2CAED610" w14:textId="212EB123" w:rsidR="00C076A8" w:rsidDel="00780E8E" w:rsidRDefault="00C076A8" w:rsidP="00D21414">
            <w:pPr>
              <w:pStyle w:val="ListParagraph"/>
              <w:numPr>
                <w:ilvl w:val="0"/>
                <w:numId w:val="4"/>
              </w:numPr>
              <w:ind w:left="72" w:firstLine="0"/>
              <w:jc w:val="center"/>
              <w:rPr>
                <w:rFonts w:ascii="Arial" w:hAnsi="Arial" w:cs="Arial"/>
                <w:sz w:val="18"/>
                <w:szCs w:val="18"/>
              </w:rPr>
            </w:pPr>
          </w:p>
        </w:tc>
        <w:tc>
          <w:tcPr>
            <w:tcW w:w="4860" w:type="dxa"/>
            <w:shd w:val="clear" w:color="auto" w:fill="auto"/>
            <w:noWrap/>
            <w:vAlign w:val="center"/>
          </w:tcPr>
          <w:p w14:paraId="0212121A" w14:textId="065FA4A5" w:rsidR="00C076A8" w:rsidRDefault="00C076A8" w:rsidP="00C076A8">
            <w:pPr>
              <w:jc w:val="both"/>
              <w:rPr>
                <w:rFonts w:ascii="Arial" w:hAnsi="Arial" w:cs="Arial"/>
                <w:sz w:val="18"/>
                <w:szCs w:val="18"/>
              </w:rPr>
            </w:pPr>
            <w:r>
              <w:rPr>
                <w:rFonts w:ascii="Arial" w:hAnsi="Arial" w:cs="Arial"/>
                <w:sz w:val="18"/>
                <w:szCs w:val="18"/>
              </w:rPr>
              <w:t>If the sample volume yields more than</w:t>
            </w:r>
            <w:r>
              <w:rPr>
                <w:rFonts w:ascii="Arial" w:hAnsi="Arial" w:cs="Arial"/>
                <w:b/>
                <w:sz w:val="18"/>
                <w:szCs w:val="18"/>
              </w:rPr>
              <w:t xml:space="preserve"> 200 mg, </w:t>
            </w:r>
            <w:r>
              <w:rPr>
                <w:rFonts w:ascii="Arial" w:hAnsi="Arial" w:cs="Arial"/>
                <w:sz w:val="18"/>
                <w:szCs w:val="18"/>
              </w:rPr>
              <w:t>is the test repeated with a lesser volume?</w:t>
            </w:r>
            <w:r w:rsidR="007A74C1">
              <w:rPr>
                <w:rFonts w:ascii="Arial" w:hAnsi="Arial" w:cs="Arial"/>
                <w:sz w:val="18"/>
                <w:szCs w:val="18"/>
              </w:rPr>
              <w:t xml:space="preserve"> </w:t>
            </w:r>
            <w:r w:rsidRPr="003469BE">
              <w:rPr>
                <w:rFonts w:ascii="Arial" w:hAnsi="Arial" w:cs="Arial"/>
                <w:sz w:val="18"/>
                <w:szCs w:val="18"/>
              </w:rPr>
              <w:t>[</w:t>
            </w:r>
            <w:r w:rsidRPr="0066541B">
              <w:rPr>
                <w:rFonts w:ascii="Arial" w:hAnsi="Arial" w:cs="Arial"/>
                <w:sz w:val="18"/>
                <w:szCs w:val="18"/>
              </w:rPr>
              <w:t xml:space="preserve">SM 2540 </w:t>
            </w:r>
            <w:r>
              <w:rPr>
                <w:rFonts w:ascii="Arial" w:hAnsi="Arial" w:cs="Arial"/>
                <w:sz w:val="18"/>
                <w:szCs w:val="18"/>
              </w:rPr>
              <w:t>B</w:t>
            </w:r>
            <w:r w:rsidRPr="008E4018">
              <w:rPr>
                <w:rFonts w:ascii="Arial" w:hAnsi="Arial" w:cs="Arial"/>
                <w:sz w:val="18"/>
                <w:szCs w:val="18"/>
              </w:rPr>
              <w:t>-</w:t>
            </w:r>
            <w:r w:rsidR="00A75D34" w:rsidRPr="008E4018">
              <w:rPr>
                <w:rFonts w:ascii="Arial" w:hAnsi="Arial" w:cs="Arial"/>
                <w:sz w:val="18"/>
                <w:szCs w:val="18"/>
              </w:rPr>
              <w:t>201</w:t>
            </w:r>
            <w:r w:rsidR="00A75D34">
              <w:rPr>
                <w:rFonts w:ascii="Arial" w:hAnsi="Arial" w:cs="Arial"/>
                <w:sz w:val="18"/>
                <w:szCs w:val="18"/>
              </w:rPr>
              <w:t>5 (1) (b)</w:t>
            </w:r>
            <w:r w:rsidR="007A74C1">
              <w:rPr>
                <w:rFonts w:ascii="Arial" w:hAnsi="Arial" w:cs="Arial"/>
                <w:sz w:val="18"/>
                <w:szCs w:val="18"/>
              </w:rPr>
              <w:t xml:space="preserve"> and </w:t>
            </w:r>
            <w:r>
              <w:rPr>
                <w:rFonts w:ascii="Arial" w:hAnsi="Arial" w:cs="Arial"/>
                <w:sz w:val="18"/>
                <w:szCs w:val="18"/>
              </w:rPr>
              <w:t>(3) (b</w:t>
            </w:r>
            <w:r w:rsidRPr="0066541B">
              <w:rPr>
                <w:rFonts w:ascii="Arial" w:hAnsi="Arial" w:cs="Arial"/>
                <w:sz w:val="18"/>
                <w:szCs w:val="18"/>
              </w:rPr>
              <w:t>)]</w:t>
            </w:r>
          </w:p>
          <w:p w14:paraId="0A4D0F38" w14:textId="77777777" w:rsidR="00C076A8" w:rsidRDefault="00C076A8" w:rsidP="00C076A8">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494D8B6C" w14:textId="77777777" w:rsidR="00C076A8" w:rsidRPr="00A0149B" w:rsidRDefault="00C076A8" w:rsidP="00C076A8">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3EEA81EC" w14:textId="77777777" w:rsidR="00C076A8" w:rsidRPr="00A0149B" w:rsidRDefault="00C076A8" w:rsidP="00C076A8">
            <w:pPr>
              <w:jc w:val="both"/>
              <w:rPr>
                <w:rFonts w:ascii="Arial" w:hAnsi="Arial" w:cs="Arial"/>
                <w:sz w:val="18"/>
                <w:szCs w:val="18"/>
              </w:rPr>
            </w:pPr>
          </w:p>
        </w:tc>
        <w:tc>
          <w:tcPr>
            <w:tcW w:w="4309" w:type="dxa"/>
            <w:shd w:val="clear" w:color="auto" w:fill="auto"/>
            <w:vAlign w:val="center"/>
          </w:tcPr>
          <w:p w14:paraId="4587012B" w14:textId="77777777" w:rsidR="00C076A8" w:rsidRDefault="00C076A8" w:rsidP="00C076A8">
            <w:pPr>
              <w:jc w:val="both"/>
              <w:rPr>
                <w:rFonts w:ascii="Arial" w:hAnsi="Arial" w:cs="Arial"/>
                <w:sz w:val="18"/>
                <w:szCs w:val="18"/>
              </w:rPr>
            </w:pPr>
            <w:r>
              <w:rPr>
                <w:rFonts w:ascii="Arial" w:hAnsi="Arial" w:cs="Arial"/>
                <w:sz w:val="18"/>
                <w:szCs w:val="18"/>
              </w:rPr>
              <w:t xml:space="preserve">Choose sample volume to yield between </w:t>
            </w:r>
            <w:r w:rsidRPr="00617E70">
              <w:rPr>
                <w:rFonts w:ascii="Arial" w:hAnsi="Arial" w:cs="Arial"/>
                <w:b/>
                <w:sz w:val="18"/>
                <w:szCs w:val="18"/>
              </w:rPr>
              <w:t>2.5 and 200 mg</w:t>
            </w:r>
            <w:r>
              <w:rPr>
                <w:rFonts w:ascii="Arial" w:hAnsi="Arial" w:cs="Arial"/>
                <w:sz w:val="18"/>
                <w:szCs w:val="18"/>
              </w:rPr>
              <w:t xml:space="preserve"> dried residue.</w:t>
            </w:r>
            <w:r>
              <w:t xml:space="preserve"> </w:t>
            </w:r>
            <w:r w:rsidRPr="007671FE">
              <w:rPr>
                <w:rFonts w:ascii="Arial" w:hAnsi="Arial" w:cs="Arial"/>
                <w:sz w:val="18"/>
                <w:szCs w:val="18"/>
              </w:rPr>
              <w:t xml:space="preserve">Because excessive residue in dish may form a water trapping crust, limit sample to no more than 200 mg residue. </w:t>
            </w:r>
          </w:p>
        </w:tc>
      </w:tr>
      <w:tr w:rsidR="005C7A35" w:rsidRPr="00A0149B" w14:paraId="3CD4B228" w14:textId="77777777" w:rsidTr="006B2AF3">
        <w:trPr>
          <w:trHeight w:val="264"/>
          <w:jc w:val="center"/>
        </w:trPr>
        <w:tc>
          <w:tcPr>
            <w:tcW w:w="540" w:type="dxa"/>
            <w:shd w:val="clear" w:color="auto" w:fill="auto"/>
            <w:noWrap/>
            <w:vAlign w:val="center"/>
          </w:tcPr>
          <w:p w14:paraId="5F4B689D" w14:textId="30CF617B" w:rsidR="005C7A35" w:rsidDel="00780E8E" w:rsidRDefault="005C7A35" w:rsidP="00D21414">
            <w:pPr>
              <w:pStyle w:val="ListParagraph"/>
              <w:numPr>
                <w:ilvl w:val="0"/>
                <w:numId w:val="4"/>
              </w:numPr>
              <w:ind w:left="72" w:firstLine="0"/>
              <w:jc w:val="center"/>
              <w:rPr>
                <w:rFonts w:ascii="Arial" w:hAnsi="Arial" w:cs="Arial"/>
                <w:sz w:val="18"/>
                <w:szCs w:val="18"/>
              </w:rPr>
            </w:pPr>
          </w:p>
        </w:tc>
        <w:tc>
          <w:tcPr>
            <w:tcW w:w="4860" w:type="dxa"/>
            <w:shd w:val="clear" w:color="auto" w:fill="auto"/>
            <w:noWrap/>
            <w:vAlign w:val="center"/>
          </w:tcPr>
          <w:p w14:paraId="6AF92AAC" w14:textId="17FAE0D4" w:rsidR="005C7A35" w:rsidRDefault="00C97F5F" w:rsidP="005C7A35">
            <w:pPr>
              <w:jc w:val="both"/>
              <w:rPr>
                <w:rFonts w:ascii="Arial" w:hAnsi="Arial" w:cs="Arial"/>
                <w:sz w:val="18"/>
                <w:szCs w:val="18"/>
              </w:rPr>
            </w:pPr>
            <w:r>
              <w:rPr>
                <w:rFonts w:ascii="Arial" w:hAnsi="Arial"/>
                <w:spacing w:val="-2"/>
                <w:sz w:val="18"/>
                <w:szCs w:val="18"/>
              </w:rPr>
              <w:t>I</w:t>
            </w:r>
            <w:r w:rsidR="005C7A35">
              <w:rPr>
                <w:rFonts w:ascii="Arial" w:hAnsi="Arial"/>
                <w:spacing w:val="-2"/>
                <w:sz w:val="18"/>
                <w:szCs w:val="18"/>
              </w:rPr>
              <w:t xml:space="preserve">s the laboratory drying, cooling, </w:t>
            </w:r>
            <w:proofErr w:type="gramStart"/>
            <w:r w:rsidR="005C7A35">
              <w:rPr>
                <w:rFonts w:ascii="Arial" w:hAnsi="Arial"/>
                <w:spacing w:val="-2"/>
                <w:sz w:val="18"/>
                <w:szCs w:val="18"/>
              </w:rPr>
              <w:t>desiccating</w:t>
            </w:r>
            <w:proofErr w:type="gramEnd"/>
            <w:r w:rsidR="005C7A35">
              <w:rPr>
                <w:rFonts w:ascii="Arial" w:hAnsi="Arial"/>
                <w:spacing w:val="-2"/>
                <w:sz w:val="18"/>
                <w:szCs w:val="18"/>
              </w:rPr>
              <w:t xml:space="preserve"> and weighing sample</w:t>
            </w:r>
            <w:r w:rsidR="007956C4">
              <w:rPr>
                <w:rFonts w:ascii="Arial" w:hAnsi="Arial"/>
                <w:spacing w:val="-2"/>
                <w:sz w:val="18"/>
                <w:szCs w:val="18"/>
              </w:rPr>
              <w:t>s</w:t>
            </w:r>
            <w:r w:rsidR="005C7A35">
              <w:rPr>
                <w:rFonts w:ascii="Arial" w:hAnsi="Arial"/>
                <w:spacing w:val="-2"/>
                <w:sz w:val="18"/>
                <w:szCs w:val="18"/>
              </w:rPr>
              <w:t xml:space="preserve"> until weight change is </w:t>
            </w:r>
            <w:r>
              <w:rPr>
                <w:rFonts w:ascii="Arial" w:hAnsi="Arial" w:cs="Arial"/>
                <w:spacing w:val="-2"/>
                <w:sz w:val="18"/>
                <w:szCs w:val="18"/>
              </w:rPr>
              <w:t>&lt;</w:t>
            </w:r>
            <w:r w:rsidR="005C7A35">
              <w:rPr>
                <w:rFonts w:ascii="Arial" w:hAnsi="Arial"/>
                <w:spacing w:val="-2"/>
                <w:sz w:val="18"/>
                <w:szCs w:val="18"/>
              </w:rPr>
              <w:t>0.5 mg</w:t>
            </w:r>
            <w:r w:rsidR="005C7A35">
              <w:rPr>
                <w:rFonts w:ascii="Arial" w:hAnsi="Arial" w:cs="Arial"/>
                <w:sz w:val="18"/>
                <w:szCs w:val="18"/>
              </w:rPr>
              <w:t>? [SM  2540 B-</w:t>
            </w:r>
            <w:r w:rsidR="007956C4">
              <w:rPr>
                <w:rFonts w:ascii="Arial" w:hAnsi="Arial" w:cs="Arial"/>
                <w:sz w:val="18"/>
                <w:szCs w:val="18"/>
              </w:rPr>
              <w:t xml:space="preserve">2015 </w:t>
            </w:r>
            <w:r w:rsidR="005C7A35">
              <w:rPr>
                <w:rFonts w:ascii="Arial" w:hAnsi="Arial" w:cs="Arial"/>
                <w:sz w:val="18"/>
                <w:szCs w:val="18"/>
              </w:rPr>
              <w:t>(3) (</w:t>
            </w:r>
            <w:r w:rsidR="00692D07">
              <w:rPr>
                <w:rFonts w:ascii="Arial" w:hAnsi="Arial" w:cs="Arial"/>
                <w:sz w:val="18"/>
                <w:szCs w:val="18"/>
              </w:rPr>
              <w:t>c</w:t>
            </w:r>
            <w:r w:rsidR="005C7A35">
              <w:rPr>
                <w:rFonts w:ascii="Arial" w:hAnsi="Arial" w:cs="Arial"/>
                <w:sz w:val="18"/>
                <w:szCs w:val="18"/>
              </w:rPr>
              <w:t>)]</w:t>
            </w:r>
          </w:p>
        </w:tc>
        <w:tc>
          <w:tcPr>
            <w:tcW w:w="450" w:type="dxa"/>
            <w:tcBorders>
              <w:bottom w:val="single" w:sz="4" w:space="0" w:color="auto"/>
            </w:tcBorders>
            <w:shd w:val="clear" w:color="auto" w:fill="FFFFFF"/>
            <w:noWrap/>
            <w:vAlign w:val="center"/>
          </w:tcPr>
          <w:p w14:paraId="73E6E7F1" w14:textId="77777777" w:rsidR="005C7A35" w:rsidRPr="00A0149B" w:rsidRDefault="005C7A35" w:rsidP="005C7A35">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7C5CF245" w14:textId="77777777" w:rsidR="005C7A35" w:rsidRPr="00A0149B" w:rsidRDefault="005C7A35" w:rsidP="005C7A35">
            <w:pPr>
              <w:jc w:val="both"/>
              <w:rPr>
                <w:rFonts w:ascii="Arial" w:hAnsi="Arial" w:cs="Arial"/>
                <w:sz w:val="18"/>
                <w:szCs w:val="18"/>
              </w:rPr>
            </w:pPr>
          </w:p>
        </w:tc>
        <w:tc>
          <w:tcPr>
            <w:tcW w:w="4309" w:type="dxa"/>
            <w:shd w:val="clear" w:color="auto" w:fill="auto"/>
            <w:vAlign w:val="center"/>
          </w:tcPr>
          <w:p w14:paraId="14C74CA9" w14:textId="0AAE19C2" w:rsidR="005C7A35" w:rsidRDefault="005C7A35" w:rsidP="005C7A35">
            <w:pPr>
              <w:jc w:val="both"/>
              <w:rPr>
                <w:rFonts w:ascii="Arial" w:hAnsi="Arial" w:cs="Arial"/>
                <w:sz w:val="18"/>
                <w:szCs w:val="18"/>
              </w:rPr>
            </w:pPr>
            <w:r>
              <w:rPr>
                <w:rFonts w:ascii="Arial" w:hAnsi="Arial" w:cs="Arial"/>
                <w:sz w:val="18"/>
                <w:szCs w:val="18"/>
              </w:rPr>
              <w:t>Repeat drying cycle</w:t>
            </w:r>
            <w:r w:rsidR="00B97D78">
              <w:rPr>
                <w:rFonts w:ascii="Arial" w:hAnsi="Arial" w:cs="Arial"/>
                <w:sz w:val="18"/>
                <w:szCs w:val="18"/>
              </w:rPr>
              <w:t xml:space="preserve"> (</w:t>
            </w:r>
            <w:r>
              <w:rPr>
                <w:rFonts w:ascii="Arial" w:hAnsi="Arial" w:cs="Arial"/>
                <w:sz w:val="18"/>
                <w:szCs w:val="18"/>
              </w:rPr>
              <w:t>drying</w:t>
            </w:r>
            <w:r w:rsidR="00B47E2E">
              <w:rPr>
                <w:rFonts w:ascii="Arial" w:hAnsi="Arial" w:cs="Arial"/>
                <w:sz w:val="18"/>
                <w:szCs w:val="18"/>
              </w:rPr>
              <w:t xml:space="preserve"> for ≥1 h</w:t>
            </w:r>
            <w:r>
              <w:rPr>
                <w:rFonts w:ascii="Arial" w:hAnsi="Arial" w:cs="Arial"/>
                <w:sz w:val="18"/>
                <w:szCs w:val="18"/>
              </w:rPr>
              <w:t xml:space="preserve">, cooling, </w:t>
            </w:r>
            <w:proofErr w:type="gramStart"/>
            <w:r>
              <w:rPr>
                <w:rFonts w:ascii="Arial" w:hAnsi="Arial" w:cs="Arial"/>
                <w:sz w:val="18"/>
                <w:szCs w:val="18"/>
              </w:rPr>
              <w:t>desiccating</w:t>
            </w:r>
            <w:proofErr w:type="gramEnd"/>
            <w:r>
              <w:rPr>
                <w:rFonts w:ascii="Arial" w:hAnsi="Arial" w:cs="Arial"/>
                <w:sz w:val="18"/>
                <w:szCs w:val="18"/>
              </w:rPr>
              <w:t xml:space="preserve"> and weighing</w:t>
            </w:r>
            <w:r w:rsidR="00B47E2E">
              <w:rPr>
                <w:rFonts w:ascii="Arial" w:hAnsi="Arial" w:cs="Arial"/>
                <w:sz w:val="18"/>
                <w:szCs w:val="18"/>
              </w:rPr>
              <w:t>)</w:t>
            </w:r>
            <w:r>
              <w:rPr>
                <w:rFonts w:ascii="Arial" w:hAnsi="Arial" w:cs="Arial"/>
                <w:sz w:val="18"/>
                <w:szCs w:val="18"/>
              </w:rPr>
              <w:t xml:space="preserve"> until weight change is </w:t>
            </w:r>
            <w:r w:rsidR="00B47E2E">
              <w:rPr>
                <w:rFonts w:ascii="Arial" w:hAnsi="Arial" w:cs="Arial"/>
                <w:sz w:val="18"/>
                <w:szCs w:val="18"/>
              </w:rPr>
              <w:t>&lt;</w:t>
            </w:r>
            <w:r>
              <w:rPr>
                <w:rFonts w:ascii="Arial" w:hAnsi="Arial" w:cs="Arial"/>
                <w:sz w:val="18"/>
                <w:szCs w:val="18"/>
              </w:rPr>
              <w:t>0.5 mg (0.0005 g).</w:t>
            </w:r>
          </w:p>
        </w:tc>
      </w:tr>
      <w:tr w:rsidR="005C7A35" w:rsidRPr="00A0149B" w14:paraId="31307B02" w14:textId="77777777" w:rsidTr="006B2AF3">
        <w:trPr>
          <w:trHeight w:val="264"/>
          <w:jc w:val="center"/>
        </w:trPr>
        <w:tc>
          <w:tcPr>
            <w:tcW w:w="540" w:type="dxa"/>
            <w:shd w:val="clear" w:color="auto" w:fill="auto"/>
            <w:noWrap/>
            <w:vAlign w:val="center"/>
          </w:tcPr>
          <w:p w14:paraId="5A19164E" w14:textId="65CC60CA" w:rsidR="005C7A35" w:rsidDel="00780E8E" w:rsidRDefault="005C7A35" w:rsidP="00D21414">
            <w:pPr>
              <w:pStyle w:val="ListParagraph"/>
              <w:numPr>
                <w:ilvl w:val="0"/>
                <w:numId w:val="4"/>
              </w:numPr>
              <w:ind w:left="72" w:firstLine="0"/>
              <w:jc w:val="center"/>
              <w:rPr>
                <w:rFonts w:ascii="Arial" w:hAnsi="Arial" w:cs="Arial"/>
                <w:sz w:val="18"/>
                <w:szCs w:val="18"/>
              </w:rPr>
            </w:pPr>
          </w:p>
        </w:tc>
        <w:tc>
          <w:tcPr>
            <w:tcW w:w="4860" w:type="dxa"/>
            <w:noWrap/>
          </w:tcPr>
          <w:p w14:paraId="2E33BF5C" w14:textId="77777777" w:rsidR="005C7A35" w:rsidRDefault="005C7A35" w:rsidP="005C7A35">
            <w:pPr>
              <w:jc w:val="both"/>
              <w:rPr>
                <w:rFonts w:ascii="Arial" w:hAnsi="Arial"/>
                <w:spacing w:val="-2"/>
                <w:sz w:val="18"/>
                <w:szCs w:val="18"/>
              </w:rPr>
            </w:pPr>
          </w:p>
          <w:p w14:paraId="1240E5E5" w14:textId="77777777" w:rsidR="005C7A35" w:rsidRDefault="005C7A35" w:rsidP="005C7A35">
            <w:pPr>
              <w:jc w:val="both"/>
              <w:rPr>
                <w:rFonts w:ascii="Arial" w:hAnsi="Arial"/>
                <w:spacing w:val="-2"/>
                <w:sz w:val="18"/>
                <w:szCs w:val="18"/>
              </w:rPr>
            </w:pPr>
            <w:r>
              <w:rPr>
                <w:rFonts w:ascii="Arial" w:hAnsi="Arial"/>
                <w:spacing w:val="-2"/>
                <w:sz w:val="18"/>
                <w:szCs w:val="18"/>
              </w:rPr>
              <w:t>Is there documentation demonstrating the analyst is aware that the constant weight requirement has been met?</w:t>
            </w:r>
            <w:r w:rsidRPr="004F0567">
              <w:t xml:space="preserve"> </w:t>
            </w:r>
            <w:r>
              <w:rPr>
                <w:rFonts w:ascii="Arial" w:hAnsi="Arial" w:cs="Arial"/>
                <w:sz w:val="18"/>
                <w:szCs w:val="18"/>
              </w:rPr>
              <w:t xml:space="preserve">[15A NCAC 2H .0805 </w:t>
            </w:r>
            <w:r w:rsidRPr="004F0567">
              <w:rPr>
                <w:rFonts w:ascii="Arial" w:hAnsi="Arial"/>
                <w:spacing w:val="-2"/>
                <w:sz w:val="18"/>
                <w:szCs w:val="18"/>
              </w:rPr>
              <w:t>(a)</w:t>
            </w:r>
            <w:r>
              <w:rPr>
                <w:rFonts w:ascii="Arial" w:hAnsi="Arial"/>
                <w:spacing w:val="-2"/>
                <w:sz w:val="18"/>
                <w:szCs w:val="18"/>
              </w:rPr>
              <w:t xml:space="preserve"> </w:t>
            </w:r>
            <w:r w:rsidRPr="004F0567">
              <w:rPr>
                <w:rFonts w:ascii="Arial" w:hAnsi="Arial"/>
                <w:spacing w:val="-2"/>
                <w:sz w:val="18"/>
                <w:szCs w:val="18"/>
              </w:rPr>
              <w:t>(7)</w:t>
            </w:r>
            <w:r>
              <w:rPr>
                <w:rFonts w:ascii="Arial" w:hAnsi="Arial"/>
                <w:spacing w:val="-2"/>
                <w:sz w:val="18"/>
                <w:szCs w:val="18"/>
              </w:rPr>
              <w:t xml:space="preserve"> </w:t>
            </w:r>
            <w:r w:rsidRPr="004F0567">
              <w:rPr>
                <w:rFonts w:ascii="Arial" w:hAnsi="Arial"/>
                <w:spacing w:val="-2"/>
                <w:sz w:val="18"/>
                <w:szCs w:val="18"/>
              </w:rPr>
              <w:t>(F)</w:t>
            </w:r>
            <w:r>
              <w:rPr>
                <w:rFonts w:ascii="Arial" w:hAnsi="Arial"/>
                <w:spacing w:val="-2"/>
                <w:sz w:val="18"/>
                <w:szCs w:val="18"/>
              </w:rPr>
              <w:t xml:space="preserve"> </w:t>
            </w:r>
            <w:r w:rsidRPr="004F0567">
              <w:rPr>
                <w:rFonts w:ascii="Arial" w:hAnsi="Arial"/>
                <w:spacing w:val="-2"/>
                <w:sz w:val="18"/>
                <w:szCs w:val="18"/>
              </w:rPr>
              <w:t>(xv)</w:t>
            </w:r>
            <w:r>
              <w:rPr>
                <w:rFonts w:ascii="Arial" w:hAnsi="Arial"/>
                <w:spacing w:val="-2"/>
                <w:sz w:val="18"/>
                <w:szCs w:val="18"/>
              </w:rPr>
              <w:t>]</w:t>
            </w:r>
            <w:r w:rsidRPr="004F0567">
              <w:rPr>
                <w:rFonts w:ascii="Arial" w:hAnsi="Arial"/>
                <w:spacing w:val="-2"/>
                <w:sz w:val="18"/>
                <w:szCs w:val="18"/>
              </w:rPr>
              <w:t xml:space="preserve"> </w:t>
            </w:r>
            <w:r>
              <w:rPr>
                <w:rFonts w:ascii="Arial" w:hAnsi="Arial"/>
                <w:spacing w:val="-2"/>
                <w:sz w:val="18"/>
                <w:szCs w:val="18"/>
              </w:rPr>
              <w:t xml:space="preserve"> </w:t>
            </w:r>
          </w:p>
          <w:p w14:paraId="0F799B96" w14:textId="77777777" w:rsidR="005C7A35" w:rsidRDefault="005C7A35" w:rsidP="005C7A35">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47527686" w14:textId="77777777" w:rsidR="005C7A35" w:rsidRPr="00A0149B" w:rsidRDefault="005C7A35" w:rsidP="005C7A35">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4199D2E3" w14:textId="77777777" w:rsidR="005C7A35" w:rsidRPr="00A0149B" w:rsidRDefault="005C7A35" w:rsidP="005C7A35">
            <w:pPr>
              <w:jc w:val="both"/>
              <w:rPr>
                <w:rFonts w:ascii="Arial" w:hAnsi="Arial" w:cs="Arial"/>
                <w:sz w:val="18"/>
                <w:szCs w:val="18"/>
              </w:rPr>
            </w:pPr>
          </w:p>
        </w:tc>
        <w:tc>
          <w:tcPr>
            <w:tcW w:w="4309" w:type="dxa"/>
            <w:shd w:val="clear" w:color="auto" w:fill="auto"/>
            <w:vAlign w:val="center"/>
          </w:tcPr>
          <w:p w14:paraId="453C30FF" w14:textId="3C49E6B1" w:rsidR="005C7A35" w:rsidRDefault="000B4BBE" w:rsidP="005C7A35">
            <w:pPr>
              <w:jc w:val="both"/>
              <w:rPr>
                <w:rFonts w:ascii="Arial" w:hAnsi="Arial" w:cs="Arial"/>
                <w:sz w:val="18"/>
                <w:szCs w:val="18"/>
              </w:rPr>
            </w:pPr>
            <w:r w:rsidRPr="000B4BBE">
              <w:rPr>
                <w:rFonts w:ascii="Arial" w:hAnsi="Arial" w:cs="Arial"/>
                <w:sz w:val="18"/>
                <w:szCs w:val="18"/>
              </w:rPr>
              <w:t xml:space="preserve">Certified Data shall be traceable to the associated sample analyses and shall consist </w:t>
            </w:r>
            <w:proofErr w:type="gramStart"/>
            <w:r w:rsidRPr="000B4BBE">
              <w:rPr>
                <w:rFonts w:ascii="Arial" w:hAnsi="Arial" w:cs="Arial"/>
                <w:sz w:val="18"/>
                <w:szCs w:val="18"/>
              </w:rPr>
              <w:t>of:</w:t>
            </w:r>
            <w:proofErr w:type="gramEnd"/>
            <w:r w:rsidRPr="000B4BBE">
              <w:rPr>
                <w:rFonts w:ascii="Arial" w:hAnsi="Arial" w:cs="Arial"/>
                <w:sz w:val="18"/>
                <w:szCs w:val="18"/>
              </w:rPr>
              <w:t xml:space="preserve"> all quality control assessments</w:t>
            </w:r>
            <w:r>
              <w:rPr>
                <w:rFonts w:ascii="Arial" w:hAnsi="Arial" w:cs="Arial"/>
                <w:sz w:val="18"/>
                <w:szCs w:val="18"/>
              </w:rPr>
              <w:t>.</w:t>
            </w:r>
          </w:p>
        </w:tc>
      </w:tr>
      <w:tr w:rsidR="00A50663" w:rsidRPr="00A0149B" w14:paraId="5E95DCBA" w14:textId="77777777" w:rsidTr="006B2AF3">
        <w:trPr>
          <w:trHeight w:val="264"/>
          <w:jc w:val="center"/>
        </w:trPr>
        <w:tc>
          <w:tcPr>
            <w:tcW w:w="540" w:type="dxa"/>
            <w:shd w:val="clear" w:color="auto" w:fill="auto"/>
            <w:noWrap/>
            <w:vAlign w:val="center"/>
          </w:tcPr>
          <w:p w14:paraId="5C5D1DD5" w14:textId="77777777" w:rsidR="00A50663" w:rsidRDefault="00A50663" w:rsidP="00D21414">
            <w:pPr>
              <w:pStyle w:val="ListParagraph"/>
              <w:numPr>
                <w:ilvl w:val="0"/>
                <w:numId w:val="4"/>
              </w:numPr>
              <w:ind w:left="72" w:firstLine="0"/>
              <w:jc w:val="center"/>
              <w:rPr>
                <w:rFonts w:ascii="Arial" w:hAnsi="Arial" w:cs="Arial"/>
                <w:sz w:val="18"/>
                <w:szCs w:val="18"/>
              </w:rPr>
            </w:pPr>
          </w:p>
        </w:tc>
        <w:tc>
          <w:tcPr>
            <w:tcW w:w="4860" w:type="dxa"/>
            <w:noWrap/>
            <w:vAlign w:val="center"/>
          </w:tcPr>
          <w:p w14:paraId="7B4E69B7" w14:textId="7A04834F" w:rsidR="00A50663" w:rsidRDefault="00A50663" w:rsidP="00A50663">
            <w:pPr>
              <w:jc w:val="both"/>
              <w:rPr>
                <w:rFonts w:ascii="Arial" w:hAnsi="Arial"/>
                <w:spacing w:val="-2"/>
                <w:sz w:val="18"/>
                <w:szCs w:val="18"/>
              </w:rPr>
            </w:pPr>
            <w:r>
              <w:rPr>
                <w:rFonts w:ascii="Arial" w:hAnsi="Arial"/>
                <w:spacing w:val="-2"/>
                <w:sz w:val="18"/>
                <w:szCs w:val="18"/>
              </w:rPr>
              <w:t xml:space="preserve">Is the oven temperature verified and documented each </w:t>
            </w:r>
            <w:r w:rsidR="00BF0395">
              <w:rPr>
                <w:rFonts w:ascii="Arial" w:hAnsi="Arial"/>
                <w:spacing w:val="-2"/>
                <w:sz w:val="18"/>
                <w:szCs w:val="18"/>
              </w:rPr>
              <w:t>time</w:t>
            </w:r>
            <w:r>
              <w:rPr>
                <w:rFonts w:ascii="Arial" w:hAnsi="Arial"/>
                <w:spacing w:val="-2"/>
                <w:sz w:val="18"/>
                <w:szCs w:val="18"/>
              </w:rPr>
              <w:t xml:space="preserve"> samples are placed into, </w:t>
            </w:r>
            <w:r w:rsidR="00996254">
              <w:rPr>
                <w:rFonts w:ascii="Arial" w:hAnsi="Arial"/>
                <w:spacing w:val="-2"/>
                <w:sz w:val="18"/>
                <w:szCs w:val="18"/>
              </w:rPr>
              <w:t xml:space="preserve">and </w:t>
            </w:r>
            <w:r>
              <w:rPr>
                <w:rFonts w:ascii="Arial" w:hAnsi="Arial"/>
                <w:spacing w:val="-2"/>
                <w:sz w:val="18"/>
                <w:szCs w:val="18"/>
              </w:rPr>
              <w:t>removed from, the oven?</w:t>
            </w:r>
            <w:r>
              <w:t xml:space="preserve"> </w:t>
            </w:r>
            <w:r w:rsidR="004739D9" w:rsidRPr="004739D9">
              <w:rPr>
                <w:rFonts w:ascii="Arial" w:hAnsi="Arial"/>
                <w:spacing w:val="-2"/>
                <w:sz w:val="18"/>
                <w:szCs w:val="18"/>
              </w:rPr>
              <w:t>[NC WW/GW LCB Policy]</w:t>
            </w:r>
          </w:p>
        </w:tc>
        <w:tc>
          <w:tcPr>
            <w:tcW w:w="450" w:type="dxa"/>
            <w:tcBorders>
              <w:bottom w:val="single" w:sz="4" w:space="0" w:color="auto"/>
            </w:tcBorders>
            <w:shd w:val="clear" w:color="auto" w:fill="D9D9D9"/>
            <w:noWrap/>
            <w:vAlign w:val="center"/>
          </w:tcPr>
          <w:p w14:paraId="0A3A7C8E" w14:textId="77777777" w:rsidR="00A50663" w:rsidRPr="00A0149B" w:rsidRDefault="00A50663" w:rsidP="00A50663">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00C91CCC" w14:textId="77777777" w:rsidR="00A50663" w:rsidRPr="00A0149B" w:rsidRDefault="00A50663" w:rsidP="00A50663">
            <w:pPr>
              <w:jc w:val="both"/>
              <w:rPr>
                <w:rFonts w:ascii="Arial" w:hAnsi="Arial" w:cs="Arial"/>
                <w:sz w:val="18"/>
                <w:szCs w:val="18"/>
              </w:rPr>
            </w:pPr>
          </w:p>
        </w:tc>
        <w:tc>
          <w:tcPr>
            <w:tcW w:w="4309" w:type="dxa"/>
            <w:shd w:val="clear" w:color="auto" w:fill="auto"/>
            <w:vAlign w:val="center"/>
          </w:tcPr>
          <w:p w14:paraId="163BA141" w14:textId="031B3E95" w:rsidR="00A50663" w:rsidRDefault="00A50663" w:rsidP="00A50663">
            <w:pPr>
              <w:jc w:val="both"/>
              <w:rPr>
                <w:rFonts w:ascii="Arial" w:hAnsi="Arial" w:cs="Arial"/>
                <w:sz w:val="18"/>
                <w:szCs w:val="18"/>
              </w:rPr>
            </w:pPr>
          </w:p>
          <w:p w14:paraId="08A5FD87" w14:textId="77777777" w:rsidR="001A3459" w:rsidRPr="001A3459" w:rsidRDefault="001A3459" w:rsidP="001A3459">
            <w:pPr>
              <w:jc w:val="both"/>
              <w:rPr>
                <w:rFonts w:ascii="Arial" w:hAnsi="Arial" w:cs="Arial"/>
                <w:sz w:val="18"/>
                <w:szCs w:val="18"/>
              </w:rPr>
            </w:pPr>
            <w:r w:rsidRPr="001A3459">
              <w:rPr>
                <w:rFonts w:ascii="Arial" w:hAnsi="Arial" w:cs="Arial"/>
                <w:sz w:val="18"/>
                <w:szCs w:val="18"/>
              </w:rPr>
              <w:t>The date, time and temperature must be documented each time samples are placed into, and removed from, a drying oven.</w:t>
            </w:r>
          </w:p>
          <w:p w14:paraId="3E625CFB" w14:textId="58CEF28B" w:rsidR="001A3459" w:rsidRPr="000B4BBE" w:rsidRDefault="001A3459" w:rsidP="00A50663">
            <w:pPr>
              <w:jc w:val="both"/>
              <w:rPr>
                <w:rFonts w:ascii="Arial" w:hAnsi="Arial" w:cs="Arial"/>
                <w:sz w:val="18"/>
                <w:szCs w:val="18"/>
              </w:rPr>
            </w:pPr>
          </w:p>
        </w:tc>
      </w:tr>
      <w:tr w:rsidR="00EE1BED" w:rsidRPr="00A0149B" w14:paraId="5CD18775" w14:textId="77777777" w:rsidTr="006B2AF3">
        <w:trPr>
          <w:trHeight w:val="264"/>
          <w:jc w:val="center"/>
        </w:trPr>
        <w:tc>
          <w:tcPr>
            <w:tcW w:w="540" w:type="dxa"/>
            <w:noWrap/>
            <w:vAlign w:val="center"/>
          </w:tcPr>
          <w:p w14:paraId="47531F67" w14:textId="5576A86A" w:rsidR="00EE1BED" w:rsidDel="00780E8E" w:rsidRDefault="00EE1BED" w:rsidP="00D21414">
            <w:pPr>
              <w:pStyle w:val="ListParagraph"/>
              <w:numPr>
                <w:ilvl w:val="0"/>
                <w:numId w:val="4"/>
              </w:numPr>
              <w:ind w:left="72" w:firstLine="0"/>
              <w:jc w:val="center"/>
              <w:rPr>
                <w:rFonts w:ascii="Arial" w:hAnsi="Arial" w:cs="Arial"/>
                <w:sz w:val="18"/>
                <w:szCs w:val="18"/>
              </w:rPr>
            </w:pPr>
          </w:p>
        </w:tc>
        <w:tc>
          <w:tcPr>
            <w:tcW w:w="4860" w:type="dxa"/>
            <w:noWrap/>
            <w:vAlign w:val="center"/>
          </w:tcPr>
          <w:p w14:paraId="5AE890E7" w14:textId="7798BA57" w:rsidR="00EE1BED" w:rsidRDefault="00EE1BED" w:rsidP="00EE1BED">
            <w:pPr>
              <w:jc w:val="both"/>
              <w:rPr>
                <w:rFonts w:ascii="Arial" w:hAnsi="Arial" w:cs="Arial"/>
                <w:sz w:val="18"/>
                <w:szCs w:val="18"/>
              </w:rPr>
            </w:pPr>
            <w:r>
              <w:rPr>
                <w:rFonts w:ascii="Arial" w:hAnsi="Arial"/>
                <w:spacing w:val="-2"/>
                <w:sz w:val="18"/>
                <w:szCs w:val="18"/>
              </w:rPr>
              <w:t xml:space="preserve">Are the start/end times of </w:t>
            </w:r>
            <w:r w:rsidR="0049412F">
              <w:rPr>
                <w:rFonts w:ascii="Arial" w:hAnsi="Arial"/>
                <w:spacing w:val="-2"/>
                <w:sz w:val="18"/>
                <w:szCs w:val="18"/>
              </w:rPr>
              <w:t xml:space="preserve">each </w:t>
            </w:r>
            <w:r>
              <w:rPr>
                <w:rFonts w:ascii="Arial" w:hAnsi="Arial"/>
                <w:spacing w:val="-2"/>
                <w:sz w:val="18"/>
                <w:szCs w:val="18"/>
              </w:rPr>
              <w:t xml:space="preserve">103 to 105 </w:t>
            </w:r>
            <w:r>
              <w:rPr>
                <w:rFonts w:ascii="Arial" w:hAnsi="Arial" w:cs="Arial"/>
                <w:sz w:val="18"/>
                <w:szCs w:val="18"/>
              </w:rPr>
              <w:t xml:space="preserve">ºC </w:t>
            </w:r>
            <w:r>
              <w:rPr>
                <w:rFonts w:ascii="Arial" w:hAnsi="Arial"/>
                <w:spacing w:val="-2"/>
                <w:sz w:val="18"/>
                <w:szCs w:val="18"/>
              </w:rPr>
              <w:t xml:space="preserve">drying </w:t>
            </w:r>
            <w:r w:rsidR="00162307">
              <w:rPr>
                <w:rFonts w:ascii="Arial" w:hAnsi="Arial"/>
                <w:spacing w:val="-2"/>
                <w:sz w:val="18"/>
                <w:szCs w:val="18"/>
              </w:rPr>
              <w:t xml:space="preserve">cycle </w:t>
            </w:r>
            <w:r>
              <w:rPr>
                <w:rFonts w:ascii="Arial" w:hAnsi="Arial"/>
                <w:spacing w:val="-2"/>
                <w:sz w:val="18"/>
                <w:szCs w:val="18"/>
              </w:rPr>
              <w:t>documented? [</w:t>
            </w:r>
            <w:r>
              <w:rPr>
                <w:rFonts w:ascii="Arial" w:hAnsi="Arial" w:cs="Arial"/>
                <w:sz w:val="18"/>
                <w:szCs w:val="18"/>
              </w:rPr>
              <w:t>15A NCAC 2H .0805 (a) (7) (E)]</w:t>
            </w:r>
          </w:p>
        </w:tc>
        <w:tc>
          <w:tcPr>
            <w:tcW w:w="450" w:type="dxa"/>
            <w:tcBorders>
              <w:bottom w:val="single" w:sz="4" w:space="0" w:color="auto"/>
            </w:tcBorders>
            <w:shd w:val="clear" w:color="auto" w:fill="FFFFFF"/>
            <w:noWrap/>
            <w:vAlign w:val="center"/>
          </w:tcPr>
          <w:p w14:paraId="270BC9A2" w14:textId="77777777" w:rsidR="00EE1BED" w:rsidRPr="00A0149B" w:rsidRDefault="00EE1BED" w:rsidP="00EE1BED">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0A430BEB" w14:textId="77777777" w:rsidR="00EE1BED" w:rsidRPr="00A0149B" w:rsidRDefault="00EE1BED" w:rsidP="00EE1BED">
            <w:pPr>
              <w:jc w:val="both"/>
              <w:rPr>
                <w:rFonts w:ascii="Arial" w:hAnsi="Arial" w:cs="Arial"/>
                <w:sz w:val="18"/>
                <w:szCs w:val="18"/>
              </w:rPr>
            </w:pPr>
          </w:p>
        </w:tc>
        <w:tc>
          <w:tcPr>
            <w:tcW w:w="4309" w:type="dxa"/>
            <w:shd w:val="clear" w:color="auto" w:fill="auto"/>
            <w:vAlign w:val="center"/>
          </w:tcPr>
          <w:p w14:paraId="1558729E" w14:textId="77777777" w:rsidR="00EE1BED" w:rsidRDefault="00EE1BED" w:rsidP="00EE1BED">
            <w:pPr>
              <w:jc w:val="both"/>
              <w:rPr>
                <w:rFonts w:ascii="Arial" w:hAnsi="Arial" w:cs="Arial"/>
                <w:sz w:val="18"/>
                <w:szCs w:val="18"/>
              </w:rPr>
            </w:pPr>
            <w:r>
              <w:rPr>
                <w:rFonts w:ascii="Arial" w:hAnsi="Arial" w:cs="Arial"/>
                <w:sz w:val="18"/>
                <w:szCs w:val="18"/>
              </w:rPr>
              <w:t xml:space="preserve">Rule: The date and time that samples are placed into and removed from ovens, water baths, incubators and other equipment shall be documented if a time limit is required by the method. </w:t>
            </w:r>
          </w:p>
          <w:p w14:paraId="7D31D8BC" w14:textId="77777777" w:rsidR="00EE1BED" w:rsidRDefault="00EE1BED" w:rsidP="00EE1BED">
            <w:pPr>
              <w:jc w:val="both"/>
              <w:rPr>
                <w:rFonts w:ascii="Arial" w:hAnsi="Arial" w:cs="Arial"/>
                <w:sz w:val="18"/>
                <w:szCs w:val="18"/>
              </w:rPr>
            </w:pPr>
          </w:p>
          <w:p w14:paraId="6EAD4935" w14:textId="77777777" w:rsidR="0012111E" w:rsidRDefault="00EE1BED" w:rsidP="0012111E">
            <w:pPr>
              <w:jc w:val="both"/>
              <w:rPr>
                <w:rFonts w:ascii="Arial" w:hAnsi="Arial" w:cs="Arial"/>
                <w:sz w:val="18"/>
                <w:szCs w:val="18"/>
              </w:rPr>
            </w:pPr>
            <w:r>
              <w:rPr>
                <w:rFonts w:ascii="Arial" w:hAnsi="Arial" w:cs="Arial"/>
                <w:sz w:val="18"/>
                <w:szCs w:val="18"/>
              </w:rPr>
              <w:t xml:space="preserve">Time in and out of oven </w:t>
            </w:r>
            <w:r w:rsidR="0012111E">
              <w:rPr>
                <w:rFonts w:ascii="Arial" w:hAnsi="Arial" w:cs="Arial"/>
                <w:sz w:val="18"/>
                <w:szCs w:val="18"/>
              </w:rPr>
              <w:t>if oven is preheated to proper temperature. If oven is</w:t>
            </w:r>
            <w:r>
              <w:rPr>
                <w:rFonts w:ascii="Arial" w:hAnsi="Arial" w:cs="Arial"/>
                <w:sz w:val="18"/>
                <w:szCs w:val="18"/>
              </w:rPr>
              <w:t xml:space="preserve"> not </w:t>
            </w:r>
            <w:r w:rsidR="0012111E">
              <w:rPr>
                <w:rFonts w:ascii="Arial" w:hAnsi="Arial" w:cs="Arial"/>
                <w:sz w:val="18"/>
                <w:szCs w:val="18"/>
              </w:rPr>
              <w:t>at proper temperature when samples are put in, must</w:t>
            </w:r>
            <w:r>
              <w:rPr>
                <w:rFonts w:ascii="Arial" w:hAnsi="Arial" w:cs="Arial"/>
                <w:sz w:val="18"/>
                <w:szCs w:val="18"/>
              </w:rPr>
              <w:t xml:space="preserve"> document actual time heated at proper temperature. This is considered pertinent information.</w:t>
            </w:r>
          </w:p>
          <w:p w14:paraId="492CF576" w14:textId="4BFAC6E6" w:rsidR="00EE1BED" w:rsidRDefault="00EE1BED" w:rsidP="00EE1BED">
            <w:pPr>
              <w:jc w:val="both"/>
              <w:rPr>
                <w:rFonts w:ascii="Arial" w:hAnsi="Arial" w:cs="Arial"/>
                <w:sz w:val="18"/>
                <w:szCs w:val="18"/>
              </w:rPr>
            </w:pPr>
          </w:p>
        </w:tc>
      </w:tr>
      <w:tr w:rsidR="00C076A8" w:rsidRPr="00A0149B" w14:paraId="1A8F0F1C" w14:textId="77777777" w:rsidTr="006B2AF3">
        <w:trPr>
          <w:trHeight w:val="264"/>
          <w:jc w:val="center"/>
        </w:trPr>
        <w:tc>
          <w:tcPr>
            <w:tcW w:w="540" w:type="dxa"/>
            <w:noWrap/>
            <w:vAlign w:val="center"/>
          </w:tcPr>
          <w:p w14:paraId="4E84199C" w14:textId="436E7F60" w:rsidR="00C076A8" w:rsidDel="00780E8E" w:rsidRDefault="00C076A8" w:rsidP="00D21414">
            <w:pPr>
              <w:pStyle w:val="ListParagraph"/>
              <w:numPr>
                <w:ilvl w:val="0"/>
                <w:numId w:val="4"/>
              </w:numPr>
              <w:ind w:left="72" w:firstLine="0"/>
              <w:jc w:val="center"/>
              <w:rPr>
                <w:rFonts w:ascii="Arial" w:hAnsi="Arial" w:cs="Arial"/>
                <w:sz w:val="18"/>
                <w:szCs w:val="18"/>
              </w:rPr>
            </w:pPr>
          </w:p>
        </w:tc>
        <w:tc>
          <w:tcPr>
            <w:tcW w:w="4860" w:type="dxa"/>
            <w:noWrap/>
          </w:tcPr>
          <w:p w14:paraId="3CD755F5" w14:textId="77777777" w:rsidR="00C076A8" w:rsidRDefault="00C076A8" w:rsidP="00C076A8">
            <w:pPr>
              <w:jc w:val="both"/>
              <w:rPr>
                <w:rFonts w:ascii="Arial" w:hAnsi="Arial" w:cs="Arial"/>
                <w:sz w:val="18"/>
                <w:szCs w:val="18"/>
              </w:rPr>
            </w:pPr>
          </w:p>
          <w:p w14:paraId="2C095B24" w14:textId="12A0568D" w:rsidR="00C076A8" w:rsidRDefault="00C076A8" w:rsidP="00C076A8">
            <w:pPr>
              <w:jc w:val="both"/>
              <w:rPr>
                <w:rFonts w:ascii="Arial" w:hAnsi="Arial" w:cs="Arial"/>
                <w:sz w:val="18"/>
                <w:szCs w:val="18"/>
              </w:rPr>
            </w:pPr>
            <w:r>
              <w:rPr>
                <w:rFonts w:ascii="Arial" w:hAnsi="Arial" w:cs="Arial"/>
                <w:sz w:val="18"/>
                <w:szCs w:val="18"/>
              </w:rPr>
              <w:t xml:space="preserve">What is the reporting limit (PQL)? [SM 2540 </w:t>
            </w:r>
            <w:r w:rsidR="00573012">
              <w:rPr>
                <w:rFonts w:ascii="Arial" w:hAnsi="Arial" w:cs="Arial"/>
                <w:sz w:val="18"/>
                <w:szCs w:val="18"/>
              </w:rPr>
              <w:t>A</w:t>
            </w:r>
            <w:r w:rsidRPr="008E4018">
              <w:rPr>
                <w:rFonts w:ascii="Arial" w:hAnsi="Arial" w:cs="Arial"/>
                <w:sz w:val="18"/>
                <w:szCs w:val="18"/>
              </w:rPr>
              <w:t>-</w:t>
            </w:r>
            <w:r w:rsidR="00DB4810" w:rsidRPr="008E4018">
              <w:rPr>
                <w:rFonts w:ascii="Arial" w:hAnsi="Arial" w:cs="Arial"/>
                <w:sz w:val="18"/>
                <w:szCs w:val="18"/>
              </w:rPr>
              <w:t>201</w:t>
            </w:r>
            <w:r w:rsidR="00DB4810">
              <w:rPr>
                <w:rFonts w:ascii="Arial" w:hAnsi="Arial" w:cs="Arial"/>
                <w:sz w:val="18"/>
                <w:szCs w:val="18"/>
              </w:rPr>
              <w:t xml:space="preserve">5 </w:t>
            </w:r>
            <w:r>
              <w:rPr>
                <w:rFonts w:ascii="Arial" w:hAnsi="Arial" w:cs="Arial"/>
                <w:sz w:val="18"/>
                <w:szCs w:val="18"/>
              </w:rPr>
              <w:t>(4)]</w:t>
            </w:r>
          </w:p>
          <w:p w14:paraId="7DFA4453" w14:textId="77777777" w:rsidR="00942968" w:rsidRDefault="00942968" w:rsidP="00C076A8">
            <w:pPr>
              <w:jc w:val="both"/>
              <w:rPr>
                <w:rFonts w:ascii="Arial" w:hAnsi="Arial" w:cs="Arial"/>
                <w:sz w:val="18"/>
                <w:szCs w:val="18"/>
              </w:rPr>
            </w:pPr>
          </w:p>
          <w:p w14:paraId="051C129A" w14:textId="77777777" w:rsidR="00942968" w:rsidRDefault="00942968" w:rsidP="00C076A8">
            <w:pPr>
              <w:jc w:val="both"/>
              <w:rPr>
                <w:rFonts w:ascii="Arial" w:hAnsi="Arial" w:cs="Arial"/>
                <w:sz w:val="18"/>
                <w:szCs w:val="18"/>
              </w:rPr>
            </w:pPr>
            <w:r>
              <w:rPr>
                <w:rFonts w:ascii="Arial" w:hAnsi="Arial" w:cs="Arial"/>
                <w:b/>
                <w:bCs/>
                <w:sz w:val="18"/>
                <w:szCs w:val="18"/>
              </w:rPr>
              <w:t>ANSWER:</w:t>
            </w:r>
          </w:p>
          <w:p w14:paraId="21024788" w14:textId="77777777" w:rsidR="00C076A8" w:rsidRDefault="00C076A8" w:rsidP="00C076A8">
            <w:pPr>
              <w:jc w:val="both"/>
              <w:rPr>
                <w:rFonts w:ascii="Arial" w:hAnsi="Arial" w:cs="Arial"/>
                <w:sz w:val="18"/>
                <w:szCs w:val="18"/>
              </w:rPr>
            </w:pPr>
          </w:p>
        </w:tc>
        <w:tc>
          <w:tcPr>
            <w:tcW w:w="450" w:type="dxa"/>
            <w:tcBorders>
              <w:bottom w:val="single" w:sz="4" w:space="0" w:color="auto"/>
            </w:tcBorders>
            <w:shd w:val="clear" w:color="auto" w:fill="D9D9D9"/>
            <w:noWrap/>
            <w:vAlign w:val="center"/>
          </w:tcPr>
          <w:p w14:paraId="6F7EFEFA" w14:textId="77777777" w:rsidR="00C076A8" w:rsidRPr="00A0149B" w:rsidRDefault="00C076A8" w:rsidP="00C076A8">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76089D1A" w14:textId="77777777" w:rsidR="00C076A8" w:rsidRPr="00A0149B" w:rsidRDefault="00C076A8" w:rsidP="00C076A8">
            <w:pPr>
              <w:jc w:val="both"/>
              <w:rPr>
                <w:rFonts w:ascii="Arial" w:hAnsi="Arial" w:cs="Arial"/>
                <w:sz w:val="18"/>
                <w:szCs w:val="18"/>
              </w:rPr>
            </w:pPr>
          </w:p>
        </w:tc>
        <w:tc>
          <w:tcPr>
            <w:tcW w:w="4309" w:type="dxa"/>
            <w:shd w:val="clear" w:color="auto" w:fill="auto"/>
            <w:vAlign w:val="center"/>
          </w:tcPr>
          <w:p w14:paraId="641AFCE6" w14:textId="2AB9A688" w:rsidR="00D6510F" w:rsidRPr="00D6510F" w:rsidRDefault="00D6510F" w:rsidP="00D6510F">
            <w:pPr>
              <w:rPr>
                <w:rFonts w:ascii="Arial" w:hAnsi="Arial" w:cs="Arial"/>
                <w:sz w:val="18"/>
                <w:szCs w:val="18"/>
              </w:rPr>
            </w:pPr>
            <w:r w:rsidRPr="00D6510F">
              <w:rPr>
                <w:rFonts w:ascii="Arial" w:hAnsi="Arial" w:cs="Arial"/>
                <w:sz w:val="18"/>
                <w:szCs w:val="18"/>
              </w:rPr>
              <w:t>The analytical range for 2540B–D is 2.5 to 200 mg/L for a 1000-mL sample but may be extended by using a small sample volume for analysis.</w:t>
            </w:r>
          </w:p>
          <w:p w14:paraId="0E6DF0C0" w14:textId="77777777" w:rsidR="00D6510F" w:rsidRDefault="00D6510F" w:rsidP="00C076A8">
            <w:pPr>
              <w:jc w:val="both"/>
              <w:rPr>
                <w:rFonts w:ascii="Arial" w:hAnsi="Arial" w:cs="Arial"/>
                <w:sz w:val="18"/>
                <w:szCs w:val="18"/>
              </w:rPr>
            </w:pPr>
          </w:p>
          <w:p w14:paraId="437FD805" w14:textId="6AC0719B" w:rsidR="00C076A8" w:rsidRDefault="00C076A8" w:rsidP="00C076A8">
            <w:pPr>
              <w:jc w:val="both"/>
              <w:rPr>
                <w:rFonts w:ascii="Arial" w:hAnsi="Arial" w:cs="Arial"/>
                <w:sz w:val="18"/>
                <w:szCs w:val="18"/>
              </w:rPr>
            </w:pPr>
            <w:r w:rsidRPr="00E643F4">
              <w:rPr>
                <w:rFonts w:ascii="Arial" w:hAnsi="Arial" w:cs="Arial"/>
                <w:sz w:val="18"/>
                <w:szCs w:val="18"/>
              </w:rPr>
              <w:lastRenderedPageBreak/>
              <w:t xml:space="preserve">The method-defined reporting limit for Total Residue is 2.5 mg/L when using one liter of sample. </w:t>
            </w:r>
            <w:r>
              <w:rPr>
                <w:rFonts w:ascii="Arial" w:hAnsi="Arial" w:cs="Arial"/>
                <w:sz w:val="18"/>
                <w:szCs w:val="18"/>
              </w:rPr>
              <w:t>The minimum reporting value is determined by a minimum weight gain requirement of 2.5 mg and the volume of sample analyzed. In instances where the required one liter of sample was not obtained and the residue weight gain is less than the required 2.5 mg, the value must be reported as less than the appropriate value based upon the volume used.</w:t>
            </w:r>
            <w:r w:rsidRPr="007671FE">
              <w:rPr>
                <w:rFonts w:ascii="Arial" w:hAnsi="Arial" w:cs="Arial"/>
                <w:sz w:val="18"/>
                <w:szCs w:val="18"/>
              </w:rPr>
              <w:t xml:space="preserve"> Verify reporting limit on final reports or DMR</w:t>
            </w:r>
            <w:r>
              <w:rPr>
                <w:rFonts w:ascii="Arial" w:hAnsi="Arial" w:cs="Arial"/>
                <w:sz w:val="18"/>
                <w:szCs w:val="18"/>
              </w:rPr>
              <w:t>/eDMR</w:t>
            </w:r>
            <w:r w:rsidRPr="007671FE">
              <w:rPr>
                <w:rFonts w:ascii="Arial" w:hAnsi="Arial" w:cs="Arial"/>
                <w:sz w:val="18"/>
                <w:szCs w:val="18"/>
              </w:rPr>
              <w:t xml:space="preserve"> to </w:t>
            </w:r>
            <w:r w:rsidR="00E14549">
              <w:rPr>
                <w:rFonts w:ascii="Arial" w:hAnsi="Arial" w:cs="Arial"/>
                <w:sz w:val="18"/>
                <w:szCs w:val="18"/>
              </w:rPr>
              <w:t>e</w:t>
            </w:r>
            <w:r w:rsidRPr="007671FE">
              <w:rPr>
                <w:rFonts w:ascii="Arial" w:hAnsi="Arial" w:cs="Arial"/>
                <w:sz w:val="18"/>
                <w:szCs w:val="18"/>
              </w:rPr>
              <w:t>nsure accuracy and appropriate adjustment by LIMS or lab personnel.</w:t>
            </w:r>
          </w:p>
        </w:tc>
      </w:tr>
      <w:tr w:rsidR="00C076A8" w:rsidRPr="00A0149B" w14:paraId="39179B33" w14:textId="77777777" w:rsidTr="006B2AF3">
        <w:trPr>
          <w:trHeight w:val="264"/>
          <w:jc w:val="center"/>
        </w:trPr>
        <w:tc>
          <w:tcPr>
            <w:tcW w:w="540" w:type="dxa"/>
            <w:shd w:val="clear" w:color="auto" w:fill="auto"/>
            <w:noWrap/>
            <w:vAlign w:val="center"/>
          </w:tcPr>
          <w:p w14:paraId="7D437019" w14:textId="3A75A1DD" w:rsidR="00C076A8" w:rsidRDefault="00C076A8" w:rsidP="00D21414">
            <w:pPr>
              <w:pStyle w:val="ListParagraph"/>
              <w:numPr>
                <w:ilvl w:val="0"/>
                <w:numId w:val="4"/>
              </w:numPr>
              <w:ind w:left="72" w:firstLine="0"/>
              <w:jc w:val="center"/>
              <w:rPr>
                <w:rFonts w:ascii="Arial" w:hAnsi="Arial" w:cs="Arial"/>
                <w:sz w:val="18"/>
                <w:szCs w:val="18"/>
              </w:rPr>
            </w:pPr>
          </w:p>
        </w:tc>
        <w:tc>
          <w:tcPr>
            <w:tcW w:w="4860" w:type="dxa"/>
            <w:shd w:val="clear" w:color="auto" w:fill="auto"/>
            <w:noWrap/>
            <w:vAlign w:val="center"/>
          </w:tcPr>
          <w:p w14:paraId="7DA8349B" w14:textId="779372E4" w:rsidR="00C076A8" w:rsidRPr="00C42148" w:rsidRDefault="00C076A8" w:rsidP="0049412F">
            <w:pPr>
              <w:jc w:val="both"/>
              <w:rPr>
                <w:rFonts w:ascii="Arial" w:hAnsi="Arial" w:cs="Arial"/>
                <w:sz w:val="18"/>
                <w:szCs w:val="18"/>
              </w:rPr>
            </w:pPr>
            <w:r>
              <w:rPr>
                <w:rFonts w:ascii="Arial" w:hAnsi="Arial" w:cs="Arial"/>
                <w:sz w:val="18"/>
                <w:szCs w:val="18"/>
              </w:rPr>
              <w:t xml:space="preserve">If the minimum weight gain of 2.5 mg is not achieved and less than one liter of sample was provided for analysis, is the sample result qualified? </w:t>
            </w:r>
            <w:r w:rsidRPr="00CD3714">
              <w:rPr>
                <w:rFonts w:ascii="Arial" w:hAnsi="Arial" w:cs="Arial"/>
                <w:sz w:val="18"/>
                <w:szCs w:val="18"/>
              </w:rPr>
              <w:t>[15A NCAC 2H .0805 (a) (7) (</w:t>
            </w:r>
            <w:r>
              <w:rPr>
                <w:rFonts w:ascii="Arial" w:hAnsi="Arial" w:cs="Arial"/>
                <w:sz w:val="18"/>
                <w:szCs w:val="18"/>
              </w:rPr>
              <w:t>M</w:t>
            </w:r>
            <w:r w:rsidRPr="00CD3714">
              <w:rPr>
                <w:rFonts w:ascii="Arial" w:hAnsi="Arial" w:cs="Arial"/>
                <w:sz w:val="18"/>
                <w:szCs w:val="18"/>
              </w:rPr>
              <w:t>)]</w:t>
            </w:r>
          </w:p>
        </w:tc>
        <w:tc>
          <w:tcPr>
            <w:tcW w:w="450" w:type="dxa"/>
            <w:tcBorders>
              <w:bottom w:val="single" w:sz="4" w:space="0" w:color="auto"/>
            </w:tcBorders>
            <w:shd w:val="clear" w:color="auto" w:fill="auto"/>
            <w:noWrap/>
            <w:vAlign w:val="center"/>
          </w:tcPr>
          <w:p w14:paraId="38F70C9B" w14:textId="77777777" w:rsidR="00C076A8" w:rsidRPr="00A0149B" w:rsidRDefault="00C076A8" w:rsidP="00C076A8">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78AB582B" w14:textId="77777777" w:rsidR="00C076A8" w:rsidRPr="00A0149B" w:rsidRDefault="00C076A8" w:rsidP="00C076A8">
            <w:pPr>
              <w:jc w:val="both"/>
              <w:rPr>
                <w:rFonts w:ascii="Arial" w:hAnsi="Arial" w:cs="Arial"/>
                <w:sz w:val="18"/>
                <w:szCs w:val="18"/>
              </w:rPr>
            </w:pPr>
          </w:p>
        </w:tc>
        <w:tc>
          <w:tcPr>
            <w:tcW w:w="4309" w:type="dxa"/>
            <w:shd w:val="clear" w:color="auto" w:fill="auto"/>
            <w:vAlign w:val="center"/>
          </w:tcPr>
          <w:p w14:paraId="60625CDC" w14:textId="77777777" w:rsidR="00C076A8" w:rsidRPr="00BF0B14" w:rsidRDefault="00C076A8" w:rsidP="00C076A8">
            <w:pPr>
              <w:jc w:val="both"/>
              <w:rPr>
                <w:rFonts w:ascii="Arial" w:hAnsi="Arial" w:cs="Arial"/>
                <w:sz w:val="18"/>
                <w:szCs w:val="18"/>
              </w:rPr>
            </w:pPr>
            <w:r w:rsidRPr="00BF0B14">
              <w:rPr>
                <w:rFonts w:ascii="Arial" w:hAnsi="Arial" w:cs="Arial"/>
                <w:sz w:val="18"/>
                <w:szCs w:val="18"/>
              </w:rPr>
              <w:t xml:space="preserve">Sample preservation shall be verified and </w:t>
            </w:r>
            <w:proofErr w:type="gramStart"/>
            <w:r w:rsidRPr="00BF0B14">
              <w:rPr>
                <w:rFonts w:ascii="Arial" w:hAnsi="Arial" w:cs="Arial"/>
                <w:sz w:val="18"/>
                <w:szCs w:val="18"/>
              </w:rPr>
              <w:t>If</w:t>
            </w:r>
            <w:proofErr w:type="gramEnd"/>
            <w:r w:rsidRPr="00BF0B14">
              <w:rPr>
                <w:rFonts w:ascii="Arial" w:hAnsi="Arial" w:cs="Arial"/>
                <w:sz w:val="18"/>
                <w:szCs w:val="18"/>
              </w:rPr>
              <w:t xml:space="preserve"> a laboratory receives a sample subject to G.S. 143-215.1 and 143-215.63 that does not meet sample collection, holding time, or preservation requirements, the laboratory shall document the incident, notify the sample collector or client, and secure another sample that meets the regulatory requirements, if possible. If another viable sample cannot be secured, the original sample may be analyzed but the results reported shall be qualified with the nature of the sample collection, holding time, or preservation infractions and the laboratory shall notify the State Laboratory of the infractions. The notification shall include a statement indicating corrective action taken to prevent future infractions.</w:t>
            </w:r>
          </w:p>
          <w:p w14:paraId="38914BD9" w14:textId="77777777" w:rsidR="00C076A8" w:rsidRPr="00C42148" w:rsidRDefault="00C076A8" w:rsidP="00C076A8">
            <w:pPr>
              <w:jc w:val="both"/>
              <w:rPr>
                <w:rFonts w:ascii="Arial" w:hAnsi="Arial" w:cs="Arial"/>
                <w:sz w:val="18"/>
                <w:szCs w:val="18"/>
              </w:rPr>
            </w:pPr>
          </w:p>
        </w:tc>
      </w:tr>
      <w:tr w:rsidR="00C076A8" w:rsidRPr="00A0149B" w14:paraId="4A590EAC" w14:textId="77777777" w:rsidTr="006B2AF3">
        <w:trPr>
          <w:trHeight w:val="264"/>
          <w:jc w:val="center"/>
        </w:trPr>
        <w:tc>
          <w:tcPr>
            <w:tcW w:w="540" w:type="dxa"/>
            <w:shd w:val="clear" w:color="auto" w:fill="auto"/>
            <w:noWrap/>
            <w:vAlign w:val="center"/>
          </w:tcPr>
          <w:p w14:paraId="59A9C56C" w14:textId="6E3683C6" w:rsidR="00C076A8" w:rsidRDefault="00C076A8" w:rsidP="00D21414">
            <w:pPr>
              <w:pStyle w:val="ListParagraph"/>
              <w:numPr>
                <w:ilvl w:val="0"/>
                <w:numId w:val="4"/>
              </w:numPr>
              <w:ind w:left="72" w:firstLine="0"/>
              <w:jc w:val="center"/>
              <w:rPr>
                <w:rFonts w:ascii="Arial" w:hAnsi="Arial" w:cs="Arial"/>
                <w:sz w:val="18"/>
                <w:szCs w:val="18"/>
              </w:rPr>
            </w:pPr>
          </w:p>
        </w:tc>
        <w:tc>
          <w:tcPr>
            <w:tcW w:w="4860" w:type="dxa"/>
            <w:shd w:val="clear" w:color="auto" w:fill="auto"/>
            <w:noWrap/>
            <w:vAlign w:val="center"/>
          </w:tcPr>
          <w:p w14:paraId="0DD078F2" w14:textId="68A60734" w:rsidR="00EA27F2" w:rsidRDefault="00C076A8" w:rsidP="00C076A8">
            <w:pPr>
              <w:jc w:val="both"/>
              <w:rPr>
                <w:rFonts w:ascii="Arial" w:hAnsi="Arial" w:cs="Arial"/>
                <w:sz w:val="18"/>
                <w:szCs w:val="18"/>
              </w:rPr>
            </w:pPr>
            <w:r>
              <w:rPr>
                <w:rFonts w:ascii="Arial" w:hAnsi="Arial" w:cs="Arial"/>
                <w:sz w:val="18"/>
                <w:szCs w:val="18"/>
              </w:rPr>
              <w:t xml:space="preserve">If less than one liter of sample is provided for analysis and the minimum weight gain of 2.5 mg is not achieved, is the State Laboratory notified? </w:t>
            </w:r>
            <w:r w:rsidRPr="00CD3714">
              <w:rPr>
                <w:rFonts w:ascii="Arial" w:hAnsi="Arial" w:cs="Arial"/>
                <w:sz w:val="18"/>
                <w:szCs w:val="18"/>
              </w:rPr>
              <w:t>[15A NCAC 2H .0805 (a) (7) (</w:t>
            </w:r>
            <w:r>
              <w:rPr>
                <w:rFonts w:ascii="Arial" w:hAnsi="Arial" w:cs="Arial"/>
                <w:sz w:val="18"/>
                <w:szCs w:val="18"/>
              </w:rPr>
              <w:t>M</w:t>
            </w:r>
            <w:r w:rsidRPr="00CD3714">
              <w:rPr>
                <w:rFonts w:ascii="Arial" w:hAnsi="Arial" w:cs="Arial"/>
                <w:sz w:val="18"/>
                <w:szCs w:val="18"/>
              </w:rPr>
              <w:t>)]</w:t>
            </w:r>
          </w:p>
        </w:tc>
        <w:tc>
          <w:tcPr>
            <w:tcW w:w="450" w:type="dxa"/>
            <w:tcBorders>
              <w:bottom w:val="single" w:sz="4" w:space="0" w:color="auto"/>
            </w:tcBorders>
            <w:shd w:val="clear" w:color="auto" w:fill="auto"/>
            <w:noWrap/>
            <w:vAlign w:val="center"/>
          </w:tcPr>
          <w:p w14:paraId="11BC9D7B" w14:textId="77777777" w:rsidR="00C076A8" w:rsidRPr="00A0149B" w:rsidRDefault="00C076A8" w:rsidP="00C076A8">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0BF228B1" w14:textId="77777777" w:rsidR="00C076A8" w:rsidRPr="00A0149B" w:rsidRDefault="00C076A8" w:rsidP="00C076A8">
            <w:pPr>
              <w:jc w:val="both"/>
              <w:rPr>
                <w:rFonts w:ascii="Arial" w:hAnsi="Arial" w:cs="Arial"/>
                <w:sz w:val="18"/>
                <w:szCs w:val="18"/>
              </w:rPr>
            </w:pPr>
          </w:p>
        </w:tc>
        <w:tc>
          <w:tcPr>
            <w:tcW w:w="4309" w:type="dxa"/>
            <w:shd w:val="clear" w:color="auto" w:fill="auto"/>
            <w:vAlign w:val="center"/>
          </w:tcPr>
          <w:p w14:paraId="640FB9D5" w14:textId="77777777" w:rsidR="00C076A8" w:rsidRPr="00C42148" w:rsidRDefault="00C076A8" w:rsidP="00C076A8">
            <w:pPr>
              <w:jc w:val="both"/>
              <w:rPr>
                <w:rFonts w:ascii="Arial" w:hAnsi="Arial" w:cs="Arial"/>
                <w:sz w:val="18"/>
                <w:szCs w:val="18"/>
              </w:rPr>
            </w:pPr>
            <w:r>
              <w:rPr>
                <w:rFonts w:ascii="Arial" w:hAnsi="Arial" w:cs="Arial"/>
                <w:sz w:val="18"/>
                <w:szCs w:val="18"/>
              </w:rPr>
              <w:t>See above.</w:t>
            </w:r>
          </w:p>
        </w:tc>
      </w:tr>
      <w:tr w:rsidR="008C0AF4" w:rsidRPr="00A0149B" w14:paraId="4CE549A9" w14:textId="77777777" w:rsidTr="006B2AF3">
        <w:trPr>
          <w:trHeight w:val="264"/>
          <w:jc w:val="center"/>
        </w:trPr>
        <w:tc>
          <w:tcPr>
            <w:tcW w:w="540" w:type="dxa"/>
            <w:shd w:val="clear" w:color="auto" w:fill="D9D9D9"/>
            <w:noWrap/>
            <w:vAlign w:val="center"/>
          </w:tcPr>
          <w:p w14:paraId="3E2BC6F8" w14:textId="6F0BE6B0" w:rsidR="008C0AF4" w:rsidRDefault="008C0AF4" w:rsidP="00D21414">
            <w:pPr>
              <w:pStyle w:val="ListParagraph"/>
              <w:ind w:left="72"/>
              <w:jc w:val="center"/>
              <w:rPr>
                <w:rFonts w:ascii="Arial" w:hAnsi="Arial" w:cs="Arial"/>
                <w:sz w:val="18"/>
                <w:szCs w:val="18"/>
              </w:rPr>
            </w:pPr>
          </w:p>
        </w:tc>
        <w:tc>
          <w:tcPr>
            <w:tcW w:w="4860" w:type="dxa"/>
            <w:tcBorders>
              <w:right w:val="single" w:sz="4" w:space="0" w:color="auto"/>
            </w:tcBorders>
            <w:shd w:val="clear" w:color="auto" w:fill="D9D9D9"/>
            <w:noWrap/>
            <w:vAlign w:val="center"/>
          </w:tcPr>
          <w:p w14:paraId="307CFCA6" w14:textId="2C2A7373" w:rsidR="008C0AF4" w:rsidRPr="00D8503D" w:rsidRDefault="008C0AF4" w:rsidP="00E4323A">
            <w:pPr>
              <w:jc w:val="center"/>
              <w:rPr>
                <w:rFonts w:ascii="Arial" w:hAnsi="Arial" w:cs="Arial"/>
                <w:sz w:val="18"/>
                <w:szCs w:val="18"/>
              </w:rPr>
            </w:pPr>
            <w:r w:rsidRPr="00A2168E">
              <w:rPr>
                <w:rFonts w:ascii="Arial" w:hAnsi="Arial" w:cs="Arial"/>
                <w:b/>
                <w:sz w:val="18"/>
                <w:szCs w:val="18"/>
              </w:rPr>
              <w:t>QUALITY CONTROL</w:t>
            </w:r>
          </w:p>
        </w:tc>
        <w:tc>
          <w:tcPr>
            <w:tcW w:w="45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45F53D01" w14:textId="739BCB3B" w:rsidR="008C0AF4" w:rsidRPr="00A0149B" w:rsidRDefault="008C0AF4" w:rsidP="00E4323A">
            <w:pPr>
              <w:jc w:val="center"/>
              <w:rPr>
                <w:rFonts w:ascii="Arial" w:hAnsi="Arial" w:cs="Arial"/>
                <w:sz w:val="18"/>
                <w:szCs w:val="18"/>
              </w:rPr>
            </w:pPr>
            <w:r>
              <w:rPr>
                <w:rFonts w:ascii="Arial" w:hAnsi="Arial" w:cs="Arial"/>
                <w:b/>
                <w:sz w:val="18"/>
                <w:szCs w:val="18"/>
              </w:rPr>
              <w:t>LAB</w:t>
            </w:r>
          </w:p>
        </w:tc>
        <w:tc>
          <w:tcPr>
            <w:tcW w:w="45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6C321AE3" w14:textId="3AD08913" w:rsidR="008C0AF4" w:rsidRPr="00A0149B" w:rsidRDefault="008C0AF4" w:rsidP="00E4323A">
            <w:pPr>
              <w:jc w:val="center"/>
              <w:rPr>
                <w:rFonts w:ascii="Arial" w:hAnsi="Arial" w:cs="Arial"/>
                <w:sz w:val="18"/>
                <w:szCs w:val="18"/>
              </w:rPr>
            </w:pPr>
            <w:r>
              <w:rPr>
                <w:rFonts w:ascii="Arial" w:hAnsi="Arial" w:cs="Arial"/>
                <w:b/>
                <w:sz w:val="18"/>
                <w:szCs w:val="18"/>
              </w:rPr>
              <w:t>SOP</w:t>
            </w:r>
          </w:p>
        </w:tc>
        <w:tc>
          <w:tcPr>
            <w:tcW w:w="4309" w:type="dxa"/>
            <w:tcBorders>
              <w:left w:val="single" w:sz="4" w:space="0" w:color="auto"/>
            </w:tcBorders>
            <w:shd w:val="clear" w:color="auto" w:fill="D9D9D9"/>
            <w:vAlign w:val="center"/>
          </w:tcPr>
          <w:p w14:paraId="593E7A43" w14:textId="6D277471" w:rsidR="008C0AF4" w:rsidRDefault="008C0AF4" w:rsidP="00E4323A">
            <w:pPr>
              <w:jc w:val="center"/>
              <w:rPr>
                <w:rFonts w:ascii="Arial" w:hAnsi="Arial" w:cs="Arial"/>
                <w:sz w:val="18"/>
                <w:szCs w:val="18"/>
              </w:rPr>
            </w:pPr>
            <w:r w:rsidRPr="00A2168E">
              <w:rPr>
                <w:rFonts w:ascii="Arial" w:hAnsi="Arial" w:cs="Arial"/>
                <w:b/>
                <w:sz w:val="18"/>
                <w:szCs w:val="18"/>
              </w:rPr>
              <w:t>EXPLANATION</w:t>
            </w:r>
          </w:p>
        </w:tc>
      </w:tr>
      <w:tr w:rsidR="00C076A8" w:rsidRPr="00A0149B" w14:paraId="3933DAE6" w14:textId="77777777" w:rsidTr="006B2AF3">
        <w:trPr>
          <w:trHeight w:val="264"/>
          <w:jc w:val="center"/>
        </w:trPr>
        <w:tc>
          <w:tcPr>
            <w:tcW w:w="540" w:type="dxa"/>
            <w:shd w:val="clear" w:color="auto" w:fill="auto"/>
            <w:noWrap/>
            <w:vAlign w:val="center"/>
          </w:tcPr>
          <w:p w14:paraId="1347B2C3" w14:textId="50BB8269" w:rsidR="00C076A8" w:rsidRDefault="00C076A8" w:rsidP="00D21414">
            <w:pPr>
              <w:pStyle w:val="ListParagraph"/>
              <w:numPr>
                <w:ilvl w:val="0"/>
                <w:numId w:val="4"/>
              </w:numPr>
              <w:ind w:left="72" w:firstLine="0"/>
              <w:jc w:val="center"/>
              <w:rPr>
                <w:rFonts w:ascii="Arial" w:hAnsi="Arial" w:cs="Arial"/>
                <w:sz w:val="18"/>
                <w:szCs w:val="18"/>
              </w:rPr>
            </w:pPr>
          </w:p>
        </w:tc>
        <w:tc>
          <w:tcPr>
            <w:tcW w:w="4860" w:type="dxa"/>
            <w:shd w:val="clear" w:color="auto" w:fill="auto"/>
            <w:noWrap/>
            <w:vAlign w:val="center"/>
          </w:tcPr>
          <w:p w14:paraId="40A19890" w14:textId="1BAD64A1" w:rsidR="00C076A8" w:rsidRDefault="00C076A8" w:rsidP="00C076A8">
            <w:pPr>
              <w:jc w:val="both"/>
              <w:rPr>
                <w:rFonts w:ascii="Arial" w:hAnsi="Arial" w:cs="Arial"/>
                <w:sz w:val="18"/>
                <w:szCs w:val="18"/>
              </w:rPr>
            </w:pPr>
            <w:r w:rsidRPr="00BD30CD">
              <w:rPr>
                <w:rFonts w:ascii="Arial" w:hAnsi="Arial" w:cs="Arial"/>
                <w:sz w:val="18"/>
                <w:szCs w:val="18"/>
              </w:rPr>
              <w:t>Is the desic</w:t>
            </w:r>
            <w:r>
              <w:rPr>
                <w:rFonts w:ascii="Arial" w:hAnsi="Arial" w:cs="Arial"/>
                <w:sz w:val="18"/>
                <w:szCs w:val="18"/>
              </w:rPr>
              <w:t>c</w:t>
            </w:r>
            <w:r w:rsidRPr="00BD30CD">
              <w:rPr>
                <w:rFonts w:ascii="Arial" w:hAnsi="Arial" w:cs="Arial"/>
                <w:sz w:val="18"/>
                <w:szCs w:val="18"/>
              </w:rPr>
              <w:t>ator equipped with an instrumental indicator (humidity gauge),</w:t>
            </w:r>
            <w:r>
              <w:rPr>
                <w:rFonts w:ascii="Arial" w:hAnsi="Arial" w:cs="Arial"/>
                <w:sz w:val="18"/>
                <w:szCs w:val="18"/>
              </w:rPr>
              <w:t xml:space="preserve"> color indicating</w:t>
            </w:r>
            <w:r w:rsidRPr="00BD30CD">
              <w:rPr>
                <w:rFonts w:ascii="Arial" w:hAnsi="Arial" w:cs="Arial"/>
                <w:sz w:val="18"/>
                <w:szCs w:val="18"/>
              </w:rPr>
              <w:t xml:space="preserve"> desiccant, or both?</w:t>
            </w:r>
            <w:r>
              <w:rPr>
                <w:rFonts w:ascii="Arial" w:hAnsi="Arial" w:cs="Arial"/>
                <w:sz w:val="18"/>
                <w:szCs w:val="18"/>
              </w:rPr>
              <w:t xml:space="preserve">  [SM 2540 B</w:t>
            </w:r>
            <w:r w:rsidRPr="008E4018">
              <w:rPr>
                <w:rFonts w:ascii="Arial" w:hAnsi="Arial" w:cs="Arial"/>
                <w:sz w:val="18"/>
                <w:szCs w:val="18"/>
              </w:rPr>
              <w:t>-</w:t>
            </w:r>
            <w:r w:rsidR="0093143B" w:rsidRPr="008E4018">
              <w:rPr>
                <w:rFonts w:ascii="Arial" w:hAnsi="Arial" w:cs="Arial"/>
                <w:sz w:val="18"/>
                <w:szCs w:val="18"/>
              </w:rPr>
              <w:t>201</w:t>
            </w:r>
            <w:r w:rsidR="0093143B">
              <w:rPr>
                <w:rFonts w:ascii="Arial" w:hAnsi="Arial" w:cs="Arial"/>
                <w:sz w:val="18"/>
                <w:szCs w:val="18"/>
              </w:rPr>
              <w:t xml:space="preserve">5 </w:t>
            </w:r>
            <w:r>
              <w:rPr>
                <w:rFonts w:ascii="Arial" w:hAnsi="Arial" w:cs="Arial"/>
                <w:sz w:val="18"/>
                <w:szCs w:val="18"/>
              </w:rPr>
              <w:t>(2) (</w:t>
            </w:r>
            <w:proofErr w:type="spellStart"/>
            <w:r w:rsidR="004F363A">
              <w:rPr>
                <w:rFonts w:ascii="Arial" w:hAnsi="Arial" w:cs="Arial"/>
                <w:sz w:val="18"/>
                <w:szCs w:val="18"/>
              </w:rPr>
              <w:t>i</w:t>
            </w:r>
            <w:proofErr w:type="spellEnd"/>
            <w:r>
              <w:rPr>
                <w:rFonts w:ascii="Arial" w:hAnsi="Arial" w:cs="Arial"/>
                <w:sz w:val="18"/>
                <w:szCs w:val="18"/>
              </w:rPr>
              <w:t>)]</w:t>
            </w:r>
          </w:p>
        </w:tc>
        <w:tc>
          <w:tcPr>
            <w:tcW w:w="450" w:type="dxa"/>
            <w:tcBorders>
              <w:bottom w:val="single" w:sz="4" w:space="0" w:color="auto"/>
            </w:tcBorders>
            <w:shd w:val="clear" w:color="auto" w:fill="FFFFFF"/>
            <w:noWrap/>
            <w:vAlign w:val="center"/>
          </w:tcPr>
          <w:p w14:paraId="1266AF39" w14:textId="77777777" w:rsidR="00C076A8" w:rsidRPr="00A0149B" w:rsidRDefault="00C076A8" w:rsidP="00C076A8">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085CC832" w14:textId="77777777" w:rsidR="00C076A8" w:rsidRPr="00A0149B" w:rsidRDefault="00C076A8" w:rsidP="00C076A8">
            <w:pPr>
              <w:jc w:val="both"/>
              <w:rPr>
                <w:rFonts w:ascii="Arial" w:hAnsi="Arial" w:cs="Arial"/>
                <w:sz w:val="18"/>
                <w:szCs w:val="18"/>
              </w:rPr>
            </w:pPr>
          </w:p>
        </w:tc>
        <w:tc>
          <w:tcPr>
            <w:tcW w:w="4309" w:type="dxa"/>
            <w:shd w:val="clear" w:color="auto" w:fill="auto"/>
            <w:vAlign w:val="center"/>
          </w:tcPr>
          <w:p w14:paraId="6A78D943" w14:textId="342CE523" w:rsidR="00C076A8" w:rsidRDefault="00DB002C" w:rsidP="00C076A8">
            <w:pPr>
              <w:jc w:val="both"/>
              <w:rPr>
                <w:rFonts w:ascii="Arial" w:hAnsi="Arial" w:cs="Arial"/>
                <w:sz w:val="18"/>
                <w:szCs w:val="18"/>
              </w:rPr>
            </w:pPr>
            <w:r w:rsidRPr="00DB002C">
              <w:rPr>
                <w:rFonts w:ascii="Arial" w:hAnsi="Arial"/>
                <w:sz w:val="18"/>
                <w:szCs w:val="18"/>
              </w:rPr>
              <w:t>Desiccator, which includes either a desiccant whose color changes in response to moisture concentration or an instrument for measuring moisture (e.g., a hygrometer</w:t>
            </w:r>
            <w:proofErr w:type="gramStart"/>
            <w:r w:rsidRPr="00DB002C">
              <w:rPr>
                <w:rFonts w:ascii="Arial" w:hAnsi="Arial"/>
                <w:sz w:val="18"/>
                <w:szCs w:val="18"/>
              </w:rPr>
              <w:t>).</w:t>
            </w:r>
            <w:r w:rsidR="00C076A8">
              <w:rPr>
                <w:rFonts w:ascii="Arial" w:hAnsi="Arial"/>
                <w:sz w:val="18"/>
                <w:szCs w:val="18"/>
              </w:rPr>
              <w:t>It</w:t>
            </w:r>
            <w:proofErr w:type="gramEnd"/>
            <w:r w:rsidR="00C076A8">
              <w:rPr>
                <w:rFonts w:ascii="Arial" w:hAnsi="Arial"/>
                <w:sz w:val="18"/>
                <w:szCs w:val="18"/>
              </w:rPr>
              <w:t xml:space="preserve"> is </w:t>
            </w:r>
            <w:r w:rsidR="00C076A8" w:rsidRPr="00634D4A">
              <w:rPr>
                <w:rFonts w:ascii="Arial" w:hAnsi="Arial"/>
                <w:b/>
                <w:sz w:val="18"/>
                <w:szCs w:val="18"/>
              </w:rPr>
              <w:t>recommended</w:t>
            </w:r>
            <w:r w:rsidR="00C076A8">
              <w:rPr>
                <w:rFonts w:ascii="Arial" w:hAnsi="Arial"/>
                <w:sz w:val="18"/>
                <w:szCs w:val="18"/>
              </w:rPr>
              <w:t xml:space="preserve"> that color indicating desiccant be used as a backup even when a humidity indicator is being used in the desiccator.</w:t>
            </w:r>
          </w:p>
        </w:tc>
      </w:tr>
      <w:tr w:rsidR="00C076A8" w:rsidRPr="00A0149B" w14:paraId="7FB8231C" w14:textId="77777777" w:rsidTr="006B2AF3">
        <w:trPr>
          <w:trHeight w:val="264"/>
          <w:jc w:val="center"/>
        </w:trPr>
        <w:tc>
          <w:tcPr>
            <w:tcW w:w="540" w:type="dxa"/>
            <w:shd w:val="clear" w:color="auto" w:fill="auto"/>
            <w:noWrap/>
            <w:vAlign w:val="center"/>
          </w:tcPr>
          <w:p w14:paraId="15617130" w14:textId="02A96AF0" w:rsidR="00C076A8" w:rsidRDefault="00C076A8" w:rsidP="00D21414">
            <w:pPr>
              <w:pStyle w:val="ListParagraph"/>
              <w:numPr>
                <w:ilvl w:val="0"/>
                <w:numId w:val="4"/>
              </w:numPr>
              <w:ind w:left="72" w:firstLine="0"/>
              <w:jc w:val="center"/>
              <w:rPr>
                <w:rFonts w:ascii="Arial" w:hAnsi="Arial" w:cs="Arial"/>
                <w:sz w:val="18"/>
                <w:szCs w:val="18"/>
              </w:rPr>
            </w:pPr>
          </w:p>
        </w:tc>
        <w:tc>
          <w:tcPr>
            <w:tcW w:w="4860" w:type="dxa"/>
            <w:shd w:val="clear" w:color="auto" w:fill="auto"/>
            <w:noWrap/>
            <w:vAlign w:val="center"/>
          </w:tcPr>
          <w:p w14:paraId="56400ACA" w14:textId="0C756972" w:rsidR="00C076A8" w:rsidRDefault="00C076A8" w:rsidP="00C076A8">
            <w:pPr>
              <w:jc w:val="both"/>
              <w:rPr>
                <w:rFonts w:ascii="Arial" w:hAnsi="Arial" w:cs="Arial"/>
                <w:sz w:val="18"/>
                <w:szCs w:val="18"/>
              </w:rPr>
            </w:pPr>
            <w:r>
              <w:rPr>
                <w:rFonts w:ascii="Arial" w:hAnsi="Arial" w:cs="Arial"/>
                <w:sz w:val="18"/>
                <w:szCs w:val="18"/>
              </w:rPr>
              <w:t xml:space="preserve">Is the laboratory using a balance that </w:t>
            </w:r>
            <w:proofErr w:type="gramStart"/>
            <w:r>
              <w:rPr>
                <w:rFonts w:ascii="Arial" w:hAnsi="Arial" w:cs="Arial"/>
                <w:sz w:val="18"/>
                <w:szCs w:val="18"/>
              </w:rPr>
              <w:t>is capable of weighing</w:t>
            </w:r>
            <w:proofErr w:type="gramEnd"/>
            <w:r>
              <w:rPr>
                <w:rFonts w:ascii="Arial" w:hAnsi="Arial" w:cs="Arial"/>
                <w:sz w:val="18"/>
                <w:szCs w:val="18"/>
              </w:rPr>
              <w:t xml:space="preserve"> at least 0.1 mg (0.0001 g)? [SM 2540 B</w:t>
            </w:r>
            <w:r w:rsidRPr="008E4018">
              <w:rPr>
                <w:rFonts w:ascii="Arial" w:hAnsi="Arial" w:cs="Arial"/>
                <w:sz w:val="18"/>
                <w:szCs w:val="18"/>
              </w:rPr>
              <w:t>-</w:t>
            </w:r>
            <w:r w:rsidR="00DB002C" w:rsidRPr="008E4018">
              <w:rPr>
                <w:rFonts w:ascii="Arial" w:hAnsi="Arial" w:cs="Arial"/>
                <w:sz w:val="18"/>
                <w:szCs w:val="18"/>
              </w:rPr>
              <w:t>201</w:t>
            </w:r>
            <w:r w:rsidR="00DB002C">
              <w:rPr>
                <w:rFonts w:ascii="Arial" w:hAnsi="Arial" w:cs="Arial"/>
                <w:sz w:val="18"/>
                <w:szCs w:val="18"/>
              </w:rPr>
              <w:t xml:space="preserve">5 </w:t>
            </w:r>
            <w:r>
              <w:rPr>
                <w:rFonts w:ascii="Arial" w:hAnsi="Arial" w:cs="Arial"/>
                <w:sz w:val="18"/>
                <w:szCs w:val="18"/>
              </w:rPr>
              <w:t>(2) (</w:t>
            </w:r>
            <w:r w:rsidR="00DB002C">
              <w:rPr>
                <w:rFonts w:ascii="Arial" w:hAnsi="Arial" w:cs="Arial"/>
                <w:sz w:val="18"/>
                <w:szCs w:val="18"/>
              </w:rPr>
              <w:t>j</w:t>
            </w:r>
            <w:r>
              <w:rPr>
                <w:rFonts w:ascii="Arial" w:hAnsi="Arial" w:cs="Arial"/>
                <w:sz w:val="18"/>
                <w:szCs w:val="18"/>
              </w:rPr>
              <w:t>)]</w:t>
            </w:r>
          </w:p>
        </w:tc>
        <w:tc>
          <w:tcPr>
            <w:tcW w:w="450" w:type="dxa"/>
            <w:tcBorders>
              <w:bottom w:val="single" w:sz="4" w:space="0" w:color="auto"/>
            </w:tcBorders>
            <w:shd w:val="clear" w:color="auto" w:fill="FFFFFF"/>
            <w:noWrap/>
            <w:vAlign w:val="center"/>
          </w:tcPr>
          <w:p w14:paraId="71EAC4BE" w14:textId="77777777" w:rsidR="00C076A8" w:rsidRPr="00A0149B" w:rsidRDefault="00C076A8" w:rsidP="00C076A8">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568A934D" w14:textId="77777777" w:rsidR="00C076A8" w:rsidRPr="00A0149B" w:rsidRDefault="00C076A8" w:rsidP="00C076A8">
            <w:pPr>
              <w:jc w:val="both"/>
              <w:rPr>
                <w:rFonts w:ascii="Arial" w:hAnsi="Arial" w:cs="Arial"/>
                <w:sz w:val="18"/>
                <w:szCs w:val="18"/>
              </w:rPr>
            </w:pPr>
          </w:p>
        </w:tc>
        <w:tc>
          <w:tcPr>
            <w:tcW w:w="4309" w:type="dxa"/>
            <w:shd w:val="clear" w:color="auto" w:fill="auto"/>
            <w:vAlign w:val="center"/>
          </w:tcPr>
          <w:p w14:paraId="1D41C891" w14:textId="79241191" w:rsidR="00C076A8" w:rsidRDefault="00C076A8" w:rsidP="00C076A8">
            <w:pPr>
              <w:jc w:val="both"/>
              <w:rPr>
                <w:rFonts w:ascii="Arial" w:hAnsi="Arial" w:cs="Arial"/>
                <w:sz w:val="18"/>
                <w:szCs w:val="18"/>
              </w:rPr>
            </w:pPr>
            <w:r>
              <w:rPr>
                <w:rFonts w:ascii="Arial" w:hAnsi="Arial" w:cs="Arial"/>
                <w:sz w:val="18"/>
                <w:szCs w:val="18"/>
              </w:rPr>
              <w:t>Use an analytical balance capable of weighing 0.1 mg (0.0001g)</w:t>
            </w:r>
            <w:r w:rsidR="008B3D72">
              <w:rPr>
                <w:rFonts w:ascii="Arial" w:hAnsi="Arial" w:cs="Arial"/>
                <w:sz w:val="18"/>
                <w:szCs w:val="18"/>
              </w:rPr>
              <w:t>.</w:t>
            </w:r>
          </w:p>
        </w:tc>
      </w:tr>
      <w:tr w:rsidR="00C076A8" w:rsidRPr="00A0149B" w14:paraId="65A49019" w14:textId="77777777" w:rsidTr="006B2AF3">
        <w:trPr>
          <w:trHeight w:val="264"/>
          <w:jc w:val="center"/>
        </w:trPr>
        <w:tc>
          <w:tcPr>
            <w:tcW w:w="540" w:type="dxa"/>
            <w:shd w:val="clear" w:color="auto" w:fill="auto"/>
            <w:noWrap/>
            <w:vAlign w:val="center"/>
          </w:tcPr>
          <w:p w14:paraId="5627F177" w14:textId="76BD9743" w:rsidR="00C076A8" w:rsidRDefault="00C076A8" w:rsidP="00D21414">
            <w:pPr>
              <w:pStyle w:val="ListParagraph"/>
              <w:numPr>
                <w:ilvl w:val="0"/>
                <w:numId w:val="4"/>
              </w:numPr>
              <w:ind w:left="72" w:firstLine="0"/>
              <w:jc w:val="center"/>
              <w:rPr>
                <w:rFonts w:ascii="Arial" w:hAnsi="Arial" w:cs="Arial"/>
                <w:sz w:val="18"/>
                <w:szCs w:val="18"/>
              </w:rPr>
            </w:pPr>
          </w:p>
        </w:tc>
        <w:tc>
          <w:tcPr>
            <w:tcW w:w="4860" w:type="dxa"/>
            <w:shd w:val="clear" w:color="auto" w:fill="auto"/>
            <w:noWrap/>
            <w:vAlign w:val="center"/>
          </w:tcPr>
          <w:p w14:paraId="55674BA7" w14:textId="77777777" w:rsidR="00C076A8" w:rsidRDefault="00C076A8" w:rsidP="00C076A8">
            <w:pPr>
              <w:jc w:val="both"/>
              <w:rPr>
                <w:rFonts w:ascii="Arial" w:hAnsi="Arial" w:cs="Arial"/>
              </w:rPr>
            </w:pPr>
            <w:r>
              <w:rPr>
                <w:rFonts w:ascii="Arial" w:hAnsi="Arial"/>
                <w:spacing w:val="-2"/>
                <w:sz w:val="18"/>
                <w:szCs w:val="18"/>
              </w:rPr>
              <w:t xml:space="preserve">Is the analytical balanced being serviced every 12 months by a qualified vendor/technician? </w:t>
            </w:r>
            <w:r>
              <w:rPr>
                <w:rFonts w:ascii="Arial" w:hAnsi="Arial" w:cs="Arial"/>
                <w:sz w:val="18"/>
                <w:szCs w:val="18"/>
              </w:rPr>
              <w:t>[15A NCAC 2H .0805 (a) (7) (J)]</w:t>
            </w:r>
          </w:p>
          <w:p w14:paraId="76CE354F" w14:textId="77777777" w:rsidR="00C076A8" w:rsidRDefault="00C076A8" w:rsidP="00C076A8">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5FE00A43" w14:textId="77777777" w:rsidR="00C076A8" w:rsidRPr="00A0149B" w:rsidRDefault="00C076A8" w:rsidP="00C076A8">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30F6A234" w14:textId="77777777" w:rsidR="00C076A8" w:rsidRPr="00A0149B" w:rsidRDefault="00C076A8" w:rsidP="00C076A8">
            <w:pPr>
              <w:jc w:val="both"/>
              <w:rPr>
                <w:rFonts w:ascii="Arial" w:hAnsi="Arial" w:cs="Arial"/>
                <w:sz w:val="18"/>
                <w:szCs w:val="18"/>
              </w:rPr>
            </w:pPr>
          </w:p>
        </w:tc>
        <w:tc>
          <w:tcPr>
            <w:tcW w:w="4309" w:type="dxa"/>
            <w:shd w:val="clear" w:color="auto" w:fill="auto"/>
            <w:vAlign w:val="center"/>
          </w:tcPr>
          <w:p w14:paraId="00B97405" w14:textId="77777777" w:rsidR="00C076A8" w:rsidRDefault="00C076A8" w:rsidP="00C076A8">
            <w:pPr>
              <w:jc w:val="both"/>
              <w:rPr>
                <w:rFonts w:ascii="Arial" w:hAnsi="Arial" w:cs="Arial"/>
                <w:sz w:val="18"/>
                <w:szCs w:val="18"/>
              </w:rPr>
            </w:pPr>
            <w:r w:rsidRPr="000A2615">
              <w:rPr>
                <w:rFonts w:ascii="Arial" w:hAnsi="Arial" w:cs="Arial"/>
                <w:sz w:val="18"/>
                <w:szCs w:val="18"/>
              </w:rPr>
              <w:t>Laboratory analytical balances shall be serviced by a metrology vendor or technician every 12 months to verify that the balance is functioning within manufacturer's specifications.</w:t>
            </w:r>
          </w:p>
        </w:tc>
      </w:tr>
      <w:tr w:rsidR="00C076A8" w:rsidRPr="00A0149B" w14:paraId="65A56372" w14:textId="77777777" w:rsidTr="006B2AF3">
        <w:trPr>
          <w:trHeight w:val="264"/>
          <w:jc w:val="center"/>
        </w:trPr>
        <w:tc>
          <w:tcPr>
            <w:tcW w:w="540" w:type="dxa"/>
            <w:shd w:val="clear" w:color="auto" w:fill="auto"/>
            <w:noWrap/>
            <w:vAlign w:val="center"/>
          </w:tcPr>
          <w:p w14:paraId="7538F655" w14:textId="3B3E8CA4" w:rsidR="00C076A8" w:rsidRDefault="00C076A8" w:rsidP="00D21414">
            <w:pPr>
              <w:pStyle w:val="ListParagraph"/>
              <w:numPr>
                <w:ilvl w:val="0"/>
                <w:numId w:val="4"/>
              </w:numPr>
              <w:ind w:left="72" w:firstLine="0"/>
              <w:jc w:val="center"/>
              <w:rPr>
                <w:rFonts w:ascii="Arial" w:hAnsi="Arial" w:cs="Arial"/>
                <w:sz w:val="18"/>
                <w:szCs w:val="18"/>
              </w:rPr>
            </w:pPr>
          </w:p>
        </w:tc>
        <w:tc>
          <w:tcPr>
            <w:tcW w:w="4860" w:type="dxa"/>
            <w:shd w:val="clear" w:color="auto" w:fill="auto"/>
            <w:noWrap/>
            <w:vAlign w:val="center"/>
          </w:tcPr>
          <w:p w14:paraId="254F0BB9" w14:textId="77777777" w:rsidR="00C076A8" w:rsidRDefault="00C076A8" w:rsidP="00C076A8">
            <w:pPr>
              <w:jc w:val="both"/>
              <w:rPr>
                <w:rFonts w:ascii="Arial" w:hAnsi="Arial" w:cs="Arial"/>
                <w:sz w:val="18"/>
                <w:szCs w:val="18"/>
              </w:rPr>
            </w:pPr>
            <w:r>
              <w:rPr>
                <w:rFonts w:ascii="Arial" w:hAnsi="Arial"/>
                <w:spacing w:val="-2"/>
                <w:sz w:val="18"/>
                <w:szCs w:val="18"/>
              </w:rPr>
              <w:t>Does the laboratory have documentation to verify that the balance has been serviced? [</w:t>
            </w:r>
            <w:r>
              <w:rPr>
                <w:rFonts w:ascii="Arial" w:hAnsi="Arial" w:cs="Arial"/>
                <w:sz w:val="18"/>
                <w:szCs w:val="18"/>
              </w:rPr>
              <w:t>15A NCAC 2H .0805 (a) (7)</w:t>
            </w:r>
            <w:r w:rsidR="00950D4B">
              <w:rPr>
                <w:rFonts w:ascii="Arial" w:hAnsi="Arial" w:cs="Arial"/>
                <w:sz w:val="18"/>
                <w:szCs w:val="18"/>
              </w:rPr>
              <w:t xml:space="preserve"> and (a) (7) (E)</w:t>
            </w:r>
            <w:r>
              <w:rPr>
                <w:rFonts w:ascii="Arial" w:hAnsi="Arial" w:cs="Arial"/>
                <w:sz w:val="18"/>
                <w:szCs w:val="18"/>
              </w:rPr>
              <w:t>]</w:t>
            </w:r>
          </w:p>
        </w:tc>
        <w:tc>
          <w:tcPr>
            <w:tcW w:w="450" w:type="dxa"/>
            <w:tcBorders>
              <w:bottom w:val="single" w:sz="4" w:space="0" w:color="auto"/>
            </w:tcBorders>
            <w:shd w:val="clear" w:color="auto" w:fill="FFFFFF"/>
            <w:noWrap/>
            <w:vAlign w:val="center"/>
          </w:tcPr>
          <w:p w14:paraId="648180F6" w14:textId="77777777" w:rsidR="00C076A8" w:rsidRPr="00A0149B" w:rsidRDefault="00C076A8" w:rsidP="00C076A8">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573D4584" w14:textId="77777777" w:rsidR="00C076A8" w:rsidRPr="00A0149B" w:rsidRDefault="00C076A8" w:rsidP="00C076A8">
            <w:pPr>
              <w:jc w:val="both"/>
              <w:rPr>
                <w:rFonts w:ascii="Arial" w:hAnsi="Arial" w:cs="Arial"/>
                <w:sz w:val="18"/>
                <w:szCs w:val="18"/>
              </w:rPr>
            </w:pPr>
          </w:p>
        </w:tc>
        <w:tc>
          <w:tcPr>
            <w:tcW w:w="4309" w:type="dxa"/>
            <w:shd w:val="clear" w:color="auto" w:fill="auto"/>
            <w:vAlign w:val="center"/>
          </w:tcPr>
          <w:p w14:paraId="64A0C539" w14:textId="77777777" w:rsidR="00C076A8" w:rsidRDefault="00C076A8" w:rsidP="00C076A8">
            <w:pPr>
              <w:jc w:val="both"/>
              <w:rPr>
                <w:rFonts w:ascii="Arial" w:hAnsi="Arial" w:cs="Arial"/>
                <w:sz w:val="18"/>
                <w:szCs w:val="18"/>
              </w:rPr>
            </w:pPr>
            <w:r w:rsidRPr="000A2615">
              <w:rPr>
                <w:rFonts w:ascii="Arial" w:hAnsi="Arial" w:cs="Arial"/>
                <w:sz w:val="18"/>
                <w:szCs w:val="18"/>
              </w:rPr>
              <w:t xml:space="preserve">Supporting Records shall be maintained as evidence that these practices are implemented. </w:t>
            </w:r>
          </w:p>
          <w:p w14:paraId="06BB079C" w14:textId="77777777" w:rsidR="00C076A8" w:rsidRDefault="00C076A8" w:rsidP="00C076A8">
            <w:pPr>
              <w:jc w:val="both"/>
              <w:rPr>
                <w:rFonts w:ascii="Arial" w:hAnsi="Arial" w:cs="Arial"/>
                <w:sz w:val="18"/>
                <w:szCs w:val="18"/>
              </w:rPr>
            </w:pPr>
          </w:p>
          <w:p w14:paraId="501F8E5D" w14:textId="77777777" w:rsidR="00C076A8" w:rsidRDefault="000452F9" w:rsidP="000452F9">
            <w:pPr>
              <w:rPr>
                <w:rFonts w:ascii="Arial" w:hAnsi="Arial" w:cs="Arial"/>
                <w:sz w:val="18"/>
                <w:szCs w:val="18"/>
              </w:rPr>
            </w:pPr>
            <w:r w:rsidRPr="000452F9">
              <w:rPr>
                <w:rFonts w:ascii="Arial" w:hAnsi="Arial" w:cs="Arial"/>
                <w:sz w:val="18"/>
                <w:szCs w:val="18"/>
              </w:rPr>
              <w:t xml:space="preserve">All analytical data and records pertinent to each certified analysis shall be available for inspection upon </w:t>
            </w:r>
            <w:r>
              <w:rPr>
                <w:rFonts w:ascii="Arial" w:hAnsi="Arial" w:cs="Arial"/>
                <w:sz w:val="18"/>
                <w:szCs w:val="18"/>
              </w:rPr>
              <w:t>r</w:t>
            </w:r>
            <w:r w:rsidRPr="000452F9">
              <w:rPr>
                <w:rFonts w:ascii="Arial" w:hAnsi="Arial" w:cs="Arial"/>
                <w:sz w:val="18"/>
                <w:szCs w:val="18"/>
              </w:rPr>
              <w:t>equest.</w:t>
            </w:r>
          </w:p>
        </w:tc>
      </w:tr>
      <w:tr w:rsidR="00C076A8" w:rsidRPr="00A0149B" w14:paraId="29F3667E" w14:textId="77777777" w:rsidTr="006B2AF3">
        <w:trPr>
          <w:trHeight w:val="264"/>
          <w:jc w:val="center"/>
        </w:trPr>
        <w:tc>
          <w:tcPr>
            <w:tcW w:w="540" w:type="dxa"/>
            <w:shd w:val="clear" w:color="auto" w:fill="auto"/>
            <w:noWrap/>
            <w:vAlign w:val="center"/>
          </w:tcPr>
          <w:p w14:paraId="14E4E834" w14:textId="27AF69D6" w:rsidR="00C076A8" w:rsidRDefault="00C076A8" w:rsidP="00D21414">
            <w:pPr>
              <w:pStyle w:val="ListParagraph"/>
              <w:numPr>
                <w:ilvl w:val="0"/>
                <w:numId w:val="4"/>
              </w:numPr>
              <w:ind w:left="72" w:firstLine="0"/>
              <w:jc w:val="center"/>
              <w:rPr>
                <w:rFonts w:ascii="Arial" w:hAnsi="Arial" w:cs="Arial"/>
                <w:sz w:val="18"/>
                <w:szCs w:val="18"/>
              </w:rPr>
            </w:pPr>
          </w:p>
        </w:tc>
        <w:tc>
          <w:tcPr>
            <w:tcW w:w="4860" w:type="dxa"/>
            <w:shd w:val="clear" w:color="auto" w:fill="auto"/>
            <w:noWrap/>
            <w:vAlign w:val="center"/>
          </w:tcPr>
          <w:p w14:paraId="2CACD9ED" w14:textId="77777777" w:rsidR="00C076A8" w:rsidRDefault="00C076A8" w:rsidP="00C076A8">
            <w:pPr>
              <w:jc w:val="both"/>
              <w:rPr>
                <w:rFonts w:ascii="Arial" w:hAnsi="Arial" w:cs="Arial"/>
                <w:sz w:val="18"/>
                <w:szCs w:val="18"/>
              </w:rPr>
            </w:pPr>
            <w:r>
              <w:rPr>
                <w:rFonts w:ascii="Arial" w:hAnsi="Arial"/>
                <w:spacing w:val="-2"/>
                <w:sz w:val="18"/>
                <w:szCs w:val="18"/>
              </w:rPr>
              <w:t xml:space="preserve">Is the laboratory using </w:t>
            </w:r>
            <w:r w:rsidR="00A849BD" w:rsidRPr="00A849BD">
              <w:rPr>
                <w:rFonts w:ascii="Arial" w:hAnsi="Arial"/>
                <w:spacing w:val="-2"/>
                <w:sz w:val="18"/>
                <w:szCs w:val="18"/>
              </w:rPr>
              <w:t xml:space="preserve">ASTM Type 1, Class 1 or 2, or </w:t>
            </w:r>
            <w:proofErr w:type="gramStart"/>
            <w:r w:rsidR="00A849BD" w:rsidRPr="00A849BD">
              <w:rPr>
                <w:rFonts w:ascii="Arial" w:hAnsi="Arial"/>
                <w:spacing w:val="-2"/>
                <w:sz w:val="18"/>
                <w:szCs w:val="18"/>
              </w:rPr>
              <w:t>equivalent</w:t>
            </w:r>
            <w:r w:rsidR="00A849BD" w:rsidRPr="00A849BD" w:rsidDel="00A849BD">
              <w:rPr>
                <w:rFonts w:ascii="Arial" w:hAnsi="Arial"/>
                <w:spacing w:val="-2"/>
                <w:sz w:val="18"/>
                <w:szCs w:val="18"/>
              </w:rPr>
              <w:t xml:space="preserve"> </w:t>
            </w:r>
            <w:r w:rsidR="00A849BD">
              <w:rPr>
                <w:rFonts w:ascii="Arial" w:hAnsi="Arial"/>
                <w:spacing w:val="-2"/>
                <w:sz w:val="18"/>
                <w:szCs w:val="18"/>
              </w:rPr>
              <w:t xml:space="preserve"> </w:t>
            </w:r>
            <w:r>
              <w:rPr>
                <w:rFonts w:ascii="Arial" w:hAnsi="Arial"/>
                <w:spacing w:val="-2"/>
                <w:sz w:val="18"/>
                <w:szCs w:val="18"/>
              </w:rPr>
              <w:t>weights</w:t>
            </w:r>
            <w:proofErr w:type="gramEnd"/>
            <w:r>
              <w:rPr>
                <w:rFonts w:ascii="Arial" w:hAnsi="Arial"/>
                <w:spacing w:val="-2"/>
                <w:sz w:val="18"/>
                <w:szCs w:val="18"/>
              </w:rPr>
              <w:t>? [</w:t>
            </w:r>
            <w:r>
              <w:rPr>
                <w:rFonts w:ascii="Arial" w:hAnsi="Arial" w:cs="Arial"/>
                <w:sz w:val="18"/>
                <w:szCs w:val="18"/>
              </w:rPr>
              <w:t>15A NCAC 2H .0805 (a) (7) (J)]</w:t>
            </w:r>
          </w:p>
        </w:tc>
        <w:tc>
          <w:tcPr>
            <w:tcW w:w="450" w:type="dxa"/>
            <w:tcBorders>
              <w:bottom w:val="single" w:sz="4" w:space="0" w:color="auto"/>
            </w:tcBorders>
            <w:shd w:val="clear" w:color="auto" w:fill="FFFFFF"/>
            <w:noWrap/>
            <w:vAlign w:val="center"/>
          </w:tcPr>
          <w:p w14:paraId="7E311410" w14:textId="77777777" w:rsidR="00C076A8" w:rsidRPr="00A0149B" w:rsidRDefault="00C076A8" w:rsidP="00C076A8">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3BDBA824" w14:textId="77777777" w:rsidR="00C076A8" w:rsidRPr="00A0149B" w:rsidRDefault="00C076A8" w:rsidP="00C076A8">
            <w:pPr>
              <w:jc w:val="both"/>
              <w:rPr>
                <w:rFonts w:ascii="Arial" w:hAnsi="Arial" w:cs="Arial"/>
                <w:sz w:val="18"/>
                <w:szCs w:val="18"/>
              </w:rPr>
            </w:pPr>
          </w:p>
        </w:tc>
        <w:tc>
          <w:tcPr>
            <w:tcW w:w="4309" w:type="dxa"/>
            <w:shd w:val="clear" w:color="auto" w:fill="auto"/>
            <w:vAlign w:val="center"/>
          </w:tcPr>
          <w:p w14:paraId="74CE5081" w14:textId="77777777" w:rsidR="00C076A8" w:rsidRDefault="00C076A8" w:rsidP="00C076A8">
            <w:pPr>
              <w:jc w:val="both"/>
              <w:rPr>
                <w:rFonts w:ascii="Arial" w:hAnsi="Arial" w:cs="Arial"/>
                <w:sz w:val="18"/>
                <w:szCs w:val="18"/>
              </w:rPr>
            </w:pPr>
            <w:r w:rsidRPr="009C092E">
              <w:rPr>
                <w:rFonts w:ascii="Arial" w:hAnsi="Arial" w:cs="Arial"/>
                <w:sz w:val="18"/>
                <w:szCs w:val="18"/>
              </w:rPr>
              <w:t>The analytical balance shall be checked with one ASTM Type 1, Class 1 or 2, or equivalent standard weight each day used.</w:t>
            </w:r>
          </w:p>
        </w:tc>
      </w:tr>
      <w:tr w:rsidR="00C076A8" w:rsidRPr="00A0149B" w14:paraId="04339777" w14:textId="77777777" w:rsidTr="006B2AF3">
        <w:trPr>
          <w:trHeight w:val="264"/>
          <w:jc w:val="center"/>
        </w:trPr>
        <w:tc>
          <w:tcPr>
            <w:tcW w:w="540" w:type="dxa"/>
            <w:shd w:val="clear" w:color="auto" w:fill="auto"/>
            <w:noWrap/>
            <w:vAlign w:val="center"/>
          </w:tcPr>
          <w:p w14:paraId="79AFAC89" w14:textId="207ED063" w:rsidR="00C076A8" w:rsidRDefault="00C076A8" w:rsidP="00D21414">
            <w:pPr>
              <w:pStyle w:val="ListParagraph"/>
              <w:numPr>
                <w:ilvl w:val="0"/>
                <w:numId w:val="4"/>
              </w:numPr>
              <w:ind w:left="72" w:firstLine="0"/>
              <w:jc w:val="center"/>
              <w:rPr>
                <w:rFonts w:ascii="Arial" w:hAnsi="Arial" w:cs="Arial"/>
                <w:sz w:val="18"/>
                <w:szCs w:val="18"/>
              </w:rPr>
            </w:pPr>
          </w:p>
        </w:tc>
        <w:tc>
          <w:tcPr>
            <w:tcW w:w="4860" w:type="dxa"/>
            <w:shd w:val="clear" w:color="auto" w:fill="auto"/>
            <w:noWrap/>
            <w:vAlign w:val="center"/>
          </w:tcPr>
          <w:p w14:paraId="637B0FE2" w14:textId="77777777" w:rsidR="00C076A8" w:rsidRDefault="00C076A8" w:rsidP="00C076A8">
            <w:pPr>
              <w:jc w:val="both"/>
              <w:rPr>
                <w:rFonts w:ascii="Arial" w:hAnsi="Arial" w:cs="Arial"/>
              </w:rPr>
            </w:pPr>
            <w:r>
              <w:rPr>
                <w:rFonts w:ascii="Arial" w:hAnsi="Arial"/>
                <w:spacing w:val="-2"/>
                <w:sz w:val="18"/>
                <w:szCs w:val="18"/>
              </w:rPr>
              <w:t>Are the weights being verified every 5 years? [</w:t>
            </w:r>
            <w:r>
              <w:rPr>
                <w:rFonts w:ascii="Arial" w:hAnsi="Arial" w:cs="Arial"/>
                <w:sz w:val="18"/>
                <w:szCs w:val="18"/>
              </w:rPr>
              <w:t>15A NCAC 2H .0805 (a) (7) (J)]</w:t>
            </w:r>
          </w:p>
          <w:p w14:paraId="031D44B8" w14:textId="77777777" w:rsidR="00C076A8" w:rsidRDefault="00C076A8" w:rsidP="00C076A8">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14E204BD" w14:textId="77777777" w:rsidR="00C076A8" w:rsidRPr="00A0149B" w:rsidRDefault="00C076A8" w:rsidP="00C076A8">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3DDC7B7D" w14:textId="77777777" w:rsidR="00C076A8" w:rsidRPr="00A0149B" w:rsidRDefault="00C076A8" w:rsidP="00C076A8">
            <w:pPr>
              <w:jc w:val="both"/>
              <w:rPr>
                <w:rFonts w:ascii="Arial" w:hAnsi="Arial" w:cs="Arial"/>
                <w:sz w:val="18"/>
                <w:szCs w:val="18"/>
              </w:rPr>
            </w:pPr>
          </w:p>
        </w:tc>
        <w:tc>
          <w:tcPr>
            <w:tcW w:w="4309" w:type="dxa"/>
            <w:shd w:val="clear" w:color="auto" w:fill="auto"/>
            <w:vAlign w:val="center"/>
          </w:tcPr>
          <w:p w14:paraId="4E7A3710" w14:textId="77777777" w:rsidR="00C076A8" w:rsidRDefault="00C076A8" w:rsidP="00C076A8">
            <w:pPr>
              <w:jc w:val="both"/>
              <w:rPr>
                <w:rFonts w:ascii="Arial" w:hAnsi="Arial"/>
                <w:spacing w:val="-3"/>
                <w:sz w:val="18"/>
                <w:szCs w:val="18"/>
              </w:rPr>
            </w:pPr>
            <w:r w:rsidRPr="009C092E">
              <w:rPr>
                <w:rFonts w:ascii="Arial" w:hAnsi="Arial"/>
                <w:spacing w:val="-3"/>
                <w:sz w:val="18"/>
                <w:szCs w:val="18"/>
              </w:rPr>
              <w:t>These weights shall be verified every five years</w:t>
            </w:r>
            <w:r>
              <w:rPr>
                <w:rFonts w:ascii="Arial" w:hAnsi="Arial"/>
                <w:spacing w:val="-3"/>
                <w:sz w:val="18"/>
                <w:szCs w:val="18"/>
              </w:rPr>
              <w:t>.</w:t>
            </w:r>
          </w:p>
          <w:p w14:paraId="419F33AF" w14:textId="77777777" w:rsidR="00C076A8" w:rsidRDefault="00C076A8" w:rsidP="00C076A8">
            <w:pPr>
              <w:jc w:val="both"/>
              <w:rPr>
                <w:rFonts w:ascii="Arial" w:hAnsi="Arial"/>
                <w:spacing w:val="-3"/>
                <w:sz w:val="18"/>
                <w:szCs w:val="18"/>
              </w:rPr>
            </w:pPr>
            <w:r>
              <w:rPr>
                <w:rFonts w:ascii="Arial" w:hAnsi="Arial"/>
                <w:spacing w:val="-3"/>
                <w:sz w:val="18"/>
                <w:szCs w:val="18"/>
              </w:rPr>
              <w:t>Verification may be accomplished by:</w:t>
            </w:r>
          </w:p>
          <w:p w14:paraId="138E965F" w14:textId="77777777" w:rsidR="00C076A8" w:rsidRDefault="00C076A8" w:rsidP="00C076A8">
            <w:pPr>
              <w:jc w:val="both"/>
              <w:rPr>
                <w:rFonts w:ascii="Arial" w:hAnsi="Arial"/>
                <w:spacing w:val="-3"/>
                <w:sz w:val="18"/>
                <w:szCs w:val="18"/>
              </w:rPr>
            </w:pPr>
          </w:p>
          <w:p w14:paraId="602B6D29" w14:textId="77777777" w:rsidR="00C076A8" w:rsidRDefault="00C076A8" w:rsidP="00C076A8">
            <w:pPr>
              <w:numPr>
                <w:ilvl w:val="0"/>
                <w:numId w:val="3"/>
              </w:numPr>
              <w:tabs>
                <w:tab w:val="num" w:pos="1080"/>
              </w:tabs>
              <w:jc w:val="both"/>
              <w:rPr>
                <w:rFonts w:ascii="Arial" w:hAnsi="Arial"/>
                <w:spacing w:val="-3"/>
                <w:sz w:val="18"/>
                <w:szCs w:val="18"/>
              </w:rPr>
            </w:pPr>
            <w:r>
              <w:rPr>
                <w:rFonts w:ascii="Arial" w:hAnsi="Arial"/>
                <w:spacing w:val="-3"/>
                <w:sz w:val="18"/>
                <w:szCs w:val="18"/>
              </w:rPr>
              <w:t>Sending laboratory weights back to the manufacturer for recertification - reference weights shall be calibrated by a body that can provide traceability to ASTM specifications, or</w:t>
            </w:r>
          </w:p>
          <w:p w14:paraId="7D07B600" w14:textId="77777777" w:rsidR="00C076A8" w:rsidRDefault="00C076A8" w:rsidP="00C076A8">
            <w:pPr>
              <w:ind w:left="360"/>
              <w:jc w:val="both"/>
              <w:rPr>
                <w:rFonts w:ascii="Arial" w:hAnsi="Arial"/>
                <w:spacing w:val="-3"/>
                <w:sz w:val="18"/>
                <w:szCs w:val="18"/>
              </w:rPr>
            </w:pPr>
          </w:p>
          <w:p w14:paraId="2BDE24B9" w14:textId="77777777" w:rsidR="00C076A8" w:rsidRDefault="00C076A8" w:rsidP="00C076A8">
            <w:pPr>
              <w:numPr>
                <w:ilvl w:val="0"/>
                <w:numId w:val="3"/>
              </w:numPr>
              <w:tabs>
                <w:tab w:val="num" w:pos="1080"/>
              </w:tabs>
              <w:jc w:val="both"/>
              <w:rPr>
                <w:rFonts w:ascii="Arial" w:hAnsi="Arial" w:cs="Arial"/>
                <w:sz w:val="18"/>
                <w:szCs w:val="18"/>
              </w:rPr>
            </w:pPr>
            <w:r>
              <w:rPr>
                <w:rFonts w:ascii="Arial" w:hAnsi="Arial"/>
                <w:spacing w:val="-3"/>
                <w:sz w:val="18"/>
                <w:szCs w:val="18"/>
              </w:rPr>
              <w:t xml:space="preserve">Checking laboratory weights against certified reference weights (i.e., weights that have been recertified as above) and found to be within ASTM Type I tolerances (see table below) - often </w:t>
            </w:r>
            <w:r>
              <w:rPr>
                <w:rFonts w:ascii="Arial" w:hAnsi="Arial"/>
                <w:spacing w:val="-3"/>
                <w:sz w:val="18"/>
                <w:szCs w:val="18"/>
              </w:rPr>
              <w:lastRenderedPageBreak/>
              <w:t>the balance service technician may provide this service.</w:t>
            </w:r>
          </w:p>
        </w:tc>
      </w:tr>
      <w:tr w:rsidR="00C076A8" w:rsidRPr="00A0149B" w14:paraId="55D4D2AD" w14:textId="77777777" w:rsidTr="006B2AF3">
        <w:trPr>
          <w:trHeight w:val="264"/>
          <w:jc w:val="center"/>
        </w:trPr>
        <w:tc>
          <w:tcPr>
            <w:tcW w:w="540" w:type="dxa"/>
            <w:shd w:val="clear" w:color="auto" w:fill="auto"/>
            <w:noWrap/>
            <w:vAlign w:val="center"/>
          </w:tcPr>
          <w:p w14:paraId="4A4663EE" w14:textId="61530AA8" w:rsidR="00C076A8" w:rsidRDefault="00C076A8" w:rsidP="00D21414">
            <w:pPr>
              <w:pStyle w:val="ListParagraph"/>
              <w:numPr>
                <w:ilvl w:val="0"/>
                <w:numId w:val="4"/>
              </w:numPr>
              <w:ind w:left="72" w:firstLine="0"/>
              <w:jc w:val="center"/>
              <w:rPr>
                <w:rFonts w:ascii="Arial" w:hAnsi="Arial" w:cs="Arial"/>
                <w:sz w:val="18"/>
                <w:szCs w:val="18"/>
              </w:rPr>
            </w:pPr>
          </w:p>
        </w:tc>
        <w:tc>
          <w:tcPr>
            <w:tcW w:w="4860" w:type="dxa"/>
            <w:shd w:val="clear" w:color="auto" w:fill="auto"/>
            <w:noWrap/>
            <w:vAlign w:val="center"/>
          </w:tcPr>
          <w:p w14:paraId="0974880B" w14:textId="77777777" w:rsidR="00C076A8" w:rsidRDefault="00C076A8" w:rsidP="00C076A8">
            <w:pPr>
              <w:jc w:val="both"/>
              <w:rPr>
                <w:rFonts w:ascii="Arial" w:hAnsi="Arial"/>
                <w:spacing w:val="-3"/>
                <w:sz w:val="18"/>
                <w:szCs w:val="18"/>
              </w:rPr>
            </w:pPr>
            <w:r>
              <w:rPr>
                <w:rFonts w:ascii="Arial" w:hAnsi="Arial"/>
                <w:spacing w:val="-2"/>
                <w:sz w:val="18"/>
                <w:szCs w:val="18"/>
              </w:rPr>
              <w:t>Does the laboratory have documentation indicating that the weights were verified? [</w:t>
            </w:r>
            <w:r>
              <w:rPr>
                <w:rFonts w:ascii="Arial" w:hAnsi="Arial"/>
                <w:spacing w:val="-3"/>
                <w:sz w:val="18"/>
                <w:szCs w:val="18"/>
              </w:rPr>
              <w:t>NC WW/GW LC Policy]</w:t>
            </w:r>
          </w:p>
          <w:p w14:paraId="5693B4A8" w14:textId="77777777" w:rsidR="00B461AA" w:rsidRDefault="00B461AA" w:rsidP="00C076A8">
            <w:pPr>
              <w:jc w:val="both"/>
              <w:rPr>
                <w:rFonts w:ascii="Arial" w:hAnsi="Arial"/>
                <w:spacing w:val="-3"/>
                <w:sz w:val="18"/>
                <w:szCs w:val="18"/>
              </w:rPr>
            </w:pPr>
          </w:p>
          <w:p w14:paraId="7B8686BE" w14:textId="77777777" w:rsidR="00B461AA" w:rsidRPr="003A77AD" w:rsidRDefault="00B461AA" w:rsidP="00B461AA">
            <w:pPr>
              <w:jc w:val="both"/>
              <w:rPr>
                <w:rFonts w:ascii="Arial" w:hAnsi="Arial"/>
                <w:b/>
                <w:spacing w:val="-3"/>
                <w:sz w:val="18"/>
                <w:szCs w:val="18"/>
              </w:rPr>
            </w:pPr>
            <w:r w:rsidRPr="003A77AD">
              <w:rPr>
                <w:rFonts w:ascii="Arial" w:hAnsi="Arial"/>
                <w:b/>
                <w:spacing w:val="-3"/>
                <w:sz w:val="18"/>
                <w:szCs w:val="18"/>
              </w:rPr>
              <w:t>Date Verified:</w:t>
            </w:r>
          </w:p>
          <w:p w14:paraId="72EC0E92" w14:textId="77777777" w:rsidR="00B461AA" w:rsidRDefault="00B461AA" w:rsidP="00B461AA">
            <w:pPr>
              <w:jc w:val="both"/>
              <w:rPr>
                <w:rFonts w:ascii="Arial" w:hAnsi="Arial"/>
                <w:spacing w:val="-3"/>
                <w:sz w:val="18"/>
                <w:szCs w:val="18"/>
              </w:rPr>
            </w:pPr>
          </w:p>
          <w:p w14:paraId="64F7F870" w14:textId="77777777" w:rsidR="00B461AA" w:rsidRDefault="00B461AA" w:rsidP="00C076A8">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1802D534" w14:textId="77777777" w:rsidR="00C076A8" w:rsidRPr="00A0149B" w:rsidRDefault="00C076A8" w:rsidP="00C076A8">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3FB9F0AD" w14:textId="77777777" w:rsidR="00C076A8" w:rsidRPr="00A0149B" w:rsidRDefault="00C076A8" w:rsidP="00C076A8">
            <w:pPr>
              <w:jc w:val="both"/>
              <w:rPr>
                <w:rFonts w:ascii="Arial" w:hAnsi="Arial" w:cs="Arial"/>
                <w:sz w:val="18"/>
                <w:szCs w:val="18"/>
              </w:rPr>
            </w:pPr>
          </w:p>
        </w:tc>
        <w:tc>
          <w:tcPr>
            <w:tcW w:w="4309" w:type="dxa"/>
            <w:shd w:val="clear" w:color="auto" w:fill="auto"/>
            <w:vAlign w:val="center"/>
          </w:tcPr>
          <w:p w14:paraId="5B52ECF2" w14:textId="77777777" w:rsidR="00C076A8" w:rsidRDefault="00C076A8" w:rsidP="00C076A8">
            <w:pPr>
              <w:jc w:val="both"/>
              <w:rPr>
                <w:rFonts w:ascii="Arial" w:hAnsi="Arial" w:cs="Arial"/>
                <w:sz w:val="18"/>
                <w:szCs w:val="18"/>
              </w:rPr>
            </w:pPr>
            <w:r w:rsidRPr="000A2615">
              <w:rPr>
                <w:rFonts w:ascii="Arial" w:hAnsi="Arial" w:cs="Arial"/>
                <w:sz w:val="18"/>
                <w:szCs w:val="18"/>
              </w:rPr>
              <w:t xml:space="preserve">Supporting Records shall be maintained as evidence that these practices are implemented. </w:t>
            </w:r>
          </w:p>
          <w:p w14:paraId="1758E06D" w14:textId="77777777" w:rsidR="00C076A8" w:rsidRDefault="00C076A8" w:rsidP="00C076A8">
            <w:pPr>
              <w:jc w:val="both"/>
              <w:rPr>
                <w:rFonts w:ascii="Arial" w:hAnsi="Arial"/>
                <w:spacing w:val="-3"/>
                <w:sz w:val="18"/>
                <w:szCs w:val="18"/>
              </w:rPr>
            </w:pPr>
          </w:p>
          <w:p w14:paraId="47A66746" w14:textId="77777777" w:rsidR="00C076A8" w:rsidRDefault="00C076A8" w:rsidP="00C076A8">
            <w:pPr>
              <w:jc w:val="both"/>
              <w:rPr>
                <w:rFonts w:ascii="Arial" w:hAnsi="Arial" w:cs="Arial"/>
                <w:sz w:val="18"/>
                <w:szCs w:val="18"/>
              </w:rPr>
            </w:pPr>
            <w:r>
              <w:rPr>
                <w:rFonts w:ascii="Arial" w:hAnsi="Arial"/>
                <w:spacing w:val="-3"/>
                <w:sz w:val="18"/>
                <w:szCs w:val="18"/>
              </w:rPr>
              <w:t>Documentation of weight verifications or recertification must be maintained for 5 years. If the condition of a weight(s) is in question at any time due to damage (e.g., corrosion, nicks, scratching, etc.), the laboratory must have that weight(s) re-verified as described above.</w:t>
            </w:r>
          </w:p>
        </w:tc>
      </w:tr>
      <w:tr w:rsidR="00C076A8" w:rsidRPr="00A0149B" w14:paraId="2FD996EA" w14:textId="77777777" w:rsidTr="006B2AF3">
        <w:trPr>
          <w:trHeight w:val="264"/>
          <w:jc w:val="center"/>
        </w:trPr>
        <w:tc>
          <w:tcPr>
            <w:tcW w:w="540" w:type="dxa"/>
            <w:shd w:val="clear" w:color="auto" w:fill="auto"/>
            <w:noWrap/>
            <w:vAlign w:val="center"/>
          </w:tcPr>
          <w:p w14:paraId="60A3266A" w14:textId="4CB65654" w:rsidR="00C076A8" w:rsidRDefault="00C076A8" w:rsidP="00D21414">
            <w:pPr>
              <w:pStyle w:val="ListParagraph"/>
              <w:numPr>
                <w:ilvl w:val="0"/>
                <w:numId w:val="4"/>
              </w:numPr>
              <w:ind w:left="72" w:firstLine="0"/>
              <w:jc w:val="center"/>
              <w:rPr>
                <w:rFonts w:ascii="Arial" w:hAnsi="Arial" w:cs="Arial"/>
                <w:sz w:val="18"/>
                <w:szCs w:val="18"/>
              </w:rPr>
            </w:pPr>
          </w:p>
        </w:tc>
        <w:tc>
          <w:tcPr>
            <w:tcW w:w="4860" w:type="dxa"/>
            <w:shd w:val="clear" w:color="auto" w:fill="auto"/>
            <w:noWrap/>
            <w:vAlign w:val="center"/>
          </w:tcPr>
          <w:p w14:paraId="6E059C1A" w14:textId="77777777" w:rsidR="00C076A8" w:rsidRDefault="00C076A8" w:rsidP="00C076A8">
            <w:pPr>
              <w:tabs>
                <w:tab w:val="left" w:pos="915"/>
              </w:tabs>
              <w:jc w:val="both"/>
              <w:rPr>
                <w:rFonts w:ascii="Arial" w:hAnsi="Arial" w:cs="Arial"/>
                <w:sz w:val="18"/>
                <w:szCs w:val="18"/>
              </w:rPr>
            </w:pPr>
            <w:r>
              <w:rPr>
                <w:rFonts w:ascii="Arial" w:hAnsi="Arial"/>
                <w:spacing w:val="-2"/>
                <w:sz w:val="18"/>
                <w:szCs w:val="18"/>
              </w:rPr>
              <w:t>Is the balance checked with a weight each day of use? [</w:t>
            </w:r>
            <w:r>
              <w:rPr>
                <w:rFonts w:ascii="Arial" w:hAnsi="Arial" w:cs="Arial"/>
                <w:sz w:val="18"/>
                <w:szCs w:val="18"/>
              </w:rPr>
              <w:t>15A NCAC 2H .0805 (a) (7) (J)]</w:t>
            </w:r>
          </w:p>
          <w:p w14:paraId="68428B5A" w14:textId="77777777" w:rsidR="009421CC" w:rsidRDefault="009421CC" w:rsidP="00C076A8">
            <w:pPr>
              <w:tabs>
                <w:tab w:val="left" w:pos="915"/>
              </w:tabs>
              <w:jc w:val="both"/>
              <w:rPr>
                <w:rFonts w:ascii="Arial" w:hAnsi="Arial" w:cs="Arial"/>
                <w:sz w:val="18"/>
                <w:szCs w:val="18"/>
              </w:rPr>
            </w:pPr>
          </w:p>
          <w:p w14:paraId="5BE8E9EA" w14:textId="77777777" w:rsidR="009421CC" w:rsidRDefault="009421CC" w:rsidP="00C076A8">
            <w:pPr>
              <w:tabs>
                <w:tab w:val="left" w:pos="915"/>
              </w:tabs>
              <w:jc w:val="both"/>
              <w:rPr>
                <w:rFonts w:ascii="Arial" w:hAnsi="Arial"/>
                <w:spacing w:val="-2"/>
                <w:sz w:val="18"/>
                <w:szCs w:val="18"/>
              </w:rPr>
            </w:pPr>
            <w:r>
              <w:rPr>
                <w:rFonts w:ascii="Arial" w:hAnsi="Arial" w:cs="Arial"/>
                <w:b/>
                <w:bCs/>
                <w:sz w:val="18"/>
                <w:szCs w:val="18"/>
              </w:rPr>
              <w:t>List weight:</w:t>
            </w:r>
          </w:p>
        </w:tc>
        <w:tc>
          <w:tcPr>
            <w:tcW w:w="450" w:type="dxa"/>
            <w:tcBorders>
              <w:bottom w:val="single" w:sz="4" w:space="0" w:color="auto"/>
            </w:tcBorders>
            <w:shd w:val="clear" w:color="auto" w:fill="FFFFFF"/>
            <w:noWrap/>
            <w:vAlign w:val="center"/>
          </w:tcPr>
          <w:p w14:paraId="11629745" w14:textId="77777777" w:rsidR="00C076A8" w:rsidRPr="00A0149B" w:rsidRDefault="00C076A8" w:rsidP="00C076A8">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0E51DCB4" w14:textId="77777777" w:rsidR="00C076A8" w:rsidRPr="00A0149B" w:rsidRDefault="00C076A8" w:rsidP="00C076A8">
            <w:pPr>
              <w:jc w:val="both"/>
              <w:rPr>
                <w:rFonts w:ascii="Arial" w:hAnsi="Arial" w:cs="Arial"/>
                <w:sz w:val="18"/>
                <w:szCs w:val="18"/>
              </w:rPr>
            </w:pPr>
          </w:p>
        </w:tc>
        <w:tc>
          <w:tcPr>
            <w:tcW w:w="4309" w:type="dxa"/>
            <w:shd w:val="clear" w:color="auto" w:fill="auto"/>
            <w:vAlign w:val="center"/>
          </w:tcPr>
          <w:p w14:paraId="758CA66D" w14:textId="77777777" w:rsidR="00C076A8" w:rsidRPr="004C0E56" w:rsidRDefault="00C076A8" w:rsidP="00C076A8">
            <w:pPr>
              <w:jc w:val="both"/>
              <w:rPr>
                <w:rFonts w:ascii="Arial" w:hAnsi="Arial"/>
                <w:b/>
                <w:spacing w:val="-3"/>
                <w:sz w:val="18"/>
                <w:szCs w:val="18"/>
              </w:rPr>
            </w:pPr>
            <w:r w:rsidRPr="009C092E">
              <w:rPr>
                <w:rFonts w:ascii="Arial" w:hAnsi="Arial"/>
                <w:bCs/>
                <w:spacing w:val="-3"/>
                <w:sz w:val="18"/>
                <w:szCs w:val="18"/>
              </w:rPr>
              <w:t>The analytical balance shall be checked with one ASTM Type 1, Class 1 or 2, or equivalent standard weight each day used.</w:t>
            </w:r>
          </w:p>
        </w:tc>
      </w:tr>
      <w:tr w:rsidR="00B7318A" w:rsidRPr="00A0149B" w14:paraId="5A0A080C" w14:textId="77777777" w:rsidTr="006B2AF3">
        <w:trPr>
          <w:trHeight w:val="264"/>
          <w:jc w:val="center"/>
        </w:trPr>
        <w:tc>
          <w:tcPr>
            <w:tcW w:w="540" w:type="dxa"/>
            <w:shd w:val="clear" w:color="auto" w:fill="auto"/>
            <w:noWrap/>
            <w:vAlign w:val="center"/>
          </w:tcPr>
          <w:p w14:paraId="497F5777" w14:textId="3CFE8677" w:rsidR="00B7318A" w:rsidRDefault="00B7318A" w:rsidP="00D21414">
            <w:pPr>
              <w:pStyle w:val="ListParagraph"/>
              <w:numPr>
                <w:ilvl w:val="0"/>
                <w:numId w:val="4"/>
              </w:numPr>
              <w:ind w:left="72" w:firstLine="0"/>
              <w:jc w:val="center"/>
              <w:rPr>
                <w:rFonts w:ascii="Arial" w:hAnsi="Arial" w:cs="Arial"/>
                <w:sz w:val="18"/>
                <w:szCs w:val="18"/>
              </w:rPr>
            </w:pPr>
          </w:p>
        </w:tc>
        <w:tc>
          <w:tcPr>
            <w:tcW w:w="4860" w:type="dxa"/>
            <w:shd w:val="clear" w:color="auto" w:fill="auto"/>
            <w:noWrap/>
            <w:vAlign w:val="center"/>
          </w:tcPr>
          <w:p w14:paraId="354B3C82" w14:textId="77777777" w:rsidR="00B7318A" w:rsidRDefault="00B7318A" w:rsidP="00B7318A">
            <w:pPr>
              <w:tabs>
                <w:tab w:val="left" w:pos="915"/>
              </w:tabs>
              <w:jc w:val="both"/>
              <w:rPr>
                <w:rFonts w:ascii="Arial" w:hAnsi="Arial" w:cs="Arial"/>
                <w:sz w:val="18"/>
                <w:szCs w:val="18"/>
              </w:rPr>
            </w:pPr>
            <w:r>
              <w:rPr>
                <w:rFonts w:ascii="Arial" w:hAnsi="Arial"/>
                <w:spacing w:val="-2"/>
                <w:sz w:val="18"/>
                <w:szCs w:val="18"/>
              </w:rPr>
              <w:t>Where is this documented? [</w:t>
            </w:r>
            <w:r>
              <w:rPr>
                <w:rFonts w:ascii="Arial" w:hAnsi="Arial" w:cs="Arial"/>
                <w:sz w:val="18"/>
                <w:szCs w:val="18"/>
              </w:rPr>
              <w:t>15A NCAC 2H .0805 (a) (7) (J)]</w:t>
            </w:r>
          </w:p>
          <w:p w14:paraId="225D1D9F" w14:textId="77777777" w:rsidR="007049EB" w:rsidRDefault="007049EB" w:rsidP="00B7318A">
            <w:pPr>
              <w:tabs>
                <w:tab w:val="left" w:pos="915"/>
              </w:tabs>
              <w:jc w:val="both"/>
              <w:rPr>
                <w:rFonts w:ascii="Arial" w:hAnsi="Arial" w:cs="Arial"/>
                <w:sz w:val="18"/>
                <w:szCs w:val="18"/>
              </w:rPr>
            </w:pPr>
          </w:p>
          <w:p w14:paraId="694620CB" w14:textId="77777777" w:rsidR="007049EB" w:rsidRDefault="007049EB" w:rsidP="00B7318A">
            <w:pPr>
              <w:tabs>
                <w:tab w:val="left" w:pos="915"/>
              </w:tabs>
              <w:jc w:val="both"/>
              <w:rPr>
                <w:rFonts w:ascii="Arial" w:hAnsi="Arial"/>
                <w:spacing w:val="-2"/>
                <w:sz w:val="18"/>
                <w:szCs w:val="18"/>
              </w:rPr>
            </w:pPr>
            <w:r>
              <w:rPr>
                <w:rFonts w:ascii="Arial" w:hAnsi="Arial" w:cs="Arial"/>
                <w:b/>
                <w:bCs/>
                <w:sz w:val="18"/>
                <w:szCs w:val="18"/>
              </w:rPr>
              <w:t>ANSWER:</w:t>
            </w:r>
          </w:p>
        </w:tc>
        <w:tc>
          <w:tcPr>
            <w:tcW w:w="450" w:type="dxa"/>
            <w:tcBorders>
              <w:bottom w:val="single" w:sz="4" w:space="0" w:color="auto"/>
            </w:tcBorders>
            <w:shd w:val="clear" w:color="auto" w:fill="D9D9D9"/>
            <w:noWrap/>
            <w:vAlign w:val="center"/>
          </w:tcPr>
          <w:p w14:paraId="42650940" w14:textId="77777777" w:rsidR="00B7318A" w:rsidRPr="00A0149B" w:rsidRDefault="00B7318A" w:rsidP="00B7318A">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3920BF9B" w14:textId="77777777" w:rsidR="00B7318A" w:rsidRPr="00A0149B" w:rsidRDefault="00B7318A" w:rsidP="00B7318A">
            <w:pPr>
              <w:jc w:val="both"/>
              <w:rPr>
                <w:rFonts w:ascii="Arial" w:hAnsi="Arial" w:cs="Arial"/>
                <w:sz w:val="18"/>
                <w:szCs w:val="18"/>
              </w:rPr>
            </w:pPr>
          </w:p>
        </w:tc>
        <w:tc>
          <w:tcPr>
            <w:tcW w:w="4309" w:type="dxa"/>
            <w:shd w:val="clear" w:color="auto" w:fill="auto"/>
            <w:vAlign w:val="center"/>
          </w:tcPr>
          <w:p w14:paraId="3863719B" w14:textId="77777777" w:rsidR="00B7318A" w:rsidRPr="004C0E56" w:rsidRDefault="00B7318A" w:rsidP="00B7318A">
            <w:pPr>
              <w:jc w:val="both"/>
              <w:rPr>
                <w:rFonts w:ascii="Arial" w:hAnsi="Arial"/>
                <w:b/>
                <w:spacing w:val="-3"/>
                <w:sz w:val="18"/>
                <w:szCs w:val="18"/>
              </w:rPr>
            </w:pPr>
            <w:r w:rsidRPr="009C092E">
              <w:rPr>
                <w:rFonts w:ascii="Arial" w:hAnsi="Arial"/>
                <w:bCs/>
                <w:spacing w:val="-3"/>
                <w:sz w:val="18"/>
                <w:szCs w:val="18"/>
              </w:rPr>
              <w:t>The values obtained shall be recorded, dated, and initialed.</w:t>
            </w:r>
          </w:p>
        </w:tc>
      </w:tr>
      <w:tr w:rsidR="00C076A8" w:rsidRPr="00A0149B" w14:paraId="2255B137" w14:textId="77777777" w:rsidTr="006B2AF3">
        <w:trPr>
          <w:trHeight w:val="264"/>
          <w:jc w:val="center"/>
        </w:trPr>
        <w:tc>
          <w:tcPr>
            <w:tcW w:w="540" w:type="dxa"/>
            <w:shd w:val="clear" w:color="auto" w:fill="auto"/>
            <w:noWrap/>
            <w:vAlign w:val="center"/>
          </w:tcPr>
          <w:p w14:paraId="4DE38BCD" w14:textId="46C11212" w:rsidR="00C076A8" w:rsidRDefault="00C076A8" w:rsidP="00D21414">
            <w:pPr>
              <w:pStyle w:val="ListParagraph"/>
              <w:numPr>
                <w:ilvl w:val="0"/>
                <w:numId w:val="4"/>
              </w:numPr>
              <w:ind w:left="72" w:firstLine="0"/>
              <w:jc w:val="center"/>
              <w:rPr>
                <w:rFonts w:ascii="Arial" w:hAnsi="Arial" w:cs="Arial"/>
                <w:sz w:val="18"/>
                <w:szCs w:val="18"/>
              </w:rPr>
            </w:pPr>
          </w:p>
        </w:tc>
        <w:tc>
          <w:tcPr>
            <w:tcW w:w="4860" w:type="dxa"/>
            <w:shd w:val="clear" w:color="auto" w:fill="auto"/>
            <w:noWrap/>
            <w:vAlign w:val="center"/>
          </w:tcPr>
          <w:p w14:paraId="2D771057" w14:textId="77777777" w:rsidR="00C076A8" w:rsidRDefault="00C076A8" w:rsidP="00C076A8">
            <w:pPr>
              <w:tabs>
                <w:tab w:val="left" w:pos="915"/>
              </w:tabs>
              <w:jc w:val="both"/>
              <w:rPr>
                <w:rFonts w:ascii="Arial" w:hAnsi="Arial"/>
                <w:spacing w:val="-2"/>
                <w:sz w:val="18"/>
                <w:szCs w:val="18"/>
              </w:rPr>
            </w:pPr>
            <w:r>
              <w:rPr>
                <w:rFonts w:ascii="Arial" w:hAnsi="Arial"/>
                <w:spacing w:val="-2"/>
                <w:sz w:val="18"/>
                <w:szCs w:val="18"/>
              </w:rPr>
              <w:t>Is the balance checked with at least three weights monthly? [</w:t>
            </w:r>
            <w:r>
              <w:rPr>
                <w:rFonts w:ascii="Arial" w:hAnsi="Arial" w:cs="Arial"/>
                <w:sz w:val="18"/>
                <w:szCs w:val="18"/>
              </w:rPr>
              <w:t>15A NCAC 2H .0805 (a) (7) (J)]</w:t>
            </w:r>
          </w:p>
        </w:tc>
        <w:tc>
          <w:tcPr>
            <w:tcW w:w="450" w:type="dxa"/>
            <w:tcBorders>
              <w:bottom w:val="single" w:sz="4" w:space="0" w:color="auto"/>
            </w:tcBorders>
            <w:shd w:val="clear" w:color="auto" w:fill="FFFFFF"/>
            <w:noWrap/>
            <w:vAlign w:val="center"/>
          </w:tcPr>
          <w:p w14:paraId="4BBA9D6A" w14:textId="77777777" w:rsidR="00C076A8" w:rsidRPr="00A0149B" w:rsidRDefault="00C076A8" w:rsidP="00C076A8">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5135D41B" w14:textId="77777777" w:rsidR="00C076A8" w:rsidRPr="00A0149B" w:rsidRDefault="00C076A8" w:rsidP="00C076A8">
            <w:pPr>
              <w:jc w:val="both"/>
              <w:rPr>
                <w:rFonts w:ascii="Arial" w:hAnsi="Arial" w:cs="Arial"/>
                <w:sz w:val="18"/>
                <w:szCs w:val="18"/>
              </w:rPr>
            </w:pPr>
          </w:p>
        </w:tc>
        <w:tc>
          <w:tcPr>
            <w:tcW w:w="4309" w:type="dxa"/>
            <w:shd w:val="clear" w:color="auto" w:fill="auto"/>
            <w:vAlign w:val="center"/>
          </w:tcPr>
          <w:p w14:paraId="1916FF88" w14:textId="77777777" w:rsidR="00C076A8" w:rsidRPr="004C0E56" w:rsidRDefault="00C076A8" w:rsidP="00C076A8">
            <w:pPr>
              <w:jc w:val="both"/>
              <w:rPr>
                <w:rFonts w:ascii="Arial" w:hAnsi="Arial"/>
                <w:b/>
                <w:spacing w:val="-3"/>
                <w:sz w:val="18"/>
                <w:szCs w:val="18"/>
              </w:rPr>
            </w:pPr>
            <w:r w:rsidRPr="009C092E">
              <w:rPr>
                <w:rFonts w:ascii="Arial" w:hAnsi="Arial"/>
                <w:bCs/>
                <w:spacing w:val="-3"/>
                <w:sz w:val="18"/>
                <w:szCs w:val="18"/>
              </w:rPr>
              <w:t>The analytical balance shall be verified monthly with three ASTM Type 1, Class 1 or 2, or equivalent standard weights across the range of use.</w:t>
            </w:r>
          </w:p>
        </w:tc>
      </w:tr>
      <w:tr w:rsidR="00B7318A" w:rsidRPr="00A0149B" w14:paraId="213F3FDA" w14:textId="77777777" w:rsidTr="006B2AF3">
        <w:trPr>
          <w:trHeight w:val="264"/>
          <w:jc w:val="center"/>
        </w:trPr>
        <w:tc>
          <w:tcPr>
            <w:tcW w:w="540" w:type="dxa"/>
            <w:shd w:val="clear" w:color="auto" w:fill="auto"/>
            <w:noWrap/>
            <w:vAlign w:val="center"/>
          </w:tcPr>
          <w:p w14:paraId="4C7C5648" w14:textId="4222D32A" w:rsidR="00B7318A" w:rsidRDefault="00B7318A" w:rsidP="00D21414">
            <w:pPr>
              <w:pStyle w:val="ListParagraph"/>
              <w:numPr>
                <w:ilvl w:val="0"/>
                <w:numId w:val="4"/>
              </w:numPr>
              <w:ind w:left="72" w:firstLine="0"/>
              <w:jc w:val="center"/>
              <w:rPr>
                <w:rFonts w:ascii="Arial" w:hAnsi="Arial" w:cs="Arial"/>
                <w:sz w:val="18"/>
                <w:szCs w:val="18"/>
              </w:rPr>
            </w:pPr>
          </w:p>
        </w:tc>
        <w:tc>
          <w:tcPr>
            <w:tcW w:w="4860" w:type="dxa"/>
            <w:shd w:val="clear" w:color="auto" w:fill="auto"/>
            <w:noWrap/>
            <w:vAlign w:val="center"/>
          </w:tcPr>
          <w:p w14:paraId="5906F70D" w14:textId="77777777" w:rsidR="00B7318A" w:rsidRDefault="00B7318A" w:rsidP="00B7318A">
            <w:pPr>
              <w:tabs>
                <w:tab w:val="left" w:pos="915"/>
              </w:tabs>
              <w:jc w:val="both"/>
              <w:rPr>
                <w:rFonts w:ascii="Arial" w:hAnsi="Arial" w:cs="Arial"/>
                <w:sz w:val="18"/>
                <w:szCs w:val="18"/>
              </w:rPr>
            </w:pPr>
            <w:r>
              <w:rPr>
                <w:rFonts w:ascii="Arial" w:hAnsi="Arial"/>
                <w:spacing w:val="-2"/>
                <w:sz w:val="18"/>
                <w:szCs w:val="18"/>
              </w:rPr>
              <w:t>Where is this documented? [</w:t>
            </w:r>
            <w:r>
              <w:rPr>
                <w:rFonts w:ascii="Arial" w:hAnsi="Arial" w:cs="Arial"/>
                <w:sz w:val="18"/>
                <w:szCs w:val="18"/>
              </w:rPr>
              <w:t>15A NCAC 2H .0805 (a) (7) (J)]</w:t>
            </w:r>
          </w:p>
          <w:p w14:paraId="7B4080F7" w14:textId="77777777" w:rsidR="007049EB" w:rsidRDefault="007049EB" w:rsidP="00B7318A">
            <w:pPr>
              <w:tabs>
                <w:tab w:val="left" w:pos="915"/>
              </w:tabs>
              <w:jc w:val="both"/>
              <w:rPr>
                <w:rFonts w:ascii="Arial" w:hAnsi="Arial" w:cs="Arial"/>
                <w:sz w:val="18"/>
                <w:szCs w:val="18"/>
              </w:rPr>
            </w:pPr>
          </w:p>
          <w:p w14:paraId="74A07C5D" w14:textId="77777777" w:rsidR="007049EB" w:rsidRDefault="007049EB" w:rsidP="00B7318A">
            <w:pPr>
              <w:tabs>
                <w:tab w:val="left" w:pos="915"/>
              </w:tabs>
              <w:jc w:val="both"/>
              <w:rPr>
                <w:rFonts w:ascii="Arial" w:hAnsi="Arial"/>
                <w:spacing w:val="-2"/>
                <w:sz w:val="18"/>
                <w:szCs w:val="18"/>
              </w:rPr>
            </w:pPr>
            <w:r>
              <w:rPr>
                <w:rFonts w:ascii="Arial" w:hAnsi="Arial" w:cs="Arial"/>
                <w:b/>
                <w:bCs/>
                <w:sz w:val="18"/>
                <w:szCs w:val="18"/>
              </w:rPr>
              <w:t>ANSWER:</w:t>
            </w:r>
          </w:p>
        </w:tc>
        <w:tc>
          <w:tcPr>
            <w:tcW w:w="450" w:type="dxa"/>
            <w:tcBorders>
              <w:bottom w:val="single" w:sz="4" w:space="0" w:color="auto"/>
            </w:tcBorders>
            <w:shd w:val="clear" w:color="auto" w:fill="D9D9D9"/>
            <w:noWrap/>
            <w:vAlign w:val="center"/>
          </w:tcPr>
          <w:p w14:paraId="4BCFE6B5" w14:textId="77777777" w:rsidR="00B7318A" w:rsidRPr="00A0149B" w:rsidRDefault="00B7318A" w:rsidP="00B7318A">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01D28F64" w14:textId="77777777" w:rsidR="00B7318A" w:rsidRPr="00A0149B" w:rsidRDefault="00B7318A" w:rsidP="00B7318A">
            <w:pPr>
              <w:jc w:val="both"/>
              <w:rPr>
                <w:rFonts w:ascii="Arial" w:hAnsi="Arial" w:cs="Arial"/>
                <w:sz w:val="18"/>
                <w:szCs w:val="18"/>
              </w:rPr>
            </w:pPr>
          </w:p>
        </w:tc>
        <w:tc>
          <w:tcPr>
            <w:tcW w:w="4309" w:type="dxa"/>
            <w:shd w:val="clear" w:color="auto" w:fill="auto"/>
            <w:vAlign w:val="center"/>
          </w:tcPr>
          <w:p w14:paraId="05D39672" w14:textId="77777777" w:rsidR="00B7318A" w:rsidRPr="00C076A8" w:rsidRDefault="00B7318A" w:rsidP="00B7318A">
            <w:pPr>
              <w:jc w:val="both"/>
              <w:rPr>
                <w:rFonts w:ascii="Arial" w:hAnsi="Arial"/>
                <w:bCs/>
                <w:spacing w:val="-3"/>
                <w:sz w:val="18"/>
                <w:szCs w:val="18"/>
              </w:rPr>
            </w:pPr>
            <w:r w:rsidRPr="009C092E">
              <w:rPr>
                <w:rFonts w:ascii="Arial" w:hAnsi="Arial"/>
                <w:bCs/>
                <w:spacing w:val="-3"/>
                <w:sz w:val="18"/>
                <w:szCs w:val="18"/>
              </w:rPr>
              <w:t>The values obtained shall be recorded, dated, and initialed.</w:t>
            </w:r>
          </w:p>
        </w:tc>
      </w:tr>
      <w:tr w:rsidR="00C076A8" w:rsidRPr="00A0149B" w14:paraId="5C3BE048" w14:textId="77777777" w:rsidTr="006B2AF3">
        <w:trPr>
          <w:trHeight w:val="3851"/>
          <w:jc w:val="center"/>
        </w:trPr>
        <w:tc>
          <w:tcPr>
            <w:tcW w:w="540" w:type="dxa"/>
            <w:noWrap/>
            <w:vAlign w:val="center"/>
          </w:tcPr>
          <w:p w14:paraId="0966B30C" w14:textId="5776BA34" w:rsidR="00C076A8" w:rsidRPr="008C0C53" w:rsidRDefault="00C076A8" w:rsidP="00D21414">
            <w:pPr>
              <w:pStyle w:val="ListParagraph"/>
              <w:numPr>
                <w:ilvl w:val="0"/>
                <w:numId w:val="4"/>
              </w:numPr>
              <w:ind w:left="72" w:firstLine="0"/>
              <w:jc w:val="center"/>
              <w:rPr>
                <w:rFonts w:ascii="Arial" w:hAnsi="Arial" w:cs="Arial"/>
                <w:sz w:val="18"/>
                <w:szCs w:val="18"/>
              </w:rPr>
            </w:pPr>
          </w:p>
        </w:tc>
        <w:tc>
          <w:tcPr>
            <w:tcW w:w="4860" w:type="dxa"/>
            <w:noWrap/>
          </w:tcPr>
          <w:p w14:paraId="43EF9BD1" w14:textId="77777777" w:rsidR="00C076A8" w:rsidRDefault="00C076A8" w:rsidP="00C076A8">
            <w:pPr>
              <w:jc w:val="both"/>
              <w:rPr>
                <w:rFonts w:ascii="Arial" w:hAnsi="Arial" w:cs="Arial"/>
                <w:sz w:val="18"/>
                <w:szCs w:val="18"/>
              </w:rPr>
            </w:pPr>
          </w:p>
          <w:p w14:paraId="5A396D34" w14:textId="77777777" w:rsidR="00C076A8" w:rsidRDefault="00C076A8" w:rsidP="00C076A8">
            <w:pPr>
              <w:jc w:val="both"/>
              <w:rPr>
                <w:rFonts w:ascii="Arial" w:hAnsi="Arial" w:cs="Arial"/>
                <w:sz w:val="18"/>
                <w:szCs w:val="18"/>
              </w:rPr>
            </w:pPr>
            <w:r>
              <w:rPr>
                <w:rFonts w:ascii="Arial" w:hAnsi="Arial" w:cs="Arial"/>
                <w:sz w:val="18"/>
                <w:szCs w:val="18"/>
              </w:rPr>
              <w:t>What corrective actions are taken when interferences are observed? [SM 2540 B</w:t>
            </w:r>
            <w:r w:rsidRPr="008E4018">
              <w:rPr>
                <w:rFonts w:ascii="Arial" w:hAnsi="Arial" w:cs="Arial"/>
                <w:sz w:val="18"/>
                <w:szCs w:val="18"/>
              </w:rPr>
              <w:t>-2011</w:t>
            </w:r>
            <w:r>
              <w:rPr>
                <w:rFonts w:ascii="Arial" w:hAnsi="Arial" w:cs="Arial"/>
                <w:sz w:val="18"/>
                <w:szCs w:val="18"/>
              </w:rPr>
              <w:t xml:space="preserve"> (1) (b)]</w:t>
            </w:r>
          </w:p>
          <w:p w14:paraId="681F3A48" w14:textId="77777777" w:rsidR="00510F17" w:rsidRDefault="00510F17" w:rsidP="00C076A8">
            <w:pPr>
              <w:jc w:val="both"/>
              <w:rPr>
                <w:rFonts w:ascii="Arial" w:hAnsi="Arial" w:cs="Arial"/>
                <w:sz w:val="18"/>
                <w:szCs w:val="18"/>
              </w:rPr>
            </w:pPr>
          </w:p>
          <w:p w14:paraId="110BC68F" w14:textId="77777777" w:rsidR="00510F17" w:rsidRDefault="00510F17" w:rsidP="00C076A8">
            <w:pPr>
              <w:jc w:val="both"/>
              <w:rPr>
                <w:rFonts w:ascii="Arial" w:hAnsi="Arial" w:cs="Arial"/>
                <w:sz w:val="18"/>
                <w:szCs w:val="18"/>
              </w:rPr>
            </w:pPr>
            <w:r>
              <w:rPr>
                <w:rFonts w:ascii="Arial" w:hAnsi="Arial" w:cs="Arial"/>
                <w:b/>
                <w:bCs/>
                <w:sz w:val="18"/>
                <w:szCs w:val="18"/>
              </w:rPr>
              <w:t>ANSWER:</w:t>
            </w:r>
          </w:p>
        </w:tc>
        <w:tc>
          <w:tcPr>
            <w:tcW w:w="450" w:type="dxa"/>
            <w:tcBorders>
              <w:top w:val="single" w:sz="4" w:space="0" w:color="auto"/>
            </w:tcBorders>
            <w:shd w:val="clear" w:color="auto" w:fill="D9D9D9"/>
            <w:noWrap/>
            <w:vAlign w:val="center"/>
          </w:tcPr>
          <w:p w14:paraId="0BCD0CBB" w14:textId="77777777" w:rsidR="00C076A8" w:rsidRPr="00A0149B" w:rsidRDefault="00C076A8" w:rsidP="00C076A8">
            <w:pPr>
              <w:jc w:val="both"/>
              <w:rPr>
                <w:rFonts w:ascii="Arial" w:hAnsi="Arial" w:cs="Arial"/>
                <w:sz w:val="18"/>
                <w:szCs w:val="18"/>
              </w:rPr>
            </w:pPr>
          </w:p>
        </w:tc>
        <w:tc>
          <w:tcPr>
            <w:tcW w:w="450" w:type="dxa"/>
            <w:tcBorders>
              <w:top w:val="single" w:sz="4" w:space="0" w:color="auto"/>
            </w:tcBorders>
            <w:shd w:val="clear" w:color="auto" w:fill="auto"/>
            <w:noWrap/>
            <w:vAlign w:val="center"/>
          </w:tcPr>
          <w:p w14:paraId="546E1EED" w14:textId="77777777" w:rsidR="00C076A8" w:rsidRPr="00A0149B" w:rsidRDefault="00C076A8" w:rsidP="00C076A8">
            <w:pPr>
              <w:jc w:val="both"/>
              <w:rPr>
                <w:rFonts w:ascii="Arial" w:hAnsi="Arial" w:cs="Arial"/>
                <w:sz w:val="18"/>
                <w:szCs w:val="18"/>
              </w:rPr>
            </w:pPr>
          </w:p>
        </w:tc>
        <w:tc>
          <w:tcPr>
            <w:tcW w:w="4309" w:type="dxa"/>
            <w:shd w:val="clear" w:color="auto" w:fill="auto"/>
            <w:vAlign w:val="center"/>
          </w:tcPr>
          <w:p w14:paraId="1FA53E65" w14:textId="77777777" w:rsidR="00C076A8" w:rsidRDefault="00C076A8" w:rsidP="00C076A8">
            <w:pPr>
              <w:jc w:val="both"/>
              <w:rPr>
                <w:rFonts w:ascii="Arial" w:hAnsi="Arial" w:cs="Arial"/>
                <w:sz w:val="18"/>
                <w:szCs w:val="18"/>
              </w:rPr>
            </w:pPr>
            <w:r>
              <w:rPr>
                <w:rFonts w:ascii="Arial" w:hAnsi="Arial" w:cs="Arial"/>
                <w:b/>
                <w:sz w:val="18"/>
                <w:szCs w:val="18"/>
              </w:rPr>
              <w:t>Highly mineralized water</w:t>
            </w:r>
            <w:r>
              <w:rPr>
                <w:rFonts w:ascii="Arial" w:hAnsi="Arial" w:cs="Arial"/>
                <w:sz w:val="18"/>
                <w:szCs w:val="18"/>
              </w:rPr>
              <w:t xml:space="preserve"> with a significant concentration of calcium, magnesium, chloride, and/or sulfate may be hygroscopic and require prolonged drying, proper </w:t>
            </w:r>
            <w:proofErr w:type="gramStart"/>
            <w:r>
              <w:rPr>
                <w:rFonts w:ascii="Arial" w:hAnsi="Arial" w:cs="Arial"/>
                <w:sz w:val="18"/>
                <w:szCs w:val="18"/>
              </w:rPr>
              <w:t>desiccation</w:t>
            </w:r>
            <w:proofErr w:type="gramEnd"/>
            <w:r>
              <w:rPr>
                <w:rFonts w:ascii="Arial" w:hAnsi="Arial" w:cs="Arial"/>
                <w:sz w:val="18"/>
                <w:szCs w:val="18"/>
              </w:rPr>
              <w:t xml:space="preserve"> and rapid weighing.</w:t>
            </w:r>
          </w:p>
          <w:p w14:paraId="2157696F" w14:textId="77777777" w:rsidR="00C076A8" w:rsidRDefault="00C076A8" w:rsidP="00C076A8">
            <w:pPr>
              <w:jc w:val="both"/>
              <w:rPr>
                <w:rFonts w:ascii="Arial" w:hAnsi="Arial" w:cs="Arial"/>
                <w:sz w:val="18"/>
                <w:szCs w:val="18"/>
              </w:rPr>
            </w:pPr>
            <w:r>
              <w:rPr>
                <w:rFonts w:ascii="Arial" w:hAnsi="Arial" w:cs="Arial"/>
                <w:b/>
                <w:sz w:val="18"/>
                <w:szCs w:val="18"/>
              </w:rPr>
              <w:t xml:space="preserve">Exclude large floating particles or submerged agglomerates of nonhomogeneous materials </w:t>
            </w:r>
            <w:r w:rsidRPr="0019229A">
              <w:rPr>
                <w:rFonts w:ascii="Arial" w:hAnsi="Arial" w:cs="Arial"/>
                <w:sz w:val="18"/>
                <w:szCs w:val="18"/>
              </w:rPr>
              <w:t xml:space="preserve">from the sample if it is determined that their </w:t>
            </w:r>
            <w:r>
              <w:rPr>
                <w:rFonts w:ascii="Arial" w:hAnsi="Arial" w:cs="Arial"/>
                <w:sz w:val="18"/>
                <w:szCs w:val="18"/>
              </w:rPr>
              <w:t xml:space="preserve">inclusion is not desired in </w:t>
            </w:r>
            <w:proofErr w:type="gramStart"/>
            <w:r>
              <w:rPr>
                <w:rFonts w:ascii="Arial" w:hAnsi="Arial" w:cs="Arial"/>
                <w:sz w:val="18"/>
                <w:szCs w:val="18"/>
              </w:rPr>
              <w:t>the final result</w:t>
            </w:r>
            <w:proofErr w:type="gramEnd"/>
            <w:r>
              <w:rPr>
                <w:rFonts w:ascii="Arial" w:hAnsi="Arial" w:cs="Arial"/>
                <w:sz w:val="18"/>
                <w:szCs w:val="18"/>
              </w:rPr>
              <w:t>.</w:t>
            </w:r>
          </w:p>
          <w:p w14:paraId="3ACC19F8" w14:textId="5E69CB8D" w:rsidR="00083F98" w:rsidRDefault="00767BD1" w:rsidP="00083F98">
            <w:pPr>
              <w:jc w:val="both"/>
              <w:rPr>
                <w:rFonts w:ascii="Arial" w:hAnsi="Arial" w:cs="Arial"/>
                <w:sz w:val="18"/>
                <w:szCs w:val="18"/>
              </w:rPr>
            </w:pPr>
            <w:r>
              <w:rPr>
                <w:rFonts w:ascii="Arial" w:hAnsi="Arial" w:cs="Arial"/>
                <w:sz w:val="18"/>
                <w:szCs w:val="18"/>
              </w:rPr>
              <w:t>Optionally, d</w:t>
            </w:r>
            <w:r w:rsidR="00C076A8" w:rsidRPr="00413DDA">
              <w:rPr>
                <w:rFonts w:ascii="Arial" w:hAnsi="Arial" w:cs="Arial"/>
                <w:sz w:val="18"/>
                <w:szCs w:val="18"/>
              </w:rPr>
              <w:t>isperse visible floating</w:t>
            </w:r>
            <w:r w:rsidR="00C076A8">
              <w:rPr>
                <w:rFonts w:ascii="Arial" w:hAnsi="Arial" w:cs="Arial"/>
                <w:b/>
                <w:sz w:val="18"/>
                <w:szCs w:val="18"/>
              </w:rPr>
              <w:t xml:space="preserve"> oil and grease </w:t>
            </w:r>
            <w:r w:rsidR="00C076A8" w:rsidRPr="00413DDA">
              <w:rPr>
                <w:rFonts w:ascii="Arial" w:hAnsi="Arial" w:cs="Arial"/>
                <w:sz w:val="18"/>
                <w:szCs w:val="18"/>
              </w:rPr>
              <w:t xml:space="preserve">with a blender </w:t>
            </w:r>
            <w:r>
              <w:rPr>
                <w:rFonts w:ascii="Arial" w:hAnsi="Arial" w:cs="Arial"/>
                <w:sz w:val="18"/>
                <w:szCs w:val="18"/>
              </w:rPr>
              <w:t>or homogen</w:t>
            </w:r>
            <w:r w:rsidR="00DA161D">
              <w:rPr>
                <w:rFonts w:ascii="Arial" w:hAnsi="Arial" w:cs="Arial"/>
                <w:sz w:val="18"/>
                <w:szCs w:val="18"/>
              </w:rPr>
              <w:t xml:space="preserve">izer </w:t>
            </w:r>
            <w:r w:rsidR="00C076A8" w:rsidRPr="00413DDA">
              <w:rPr>
                <w:rFonts w:ascii="Arial" w:hAnsi="Arial" w:cs="Arial"/>
                <w:sz w:val="18"/>
                <w:szCs w:val="18"/>
              </w:rPr>
              <w:t xml:space="preserve">before withdrawing a sample portion for analysis. </w:t>
            </w:r>
            <w:r w:rsidR="003835E9" w:rsidRPr="003835E9">
              <w:rPr>
                <w:rFonts w:ascii="Arial" w:hAnsi="Arial" w:cs="Arial"/>
                <w:sz w:val="18"/>
                <w:szCs w:val="18"/>
              </w:rPr>
              <w:t>If oil and grease sticks to blender sides and blades, thus</w:t>
            </w:r>
            <w:r w:rsidR="003835E9">
              <w:rPr>
                <w:rFonts w:ascii="Arial" w:hAnsi="Arial" w:cs="Arial"/>
                <w:sz w:val="18"/>
                <w:szCs w:val="18"/>
              </w:rPr>
              <w:t xml:space="preserve"> </w:t>
            </w:r>
            <w:r w:rsidR="003835E9" w:rsidRPr="003835E9">
              <w:rPr>
                <w:rFonts w:ascii="Arial" w:hAnsi="Arial" w:cs="Arial"/>
                <w:sz w:val="18"/>
                <w:szCs w:val="18"/>
              </w:rPr>
              <w:t>potentially affecting sample composition, note this in the lab</w:t>
            </w:r>
            <w:r w:rsidR="003835E9">
              <w:rPr>
                <w:rFonts w:ascii="Arial" w:hAnsi="Arial" w:cs="Arial"/>
                <w:sz w:val="18"/>
                <w:szCs w:val="18"/>
              </w:rPr>
              <w:t xml:space="preserve"> </w:t>
            </w:r>
            <w:r w:rsidR="003835E9" w:rsidRPr="003835E9">
              <w:rPr>
                <w:rFonts w:ascii="Arial" w:hAnsi="Arial" w:cs="Arial"/>
                <w:sz w:val="18"/>
                <w:szCs w:val="18"/>
              </w:rPr>
              <w:t>report.</w:t>
            </w:r>
            <w:r w:rsidR="003835E9">
              <w:rPr>
                <w:rFonts w:ascii="Arial" w:hAnsi="Arial" w:cs="Arial"/>
                <w:sz w:val="18"/>
                <w:szCs w:val="18"/>
              </w:rPr>
              <w:t xml:space="preserve"> </w:t>
            </w:r>
            <w:r w:rsidR="003835E9" w:rsidRPr="003835E9">
              <w:rPr>
                <w:rFonts w:ascii="Arial" w:hAnsi="Arial" w:cs="Arial"/>
                <w:sz w:val="18"/>
                <w:szCs w:val="18"/>
              </w:rPr>
              <w:t>Residues dried at 103–105°C may retain both water of crystallization</w:t>
            </w:r>
            <w:r w:rsidR="003835E9">
              <w:rPr>
                <w:rFonts w:ascii="Arial" w:hAnsi="Arial" w:cs="Arial"/>
                <w:sz w:val="18"/>
                <w:szCs w:val="18"/>
              </w:rPr>
              <w:t xml:space="preserve"> </w:t>
            </w:r>
            <w:r w:rsidR="003835E9" w:rsidRPr="003835E9">
              <w:rPr>
                <w:rFonts w:ascii="Arial" w:hAnsi="Arial" w:cs="Arial"/>
                <w:sz w:val="18"/>
                <w:szCs w:val="18"/>
              </w:rPr>
              <w:t>and some mechanically occluded water. There will be</w:t>
            </w:r>
            <w:r w:rsidR="003835E9">
              <w:rPr>
                <w:rFonts w:ascii="Arial" w:hAnsi="Arial" w:cs="Arial"/>
                <w:sz w:val="18"/>
                <w:szCs w:val="18"/>
              </w:rPr>
              <w:t xml:space="preserve"> </w:t>
            </w:r>
            <w:r w:rsidR="003835E9" w:rsidRPr="003835E9">
              <w:rPr>
                <w:rFonts w:ascii="Arial" w:hAnsi="Arial" w:cs="Arial"/>
                <w:sz w:val="18"/>
                <w:szCs w:val="18"/>
              </w:rPr>
              <w:t>CO</w:t>
            </w:r>
            <w:r w:rsidR="003835E9" w:rsidRPr="00083F98">
              <w:rPr>
                <w:rFonts w:ascii="Arial" w:hAnsi="Arial" w:cs="Arial"/>
                <w:sz w:val="18"/>
                <w:szCs w:val="18"/>
                <w:vertAlign w:val="subscript"/>
              </w:rPr>
              <w:t>2</w:t>
            </w:r>
            <w:r w:rsidR="003835E9" w:rsidRPr="003835E9">
              <w:rPr>
                <w:rFonts w:ascii="Arial" w:hAnsi="Arial" w:cs="Arial"/>
                <w:sz w:val="18"/>
                <w:szCs w:val="18"/>
              </w:rPr>
              <w:t xml:space="preserve"> loss when bicarbonate converts to carbonate during drying.</w:t>
            </w:r>
            <w:r w:rsidR="00083F98">
              <w:rPr>
                <w:rFonts w:ascii="Arial" w:hAnsi="Arial" w:cs="Arial"/>
                <w:sz w:val="18"/>
                <w:szCs w:val="18"/>
              </w:rPr>
              <w:t xml:space="preserve"> </w:t>
            </w:r>
            <w:r w:rsidR="003835E9" w:rsidRPr="003835E9">
              <w:rPr>
                <w:rFonts w:ascii="Arial" w:hAnsi="Arial" w:cs="Arial"/>
                <w:sz w:val="18"/>
                <w:szCs w:val="18"/>
              </w:rPr>
              <w:t>Usually, very little organic matter will volatilize. It may take a</w:t>
            </w:r>
            <w:r w:rsidR="00083F98">
              <w:rPr>
                <w:rFonts w:ascii="Arial" w:hAnsi="Arial" w:cs="Arial"/>
                <w:sz w:val="18"/>
                <w:szCs w:val="18"/>
              </w:rPr>
              <w:t xml:space="preserve"> </w:t>
            </w:r>
            <w:r w:rsidR="003835E9" w:rsidRPr="003835E9">
              <w:rPr>
                <w:rFonts w:ascii="Arial" w:hAnsi="Arial" w:cs="Arial"/>
                <w:sz w:val="18"/>
                <w:szCs w:val="18"/>
              </w:rPr>
              <w:t>long time to attain constant weight because occluded-water</w:t>
            </w:r>
            <w:r w:rsidR="00083F98">
              <w:rPr>
                <w:rFonts w:ascii="Arial" w:hAnsi="Arial" w:cs="Arial"/>
                <w:sz w:val="18"/>
                <w:szCs w:val="18"/>
              </w:rPr>
              <w:t xml:space="preserve"> </w:t>
            </w:r>
            <w:r w:rsidR="003835E9" w:rsidRPr="003835E9">
              <w:rPr>
                <w:rFonts w:ascii="Arial" w:hAnsi="Arial" w:cs="Arial"/>
                <w:sz w:val="18"/>
                <w:szCs w:val="18"/>
              </w:rPr>
              <w:t>removal is marginal at this temperature.</w:t>
            </w:r>
          </w:p>
          <w:p w14:paraId="31747867" w14:textId="7BAD1A05" w:rsidR="00C076A8" w:rsidRPr="00A0149B" w:rsidRDefault="00C076A8" w:rsidP="00083F98">
            <w:pPr>
              <w:jc w:val="both"/>
              <w:rPr>
                <w:rFonts w:ascii="Arial" w:hAnsi="Arial" w:cs="Arial"/>
                <w:sz w:val="18"/>
                <w:szCs w:val="18"/>
              </w:rPr>
            </w:pPr>
            <w:r w:rsidRPr="00413DDA">
              <w:rPr>
                <w:rFonts w:ascii="Arial" w:hAnsi="Arial" w:cs="Arial"/>
                <w:sz w:val="18"/>
                <w:szCs w:val="18"/>
              </w:rPr>
              <w:t>Because excessive residue in the dish may form a water-trapping crust, limit sample to</w:t>
            </w:r>
            <w:r>
              <w:rPr>
                <w:rFonts w:ascii="Arial" w:hAnsi="Arial" w:cs="Arial"/>
                <w:b/>
                <w:sz w:val="18"/>
                <w:szCs w:val="18"/>
              </w:rPr>
              <w:t xml:space="preserve"> no more than 200 mg </w:t>
            </w:r>
            <w:r w:rsidRPr="00413DDA">
              <w:rPr>
                <w:rFonts w:ascii="Arial" w:hAnsi="Arial" w:cs="Arial"/>
                <w:sz w:val="18"/>
                <w:szCs w:val="18"/>
              </w:rPr>
              <w:t xml:space="preserve">residue </w:t>
            </w:r>
          </w:p>
        </w:tc>
      </w:tr>
      <w:tr w:rsidR="00851B78" w:rsidRPr="00A0149B" w14:paraId="7255E6DB" w14:textId="77777777" w:rsidTr="006B2AF3">
        <w:trPr>
          <w:trHeight w:val="719"/>
          <w:jc w:val="center"/>
        </w:trPr>
        <w:tc>
          <w:tcPr>
            <w:tcW w:w="540" w:type="dxa"/>
            <w:shd w:val="clear" w:color="auto" w:fill="auto"/>
            <w:noWrap/>
            <w:vAlign w:val="center"/>
          </w:tcPr>
          <w:p w14:paraId="7638A686" w14:textId="1C762B01" w:rsidR="00851B78" w:rsidRPr="008C0C53" w:rsidRDefault="00851B78" w:rsidP="00D21414">
            <w:pPr>
              <w:pStyle w:val="ListParagraph"/>
              <w:numPr>
                <w:ilvl w:val="0"/>
                <w:numId w:val="4"/>
              </w:numPr>
              <w:ind w:left="72" w:firstLine="0"/>
              <w:jc w:val="center"/>
              <w:rPr>
                <w:rFonts w:ascii="Arial" w:hAnsi="Arial" w:cs="Arial"/>
                <w:sz w:val="18"/>
                <w:szCs w:val="18"/>
              </w:rPr>
            </w:pPr>
          </w:p>
        </w:tc>
        <w:tc>
          <w:tcPr>
            <w:tcW w:w="4860" w:type="dxa"/>
            <w:noWrap/>
            <w:vAlign w:val="center"/>
          </w:tcPr>
          <w:p w14:paraId="765959AA" w14:textId="2BB89C91" w:rsidR="00851B78" w:rsidRDefault="00BE02CD" w:rsidP="00851B78">
            <w:pPr>
              <w:jc w:val="both"/>
              <w:rPr>
                <w:rFonts w:ascii="Arial" w:hAnsi="Arial" w:cs="Arial"/>
                <w:sz w:val="18"/>
                <w:szCs w:val="18"/>
              </w:rPr>
            </w:pPr>
            <w:r w:rsidRPr="00BE02CD">
              <w:rPr>
                <w:rFonts w:ascii="Arial" w:hAnsi="Arial"/>
                <w:spacing w:val="-2"/>
                <w:sz w:val="18"/>
                <w:szCs w:val="18"/>
              </w:rPr>
              <w:t>Is a method blank (MB) being analyzed each day or with each batch of 20 samples, whichever is more frequent</w:t>
            </w:r>
            <w:r w:rsidR="00851B78" w:rsidRPr="0031476C">
              <w:rPr>
                <w:rFonts w:ascii="Arial" w:hAnsi="Arial"/>
                <w:spacing w:val="-2"/>
                <w:sz w:val="18"/>
                <w:szCs w:val="18"/>
              </w:rPr>
              <w:t>? [SM 2540 A-2015 (5)]</w:t>
            </w:r>
          </w:p>
        </w:tc>
        <w:tc>
          <w:tcPr>
            <w:tcW w:w="450" w:type="dxa"/>
            <w:shd w:val="clear" w:color="auto" w:fill="auto"/>
            <w:noWrap/>
            <w:vAlign w:val="center"/>
          </w:tcPr>
          <w:p w14:paraId="5CD1B9AE" w14:textId="77777777" w:rsidR="00851B78" w:rsidRPr="00A0149B" w:rsidRDefault="00851B78" w:rsidP="00851B78">
            <w:pPr>
              <w:jc w:val="both"/>
              <w:rPr>
                <w:rFonts w:ascii="Arial" w:hAnsi="Arial" w:cs="Arial"/>
                <w:sz w:val="18"/>
                <w:szCs w:val="18"/>
              </w:rPr>
            </w:pPr>
          </w:p>
        </w:tc>
        <w:tc>
          <w:tcPr>
            <w:tcW w:w="450" w:type="dxa"/>
            <w:shd w:val="clear" w:color="auto" w:fill="auto"/>
            <w:noWrap/>
            <w:vAlign w:val="center"/>
          </w:tcPr>
          <w:p w14:paraId="74CD29D7" w14:textId="77777777" w:rsidR="00851B78" w:rsidRPr="00A0149B" w:rsidRDefault="00851B78" w:rsidP="00851B78">
            <w:pPr>
              <w:jc w:val="both"/>
              <w:rPr>
                <w:rFonts w:ascii="Arial" w:hAnsi="Arial" w:cs="Arial"/>
                <w:sz w:val="18"/>
                <w:szCs w:val="18"/>
              </w:rPr>
            </w:pPr>
          </w:p>
        </w:tc>
        <w:tc>
          <w:tcPr>
            <w:tcW w:w="4309" w:type="dxa"/>
            <w:shd w:val="clear" w:color="auto" w:fill="auto"/>
            <w:vAlign w:val="center"/>
          </w:tcPr>
          <w:p w14:paraId="7FBF3D58" w14:textId="77777777" w:rsidR="00851B78" w:rsidRDefault="00851B78" w:rsidP="00851B78">
            <w:pPr>
              <w:jc w:val="both"/>
              <w:rPr>
                <w:rFonts w:ascii="Arial" w:hAnsi="Arial" w:cs="Arial"/>
                <w:sz w:val="18"/>
                <w:szCs w:val="18"/>
              </w:rPr>
            </w:pPr>
            <w:r w:rsidRPr="00AB419A">
              <w:rPr>
                <w:rFonts w:ascii="Arial" w:hAnsi="Arial" w:cs="Arial"/>
                <w:sz w:val="18"/>
                <w:szCs w:val="18"/>
              </w:rPr>
              <w:t>Analyze one method blank (MB) per batch of 20 samples for</w:t>
            </w:r>
            <w:r>
              <w:rPr>
                <w:rFonts w:ascii="Arial" w:hAnsi="Arial" w:cs="Arial"/>
                <w:sz w:val="18"/>
                <w:szCs w:val="18"/>
              </w:rPr>
              <w:t xml:space="preserve"> </w:t>
            </w:r>
            <w:r w:rsidRPr="00AB419A">
              <w:rPr>
                <w:rFonts w:ascii="Arial" w:hAnsi="Arial" w:cs="Arial"/>
                <w:sz w:val="18"/>
                <w:szCs w:val="18"/>
              </w:rPr>
              <w:t>each method except settleable solids (2540F).</w:t>
            </w:r>
          </w:p>
          <w:p w14:paraId="53FB605B" w14:textId="77777777" w:rsidR="00427EC3" w:rsidRDefault="00427EC3" w:rsidP="00851B78">
            <w:pPr>
              <w:jc w:val="both"/>
              <w:rPr>
                <w:rFonts w:ascii="Arial" w:hAnsi="Arial" w:cs="Arial"/>
                <w:sz w:val="18"/>
                <w:szCs w:val="18"/>
              </w:rPr>
            </w:pPr>
          </w:p>
          <w:p w14:paraId="7DCB10F1" w14:textId="0F447C56" w:rsidR="00427EC3" w:rsidRPr="00427EC3" w:rsidRDefault="00427EC3" w:rsidP="00851B78">
            <w:pPr>
              <w:jc w:val="both"/>
              <w:rPr>
                <w:rFonts w:ascii="Arial" w:hAnsi="Arial" w:cs="Arial"/>
                <w:bCs/>
                <w:sz w:val="18"/>
                <w:szCs w:val="18"/>
              </w:rPr>
            </w:pPr>
            <w:r w:rsidRPr="00427EC3">
              <w:rPr>
                <w:rFonts w:ascii="Arial" w:hAnsi="Arial" w:cs="Arial"/>
                <w:bCs/>
                <w:sz w:val="18"/>
                <w:szCs w:val="18"/>
              </w:rPr>
              <w:t>This requirement does not appear in the original 2020 Table II but was corrected in the Errata.</w:t>
            </w:r>
          </w:p>
        </w:tc>
      </w:tr>
      <w:tr w:rsidR="00851B78" w:rsidRPr="00A0149B" w14:paraId="3A8353E0" w14:textId="77777777" w:rsidTr="006B2AF3">
        <w:trPr>
          <w:trHeight w:val="1340"/>
          <w:jc w:val="center"/>
        </w:trPr>
        <w:tc>
          <w:tcPr>
            <w:tcW w:w="540" w:type="dxa"/>
            <w:shd w:val="clear" w:color="auto" w:fill="auto"/>
            <w:noWrap/>
            <w:vAlign w:val="center"/>
          </w:tcPr>
          <w:p w14:paraId="4CAAD894" w14:textId="039D2163" w:rsidR="00851B78" w:rsidRPr="008C0C53" w:rsidRDefault="00851B78" w:rsidP="00D21414">
            <w:pPr>
              <w:pStyle w:val="ListParagraph"/>
              <w:numPr>
                <w:ilvl w:val="0"/>
                <w:numId w:val="4"/>
              </w:numPr>
              <w:ind w:left="72" w:firstLine="0"/>
              <w:jc w:val="center"/>
              <w:rPr>
                <w:rFonts w:ascii="Arial" w:hAnsi="Arial" w:cs="Arial"/>
                <w:sz w:val="18"/>
                <w:szCs w:val="18"/>
              </w:rPr>
            </w:pPr>
          </w:p>
        </w:tc>
        <w:tc>
          <w:tcPr>
            <w:tcW w:w="4860" w:type="dxa"/>
            <w:noWrap/>
          </w:tcPr>
          <w:p w14:paraId="48DA86D8" w14:textId="77777777" w:rsidR="00851B78" w:rsidRDefault="00851B78" w:rsidP="00851B78">
            <w:pPr>
              <w:jc w:val="both"/>
              <w:rPr>
                <w:rFonts w:ascii="Arial" w:hAnsi="Arial"/>
                <w:spacing w:val="-2"/>
                <w:sz w:val="18"/>
                <w:szCs w:val="18"/>
              </w:rPr>
            </w:pPr>
          </w:p>
          <w:p w14:paraId="0273DFA5" w14:textId="4E47F084" w:rsidR="00851B78" w:rsidRDefault="00851B78" w:rsidP="00851B78">
            <w:pPr>
              <w:jc w:val="both"/>
              <w:rPr>
                <w:rFonts w:ascii="Arial" w:hAnsi="Arial"/>
                <w:spacing w:val="-2"/>
                <w:sz w:val="18"/>
                <w:szCs w:val="18"/>
              </w:rPr>
            </w:pPr>
            <w:r>
              <w:rPr>
                <w:rFonts w:ascii="Arial" w:hAnsi="Arial"/>
                <w:spacing w:val="-2"/>
                <w:sz w:val="18"/>
                <w:szCs w:val="18"/>
              </w:rPr>
              <w:t>How is the MB prepared and analyzed?</w:t>
            </w:r>
            <w:r>
              <w:t xml:space="preserve"> </w:t>
            </w:r>
            <w:r w:rsidRPr="008A1511">
              <w:rPr>
                <w:rFonts w:ascii="Arial" w:hAnsi="Arial"/>
                <w:spacing w:val="-2"/>
                <w:sz w:val="18"/>
                <w:szCs w:val="18"/>
              </w:rPr>
              <w:t>[</w:t>
            </w:r>
            <w:r w:rsidR="0027271D">
              <w:rPr>
                <w:rFonts w:ascii="Arial" w:hAnsi="Arial"/>
                <w:spacing w:val="-2"/>
                <w:sz w:val="18"/>
                <w:szCs w:val="18"/>
              </w:rPr>
              <w:t>NC WW/GW LCB Policy</w:t>
            </w:r>
            <w:r w:rsidRPr="008A1511">
              <w:rPr>
                <w:rFonts w:ascii="Arial" w:hAnsi="Arial"/>
                <w:spacing w:val="-2"/>
                <w:sz w:val="18"/>
                <w:szCs w:val="18"/>
              </w:rPr>
              <w:t>]</w:t>
            </w:r>
          </w:p>
          <w:p w14:paraId="325761E2" w14:textId="77777777" w:rsidR="00851B78" w:rsidRDefault="00851B78" w:rsidP="00851B78">
            <w:pPr>
              <w:jc w:val="both"/>
              <w:rPr>
                <w:rFonts w:ascii="Arial" w:hAnsi="Arial"/>
                <w:spacing w:val="-2"/>
                <w:sz w:val="18"/>
                <w:szCs w:val="18"/>
              </w:rPr>
            </w:pPr>
          </w:p>
          <w:p w14:paraId="5D52E3A2" w14:textId="77777777" w:rsidR="00851B78" w:rsidRDefault="00851B78" w:rsidP="00851B78">
            <w:pPr>
              <w:jc w:val="both"/>
              <w:rPr>
                <w:rFonts w:ascii="Arial" w:hAnsi="Arial" w:cs="Arial"/>
                <w:b/>
                <w:bCs/>
                <w:sz w:val="18"/>
                <w:szCs w:val="18"/>
              </w:rPr>
            </w:pPr>
            <w:r>
              <w:rPr>
                <w:rFonts w:ascii="Arial" w:hAnsi="Arial" w:cs="Arial"/>
                <w:b/>
                <w:bCs/>
                <w:sz w:val="18"/>
                <w:szCs w:val="18"/>
              </w:rPr>
              <w:t>ANSWER:</w:t>
            </w:r>
          </w:p>
          <w:p w14:paraId="4FF3A819" w14:textId="77777777" w:rsidR="00851B78" w:rsidRDefault="00851B78" w:rsidP="00851B78">
            <w:pPr>
              <w:jc w:val="both"/>
              <w:rPr>
                <w:rFonts w:ascii="Arial" w:hAnsi="Arial" w:cs="Arial"/>
                <w:b/>
                <w:bCs/>
                <w:sz w:val="18"/>
                <w:szCs w:val="18"/>
              </w:rPr>
            </w:pPr>
          </w:p>
          <w:p w14:paraId="5184B6A6" w14:textId="77777777" w:rsidR="00851B78" w:rsidRDefault="00851B78" w:rsidP="00851B78">
            <w:pPr>
              <w:jc w:val="both"/>
              <w:rPr>
                <w:rFonts w:ascii="Arial" w:hAnsi="Arial" w:cs="Arial"/>
                <w:b/>
                <w:bCs/>
                <w:sz w:val="18"/>
                <w:szCs w:val="18"/>
              </w:rPr>
            </w:pPr>
          </w:p>
          <w:p w14:paraId="27D71F10" w14:textId="77777777" w:rsidR="00851B78" w:rsidRDefault="00851B78" w:rsidP="00851B78">
            <w:pPr>
              <w:jc w:val="both"/>
              <w:rPr>
                <w:rFonts w:ascii="Arial" w:hAnsi="Arial" w:cs="Arial"/>
                <w:sz w:val="18"/>
                <w:szCs w:val="18"/>
              </w:rPr>
            </w:pPr>
          </w:p>
          <w:p w14:paraId="6DD41256" w14:textId="77777777" w:rsidR="00DC0F21" w:rsidRPr="00DC0F21" w:rsidRDefault="00DC0F21" w:rsidP="00DC0F21">
            <w:pPr>
              <w:rPr>
                <w:rFonts w:ascii="Arial" w:hAnsi="Arial" w:cs="Arial"/>
                <w:sz w:val="18"/>
                <w:szCs w:val="18"/>
              </w:rPr>
            </w:pPr>
          </w:p>
          <w:p w14:paraId="05F257DE" w14:textId="77777777" w:rsidR="00DC0F21" w:rsidRPr="00DC0F21" w:rsidRDefault="00DC0F21" w:rsidP="00DC0F21">
            <w:pPr>
              <w:rPr>
                <w:rFonts w:ascii="Arial" w:hAnsi="Arial" w:cs="Arial"/>
                <w:sz w:val="18"/>
                <w:szCs w:val="18"/>
              </w:rPr>
            </w:pPr>
          </w:p>
          <w:p w14:paraId="4E6069EA" w14:textId="77777777" w:rsidR="00DC0F21" w:rsidRPr="00DC0F21" w:rsidRDefault="00DC0F21" w:rsidP="00DC0F21">
            <w:pPr>
              <w:rPr>
                <w:rFonts w:ascii="Arial" w:hAnsi="Arial" w:cs="Arial"/>
                <w:sz w:val="18"/>
                <w:szCs w:val="18"/>
              </w:rPr>
            </w:pPr>
          </w:p>
          <w:p w14:paraId="26F60497" w14:textId="77777777" w:rsidR="00DC0F21" w:rsidRPr="00DC0F21" w:rsidRDefault="00DC0F21" w:rsidP="00DC0F21">
            <w:pPr>
              <w:rPr>
                <w:rFonts w:ascii="Arial" w:hAnsi="Arial" w:cs="Arial"/>
                <w:sz w:val="18"/>
                <w:szCs w:val="18"/>
              </w:rPr>
            </w:pPr>
          </w:p>
          <w:p w14:paraId="6EB9FA8B" w14:textId="77777777" w:rsidR="00DC0F21" w:rsidRPr="00DC0F21" w:rsidRDefault="00DC0F21" w:rsidP="00DC0F21">
            <w:pPr>
              <w:rPr>
                <w:rFonts w:ascii="Arial" w:hAnsi="Arial" w:cs="Arial"/>
                <w:sz w:val="18"/>
                <w:szCs w:val="18"/>
              </w:rPr>
            </w:pPr>
          </w:p>
          <w:p w14:paraId="51438D8A" w14:textId="471AEB19" w:rsidR="00DC0F21" w:rsidRPr="00DC0F21" w:rsidRDefault="00DC0F21" w:rsidP="00DC0F21">
            <w:pPr>
              <w:rPr>
                <w:rFonts w:ascii="Arial" w:hAnsi="Arial" w:cs="Arial"/>
                <w:sz w:val="18"/>
                <w:szCs w:val="18"/>
              </w:rPr>
            </w:pPr>
          </w:p>
        </w:tc>
        <w:tc>
          <w:tcPr>
            <w:tcW w:w="450" w:type="dxa"/>
            <w:shd w:val="clear" w:color="auto" w:fill="D9D9D9" w:themeFill="background1" w:themeFillShade="D9"/>
            <w:noWrap/>
            <w:vAlign w:val="center"/>
          </w:tcPr>
          <w:p w14:paraId="2799D6ED" w14:textId="77777777" w:rsidR="00851B78" w:rsidRPr="00A0149B" w:rsidRDefault="00851B78" w:rsidP="00851B78">
            <w:pPr>
              <w:jc w:val="both"/>
              <w:rPr>
                <w:rFonts w:ascii="Arial" w:hAnsi="Arial" w:cs="Arial"/>
                <w:sz w:val="18"/>
                <w:szCs w:val="18"/>
              </w:rPr>
            </w:pPr>
          </w:p>
        </w:tc>
        <w:tc>
          <w:tcPr>
            <w:tcW w:w="450" w:type="dxa"/>
            <w:shd w:val="clear" w:color="auto" w:fill="auto"/>
            <w:noWrap/>
            <w:vAlign w:val="center"/>
          </w:tcPr>
          <w:p w14:paraId="53D71C3C" w14:textId="77777777" w:rsidR="00851B78" w:rsidRPr="00A0149B" w:rsidRDefault="00851B78" w:rsidP="00851B78">
            <w:pPr>
              <w:jc w:val="both"/>
              <w:rPr>
                <w:rFonts w:ascii="Arial" w:hAnsi="Arial" w:cs="Arial"/>
                <w:sz w:val="18"/>
                <w:szCs w:val="18"/>
              </w:rPr>
            </w:pPr>
          </w:p>
        </w:tc>
        <w:tc>
          <w:tcPr>
            <w:tcW w:w="4309" w:type="dxa"/>
            <w:shd w:val="clear" w:color="auto" w:fill="auto"/>
            <w:vAlign w:val="center"/>
          </w:tcPr>
          <w:p w14:paraId="7E631757" w14:textId="5F7BB274" w:rsidR="00851B78" w:rsidRPr="00884401" w:rsidRDefault="0027271D" w:rsidP="00851B78">
            <w:pPr>
              <w:jc w:val="both"/>
              <w:rPr>
                <w:rFonts w:ascii="Arial" w:hAnsi="Arial" w:cs="Arial"/>
                <w:b/>
                <w:sz w:val="18"/>
                <w:szCs w:val="18"/>
              </w:rPr>
            </w:pPr>
            <w:r w:rsidRPr="0027271D">
              <w:rPr>
                <w:rFonts w:ascii="Arial" w:hAnsi="Arial" w:cs="Arial" w:hint="eastAsia"/>
                <w:sz w:val="18"/>
                <w:szCs w:val="18"/>
              </w:rPr>
              <w:t xml:space="preserve">No water is used.  Take a prepared dish through the entire analytical process. </w:t>
            </w:r>
          </w:p>
        </w:tc>
      </w:tr>
      <w:tr w:rsidR="00851B78" w:rsidRPr="00A0149B" w14:paraId="24651FB2" w14:textId="77777777" w:rsidTr="006B2AF3">
        <w:trPr>
          <w:trHeight w:val="1979"/>
          <w:jc w:val="center"/>
        </w:trPr>
        <w:tc>
          <w:tcPr>
            <w:tcW w:w="540" w:type="dxa"/>
            <w:shd w:val="clear" w:color="auto" w:fill="auto"/>
            <w:noWrap/>
            <w:vAlign w:val="center"/>
          </w:tcPr>
          <w:p w14:paraId="0C3DFC08" w14:textId="7E3F509A" w:rsidR="00851B78" w:rsidRPr="008C0C53" w:rsidRDefault="00851B78" w:rsidP="00D21414">
            <w:pPr>
              <w:pStyle w:val="ListParagraph"/>
              <w:numPr>
                <w:ilvl w:val="0"/>
                <w:numId w:val="4"/>
              </w:numPr>
              <w:ind w:left="72" w:firstLine="0"/>
              <w:jc w:val="center"/>
              <w:rPr>
                <w:rFonts w:ascii="Arial" w:hAnsi="Arial" w:cs="Arial"/>
                <w:sz w:val="18"/>
                <w:szCs w:val="18"/>
              </w:rPr>
            </w:pPr>
          </w:p>
        </w:tc>
        <w:tc>
          <w:tcPr>
            <w:tcW w:w="4860" w:type="dxa"/>
            <w:noWrap/>
          </w:tcPr>
          <w:p w14:paraId="7A739B15" w14:textId="77777777" w:rsidR="00851B78" w:rsidRDefault="00851B78" w:rsidP="00851B78">
            <w:pPr>
              <w:jc w:val="both"/>
              <w:rPr>
                <w:rFonts w:ascii="Arial" w:hAnsi="Arial"/>
                <w:spacing w:val="-2"/>
                <w:sz w:val="18"/>
                <w:szCs w:val="18"/>
              </w:rPr>
            </w:pPr>
          </w:p>
          <w:p w14:paraId="40117C40" w14:textId="09FB1C8A" w:rsidR="00851B78" w:rsidRDefault="00851B78" w:rsidP="00851B78">
            <w:pPr>
              <w:jc w:val="both"/>
              <w:rPr>
                <w:rFonts w:ascii="Arial" w:hAnsi="Arial"/>
                <w:spacing w:val="-2"/>
                <w:sz w:val="18"/>
                <w:szCs w:val="18"/>
              </w:rPr>
            </w:pPr>
            <w:r w:rsidRPr="00F109E3">
              <w:rPr>
                <w:rFonts w:ascii="Arial" w:hAnsi="Arial"/>
                <w:spacing w:val="-2"/>
                <w:sz w:val="18"/>
                <w:szCs w:val="18"/>
              </w:rPr>
              <w:t xml:space="preserve">What is the acceptance criterion for the MB? </w:t>
            </w:r>
            <w:r w:rsidR="00884401" w:rsidRPr="00884401">
              <w:rPr>
                <w:rFonts w:ascii="Arial" w:hAnsi="Arial"/>
                <w:spacing w:val="-2"/>
                <w:sz w:val="18"/>
                <w:szCs w:val="18"/>
              </w:rPr>
              <w:t>[NC WW/GW LCB Policy]</w:t>
            </w:r>
          </w:p>
          <w:p w14:paraId="79D87465" w14:textId="77777777" w:rsidR="00851B78" w:rsidRDefault="00851B78" w:rsidP="00851B78">
            <w:pPr>
              <w:jc w:val="both"/>
              <w:rPr>
                <w:rFonts w:ascii="Arial" w:hAnsi="Arial"/>
                <w:spacing w:val="-2"/>
                <w:sz w:val="18"/>
                <w:szCs w:val="18"/>
              </w:rPr>
            </w:pPr>
          </w:p>
          <w:p w14:paraId="40FA8544" w14:textId="7FF63C07" w:rsidR="00851B78" w:rsidRDefault="00851B78" w:rsidP="00851B78">
            <w:pPr>
              <w:jc w:val="both"/>
              <w:rPr>
                <w:rFonts w:ascii="Arial" w:hAnsi="Arial" w:cs="Arial"/>
                <w:sz w:val="18"/>
                <w:szCs w:val="18"/>
              </w:rPr>
            </w:pPr>
            <w:r>
              <w:rPr>
                <w:rFonts w:ascii="Arial" w:hAnsi="Arial" w:cs="Arial"/>
                <w:b/>
                <w:bCs/>
                <w:sz w:val="18"/>
                <w:szCs w:val="18"/>
              </w:rPr>
              <w:t>ANSWER:</w:t>
            </w:r>
          </w:p>
        </w:tc>
        <w:tc>
          <w:tcPr>
            <w:tcW w:w="450" w:type="dxa"/>
            <w:shd w:val="clear" w:color="auto" w:fill="D9D9D9" w:themeFill="background1" w:themeFillShade="D9"/>
            <w:noWrap/>
            <w:vAlign w:val="center"/>
          </w:tcPr>
          <w:p w14:paraId="65D74AAE" w14:textId="77777777" w:rsidR="00851B78" w:rsidRPr="00A0149B" w:rsidRDefault="00851B78" w:rsidP="00851B78">
            <w:pPr>
              <w:jc w:val="both"/>
              <w:rPr>
                <w:rFonts w:ascii="Arial" w:hAnsi="Arial" w:cs="Arial"/>
                <w:sz w:val="18"/>
                <w:szCs w:val="18"/>
              </w:rPr>
            </w:pPr>
          </w:p>
        </w:tc>
        <w:tc>
          <w:tcPr>
            <w:tcW w:w="450" w:type="dxa"/>
            <w:shd w:val="clear" w:color="auto" w:fill="auto"/>
            <w:noWrap/>
            <w:vAlign w:val="center"/>
          </w:tcPr>
          <w:p w14:paraId="0F58F245" w14:textId="77777777" w:rsidR="00851B78" w:rsidRPr="00A0149B" w:rsidRDefault="00851B78" w:rsidP="00851B78">
            <w:pPr>
              <w:jc w:val="both"/>
              <w:rPr>
                <w:rFonts w:ascii="Arial" w:hAnsi="Arial" w:cs="Arial"/>
                <w:sz w:val="18"/>
                <w:szCs w:val="18"/>
              </w:rPr>
            </w:pPr>
          </w:p>
        </w:tc>
        <w:tc>
          <w:tcPr>
            <w:tcW w:w="4309" w:type="dxa"/>
            <w:shd w:val="clear" w:color="auto" w:fill="auto"/>
            <w:vAlign w:val="center"/>
          </w:tcPr>
          <w:p w14:paraId="6252FA9C" w14:textId="58A71FB4" w:rsidR="00851B78" w:rsidRDefault="00884401" w:rsidP="00851B78">
            <w:pPr>
              <w:jc w:val="both"/>
              <w:rPr>
                <w:rFonts w:ascii="Arial" w:hAnsi="Arial" w:cs="Arial"/>
                <w:b/>
                <w:sz w:val="18"/>
                <w:szCs w:val="18"/>
              </w:rPr>
            </w:pPr>
            <w:r w:rsidRPr="00884401">
              <w:rPr>
                <w:rFonts w:ascii="Arial" w:hAnsi="Arial" w:cs="Arial" w:hint="eastAsia"/>
                <w:sz w:val="18"/>
                <w:szCs w:val="18"/>
              </w:rPr>
              <w:t xml:space="preserve">Acceptance criterion is </w:t>
            </w:r>
            <w:r w:rsidR="00A7550A">
              <w:rPr>
                <w:rFonts w:ascii="Arial" w:hAnsi="Arial" w:cs="Arial"/>
                <w:sz w:val="18"/>
                <w:szCs w:val="18"/>
              </w:rPr>
              <w:t>&lt;</w:t>
            </w:r>
            <w:r w:rsidRPr="00884401">
              <w:rPr>
                <w:rFonts w:ascii="Arial" w:hAnsi="Arial" w:cs="Arial" w:hint="eastAsia"/>
                <w:sz w:val="18"/>
                <w:szCs w:val="18"/>
              </w:rPr>
              <w:t>0.5 mg weight gain.</w:t>
            </w:r>
          </w:p>
        </w:tc>
      </w:tr>
      <w:tr w:rsidR="00F83727" w:rsidRPr="00A0149B" w14:paraId="70B36649" w14:textId="77777777" w:rsidTr="006B2AF3">
        <w:trPr>
          <w:trHeight w:val="1979"/>
          <w:jc w:val="center"/>
        </w:trPr>
        <w:tc>
          <w:tcPr>
            <w:tcW w:w="540" w:type="dxa"/>
            <w:shd w:val="clear" w:color="auto" w:fill="auto"/>
            <w:noWrap/>
            <w:vAlign w:val="center"/>
          </w:tcPr>
          <w:p w14:paraId="05C120F7" w14:textId="60AF0EC1" w:rsidR="00F83727" w:rsidRDefault="00F83727" w:rsidP="00D21414">
            <w:pPr>
              <w:pStyle w:val="ListParagraph"/>
              <w:numPr>
                <w:ilvl w:val="0"/>
                <w:numId w:val="4"/>
              </w:numPr>
              <w:ind w:left="72" w:firstLine="0"/>
              <w:jc w:val="center"/>
              <w:rPr>
                <w:rFonts w:ascii="Arial" w:hAnsi="Arial" w:cs="Arial"/>
                <w:sz w:val="18"/>
                <w:szCs w:val="18"/>
              </w:rPr>
            </w:pPr>
          </w:p>
        </w:tc>
        <w:tc>
          <w:tcPr>
            <w:tcW w:w="4860" w:type="dxa"/>
            <w:noWrap/>
          </w:tcPr>
          <w:p w14:paraId="6AC56366" w14:textId="77777777" w:rsidR="00F83727" w:rsidRDefault="00F83727" w:rsidP="00F83727">
            <w:pPr>
              <w:jc w:val="both"/>
              <w:rPr>
                <w:rFonts w:ascii="Arial" w:hAnsi="Arial"/>
                <w:spacing w:val="-2"/>
                <w:sz w:val="18"/>
                <w:szCs w:val="18"/>
              </w:rPr>
            </w:pPr>
          </w:p>
          <w:p w14:paraId="31834009" w14:textId="77777777" w:rsidR="00F83727" w:rsidRDefault="00F83727" w:rsidP="00F83727">
            <w:pPr>
              <w:jc w:val="both"/>
              <w:rPr>
                <w:rFonts w:ascii="Arial" w:hAnsi="Arial"/>
                <w:spacing w:val="-2"/>
                <w:sz w:val="18"/>
                <w:szCs w:val="18"/>
              </w:rPr>
            </w:pPr>
            <w:r w:rsidRPr="00A602A1">
              <w:rPr>
                <w:rFonts w:ascii="Arial" w:hAnsi="Arial"/>
                <w:spacing w:val="-2"/>
                <w:sz w:val="18"/>
                <w:szCs w:val="18"/>
              </w:rPr>
              <w:t xml:space="preserve">What corrective action does the laboratory take if the </w:t>
            </w:r>
            <w:r>
              <w:rPr>
                <w:rFonts w:ascii="Arial" w:hAnsi="Arial"/>
                <w:spacing w:val="-2"/>
                <w:sz w:val="18"/>
                <w:szCs w:val="18"/>
              </w:rPr>
              <w:t>MB</w:t>
            </w:r>
            <w:r w:rsidRPr="00A602A1">
              <w:rPr>
                <w:rFonts w:ascii="Arial" w:hAnsi="Arial"/>
                <w:spacing w:val="-2"/>
                <w:sz w:val="18"/>
                <w:szCs w:val="18"/>
              </w:rPr>
              <w:t xml:space="preserve"> results are outside of established control limits?</w:t>
            </w:r>
            <w:r>
              <w:t xml:space="preserve"> </w:t>
            </w:r>
            <w:r w:rsidRPr="005E255A">
              <w:rPr>
                <w:rFonts w:ascii="Arial" w:hAnsi="Arial"/>
                <w:spacing w:val="-2"/>
                <w:sz w:val="18"/>
                <w:szCs w:val="18"/>
              </w:rPr>
              <w:t>[15A NCAC 2H .0805 (a) (7) (B)]</w:t>
            </w:r>
          </w:p>
          <w:p w14:paraId="133C560A" w14:textId="77777777" w:rsidR="00F83727" w:rsidRDefault="00F83727" w:rsidP="00F83727">
            <w:pPr>
              <w:jc w:val="both"/>
              <w:rPr>
                <w:rFonts w:ascii="Arial" w:hAnsi="Arial"/>
                <w:spacing w:val="-2"/>
                <w:sz w:val="18"/>
                <w:szCs w:val="18"/>
              </w:rPr>
            </w:pPr>
          </w:p>
          <w:p w14:paraId="5D1A57E1" w14:textId="0CBD7D07" w:rsidR="00F83727" w:rsidRDefault="00F83727" w:rsidP="00F83727">
            <w:pPr>
              <w:jc w:val="both"/>
              <w:rPr>
                <w:rFonts w:ascii="Arial" w:hAnsi="Arial"/>
                <w:spacing w:val="-2"/>
                <w:sz w:val="18"/>
                <w:szCs w:val="18"/>
              </w:rPr>
            </w:pPr>
            <w:r>
              <w:rPr>
                <w:rFonts w:ascii="Arial" w:hAnsi="Arial" w:cs="Arial"/>
                <w:b/>
                <w:bCs/>
                <w:sz w:val="18"/>
                <w:szCs w:val="18"/>
              </w:rPr>
              <w:t>ANSWER:</w:t>
            </w:r>
          </w:p>
        </w:tc>
        <w:tc>
          <w:tcPr>
            <w:tcW w:w="450" w:type="dxa"/>
            <w:shd w:val="clear" w:color="auto" w:fill="D9D9D9"/>
            <w:noWrap/>
            <w:vAlign w:val="center"/>
          </w:tcPr>
          <w:p w14:paraId="56AA3CC3" w14:textId="77777777" w:rsidR="00F83727" w:rsidRPr="00A0149B" w:rsidRDefault="00F83727" w:rsidP="00F83727">
            <w:pPr>
              <w:jc w:val="both"/>
              <w:rPr>
                <w:rFonts w:ascii="Arial" w:hAnsi="Arial" w:cs="Arial"/>
                <w:sz w:val="18"/>
                <w:szCs w:val="18"/>
              </w:rPr>
            </w:pPr>
          </w:p>
        </w:tc>
        <w:tc>
          <w:tcPr>
            <w:tcW w:w="450" w:type="dxa"/>
            <w:shd w:val="clear" w:color="auto" w:fill="auto"/>
            <w:noWrap/>
            <w:vAlign w:val="center"/>
          </w:tcPr>
          <w:p w14:paraId="5BE9DF80" w14:textId="77777777" w:rsidR="00F83727" w:rsidRPr="00A0149B" w:rsidRDefault="00F83727" w:rsidP="00F83727">
            <w:pPr>
              <w:jc w:val="both"/>
              <w:rPr>
                <w:rFonts w:ascii="Arial" w:hAnsi="Arial" w:cs="Arial"/>
                <w:sz w:val="18"/>
                <w:szCs w:val="18"/>
              </w:rPr>
            </w:pPr>
          </w:p>
        </w:tc>
        <w:tc>
          <w:tcPr>
            <w:tcW w:w="4309" w:type="dxa"/>
            <w:shd w:val="clear" w:color="auto" w:fill="auto"/>
            <w:vAlign w:val="center"/>
          </w:tcPr>
          <w:p w14:paraId="36302976" w14:textId="5C721C48" w:rsidR="00F83727" w:rsidRPr="00884401" w:rsidRDefault="00F83727" w:rsidP="00F83727">
            <w:pPr>
              <w:jc w:val="both"/>
              <w:rPr>
                <w:rFonts w:ascii="Arial" w:hAnsi="Arial" w:cs="Arial"/>
                <w:sz w:val="18"/>
                <w:szCs w:val="18"/>
              </w:rPr>
            </w:pPr>
            <w:r w:rsidRPr="0087233A">
              <w:rPr>
                <w:rFonts w:ascii="Arial" w:hAnsi="Arial" w:cs="Arial"/>
                <w:sz w:val="18"/>
                <w:szCs w:val="18"/>
              </w:rPr>
              <w:t>If quality control results fall outside established limits or show an analytical problem, the laboratory shall identify the Root Cause of the failure. The problem shall be resolved through corrective action, the corrective action process documented, and any samples involved shall be reanalyzed, if possible. If the sample cannot be reanalyzed, or if the quality control results continue to fall outside established limits or show an analytical problem, the results shall be qualified as such.</w:t>
            </w:r>
          </w:p>
        </w:tc>
      </w:tr>
      <w:tr w:rsidR="00C93939" w:rsidRPr="00A0149B" w14:paraId="19FD44CA" w14:textId="77777777" w:rsidTr="006B2AF3">
        <w:trPr>
          <w:trHeight w:val="264"/>
          <w:jc w:val="center"/>
        </w:trPr>
        <w:tc>
          <w:tcPr>
            <w:tcW w:w="540" w:type="dxa"/>
            <w:shd w:val="clear" w:color="auto" w:fill="auto"/>
            <w:noWrap/>
            <w:vAlign w:val="center"/>
          </w:tcPr>
          <w:p w14:paraId="00181455" w14:textId="4A5D5805" w:rsidR="00C93939" w:rsidRDefault="00C93939" w:rsidP="00D21414">
            <w:pPr>
              <w:pStyle w:val="ListParagraph"/>
              <w:numPr>
                <w:ilvl w:val="0"/>
                <w:numId w:val="4"/>
              </w:numPr>
              <w:ind w:left="72" w:firstLine="0"/>
              <w:jc w:val="center"/>
              <w:rPr>
                <w:rFonts w:ascii="Arial" w:hAnsi="Arial" w:cs="Arial"/>
                <w:sz w:val="18"/>
                <w:szCs w:val="18"/>
              </w:rPr>
            </w:pPr>
          </w:p>
        </w:tc>
        <w:tc>
          <w:tcPr>
            <w:tcW w:w="4860" w:type="dxa"/>
            <w:shd w:val="clear" w:color="auto" w:fill="auto"/>
            <w:noWrap/>
            <w:vAlign w:val="center"/>
          </w:tcPr>
          <w:p w14:paraId="36D0C31E" w14:textId="37EB9B39" w:rsidR="00C93939" w:rsidRDefault="00C93939" w:rsidP="00C93939">
            <w:pPr>
              <w:jc w:val="both"/>
              <w:rPr>
                <w:rFonts w:ascii="Arial" w:hAnsi="Arial" w:cs="Arial"/>
                <w:sz w:val="18"/>
                <w:szCs w:val="18"/>
              </w:rPr>
            </w:pPr>
            <w:r>
              <w:rPr>
                <w:rFonts w:ascii="Arial" w:hAnsi="Arial" w:cs="Arial"/>
                <w:sz w:val="18"/>
                <w:szCs w:val="18"/>
              </w:rPr>
              <w:t xml:space="preserve">Does the laboratory analyze a duplicate sample </w:t>
            </w:r>
            <w:r w:rsidR="00E76D5F">
              <w:rPr>
                <w:rFonts w:ascii="Arial" w:hAnsi="Arial" w:cs="Arial"/>
                <w:sz w:val="18"/>
                <w:szCs w:val="18"/>
              </w:rPr>
              <w:t>each day or</w:t>
            </w:r>
            <w:r>
              <w:rPr>
                <w:rFonts w:ascii="Arial" w:hAnsi="Arial" w:cs="Arial"/>
                <w:sz w:val="18"/>
                <w:szCs w:val="18"/>
              </w:rPr>
              <w:t xml:space="preserve"> </w:t>
            </w:r>
            <w:r w:rsidRPr="00894D4F">
              <w:rPr>
                <w:rFonts w:ascii="Arial" w:hAnsi="Arial" w:cs="Arial" w:hint="eastAsia"/>
                <w:sz w:val="18"/>
                <w:szCs w:val="18"/>
              </w:rPr>
              <w:t xml:space="preserve">with each batch of </w:t>
            </w:r>
            <w:r>
              <w:rPr>
                <w:rFonts w:ascii="Arial" w:hAnsi="Arial" w:cs="Arial"/>
                <w:sz w:val="18"/>
                <w:szCs w:val="18"/>
              </w:rPr>
              <w:t>≤</w:t>
            </w:r>
            <w:r w:rsidRPr="00894D4F">
              <w:rPr>
                <w:rFonts w:ascii="Arial" w:hAnsi="Arial" w:cs="Arial" w:hint="eastAsia"/>
                <w:sz w:val="18"/>
                <w:szCs w:val="18"/>
              </w:rPr>
              <w:t>20 samples</w:t>
            </w:r>
            <w:r w:rsidR="00E76D5F">
              <w:rPr>
                <w:rFonts w:ascii="Arial" w:hAnsi="Arial" w:cs="Arial"/>
                <w:sz w:val="18"/>
                <w:szCs w:val="18"/>
              </w:rPr>
              <w:t>, whichever is more frequent</w:t>
            </w:r>
            <w:r>
              <w:rPr>
                <w:rFonts w:ascii="Arial" w:hAnsi="Arial" w:cs="Arial"/>
                <w:sz w:val="18"/>
                <w:szCs w:val="18"/>
              </w:rPr>
              <w:t>?  [SM 2540 B</w:t>
            </w:r>
            <w:r w:rsidRPr="008E4018">
              <w:rPr>
                <w:rFonts w:ascii="Arial" w:hAnsi="Arial" w:cs="Arial"/>
                <w:sz w:val="18"/>
                <w:szCs w:val="18"/>
              </w:rPr>
              <w:t>-2011</w:t>
            </w:r>
            <w:r>
              <w:rPr>
                <w:rFonts w:ascii="Arial" w:hAnsi="Arial" w:cs="Arial"/>
                <w:sz w:val="18"/>
                <w:szCs w:val="18"/>
              </w:rPr>
              <w:t xml:space="preserve"> (3) (b)]</w:t>
            </w:r>
          </w:p>
        </w:tc>
        <w:tc>
          <w:tcPr>
            <w:tcW w:w="450" w:type="dxa"/>
            <w:tcBorders>
              <w:bottom w:val="single" w:sz="4" w:space="0" w:color="auto"/>
            </w:tcBorders>
            <w:shd w:val="clear" w:color="auto" w:fill="FFFFFF"/>
            <w:noWrap/>
            <w:vAlign w:val="center"/>
          </w:tcPr>
          <w:p w14:paraId="01DA1F42" w14:textId="77777777" w:rsidR="00C93939" w:rsidRPr="00A0149B" w:rsidRDefault="00C93939" w:rsidP="00C93939">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27EDE16C" w14:textId="77777777" w:rsidR="00C93939" w:rsidRPr="00A0149B" w:rsidRDefault="00C93939" w:rsidP="00C93939">
            <w:pPr>
              <w:jc w:val="both"/>
              <w:rPr>
                <w:rFonts w:ascii="Arial" w:hAnsi="Arial" w:cs="Arial"/>
                <w:sz w:val="18"/>
                <w:szCs w:val="18"/>
              </w:rPr>
            </w:pPr>
          </w:p>
        </w:tc>
        <w:tc>
          <w:tcPr>
            <w:tcW w:w="4309" w:type="dxa"/>
            <w:shd w:val="clear" w:color="auto" w:fill="auto"/>
            <w:vAlign w:val="center"/>
          </w:tcPr>
          <w:p w14:paraId="6BEDB9C9" w14:textId="2120C58D" w:rsidR="00C93939" w:rsidRPr="00A0149B" w:rsidRDefault="00C93939" w:rsidP="009A4E8D">
            <w:pPr>
              <w:jc w:val="both"/>
              <w:rPr>
                <w:rFonts w:ascii="Arial" w:hAnsi="Arial" w:cs="Arial"/>
                <w:sz w:val="18"/>
                <w:szCs w:val="18"/>
              </w:rPr>
            </w:pPr>
            <w:r w:rsidRPr="00AB419A">
              <w:rPr>
                <w:rFonts w:ascii="Arial" w:hAnsi="Arial" w:cs="Arial"/>
                <w:sz w:val="18"/>
                <w:szCs w:val="18"/>
              </w:rPr>
              <w:t>Analyze one method blank (MB) per batch of 20 samples for</w:t>
            </w:r>
            <w:r>
              <w:rPr>
                <w:rFonts w:ascii="Arial" w:hAnsi="Arial" w:cs="Arial"/>
                <w:sz w:val="18"/>
                <w:szCs w:val="18"/>
              </w:rPr>
              <w:t xml:space="preserve"> </w:t>
            </w:r>
            <w:r w:rsidRPr="00AB419A">
              <w:rPr>
                <w:rFonts w:ascii="Arial" w:hAnsi="Arial" w:cs="Arial"/>
                <w:sz w:val="18"/>
                <w:szCs w:val="18"/>
              </w:rPr>
              <w:t>each method except settleable solids (2540F).</w:t>
            </w:r>
            <w:r w:rsidR="009A4E8D" w:rsidDel="00D43D36">
              <w:rPr>
                <w:rFonts w:ascii="Arial" w:hAnsi="Arial" w:cs="Arial"/>
                <w:sz w:val="18"/>
                <w:szCs w:val="18"/>
              </w:rPr>
              <w:t xml:space="preserve"> </w:t>
            </w:r>
          </w:p>
        </w:tc>
      </w:tr>
      <w:tr w:rsidR="00C076A8" w:rsidRPr="00A0149B" w14:paraId="3DC8F5B9" w14:textId="77777777" w:rsidTr="006B2AF3">
        <w:trPr>
          <w:trHeight w:val="264"/>
          <w:jc w:val="center"/>
        </w:trPr>
        <w:tc>
          <w:tcPr>
            <w:tcW w:w="540" w:type="dxa"/>
            <w:noWrap/>
            <w:vAlign w:val="center"/>
          </w:tcPr>
          <w:p w14:paraId="2444BB19" w14:textId="6B5BF130" w:rsidR="00C076A8" w:rsidRDefault="00C076A8" w:rsidP="00D21414">
            <w:pPr>
              <w:pStyle w:val="ListParagraph"/>
              <w:numPr>
                <w:ilvl w:val="0"/>
                <w:numId w:val="4"/>
              </w:numPr>
              <w:ind w:left="72" w:firstLine="0"/>
              <w:jc w:val="center"/>
              <w:rPr>
                <w:rFonts w:ascii="Arial" w:hAnsi="Arial" w:cs="Arial"/>
                <w:sz w:val="18"/>
                <w:szCs w:val="18"/>
              </w:rPr>
            </w:pPr>
          </w:p>
        </w:tc>
        <w:tc>
          <w:tcPr>
            <w:tcW w:w="4860" w:type="dxa"/>
            <w:noWrap/>
          </w:tcPr>
          <w:p w14:paraId="7BCA6D05" w14:textId="77777777" w:rsidR="00C076A8" w:rsidRDefault="00C076A8" w:rsidP="00C076A8">
            <w:pPr>
              <w:jc w:val="both"/>
              <w:rPr>
                <w:rFonts w:ascii="Arial" w:hAnsi="Arial"/>
                <w:spacing w:val="-2"/>
                <w:sz w:val="18"/>
                <w:szCs w:val="18"/>
              </w:rPr>
            </w:pPr>
          </w:p>
          <w:p w14:paraId="1FC548D6" w14:textId="1D7D561F" w:rsidR="00C076A8" w:rsidRDefault="00C076A8" w:rsidP="00C076A8">
            <w:pPr>
              <w:jc w:val="both"/>
              <w:rPr>
                <w:rFonts w:ascii="Arial" w:hAnsi="Arial" w:cs="Arial"/>
                <w:spacing w:val="-3"/>
                <w:sz w:val="18"/>
                <w:szCs w:val="18"/>
              </w:rPr>
            </w:pPr>
            <w:r>
              <w:rPr>
                <w:rFonts w:ascii="Arial" w:hAnsi="Arial"/>
                <w:spacing w:val="-2"/>
                <w:sz w:val="18"/>
                <w:szCs w:val="18"/>
              </w:rPr>
              <w:t xml:space="preserve">What </w:t>
            </w:r>
            <w:r w:rsidR="00B9606F">
              <w:rPr>
                <w:rFonts w:ascii="Arial" w:hAnsi="Arial"/>
                <w:spacing w:val="-2"/>
                <w:sz w:val="18"/>
                <w:szCs w:val="18"/>
              </w:rPr>
              <w:t>is</w:t>
            </w:r>
            <w:r>
              <w:rPr>
                <w:rFonts w:ascii="Arial" w:hAnsi="Arial"/>
                <w:spacing w:val="-2"/>
                <w:sz w:val="18"/>
                <w:szCs w:val="18"/>
              </w:rPr>
              <w:t xml:space="preserve"> the acceptance criteri</w:t>
            </w:r>
            <w:r w:rsidR="00B9606F">
              <w:rPr>
                <w:rFonts w:ascii="Arial" w:hAnsi="Arial"/>
                <w:spacing w:val="-2"/>
                <w:sz w:val="18"/>
                <w:szCs w:val="18"/>
              </w:rPr>
              <w:t>on</w:t>
            </w:r>
            <w:r>
              <w:rPr>
                <w:rFonts w:ascii="Arial" w:hAnsi="Arial"/>
                <w:spacing w:val="-2"/>
                <w:sz w:val="18"/>
                <w:szCs w:val="18"/>
              </w:rPr>
              <w:t xml:space="preserve"> for duplicates? </w:t>
            </w:r>
            <w:r w:rsidR="00174412">
              <w:rPr>
                <w:rFonts w:ascii="Arial" w:hAnsi="Arial"/>
                <w:spacing w:val="-2"/>
                <w:sz w:val="18"/>
                <w:szCs w:val="18"/>
              </w:rPr>
              <w:t>[</w:t>
            </w:r>
            <w:r w:rsidR="00174412" w:rsidRPr="00174412">
              <w:rPr>
                <w:rFonts w:ascii="Arial" w:hAnsi="Arial"/>
                <w:spacing w:val="-2"/>
                <w:sz w:val="18"/>
                <w:szCs w:val="18"/>
              </w:rPr>
              <w:t xml:space="preserve">SM 2540 </w:t>
            </w:r>
            <w:r w:rsidR="00174412">
              <w:rPr>
                <w:rFonts w:ascii="Arial" w:hAnsi="Arial"/>
                <w:spacing w:val="-2"/>
                <w:sz w:val="18"/>
                <w:szCs w:val="18"/>
              </w:rPr>
              <w:t>A</w:t>
            </w:r>
            <w:r w:rsidR="00174412" w:rsidRPr="00174412">
              <w:rPr>
                <w:rFonts w:ascii="Arial" w:hAnsi="Arial"/>
                <w:spacing w:val="-2"/>
                <w:sz w:val="18"/>
                <w:szCs w:val="18"/>
              </w:rPr>
              <w:t>-201</w:t>
            </w:r>
            <w:r w:rsidR="00174412">
              <w:rPr>
                <w:rFonts w:ascii="Arial" w:hAnsi="Arial"/>
                <w:spacing w:val="-2"/>
                <w:sz w:val="18"/>
                <w:szCs w:val="18"/>
              </w:rPr>
              <w:t>5</w:t>
            </w:r>
            <w:r w:rsidR="00174412" w:rsidRPr="00174412">
              <w:rPr>
                <w:rFonts w:ascii="Arial" w:hAnsi="Arial"/>
                <w:spacing w:val="-2"/>
                <w:sz w:val="18"/>
                <w:szCs w:val="18"/>
              </w:rPr>
              <w:t xml:space="preserve"> (</w:t>
            </w:r>
            <w:r w:rsidR="001C234E">
              <w:rPr>
                <w:rFonts w:ascii="Arial" w:hAnsi="Arial"/>
                <w:spacing w:val="-2"/>
                <w:sz w:val="18"/>
                <w:szCs w:val="18"/>
              </w:rPr>
              <w:t>5</w:t>
            </w:r>
            <w:r w:rsidR="00174412" w:rsidRPr="00174412">
              <w:rPr>
                <w:rFonts w:ascii="Arial" w:hAnsi="Arial"/>
                <w:spacing w:val="-2"/>
                <w:sz w:val="18"/>
                <w:szCs w:val="18"/>
              </w:rPr>
              <w:t>)</w:t>
            </w:r>
            <w:r w:rsidR="001C234E">
              <w:rPr>
                <w:rFonts w:ascii="Arial" w:hAnsi="Arial"/>
                <w:spacing w:val="-2"/>
                <w:sz w:val="18"/>
                <w:szCs w:val="18"/>
              </w:rPr>
              <w:t>]</w:t>
            </w:r>
            <w:r w:rsidR="00174412" w:rsidRPr="00174412">
              <w:rPr>
                <w:rFonts w:ascii="Arial" w:hAnsi="Arial"/>
                <w:spacing w:val="-2"/>
                <w:sz w:val="18"/>
                <w:szCs w:val="18"/>
              </w:rPr>
              <w:t xml:space="preserve"> </w:t>
            </w:r>
            <w:r>
              <w:rPr>
                <w:rFonts w:ascii="Arial" w:hAnsi="Arial"/>
                <w:spacing w:val="-2"/>
                <w:sz w:val="18"/>
                <w:szCs w:val="18"/>
              </w:rPr>
              <w:t>[</w:t>
            </w:r>
            <w:r>
              <w:rPr>
                <w:rFonts w:ascii="Arial" w:hAnsi="Arial" w:cs="Arial"/>
                <w:spacing w:val="-3"/>
                <w:sz w:val="18"/>
                <w:szCs w:val="18"/>
              </w:rPr>
              <w:t>15A NCAC 2H .0805 (a) (7) (A</w:t>
            </w:r>
            <w:r w:rsidDel="00174412">
              <w:rPr>
                <w:rFonts w:ascii="Arial" w:hAnsi="Arial" w:cs="Arial"/>
                <w:spacing w:val="-3"/>
                <w:sz w:val="18"/>
                <w:szCs w:val="18"/>
              </w:rPr>
              <w:t>)</w:t>
            </w:r>
            <w:r>
              <w:rPr>
                <w:rFonts w:ascii="Arial" w:hAnsi="Arial" w:cs="Arial"/>
                <w:spacing w:val="-3"/>
                <w:sz w:val="18"/>
                <w:szCs w:val="18"/>
              </w:rPr>
              <w:t>]</w:t>
            </w:r>
          </w:p>
          <w:p w14:paraId="6E88027F" w14:textId="77777777" w:rsidR="00510F17" w:rsidRDefault="00510F17" w:rsidP="00C076A8">
            <w:pPr>
              <w:jc w:val="both"/>
              <w:rPr>
                <w:rFonts w:ascii="Arial" w:hAnsi="Arial" w:cs="Arial"/>
                <w:spacing w:val="-3"/>
                <w:sz w:val="18"/>
                <w:szCs w:val="18"/>
              </w:rPr>
            </w:pPr>
          </w:p>
          <w:p w14:paraId="72D4AA49" w14:textId="77777777" w:rsidR="00510F17" w:rsidRDefault="00510F17" w:rsidP="00C076A8">
            <w:pPr>
              <w:jc w:val="both"/>
              <w:rPr>
                <w:rFonts w:ascii="Arial" w:hAnsi="Arial" w:cs="Arial"/>
                <w:sz w:val="18"/>
                <w:szCs w:val="18"/>
              </w:rPr>
            </w:pPr>
            <w:r>
              <w:rPr>
                <w:rFonts w:ascii="Arial" w:hAnsi="Arial" w:cs="Arial"/>
                <w:b/>
                <w:bCs/>
                <w:sz w:val="18"/>
                <w:szCs w:val="18"/>
              </w:rPr>
              <w:t>ANSWER:</w:t>
            </w:r>
          </w:p>
        </w:tc>
        <w:tc>
          <w:tcPr>
            <w:tcW w:w="450" w:type="dxa"/>
            <w:tcBorders>
              <w:bottom w:val="single" w:sz="4" w:space="0" w:color="auto"/>
            </w:tcBorders>
            <w:shd w:val="clear" w:color="auto" w:fill="D9D9D9"/>
            <w:noWrap/>
            <w:vAlign w:val="center"/>
          </w:tcPr>
          <w:p w14:paraId="63959EF0" w14:textId="77777777" w:rsidR="00C076A8" w:rsidRPr="00A0149B" w:rsidRDefault="00C076A8" w:rsidP="00C076A8">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7DFF5718" w14:textId="77777777" w:rsidR="00C076A8" w:rsidRPr="00A0149B" w:rsidRDefault="00C076A8" w:rsidP="00C076A8">
            <w:pPr>
              <w:jc w:val="both"/>
              <w:rPr>
                <w:rFonts w:ascii="Arial" w:hAnsi="Arial" w:cs="Arial"/>
                <w:sz w:val="18"/>
                <w:szCs w:val="18"/>
              </w:rPr>
            </w:pPr>
          </w:p>
        </w:tc>
        <w:tc>
          <w:tcPr>
            <w:tcW w:w="4309" w:type="dxa"/>
            <w:shd w:val="clear" w:color="auto" w:fill="auto"/>
            <w:vAlign w:val="center"/>
          </w:tcPr>
          <w:p w14:paraId="6ED3B375" w14:textId="04D98771" w:rsidR="00BA26FF" w:rsidRDefault="00BA26FF" w:rsidP="00C076A8">
            <w:pPr>
              <w:jc w:val="both"/>
              <w:rPr>
                <w:rFonts w:ascii="Arial" w:hAnsi="Arial" w:cs="Arial"/>
                <w:sz w:val="18"/>
                <w:szCs w:val="18"/>
              </w:rPr>
            </w:pPr>
            <w:r w:rsidRPr="00BA26FF">
              <w:rPr>
                <w:rFonts w:ascii="Arial" w:hAnsi="Arial" w:cs="Arial"/>
                <w:sz w:val="18"/>
                <w:szCs w:val="18"/>
              </w:rPr>
              <w:t>The laboratory may plot duplicate determinations on a control chart for evaluation. Typically, the relative percent difference (RPD) of duplicates should not exceed 10%, but RPDs may vary considerably due to sample matrix and concentration.</w:t>
            </w:r>
            <w:r w:rsidR="00C076A8">
              <w:rPr>
                <w:rFonts w:ascii="Arial" w:hAnsi="Arial" w:cs="Arial"/>
                <w:sz w:val="18"/>
                <w:szCs w:val="18"/>
              </w:rPr>
              <w:t xml:space="preserve">  </w:t>
            </w:r>
          </w:p>
          <w:p w14:paraId="503FDE45" w14:textId="77777777" w:rsidR="00D77790" w:rsidRDefault="00D77790" w:rsidP="00C076A8">
            <w:pPr>
              <w:jc w:val="both"/>
              <w:rPr>
                <w:rFonts w:ascii="Arial" w:hAnsi="Arial" w:cs="Arial"/>
                <w:sz w:val="18"/>
                <w:szCs w:val="18"/>
              </w:rPr>
            </w:pPr>
          </w:p>
          <w:p w14:paraId="47BD21DD" w14:textId="2A606CEF" w:rsidR="00C076A8" w:rsidRPr="00A0149B" w:rsidRDefault="00C076A8" w:rsidP="00C076A8">
            <w:pPr>
              <w:jc w:val="both"/>
              <w:rPr>
                <w:rFonts w:ascii="Arial" w:hAnsi="Arial" w:cs="Arial"/>
                <w:sz w:val="18"/>
                <w:szCs w:val="18"/>
              </w:rPr>
            </w:pPr>
            <w:r w:rsidRPr="00841767">
              <w:rPr>
                <w:rFonts w:ascii="Arial" w:hAnsi="Arial" w:cs="Arial"/>
                <w:sz w:val="18"/>
                <w:szCs w:val="18"/>
              </w:rPr>
              <w:t>If lab is using</w:t>
            </w:r>
            <w:r w:rsidRPr="000B5AE8">
              <w:rPr>
                <w:rFonts w:ascii="Arial" w:hAnsi="Arial" w:cs="Arial"/>
                <w:sz w:val="18"/>
                <w:szCs w:val="18"/>
              </w:rPr>
              <w:t xml:space="preserve"> </w:t>
            </w:r>
            <w:r w:rsidRPr="00F425E7">
              <w:rPr>
                <w:rFonts w:ascii="Arial" w:hAnsi="Arial" w:cs="Arial"/>
                <w:sz w:val="18"/>
                <w:szCs w:val="18"/>
              </w:rPr>
              <w:t>%RPD for acceptance criterion</w:t>
            </w:r>
            <w:r w:rsidR="00347725" w:rsidRPr="00347725">
              <w:rPr>
                <w:rFonts w:ascii="Arial" w:hAnsi="Arial" w:cs="Arial"/>
                <w:sz w:val="18"/>
                <w:szCs w:val="18"/>
              </w:rPr>
              <w:t>,</w:t>
            </w:r>
            <w:r w:rsidRPr="00F425E7">
              <w:rPr>
                <w:rFonts w:ascii="Arial" w:hAnsi="Arial" w:cs="Arial"/>
                <w:sz w:val="18"/>
                <w:szCs w:val="18"/>
              </w:rPr>
              <w:t xml:space="preserve"> check low concentration samples for compliance</w:t>
            </w:r>
            <w:r w:rsidR="00BA26FF">
              <w:rPr>
                <w:rFonts w:ascii="Arial" w:hAnsi="Arial" w:cs="Arial"/>
                <w:sz w:val="18"/>
                <w:szCs w:val="18"/>
              </w:rPr>
              <w:t>.</w:t>
            </w:r>
            <w:r w:rsidRPr="00F425E7">
              <w:rPr>
                <w:rFonts w:ascii="Arial" w:hAnsi="Arial" w:cs="Arial"/>
                <w:sz w:val="18"/>
                <w:szCs w:val="18"/>
              </w:rPr>
              <w:t xml:space="preserve"> </w:t>
            </w:r>
            <w:r w:rsidR="00CA6E26">
              <w:rPr>
                <w:rFonts w:ascii="Arial" w:hAnsi="Arial" w:cs="Arial"/>
                <w:sz w:val="18"/>
                <w:szCs w:val="18"/>
              </w:rPr>
              <w:t>They</w:t>
            </w:r>
            <w:r w:rsidRPr="004F2C86">
              <w:rPr>
                <w:rFonts w:ascii="Arial" w:hAnsi="Arial" w:cs="Arial"/>
                <w:sz w:val="18"/>
                <w:szCs w:val="18"/>
              </w:rPr>
              <w:t xml:space="preserve"> may </w:t>
            </w:r>
            <w:r w:rsidRPr="001C46DF">
              <w:rPr>
                <w:rFonts w:ascii="Arial" w:hAnsi="Arial" w:cs="Arial"/>
                <w:sz w:val="18"/>
                <w:szCs w:val="18"/>
              </w:rPr>
              <w:t xml:space="preserve">need to use a separate low-level acceptance criterion </w:t>
            </w:r>
            <w:r w:rsidR="00CA6E26">
              <w:rPr>
                <w:rFonts w:ascii="Arial" w:hAnsi="Arial" w:cs="Arial"/>
                <w:sz w:val="18"/>
                <w:szCs w:val="18"/>
              </w:rPr>
              <w:t>that</w:t>
            </w:r>
            <w:r w:rsidR="00CA6E26" w:rsidRPr="001C46DF">
              <w:rPr>
                <w:rFonts w:ascii="Arial" w:hAnsi="Arial" w:cs="Arial"/>
                <w:sz w:val="18"/>
                <w:szCs w:val="18"/>
              </w:rPr>
              <w:t xml:space="preserve"> </w:t>
            </w:r>
            <w:r w:rsidRPr="001C46DF">
              <w:rPr>
                <w:rFonts w:ascii="Arial" w:hAnsi="Arial" w:cs="Arial"/>
                <w:sz w:val="18"/>
                <w:szCs w:val="18"/>
              </w:rPr>
              <w:t>may be based upon calculated recoveries or a ± mg/L criterion.</w:t>
            </w:r>
          </w:p>
        </w:tc>
      </w:tr>
      <w:tr w:rsidR="00C076A8" w:rsidRPr="00A0149B" w14:paraId="4A07692E" w14:textId="77777777" w:rsidTr="006B2AF3">
        <w:trPr>
          <w:trHeight w:val="1844"/>
          <w:jc w:val="center"/>
        </w:trPr>
        <w:tc>
          <w:tcPr>
            <w:tcW w:w="540" w:type="dxa"/>
            <w:noWrap/>
            <w:vAlign w:val="center"/>
          </w:tcPr>
          <w:p w14:paraId="61879D43" w14:textId="6BB06D64" w:rsidR="00C076A8" w:rsidRDefault="00C076A8" w:rsidP="00D21414">
            <w:pPr>
              <w:pStyle w:val="ListParagraph"/>
              <w:numPr>
                <w:ilvl w:val="0"/>
                <w:numId w:val="4"/>
              </w:numPr>
              <w:ind w:left="72" w:firstLine="0"/>
              <w:jc w:val="center"/>
              <w:rPr>
                <w:rFonts w:ascii="Arial" w:hAnsi="Arial" w:cs="Arial"/>
                <w:sz w:val="18"/>
                <w:szCs w:val="18"/>
              </w:rPr>
            </w:pPr>
          </w:p>
        </w:tc>
        <w:tc>
          <w:tcPr>
            <w:tcW w:w="4860" w:type="dxa"/>
            <w:noWrap/>
          </w:tcPr>
          <w:p w14:paraId="2AA8F220" w14:textId="77777777" w:rsidR="00C076A8" w:rsidRDefault="00C076A8" w:rsidP="00C076A8">
            <w:pPr>
              <w:jc w:val="both"/>
              <w:rPr>
                <w:rFonts w:ascii="Arial" w:hAnsi="Arial"/>
                <w:spacing w:val="-2"/>
                <w:sz w:val="18"/>
                <w:szCs w:val="18"/>
              </w:rPr>
            </w:pPr>
          </w:p>
          <w:p w14:paraId="2E5D86D9" w14:textId="77777777" w:rsidR="00C076A8" w:rsidRDefault="00C076A8" w:rsidP="00C076A8">
            <w:pPr>
              <w:jc w:val="both"/>
              <w:rPr>
                <w:rFonts w:ascii="Arial" w:hAnsi="Arial"/>
                <w:spacing w:val="-2"/>
                <w:sz w:val="18"/>
                <w:szCs w:val="18"/>
              </w:rPr>
            </w:pPr>
            <w:r>
              <w:rPr>
                <w:rFonts w:ascii="Arial" w:hAnsi="Arial"/>
                <w:spacing w:val="-2"/>
                <w:sz w:val="18"/>
                <w:szCs w:val="18"/>
              </w:rPr>
              <w:t>What corrective action does the laboratory take if the duplicate samples results are outside of established control limits or method accuracy limits? [15A NCAC 2H .0805 (a) (7) (</w:t>
            </w:r>
            <w:r w:rsidR="001C6B82">
              <w:rPr>
                <w:rFonts w:ascii="Arial" w:hAnsi="Arial"/>
                <w:spacing w:val="-2"/>
                <w:sz w:val="18"/>
                <w:szCs w:val="18"/>
              </w:rPr>
              <w:t>B</w:t>
            </w:r>
            <w:r>
              <w:rPr>
                <w:rFonts w:ascii="Arial" w:hAnsi="Arial"/>
                <w:spacing w:val="-2"/>
                <w:sz w:val="18"/>
                <w:szCs w:val="18"/>
              </w:rPr>
              <w:t>)]</w:t>
            </w:r>
          </w:p>
          <w:p w14:paraId="550B08C6" w14:textId="77777777" w:rsidR="00510F17" w:rsidRDefault="00510F17" w:rsidP="00C076A8">
            <w:pPr>
              <w:jc w:val="both"/>
              <w:rPr>
                <w:rFonts w:ascii="Arial" w:hAnsi="Arial"/>
                <w:spacing w:val="-2"/>
                <w:sz w:val="18"/>
                <w:szCs w:val="18"/>
              </w:rPr>
            </w:pPr>
          </w:p>
          <w:p w14:paraId="235C7AE2" w14:textId="77777777" w:rsidR="00510F17" w:rsidRDefault="00510F17" w:rsidP="00C076A8">
            <w:pPr>
              <w:jc w:val="both"/>
              <w:rPr>
                <w:rFonts w:ascii="Arial" w:hAnsi="Arial" w:cs="Arial"/>
                <w:sz w:val="18"/>
                <w:szCs w:val="18"/>
              </w:rPr>
            </w:pPr>
            <w:r>
              <w:rPr>
                <w:rFonts w:ascii="Arial" w:hAnsi="Arial" w:cs="Arial"/>
                <w:b/>
                <w:bCs/>
                <w:sz w:val="18"/>
                <w:szCs w:val="18"/>
              </w:rPr>
              <w:t>ANSWER:</w:t>
            </w:r>
          </w:p>
        </w:tc>
        <w:tc>
          <w:tcPr>
            <w:tcW w:w="450" w:type="dxa"/>
            <w:shd w:val="clear" w:color="auto" w:fill="D9D9D9"/>
            <w:noWrap/>
            <w:vAlign w:val="center"/>
          </w:tcPr>
          <w:p w14:paraId="2DE2F99C" w14:textId="77777777" w:rsidR="00C076A8" w:rsidRPr="00A0149B" w:rsidRDefault="00C076A8" w:rsidP="00C076A8">
            <w:pPr>
              <w:jc w:val="both"/>
              <w:rPr>
                <w:rFonts w:ascii="Arial" w:hAnsi="Arial" w:cs="Arial"/>
                <w:sz w:val="18"/>
                <w:szCs w:val="18"/>
              </w:rPr>
            </w:pPr>
          </w:p>
        </w:tc>
        <w:tc>
          <w:tcPr>
            <w:tcW w:w="450" w:type="dxa"/>
            <w:shd w:val="clear" w:color="auto" w:fill="auto"/>
            <w:noWrap/>
            <w:vAlign w:val="center"/>
          </w:tcPr>
          <w:p w14:paraId="778E906A" w14:textId="77777777" w:rsidR="00C076A8" w:rsidRPr="00A0149B" w:rsidRDefault="00C076A8" w:rsidP="00C076A8">
            <w:pPr>
              <w:jc w:val="both"/>
              <w:rPr>
                <w:rFonts w:ascii="Arial" w:hAnsi="Arial" w:cs="Arial"/>
                <w:sz w:val="18"/>
                <w:szCs w:val="18"/>
              </w:rPr>
            </w:pPr>
          </w:p>
        </w:tc>
        <w:tc>
          <w:tcPr>
            <w:tcW w:w="4309" w:type="dxa"/>
            <w:shd w:val="clear" w:color="auto" w:fill="auto"/>
            <w:vAlign w:val="center"/>
          </w:tcPr>
          <w:p w14:paraId="33471BEF" w14:textId="77777777" w:rsidR="00C076A8" w:rsidRPr="00A0149B" w:rsidRDefault="001C6B82" w:rsidP="00C076A8">
            <w:pPr>
              <w:jc w:val="both"/>
              <w:rPr>
                <w:rFonts w:ascii="Arial" w:hAnsi="Arial" w:cs="Arial"/>
                <w:sz w:val="18"/>
                <w:szCs w:val="18"/>
              </w:rPr>
            </w:pPr>
            <w:r w:rsidRPr="0010689D">
              <w:rPr>
                <w:rFonts w:ascii="Arial" w:hAnsi="Arial" w:cs="Arial"/>
                <w:sz w:val="18"/>
                <w:szCs w:val="18"/>
              </w:rPr>
              <w:t>If quality control results fall outside established limits or show an analytical problem, the laboratory shall identify the Root Cause of the failure. The problem shall be resolved through corrective action, the corrective action process documented, and any samples involved shall be reanalyzed, if possible.</w:t>
            </w:r>
          </w:p>
        </w:tc>
      </w:tr>
      <w:tr w:rsidR="005B667A" w:rsidRPr="00A0149B" w14:paraId="48A00345" w14:textId="77777777" w:rsidTr="006B2AF3">
        <w:trPr>
          <w:trHeight w:val="264"/>
          <w:jc w:val="center"/>
        </w:trPr>
        <w:tc>
          <w:tcPr>
            <w:tcW w:w="540" w:type="dxa"/>
            <w:shd w:val="clear" w:color="auto" w:fill="auto"/>
            <w:noWrap/>
            <w:vAlign w:val="center"/>
          </w:tcPr>
          <w:p w14:paraId="195ADCE2" w14:textId="3C0E7B9A" w:rsidR="005B667A" w:rsidRDefault="005B667A" w:rsidP="00D21414">
            <w:pPr>
              <w:pStyle w:val="ListParagraph"/>
              <w:numPr>
                <w:ilvl w:val="0"/>
                <w:numId w:val="4"/>
              </w:numPr>
              <w:ind w:left="72" w:firstLine="0"/>
              <w:jc w:val="center"/>
              <w:rPr>
                <w:rFonts w:ascii="Arial" w:hAnsi="Arial" w:cs="Arial"/>
                <w:sz w:val="18"/>
                <w:szCs w:val="18"/>
              </w:rPr>
            </w:pPr>
          </w:p>
        </w:tc>
        <w:tc>
          <w:tcPr>
            <w:tcW w:w="4860" w:type="dxa"/>
            <w:shd w:val="clear" w:color="auto" w:fill="auto"/>
            <w:noWrap/>
            <w:vAlign w:val="center"/>
          </w:tcPr>
          <w:p w14:paraId="4DD89567" w14:textId="715E9173" w:rsidR="005B667A" w:rsidRDefault="005B667A" w:rsidP="005B667A">
            <w:pPr>
              <w:jc w:val="both"/>
              <w:rPr>
                <w:rFonts w:ascii="Arial" w:hAnsi="Arial"/>
                <w:spacing w:val="-2"/>
                <w:sz w:val="18"/>
                <w:szCs w:val="18"/>
              </w:rPr>
            </w:pPr>
            <w:r>
              <w:rPr>
                <w:rFonts w:ascii="Arial" w:hAnsi="Arial"/>
                <w:spacing w:val="-2"/>
                <w:sz w:val="18"/>
                <w:szCs w:val="18"/>
              </w:rPr>
              <w:t xml:space="preserve">Is a </w:t>
            </w:r>
            <w:r w:rsidRPr="003672F7">
              <w:rPr>
                <w:rFonts w:ascii="Arial" w:hAnsi="Arial"/>
                <w:spacing w:val="-2"/>
                <w:sz w:val="18"/>
                <w:szCs w:val="18"/>
              </w:rPr>
              <w:t>laboratory-fortified blank (LFB)</w:t>
            </w:r>
            <w:r>
              <w:rPr>
                <w:rFonts w:ascii="Arial" w:hAnsi="Arial"/>
                <w:spacing w:val="-2"/>
                <w:sz w:val="18"/>
                <w:szCs w:val="18"/>
              </w:rPr>
              <w:t xml:space="preserve"> being analyzed once per </w:t>
            </w:r>
            <w:r w:rsidR="00523370">
              <w:rPr>
                <w:rFonts w:ascii="Arial" w:hAnsi="Arial"/>
                <w:spacing w:val="-2"/>
                <w:sz w:val="18"/>
                <w:szCs w:val="18"/>
              </w:rPr>
              <w:t>day or with each</w:t>
            </w:r>
            <w:r>
              <w:rPr>
                <w:rFonts w:ascii="Arial" w:hAnsi="Arial"/>
                <w:spacing w:val="-2"/>
                <w:sz w:val="18"/>
                <w:szCs w:val="18"/>
              </w:rPr>
              <w:t xml:space="preserve"> batch of </w:t>
            </w:r>
            <w:r>
              <w:rPr>
                <w:rFonts w:ascii="Arial" w:hAnsi="Arial" w:cs="Arial"/>
                <w:spacing w:val="-2"/>
                <w:sz w:val="18"/>
                <w:szCs w:val="18"/>
              </w:rPr>
              <w:t>≤</w:t>
            </w:r>
            <w:r>
              <w:rPr>
                <w:rFonts w:ascii="Arial" w:hAnsi="Arial"/>
                <w:spacing w:val="-2"/>
                <w:sz w:val="18"/>
                <w:szCs w:val="18"/>
              </w:rPr>
              <w:t xml:space="preserve"> 20 samples</w:t>
            </w:r>
            <w:r w:rsidR="00523370">
              <w:rPr>
                <w:rFonts w:ascii="Arial" w:hAnsi="Arial"/>
                <w:spacing w:val="-2"/>
                <w:sz w:val="18"/>
                <w:szCs w:val="18"/>
              </w:rPr>
              <w:t>, whichever is more frequent</w:t>
            </w:r>
            <w:r>
              <w:rPr>
                <w:rFonts w:ascii="Arial" w:hAnsi="Arial"/>
                <w:spacing w:val="-2"/>
                <w:sz w:val="18"/>
                <w:szCs w:val="18"/>
              </w:rPr>
              <w:t xml:space="preserve">? </w:t>
            </w:r>
            <w:r w:rsidRPr="00061911">
              <w:rPr>
                <w:rFonts w:ascii="Arial" w:hAnsi="Arial"/>
                <w:spacing w:val="-2"/>
                <w:sz w:val="18"/>
                <w:szCs w:val="18"/>
              </w:rPr>
              <w:t>[SM 2540 A-2015 (5)]</w:t>
            </w:r>
          </w:p>
        </w:tc>
        <w:tc>
          <w:tcPr>
            <w:tcW w:w="450" w:type="dxa"/>
            <w:tcBorders>
              <w:bottom w:val="single" w:sz="4" w:space="0" w:color="auto"/>
            </w:tcBorders>
            <w:shd w:val="clear" w:color="auto" w:fill="FFFFFF"/>
            <w:noWrap/>
            <w:vAlign w:val="center"/>
          </w:tcPr>
          <w:p w14:paraId="08E87F51" w14:textId="77777777" w:rsidR="005B667A" w:rsidRPr="00A0149B" w:rsidRDefault="005B667A" w:rsidP="005B667A">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5A68F34E" w14:textId="77777777" w:rsidR="005B667A" w:rsidRPr="00A0149B" w:rsidRDefault="005B667A" w:rsidP="005B667A">
            <w:pPr>
              <w:jc w:val="both"/>
              <w:rPr>
                <w:rFonts w:ascii="Arial" w:hAnsi="Arial" w:cs="Arial"/>
                <w:sz w:val="18"/>
                <w:szCs w:val="18"/>
              </w:rPr>
            </w:pPr>
          </w:p>
        </w:tc>
        <w:tc>
          <w:tcPr>
            <w:tcW w:w="4309" w:type="dxa"/>
            <w:shd w:val="clear" w:color="auto" w:fill="auto"/>
            <w:vAlign w:val="center"/>
          </w:tcPr>
          <w:p w14:paraId="665651A4" w14:textId="77777777" w:rsidR="005B667A" w:rsidRDefault="005B667A" w:rsidP="005B667A">
            <w:pPr>
              <w:jc w:val="both"/>
              <w:rPr>
                <w:rFonts w:ascii="Arial" w:hAnsi="Arial" w:cs="Arial"/>
                <w:spacing w:val="-3"/>
                <w:sz w:val="18"/>
                <w:szCs w:val="18"/>
              </w:rPr>
            </w:pPr>
            <w:r w:rsidRPr="002D395B">
              <w:rPr>
                <w:rFonts w:ascii="Arial" w:hAnsi="Arial" w:cs="Arial"/>
                <w:spacing w:val="-3"/>
                <w:sz w:val="18"/>
                <w:szCs w:val="18"/>
              </w:rPr>
              <w:t>Include one laboratory-fortified blank (LFB) per batch of</w:t>
            </w:r>
            <w:r>
              <w:rPr>
                <w:rFonts w:ascii="Arial" w:hAnsi="Arial" w:cs="Arial"/>
                <w:spacing w:val="-3"/>
                <w:sz w:val="18"/>
                <w:szCs w:val="18"/>
              </w:rPr>
              <w:t xml:space="preserve"> </w:t>
            </w:r>
            <w:r w:rsidRPr="002D395B">
              <w:rPr>
                <w:rFonts w:ascii="Arial" w:hAnsi="Arial" w:cs="Arial"/>
                <w:spacing w:val="-3"/>
                <w:sz w:val="18"/>
                <w:szCs w:val="18"/>
              </w:rPr>
              <w:t>20 samples for all tests except settleable solids (2540F) and total,</w:t>
            </w:r>
            <w:r>
              <w:rPr>
                <w:rFonts w:ascii="Arial" w:hAnsi="Arial" w:cs="Arial"/>
                <w:spacing w:val="-3"/>
                <w:sz w:val="18"/>
                <w:szCs w:val="18"/>
              </w:rPr>
              <w:t xml:space="preserve"> </w:t>
            </w:r>
            <w:r w:rsidRPr="002D395B">
              <w:rPr>
                <w:rFonts w:ascii="Arial" w:hAnsi="Arial" w:cs="Arial"/>
                <w:spacing w:val="-3"/>
                <w:sz w:val="18"/>
                <w:szCs w:val="18"/>
              </w:rPr>
              <w:t>fixed, and volatile solids in solid and semisolid samples (2540G).</w:t>
            </w:r>
          </w:p>
          <w:p w14:paraId="60E4E7DD" w14:textId="051F2535" w:rsidR="005B667A" w:rsidRPr="00A0149B" w:rsidRDefault="005B667A" w:rsidP="005B667A">
            <w:pPr>
              <w:jc w:val="both"/>
              <w:rPr>
                <w:rFonts w:ascii="Arial" w:hAnsi="Arial" w:cs="Arial"/>
                <w:sz w:val="18"/>
                <w:szCs w:val="18"/>
              </w:rPr>
            </w:pPr>
            <w:r w:rsidRPr="004D2BD1">
              <w:rPr>
                <w:rFonts w:ascii="Arial" w:hAnsi="Arial" w:cs="Arial"/>
                <w:spacing w:val="-3"/>
                <w:sz w:val="18"/>
                <w:szCs w:val="18"/>
              </w:rPr>
              <w:t>This requirement does not appear in the original 2020 Table II but was corrected in the Errata.</w:t>
            </w:r>
          </w:p>
        </w:tc>
      </w:tr>
      <w:tr w:rsidR="00C076A8" w:rsidRPr="00A0149B" w14:paraId="4521647D" w14:textId="77777777" w:rsidTr="006B2AF3">
        <w:trPr>
          <w:trHeight w:val="944"/>
          <w:jc w:val="center"/>
        </w:trPr>
        <w:tc>
          <w:tcPr>
            <w:tcW w:w="540" w:type="dxa"/>
            <w:noWrap/>
            <w:vAlign w:val="center"/>
          </w:tcPr>
          <w:p w14:paraId="3DAA3CD1" w14:textId="668E5F7A" w:rsidR="00C076A8" w:rsidRDefault="00C076A8" w:rsidP="00D21414">
            <w:pPr>
              <w:pStyle w:val="ListParagraph"/>
              <w:numPr>
                <w:ilvl w:val="0"/>
                <w:numId w:val="4"/>
              </w:numPr>
              <w:ind w:left="72" w:firstLine="0"/>
              <w:jc w:val="center"/>
              <w:rPr>
                <w:rFonts w:ascii="Arial" w:hAnsi="Arial" w:cs="Arial"/>
                <w:sz w:val="18"/>
                <w:szCs w:val="18"/>
              </w:rPr>
            </w:pPr>
          </w:p>
        </w:tc>
        <w:tc>
          <w:tcPr>
            <w:tcW w:w="4860" w:type="dxa"/>
            <w:noWrap/>
          </w:tcPr>
          <w:p w14:paraId="46EBF418" w14:textId="77777777" w:rsidR="00C076A8" w:rsidRDefault="00C076A8" w:rsidP="00C076A8">
            <w:pPr>
              <w:jc w:val="both"/>
              <w:rPr>
                <w:rFonts w:ascii="Arial" w:hAnsi="Arial"/>
                <w:spacing w:val="-2"/>
                <w:sz w:val="18"/>
                <w:szCs w:val="18"/>
              </w:rPr>
            </w:pPr>
          </w:p>
          <w:p w14:paraId="65001236" w14:textId="3641E257" w:rsidR="00C076A8" w:rsidRDefault="00C076A8" w:rsidP="00C076A8">
            <w:pPr>
              <w:jc w:val="both"/>
              <w:rPr>
                <w:rFonts w:ascii="Arial" w:hAnsi="Arial" w:cs="Arial"/>
                <w:spacing w:val="-3"/>
                <w:sz w:val="18"/>
                <w:szCs w:val="18"/>
              </w:rPr>
            </w:pPr>
            <w:r>
              <w:rPr>
                <w:rFonts w:ascii="Arial" w:hAnsi="Arial"/>
                <w:spacing w:val="-2"/>
                <w:sz w:val="18"/>
                <w:szCs w:val="18"/>
              </w:rPr>
              <w:t xml:space="preserve">What type of standard is being used? </w:t>
            </w:r>
            <w:r w:rsidR="00CA7F6D" w:rsidRPr="00CA7F6D">
              <w:rPr>
                <w:rFonts w:ascii="Arial" w:hAnsi="Arial"/>
                <w:spacing w:val="-2"/>
                <w:sz w:val="18"/>
                <w:szCs w:val="18"/>
              </w:rPr>
              <w:t xml:space="preserve">[SM 2540 </w:t>
            </w:r>
            <w:r w:rsidR="00CA7F6D">
              <w:rPr>
                <w:rFonts w:ascii="Arial" w:hAnsi="Arial"/>
                <w:spacing w:val="-2"/>
                <w:sz w:val="18"/>
                <w:szCs w:val="18"/>
              </w:rPr>
              <w:t>B</w:t>
            </w:r>
            <w:r w:rsidR="00CA7F6D" w:rsidRPr="00CA7F6D">
              <w:rPr>
                <w:rFonts w:ascii="Arial" w:hAnsi="Arial"/>
                <w:spacing w:val="-2"/>
                <w:sz w:val="18"/>
                <w:szCs w:val="18"/>
              </w:rPr>
              <w:t>-2015 (</w:t>
            </w:r>
            <w:r w:rsidR="00E17E45">
              <w:rPr>
                <w:rFonts w:ascii="Arial" w:hAnsi="Arial"/>
                <w:spacing w:val="-2"/>
                <w:sz w:val="18"/>
                <w:szCs w:val="18"/>
              </w:rPr>
              <w:t>1</w:t>
            </w:r>
            <w:r w:rsidR="00CA7F6D" w:rsidRPr="00CA7F6D">
              <w:rPr>
                <w:rFonts w:ascii="Arial" w:hAnsi="Arial"/>
                <w:spacing w:val="-2"/>
                <w:sz w:val="18"/>
                <w:szCs w:val="18"/>
              </w:rPr>
              <w:t>)</w:t>
            </w:r>
            <w:r w:rsidR="00E17E45">
              <w:rPr>
                <w:rFonts w:ascii="Arial" w:hAnsi="Arial"/>
                <w:spacing w:val="-2"/>
                <w:sz w:val="18"/>
                <w:szCs w:val="18"/>
              </w:rPr>
              <w:t xml:space="preserve"> (a)</w:t>
            </w:r>
            <w:r w:rsidR="00CA7F6D" w:rsidRPr="00CA7F6D">
              <w:rPr>
                <w:rFonts w:ascii="Arial" w:hAnsi="Arial"/>
                <w:spacing w:val="-2"/>
                <w:sz w:val="18"/>
                <w:szCs w:val="18"/>
              </w:rPr>
              <w:t>]</w:t>
            </w:r>
          </w:p>
          <w:p w14:paraId="4EC7851F" w14:textId="77777777" w:rsidR="00B40B75" w:rsidRDefault="00B40B75" w:rsidP="00C076A8">
            <w:pPr>
              <w:jc w:val="both"/>
              <w:rPr>
                <w:rFonts w:ascii="Arial" w:hAnsi="Arial" w:cs="Arial"/>
                <w:spacing w:val="-3"/>
                <w:sz w:val="18"/>
                <w:szCs w:val="18"/>
              </w:rPr>
            </w:pPr>
          </w:p>
          <w:p w14:paraId="574AD87E" w14:textId="77777777" w:rsidR="00B40B75" w:rsidRDefault="00B40B75" w:rsidP="00C076A8">
            <w:pPr>
              <w:jc w:val="both"/>
              <w:rPr>
                <w:rFonts w:ascii="Arial" w:hAnsi="Arial" w:cs="Arial"/>
                <w:b/>
                <w:bCs/>
                <w:sz w:val="18"/>
                <w:szCs w:val="18"/>
              </w:rPr>
            </w:pPr>
            <w:r>
              <w:rPr>
                <w:rFonts w:ascii="Arial" w:hAnsi="Arial" w:cs="Arial"/>
                <w:b/>
                <w:bCs/>
                <w:sz w:val="18"/>
                <w:szCs w:val="18"/>
              </w:rPr>
              <w:t>ANSWER:</w:t>
            </w:r>
          </w:p>
          <w:p w14:paraId="6D6038A1" w14:textId="77777777" w:rsidR="00B40B75" w:rsidRDefault="00B40B75" w:rsidP="00C076A8">
            <w:pPr>
              <w:jc w:val="both"/>
              <w:rPr>
                <w:rFonts w:ascii="Arial" w:hAnsi="Arial"/>
                <w:spacing w:val="-2"/>
                <w:sz w:val="18"/>
                <w:szCs w:val="18"/>
              </w:rPr>
            </w:pPr>
          </w:p>
        </w:tc>
        <w:tc>
          <w:tcPr>
            <w:tcW w:w="450" w:type="dxa"/>
            <w:tcBorders>
              <w:bottom w:val="single" w:sz="4" w:space="0" w:color="auto"/>
            </w:tcBorders>
            <w:shd w:val="clear" w:color="auto" w:fill="D9D9D9"/>
            <w:noWrap/>
            <w:vAlign w:val="center"/>
          </w:tcPr>
          <w:p w14:paraId="1F69770B" w14:textId="77777777" w:rsidR="00C076A8" w:rsidRPr="00A0149B" w:rsidRDefault="00C076A8" w:rsidP="00C076A8">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2C08B2E5" w14:textId="77777777" w:rsidR="00C076A8" w:rsidRPr="00A0149B" w:rsidRDefault="00C076A8" w:rsidP="00C076A8">
            <w:pPr>
              <w:jc w:val="both"/>
              <w:rPr>
                <w:rFonts w:ascii="Arial" w:hAnsi="Arial" w:cs="Arial"/>
                <w:sz w:val="18"/>
                <w:szCs w:val="18"/>
              </w:rPr>
            </w:pPr>
          </w:p>
        </w:tc>
        <w:tc>
          <w:tcPr>
            <w:tcW w:w="4309" w:type="dxa"/>
            <w:shd w:val="clear" w:color="auto" w:fill="auto"/>
            <w:vAlign w:val="center"/>
          </w:tcPr>
          <w:p w14:paraId="64C3C31F" w14:textId="538FEF96" w:rsidR="00C076A8" w:rsidRPr="00A0149B" w:rsidRDefault="006479C8" w:rsidP="0049418E">
            <w:pPr>
              <w:jc w:val="both"/>
              <w:rPr>
                <w:rFonts w:ascii="Arial" w:hAnsi="Arial" w:cs="Arial"/>
                <w:sz w:val="18"/>
                <w:szCs w:val="18"/>
              </w:rPr>
            </w:pPr>
            <w:r w:rsidRPr="006479C8">
              <w:rPr>
                <w:rFonts w:ascii="Arial" w:hAnsi="Arial" w:cs="Arial"/>
                <w:spacing w:val="-3"/>
                <w:sz w:val="18"/>
                <w:szCs w:val="18"/>
              </w:rPr>
              <w:t>To meet the LFB requirement (2540A.5), a total solids standard</w:t>
            </w:r>
            <w:r w:rsidR="0049418E">
              <w:rPr>
                <w:rFonts w:ascii="Arial" w:hAnsi="Arial" w:cs="Arial"/>
                <w:spacing w:val="-3"/>
                <w:sz w:val="18"/>
                <w:szCs w:val="18"/>
              </w:rPr>
              <w:t xml:space="preserve"> </w:t>
            </w:r>
            <w:r w:rsidRPr="006479C8">
              <w:rPr>
                <w:rFonts w:ascii="Arial" w:hAnsi="Arial" w:cs="Arial"/>
                <w:spacing w:val="-3"/>
                <w:sz w:val="18"/>
                <w:szCs w:val="18"/>
              </w:rPr>
              <w:t>can be created as follows: Dry, grind, and sieve a soil for</w:t>
            </w:r>
            <w:r w:rsidR="0049418E">
              <w:rPr>
                <w:rFonts w:ascii="Arial" w:hAnsi="Arial" w:cs="Arial"/>
                <w:spacing w:val="-3"/>
                <w:sz w:val="18"/>
                <w:szCs w:val="18"/>
              </w:rPr>
              <w:t xml:space="preserve"> </w:t>
            </w:r>
            <w:r w:rsidRPr="006479C8">
              <w:rPr>
                <w:rFonts w:ascii="Arial" w:hAnsi="Arial" w:cs="Arial"/>
                <w:spacing w:val="-3"/>
                <w:sz w:val="18"/>
                <w:szCs w:val="18"/>
              </w:rPr>
              <w:t>use as a working control. This control may or may not be mixed</w:t>
            </w:r>
            <w:r w:rsidR="0049418E">
              <w:rPr>
                <w:rFonts w:ascii="Arial" w:hAnsi="Arial" w:cs="Arial"/>
                <w:spacing w:val="-3"/>
                <w:sz w:val="18"/>
                <w:szCs w:val="18"/>
              </w:rPr>
              <w:t xml:space="preserve"> </w:t>
            </w:r>
            <w:r w:rsidRPr="006479C8">
              <w:rPr>
                <w:rFonts w:ascii="Arial" w:hAnsi="Arial" w:cs="Arial"/>
                <w:spacing w:val="-3"/>
                <w:sz w:val="18"/>
                <w:szCs w:val="18"/>
              </w:rPr>
              <w:t xml:space="preserve">with other reagents (e.g., Celite 545 or </w:t>
            </w:r>
            <w:proofErr w:type="spellStart"/>
            <w:r w:rsidRPr="006479C8">
              <w:rPr>
                <w:rFonts w:ascii="Arial" w:hAnsi="Arial" w:cs="Arial"/>
                <w:spacing w:val="-3"/>
                <w:sz w:val="18"/>
                <w:szCs w:val="18"/>
              </w:rPr>
              <w:t>Sigmacell</w:t>
            </w:r>
            <w:proofErr w:type="spellEnd"/>
            <w:r w:rsidRPr="006479C8">
              <w:rPr>
                <w:rFonts w:ascii="Arial" w:hAnsi="Arial" w:cs="Arial"/>
                <w:spacing w:val="-3"/>
                <w:sz w:val="18"/>
                <w:szCs w:val="18"/>
              </w:rPr>
              <w:t xml:space="preserve"> Cellulose</w:t>
            </w:r>
            <w:r w:rsidR="0049418E">
              <w:rPr>
                <w:rFonts w:ascii="Arial" w:hAnsi="Arial" w:cs="Arial"/>
                <w:spacing w:val="-3"/>
                <w:sz w:val="18"/>
                <w:szCs w:val="18"/>
              </w:rPr>
              <w:t xml:space="preserve"> </w:t>
            </w:r>
            <w:r w:rsidRPr="006479C8">
              <w:rPr>
                <w:rFonts w:ascii="Arial" w:hAnsi="Arial" w:cs="Arial"/>
                <w:spacing w:val="-3"/>
                <w:sz w:val="18"/>
                <w:szCs w:val="18"/>
              </w:rPr>
              <w:t>Type 20) and may have water added according to the laboratory’s</w:t>
            </w:r>
            <w:r w:rsidR="0049418E">
              <w:rPr>
                <w:rFonts w:ascii="Arial" w:hAnsi="Arial" w:cs="Arial"/>
                <w:spacing w:val="-3"/>
                <w:sz w:val="18"/>
                <w:szCs w:val="18"/>
              </w:rPr>
              <w:t xml:space="preserve"> </w:t>
            </w:r>
            <w:r w:rsidRPr="006479C8">
              <w:rPr>
                <w:rFonts w:ascii="Arial" w:hAnsi="Arial" w:cs="Arial"/>
                <w:spacing w:val="-3"/>
                <w:sz w:val="18"/>
                <w:szCs w:val="18"/>
              </w:rPr>
              <w:t>procedures.</w:t>
            </w:r>
            <w:r w:rsidR="00E51C04">
              <w:rPr>
                <w:rFonts w:ascii="Arial" w:hAnsi="Arial" w:cs="Arial"/>
                <w:spacing w:val="-3"/>
                <w:sz w:val="18"/>
                <w:szCs w:val="18"/>
              </w:rPr>
              <w:t xml:space="preserve"> A</w:t>
            </w:r>
            <w:r w:rsidR="00C076A8" w:rsidDel="006479C8">
              <w:rPr>
                <w:rFonts w:ascii="Arial" w:hAnsi="Arial" w:cs="Arial"/>
                <w:spacing w:val="-3"/>
                <w:sz w:val="18"/>
                <w:szCs w:val="18"/>
              </w:rPr>
              <w:t xml:space="preserve"> commercially prepared QC sample may be used.</w:t>
            </w:r>
            <w:r w:rsidR="00E51C04">
              <w:rPr>
                <w:rFonts w:ascii="Arial" w:hAnsi="Arial" w:cs="Arial"/>
                <w:spacing w:val="-3"/>
                <w:sz w:val="18"/>
                <w:szCs w:val="18"/>
              </w:rPr>
              <w:t xml:space="preserve"> </w:t>
            </w:r>
          </w:p>
        </w:tc>
      </w:tr>
      <w:tr w:rsidR="00C076A8" w:rsidRPr="00A0149B" w14:paraId="77FD0AAD" w14:textId="77777777" w:rsidTr="006B2AF3">
        <w:trPr>
          <w:trHeight w:val="899"/>
          <w:jc w:val="center"/>
        </w:trPr>
        <w:tc>
          <w:tcPr>
            <w:tcW w:w="540" w:type="dxa"/>
            <w:noWrap/>
            <w:vAlign w:val="center"/>
          </w:tcPr>
          <w:p w14:paraId="2D18DC4A" w14:textId="1C700CFC" w:rsidR="00C076A8" w:rsidRDefault="00C076A8" w:rsidP="00D21414">
            <w:pPr>
              <w:pStyle w:val="ListParagraph"/>
              <w:numPr>
                <w:ilvl w:val="0"/>
                <w:numId w:val="4"/>
              </w:numPr>
              <w:ind w:left="72" w:firstLine="0"/>
              <w:jc w:val="center"/>
              <w:rPr>
                <w:rFonts w:ascii="Arial" w:hAnsi="Arial" w:cs="Arial"/>
                <w:sz w:val="18"/>
                <w:szCs w:val="18"/>
              </w:rPr>
            </w:pPr>
          </w:p>
        </w:tc>
        <w:tc>
          <w:tcPr>
            <w:tcW w:w="4860" w:type="dxa"/>
            <w:noWrap/>
          </w:tcPr>
          <w:p w14:paraId="2DC7C44C" w14:textId="77777777" w:rsidR="00C076A8" w:rsidRDefault="00C076A8" w:rsidP="00C076A8">
            <w:pPr>
              <w:jc w:val="both"/>
              <w:rPr>
                <w:rFonts w:ascii="Arial" w:hAnsi="Arial"/>
                <w:spacing w:val="-2"/>
                <w:sz w:val="18"/>
                <w:szCs w:val="18"/>
              </w:rPr>
            </w:pPr>
          </w:p>
          <w:p w14:paraId="63C2610A" w14:textId="274F27B7" w:rsidR="00C076A8" w:rsidRDefault="00C076A8" w:rsidP="00C076A8">
            <w:pPr>
              <w:jc w:val="both"/>
              <w:rPr>
                <w:rFonts w:ascii="Arial" w:hAnsi="Arial" w:cs="Arial"/>
                <w:spacing w:val="-3"/>
                <w:sz w:val="18"/>
                <w:szCs w:val="18"/>
              </w:rPr>
            </w:pPr>
            <w:r>
              <w:rPr>
                <w:rFonts w:ascii="Arial" w:hAnsi="Arial"/>
                <w:spacing w:val="-2"/>
                <w:sz w:val="18"/>
                <w:szCs w:val="18"/>
              </w:rPr>
              <w:t>What acceptance criterion is used?</w:t>
            </w:r>
            <w:r w:rsidR="008719E1">
              <w:t xml:space="preserve"> </w:t>
            </w:r>
            <w:r w:rsidR="008719E1" w:rsidRPr="008719E1">
              <w:rPr>
                <w:rFonts w:ascii="Arial" w:hAnsi="Arial"/>
                <w:spacing w:val="-2"/>
                <w:sz w:val="18"/>
                <w:szCs w:val="18"/>
              </w:rPr>
              <w:t>[SM 2540 A-2015 (5)]</w:t>
            </w:r>
            <w:r>
              <w:rPr>
                <w:rFonts w:ascii="Arial" w:hAnsi="Arial"/>
                <w:spacing w:val="-2"/>
                <w:sz w:val="18"/>
                <w:szCs w:val="18"/>
              </w:rPr>
              <w:t xml:space="preserve"> [</w:t>
            </w:r>
            <w:r>
              <w:rPr>
                <w:rFonts w:ascii="Arial" w:hAnsi="Arial" w:cs="Arial"/>
                <w:spacing w:val="-3"/>
                <w:sz w:val="18"/>
                <w:szCs w:val="18"/>
              </w:rPr>
              <w:t>15A NCAC 2H .0805 (a) (7)</w:t>
            </w:r>
            <w:r w:rsidR="001C6B82">
              <w:rPr>
                <w:rFonts w:ascii="Arial" w:hAnsi="Arial" w:cs="Arial"/>
                <w:spacing w:val="-3"/>
                <w:sz w:val="18"/>
                <w:szCs w:val="18"/>
              </w:rPr>
              <w:t xml:space="preserve"> (A)</w:t>
            </w:r>
            <w:r>
              <w:rPr>
                <w:rFonts w:ascii="Arial" w:hAnsi="Arial" w:cs="Arial"/>
                <w:spacing w:val="-3"/>
                <w:sz w:val="18"/>
                <w:szCs w:val="18"/>
              </w:rPr>
              <w:t>]</w:t>
            </w:r>
          </w:p>
          <w:p w14:paraId="331196C6" w14:textId="77777777" w:rsidR="00B40B75" w:rsidRDefault="00B40B75" w:rsidP="00C076A8">
            <w:pPr>
              <w:jc w:val="both"/>
              <w:rPr>
                <w:rFonts w:ascii="Arial" w:hAnsi="Arial" w:cs="Arial"/>
                <w:spacing w:val="-3"/>
                <w:sz w:val="18"/>
                <w:szCs w:val="18"/>
              </w:rPr>
            </w:pPr>
          </w:p>
          <w:p w14:paraId="44D1F11D" w14:textId="77777777" w:rsidR="00B40B75" w:rsidRDefault="00B40B75" w:rsidP="00C076A8">
            <w:pPr>
              <w:jc w:val="both"/>
              <w:rPr>
                <w:rFonts w:ascii="Arial" w:hAnsi="Arial"/>
                <w:spacing w:val="-2"/>
                <w:sz w:val="18"/>
                <w:szCs w:val="18"/>
              </w:rPr>
            </w:pPr>
            <w:r>
              <w:rPr>
                <w:rFonts w:ascii="Arial" w:hAnsi="Arial" w:cs="Arial"/>
                <w:b/>
                <w:bCs/>
                <w:sz w:val="18"/>
                <w:szCs w:val="18"/>
              </w:rPr>
              <w:t>ANSWER:</w:t>
            </w:r>
          </w:p>
        </w:tc>
        <w:tc>
          <w:tcPr>
            <w:tcW w:w="450" w:type="dxa"/>
            <w:shd w:val="clear" w:color="auto" w:fill="D9D9D9"/>
            <w:noWrap/>
            <w:vAlign w:val="center"/>
          </w:tcPr>
          <w:p w14:paraId="451BAE71" w14:textId="77777777" w:rsidR="00C076A8" w:rsidRPr="00A0149B" w:rsidRDefault="00C076A8" w:rsidP="00C076A8">
            <w:pPr>
              <w:jc w:val="both"/>
              <w:rPr>
                <w:rFonts w:ascii="Arial" w:hAnsi="Arial" w:cs="Arial"/>
                <w:sz w:val="18"/>
                <w:szCs w:val="18"/>
              </w:rPr>
            </w:pPr>
          </w:p>
        </w:tc>
        <w:tc>
          <w:tcPr>
            <w:tcW w:w="450" w:type="dxa"/>
            <w:shd w:val="clear" w:color="auto" w:fill="auto"/>
            <w:noWrap/>
            <w:vAlign w:val="center"/>
          </w:tcPr>
          <w:p w14:paraId="51FFF4C6" w14:textId="77777777" w:rsidR="00C076A8" w:rsidRPr="00A0149B" w:rsidRDefault="00C076A8" w:rsidP="00C076A8">
            <w:pPr>
              <w:jc w:val="both"/>
              <w:rPr>
                <w:rFonts w:ascii="Arial" w:hAnsi="Arial" w:cs="Arial"/>
                <w:sz w:val="18"/>
                <w:szCs w:val="18"/>
              </w:rPr>
            </w:pPr>
          </w:p>
        </w:tc>
        <w:tc>
          <w:tcPr>
            <w:tcW w:w="4309" w:type="dxa"/>
            <w:shd w:val="clear" w:color="auto" w:fill="auto"/>
            <w:vAlign w:val="center"/>
          </w:tcPr>
          <w:p w14:paraId="143BD17C" w14:textId="52A9ACF9" w:rsidR="002540E2" w:rsidRDefault="000503DC" w:rsidP="002540E2">
            <w:pPr>
              <w:jc w:val="both"/>
              <w:rPr>
                <w:rFonts w:ascii="Arial" w:hAnsi="Arial" w:cs="Arial"/>
                <w:spacing w:val="-3"/>
                <w:sz w:val="18"/>
                <w:szCs w:val="18"/>
              </w:rPr>
            </w:pPr>
            <w:r w:rsidRPr="000503DC">
              <w:rPr>
                <w:rFonts w:ascii="Arial" w:hAnsi="Arial" w:cs="Arial"/>
                <w:spacing w:val="-3"/>
                <w:sz w:val="18"/>
                <w:szCs w:val="18"/>
              </w:rPr>
              <w:t>Plot the percent recoveries on a control chart for laboratory</w:t>
            </w:r>
            <w:r>
              <w:rPr>
                <w:rFonts w:ascii="Arial" w:hAnsi="Arial" w:cs="Arial"/>
                <w:spacing w:val="-3"/>
                <w:sz w:val="18"/>
                <w:szCs w:val="18"/>
              </w:rPr>
              <w:t xml:space="preserve"> </w:t>
            </w:r>
            <w:r w:rsidRPr="000503DC">
              <w:rPr>
                <w:rFonts w:ascii="Arial" w:hAnsi="Arial" w:cs="Arial"/>
                <w:spacing w:val="-3"/>
                <w:sz w:val="18"/>
                <w:szCs w:val="18"/>
              </w:rPr>
              <w:t xml:space="preserve">evaluation. </w:t>
            </w:r>
          </w:p>
          <w:p w14:paraId="16F635E5" w14:textId="77777777" w:rsidR="002540E2" w:rsidRDefault="002540E2" w:rsidP="002540E2">
            <w:pPr>
              <w:jc w:val="both"/>
              <w:rPr>
                <w:rFonts w:ascii="Arial" w:hAnsi="Arial" w:cs="Arial"/>
                <w:spacing w:val="-3"/>
                <w:sz w:val="18"/>
                <w:szCs w:val="18"/>
              </w:rPr>
            </w:pPr>
          </w:p>
          <w:p w14:paraId="2FFC2AA7" w14:textId="0AB0AFBD" w:rsidR="00C076A8" w:rsidRDefault="00C076A8" w:rsidP="002540E2">
            <w:pPr>
              <w:jc w:val="both"/>
              <w:rPr>
                <w:rFonts w:ascii="Arial" w:hAnsi="Arial" w:cs="Arial"/>
                <w:spacing w:val="-3"/>
                <w:sz w:val="18"/>
                <w:szCs w:val="18"/>
              </w:rPr>
            </w:pPr>
          </w:p>
        </w:tc>
      </w:tr>
      <w:tr w:rsidR="00C076A8" w:rsidRPr="00A0149B" w14:paraId="7327B478" w14:textId="77777777" w:rsidTr="006B2AF3">
        <w:trPr>
          <w:trHeight w:val="264"/>
          <w:jc w:val="center"/>
        </w:trPr>
        <w:tc>
          <w:tcPr>
            <w:tcW w:w="540" w:type="dxa"/>
            <w:shd w:val="clear" w:color="auto" w:fill="auto"/>
            <w:noWrap/>
            <w:vAlign w:val="center"/>
          </w:tcPr>
          <w:p w14:paraId="418F9006" w14:textId="0EDE5C41" w:rsidR="00C076A8" w:rsidRDefault="00C076A8" w:rsidP="00D21414">
            <w:pPr>
              <w:pStyle w:val="ListParagraph"/>
              <w:numPr>
                <w:ilvl w:val="0"/>
                <w:numId w:val="4"/>
              </w:numPr>
              <w:ind w:left="72" w:firstLine="0"/>
              <w:jc w:val="center"/>
              <w:rPr>
                <w:rFonts w:ascii="Arial" w:hAnsi="Arial" w:cs="Arial"/>
                <w:sz w:val="18"/>
                <w:szCs w:val="18"/>
              </w:rPr>
            </w:pPr>
          </w:p>
        </w:tc>
        <w:tc>
          <w:tcPr>
            <w:tcW w:w="4860" w:type="dxa"/>
            <w:shd w:val="clear" w:color="auto" w:fill="auto"/>
            <w:noWrap/>
            <w:vAlign w:val="center"/>
          </w:tcPr>
          <w:p w14:paraId="3B9515B7" w14:textId="77777777" w:rsidR="00C076A8" w:rsidRDefault="00C076A8" w:rsidP="00C076A8">
            <w:pPr>
              <w:jc w:val="both"/>
              <w:rPr>
                <w:rFonts w:ascii="Arial" w:hAnsi="Arial"/>
                <w:spacing w:val="-2"/>
                <w:sz w:val="18"/>
                <w:szCs w:val="18"/>
              </w:rPr>
            </w:pPr>
            <w:r w:rsidRPr="007741AB">
              <w:rPr>
                <w:rFonts w:ascii="Arial" w:hAnsi="Arial" w:cs="Arial"/>
                <w:sz w:val="18"/>
                <w:szCs w:val="18"/>
              </w:rPr>
              <w:t>Is the data qualified on the Discharge Monitoring Report (DMR) or client report if Quality Control (QC) requirements are not met?</w:t>
            </w:r>
            <w:r w:rsidRPr="007741AB">
              <w:rPr>
                <w:rFonts w:ascii="Arial" w:hAnsi="Arial" w:cs="Arial"/>
                <w:b/>
                <w:sz w:val="18"/>
                <w:szCs w:val="18"/>
              </w:rPr>
              <w:t xml:space="preserve"> </w:t>
            </w:r>
            <w:r w:rsidRPr="007741AB">
              <w:rPr>
                <w:rFonts w:ascii="Arial" w:hAnsi="Arial" w:cs="Arial"/>
                <w:sz w:val="18"/>
                <w:szCs w:val="18"/>
              </w:rPr>
              <w:t>[</w:t>
            </w:r>
            <w:r w:rsidR="001C6B82">
              <w:rPr>
                <w:rFonts w:ascii="Arial" w:hAnsi="Arial"/>
                <w:spacing w:val="-2"/>
                <w:sz w:val="18"/>
                <w:szCs w:val="18"/>
              </w:rPr>
              <w:t>15A NCAC 2H .0805 (a) (7) (B)</w:t>
            </w:r>
            <w:r w:rsidRPr="007741AB">
              <w:rPr>
                <w:rFonts w:ascii="Arial" w:hAnsi="Arial"/>
                <w:sz w:val="18"/>
                <w:szCs w:val="18"/>
              </w:rPr>
              <w:t>]</w:t>
            </w:r>
          </w:p>
        </w:tc>
        <w:tc>
          <w:tcPr>
            <w:tcW w:w="450" w:type="dxa"/>
            <w:tcBorders>
              <w:bottom w:val="single" w:sz="4" w:space="0" w:color="auto"/>
            </w:tcBorders>
            <w:shd w:val="clear" w:color="auto" w:fill="FFFFFF"/>
            <w:noWrap/>
            <w:vAlign w:val="center"/>
          </w:tcPr>
          <w:p w14:paraId="616ED7A8" w14:textId="77777777" w:rsidR="00C076A8" w:rsidRPr="00A0149B" w:rsidRDefault="00C076A8" w:rsidP="00C076A8">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7454417D" w14:textId="77777777" w:rsidR="00C076A8" w:rsidRPr="00A0149B" w:rsidRDefault="00C076A8" w:rsidP="00C076A8">
            <w:pPr>
              <w:jc w:val="both"/>
              <w:rPr>
                <w:rFonts w:ascii="Arial" w:hAnsi="Arial" w:cs="Arial"/>
                <w:sz w:val="18"/>
                <w:szCs w:val="18"/>
              </w:rPr>
            </w:pPr>
          </w:p>
        </w:tc>
        <w:tc>
          <w:tcPr>
            <w:tcW w:w="4309" w:type="dxa"/>
            <w:shd w:val="clear" w:color="auto" w:fill="auto"/>
            <w:vAlign w:val="center"/>
          </w:tcPr>
          <w:p w14:paraId="5F61431B" w14:textId="77777777" w:rsidR="001C6B82" w:rsidRDefault="001C6B82" w:rsidP="001C6B82">
            <w:pPr>
              <w:jc w:val="both"/>
              <w:rPr>
                <w:rFonts w:ascii="Arial" w:hAnsi="Arial" w:cs="Arial"/>
                <w:sz w:val="18"/>
                <w:szCs w:val="18"/>
              </w:rPr>
            </w:pPr>
            <w:r w:rsidRPr="0010689D">
              <w:rPr>
                <w:rFonts w:ascii="Arial" w:hAnsi="Arial" w:cs="Arial"/>
                <w:sz w:val="18"/>
                <w:szCs w:val="18"/>
              </w:rPr>
              <w:t>If the sample cannot be reanalyzed, or if the quality control results continue to fall outside established limits or show an analytical problem, the results shall be qualified as such.</w:t>
            </w:r>
          </w:p>
          <w:p w14:paraId="315855D3" w14:textId="77777777" w:rsidR="001C6B82" w:rsidRDefault="001C6B82" w:rsidP="00C076A8">
            <w:pPr>
              <w:jc w:val="both"/>
              <w:rPr>
                <w:rFonts w:ascii="Arial" w:hAnsi="Arial" w:cs="Arial"/>
                <w:sz w:val="18"/>
                <w:szCs w:val="18"/>
              </w:rPr>
            </w:pPr>
          </w:p>
          <w:p w14:paraId="24E15286" w14:textId="77777777" w:rsidR="00C076A8" w:rsidRDefault="00C076A8" w:rsidP="00C076A8">
            <w:pPr>
              <w:jc w:val="both"/>
              <w:rPr>
                <w:rFonts w:ascii="Arial" w:hAnsi="Arial" w:cs="Arial"/>
                <w:spacing w:val="-3"/>
                <w:sz w:val="18"/>
                <w:szCs w:val="18"/>
              </w:rPr>
            </w:pPr>
            <w:r>
              <w:rPr>
                <w:rFonts w:ascii="Arial" w:hAnsi="Arial" w:cs="Arial"/>
                <w:sz w:val="18"/>
                <w:szCs w:val="18"/>
              </w:rPr>
              <w:t>All documented results (e.g., benchsheets, reports and DMRs) must indicate appropriate qualifications.</w:t>
            </w:r>
          </w:p>
        </w:tc>
      </w:tr>
    </w:tbl>
    <w:p w14:paraId="149F4835" w14:textId="77777777" w:rsidR="005E496A" w:rsidRDefault="005E496A" w:rsidP="0066541B">
      <w:pPr>
        <w:rPr>
          <w:rFonts w:ascii="Arial" w:hAnsi="Arial" w:cs="Arial"/>
          <w:sz w:val="18"/>
          <w:szCs w:val="18"/>
        </w:rPr>
      </w:pPr>
    </w:p>
    <w:p w14:paraId="3DA1D340" w14:textId="77777777" w:rsidR="0066541B" w:rsidRDefault="0066541B" w:rsidP="00704DEF">
      <w:pPr>
        <w:ind w:left="2880"/>
        <w:rPr>
          <w:rFonts w:ascii="Arial" w:hAnsi="Arial" w:cs="Arial"/>
          <w:sz w:val="18"/>
          <w:szCs w:val="18"/>
        </w:rPr>
      </w:pPr>
      <w:r>
        <w:rPr>
          <w:rFonts w:ascii="Arial" w:hAnsi="Arial" w:cs="Arial"/>
          <w:sz w:val="18"/>
          <w:szCs w:val="18"/>
        </w:rPr>
        <w:t>Calculations:</w:t>
      </w:r>
      <w:r>
        <w:rPr>
          <w:rFonts w:ascii="Arial" w:hAnsi="Arial" w:cs="Arial"/>
          <w:b/>
          <w:sz w:val="18"/>
          <w:szCs w:val="18"/>
        </w:rPr>
        <w:t xml:space="preserve">  </w:t>
      </w:r>
      <w:r>
        <w:rPr>
          <w:rFonts w:ascii="Arial" w:hAnsi="Arial" w:cs="Arial"/>
          <w:sz w:val="18"/>
          <w:szCs w:val="18"/>
        </w:rPr>
        <w:t xml:space="preserve">mg total solids/L=  </w:t>
      </w:r>
      <w:r w:rsidR="008E4018">
        <w:rPr>
          <w:rFonts w:ascii="Arial" w:hAnsi="Arial" w:cs="Arial"/>
          <w:i/>
          <w:sz w:val="18"/>
          <w:szCs w:val="18"/>
          <w:u w:val="single"/>
        </w:rPr>
        <w:t xml:space="preserve">  </w:t>
      </w:r>
      <w:proofErr w:type="gramStart"/>
      <w:r w:rsidR="008E4018">
        <w:rPr>
          <w:rFonts w:ascii="Arial" w:hAnsi="Arial" w:cs="Arial"/>
          <w:i/>
          <w:sz w:val="18"/>
          <w:szCs w:val="18"/>
          <w:u w:val="single"/>
        </w:rPr>
        <w:t xml:space="preserve">   </w:t>
      </w:r>
      <w:r>
        <w:rPr>
          <w:rFonts w:ascii="Arial" w:hAnsi="Arial" w:cs="Arial"/>
          <w:i/>
          <w:sz w:val="18"/>
          <w:szCs w:val="18"/>
          <w:u w:val="single"/>
        </w:rPr>
        <w:t>(</w:t>
      </w:r>
      <w:proofErr w:type="gramEnd"/>
      <w:r>
        <w:rPr>
          <w:rFonts w:ascii="Arial" w:hAnsi="Arial" w:cs="Arial"/>
          <w:i/>
          <w:sz w:val="18"/>
          <w:szCs w:val="18"/>
          <w:u w:val="single"/>
        </w:rPr>
        <w:t>A – B) x 1000</w:t>
      </w:r>
      <w:r w:rsidR="008E4018">
        <w:rPr>
          <w:rFonts w:ascii="Arial" w:hAnsi="Arial" w:cs="Arial"/>
          <w:i/>
          <w:sz w:val="18"/>
          <w:szCs w:val="18"/>
          <w:u w:val="single"/>
        </w:rPr>
        <w:tab/>
      </w:r>
      <w:r>
        <w:rPr>
          <w:rFonts w:ascii="Arial" w:hAnsi="Arial" w:cs="Arial"/>
          <w:i/>
          <w:sz w:val="18"/>
          <w:szCs w:val="18"/>
          <w:u w:val="single"/>
        </w:rPr>
        <w:t xml:space="preserve">    </w:t>
      </w:r>
    </w:p>
    <w:p w14:paraId="0432085C" w14:textId="77777777" w:rsidR="0066541B" w:rsidRDefault="0066541B" w:rsidP="00704DEF">
      <w:pPr>
        <w:ind w:left="288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sidR="00C2154A">
        <w:rPr>
          <w:rFonts w:ascii="Arial" w:hAnsi="Arial" w:cs="Arial"/>
          <w:sz w:val="18"/>
          <w:szCs w:val="18"/>
        </w:rPr>
        <w:t xml:space="preserve">           </w:t>
      </w:r>
      <w:r>
        <w:rPr>
          <w:rFonts w:ascii="Arial" w:hAnsi="Arial" w:cs="Arial"/>
          <w:i/>
          <w:sz w:val="18"/>
          <w:szCs w:val="18"/>
        </w:rPr>
        <w:t>sample volume, mL</w:t>
      </w:r>
    </w:p>
    <w:p w14:paraId="0E775730" w14:textId="77777777" w:rsidR="0066541B" w:rsidRDefault="0066541B" w:rsidP="00704DEF">
      <w:pPr>
        <w:ind w:left="2880"/>
        <w:rPr>
          <w:rFonts w:ascii="Arial" w:hAnsi="Arial" w:cs="Arial"/>
          <w:sz w:val="18"/>
          <w:szCs w:val="18"/>
        </w:rPr>
      </w:pPr>
      <w:r>
        <w:rPr>
          <w:rFonts w:ascii="Arial" w:hAnsi="Arial" w:cs="Arial"/>
          <w:sz w:val="18"/>
          <w:szCs w:val="18"/>
        </w:rPr>
        <w:t>Where:</w:t>
      </w:r>
    </w:p>
    <w:p w14:paraId="135894E5" w14:textId="77777777" w:rsidR="0066541B" w:rsidRDefault="0066541B" w:rsidP="00704DEF">
      <w:pPr>
        <w:ind w:left="2880"/>
        <w:rPr>
          <w:rFonts w:ascii="Arial" w:hAnsi="Arial" w:cs="Arial"/>
          <w:sz w:val="18"/>
          <w:szCs w:val="18"/>
        </w:rPr>
      </w:pPr>
      <w:r>
        <w:rPr>
          <w:rFonts w:ascii="Arial" w:hAnsi="Arial" w:cs="Arial"/>
          <w:sz w:val="18"/>
          <w:szCs w:val="18"/>
        </w:rPr>
        <w:tab/>
        <w:t>A = weight of dried residue + dish, mg and</w:t>
      </w:r>
    </w:p>
    <w:p w14:paraId="4854E178" w14:textId="77777777" w:rsidR="0066541B" w:rsidRDefault="0066541B" w:rsidP="00704DEF">
      <w:pPr>
        <w:ind w:left="2880"/>
        <w:rPr>
          <w:rFonts w:ascii="Arial" w:hAnsi="Arial" w:cs="Arial"/>
          <w:sz w:val="18"/>
          <w:szCs w:val="18"/>
        </w:rPr>
      </w:pPr>
      <w:r>
        <w:rPr>
          <w:rFonts w:ascii="Arial" w:hAnsi="Arial" w:cs="Arial"/>
          <w:sz w:val="18"/>
          <w:szCs w:val="18"/>
        </w:rPr>
        <w:tab/>
        <w:t>B = weight of dish, mg</w:t>
      </w:r>
    </w:p>
    <w:p w14:paraId="7B5A8EFC" w14:textId="77777777" w:rsidR="0066541B" w:rsidRDefault="0066541B">
      <w:pPr>
        <w:spacing w:line="360" w:lineRule="auto"/>
        <w:rPr>
          <w:rFonts w:ascii="Arial" w:hAnsi="Arial" w:cs="Arial"/>
          <w:sz w:val="18"/>
          <w:szCs w:val="18"/>
        </w:rPr>
      </w:pPr>
    </w:p>
    <w:p w14:paraId="5C2C43F2" w14:textId="77777777" w:rsidR="00C37462" w:rsidRDefault="00C37462">
      <w:pPr>
        <w:spacing w:line="360" w:lineRule="auto"/>
        <w:rPr>
          <w:rFonts w:ascii="Arial" w:hAnsi="Arial" w:cs="Arial"/>
          <w:sz w:val="18"/>
          <w:szCs w:val="18"/>
        </w:rPr>
      </w:pPr>
      <w:r w:rsidRPr="00A0149B">
        <w:rPr>
          <w:rFonts w:ascii="Arial" w:hAnsi="Arial" w:cs="Arial"/>
          <w:sz w:val="18"/>
          <w:szCs w:val="18"/>
        </w:rPr>
        <w:t>Ad</w:t>
      </w:r>
      <w:r>
        <w:rPr>
          <w:rFonts w:ascii="Arial" w:hAnsi="Arial" w:cs="Arial"/>
          <w:sz w:val="18"/>
          <w:szCs w:val="18"/>
        </w:rPr>
        <w:t xml:space="preserve">ditional Comments: </w:t>
      </w:r>
    </w:p>
    <w:p w14:paraId="2937720F"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4F1F6671"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02A9D159"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47D10412"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3895FDFC"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6D3D760D" w14:textId="77777777" w:rsidR="00C37462" w:rsidRDefault="00C2154A">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r>
        <w:rPr>
          <w:rFonts w:ascii="Arial" w:hAnsi="Arial" w:cs="Arial"/>
          <w:sz w:val="18"/>
          <w:szCs w:val="18"/>
        </w:rPr>
        <w:br/>
        <w:t>___________________________________________________________________________________________________________</w:t>
      </w:r>
      <w:r>
        <w:rPr>
          <w:rFonts w:ascii="Arial" w:hAnsi="Arial" w:cs="Arial"/>
          <w:sz w:val="18"/>
          <w:szCs w:val="18"/>
        </w:rPr>
        <w:br/>
        <w:t>___________________________________________________________________________________________________________</w:t>
      </w:r>
      <w:r>
        <w:rPr>
          <w:rFonts w:ascii="Arial" w:hAnsi="Arial" w:cs="Arial"/>
          <w:sz w:val="18"/>
          <w:szCs w:val="18"/>
        </w:rPr>
        <w:br/>
        <w:t>___________________________________________________________________________________________________________</w:t>
      </w:r>
      <w:r>
        <w:rPr>
          <w:rFonts w:ascii="Arial" w:hAnsi="Arial" w:cs="Arial"/>
          <w:sz w:val="18"/>
          <w:szCs w:val="18"/>
        </w:rPr>
        <w:br/>
        <w:t>___________________________________________________________________________________________________________</w:t>
      </w:r>
      <w:r>
        <w:rPr>
          <w:rFonts w:ascii="Arial" w:hAnsi="Arial" w:cs="Arial"/>
          <w:sz w:val="18"/>
          <w:szCs w:val="18"/>
        </w:rPr>
        <w:br/>
      </w:r>
    </w:p>
    <w:p w14:paraId="69E6B1D4" w14:textId="77777777" w:rsidR="00C37462" w:rsidRPr="00351E5A" w:rsidRDefault="00C37462">
      <w:pPr>
        <w:spacing w:line="360" w:lineRule="auto"/>
        <w:rPr>
          <w:rFonts w:ascii="Arial" w:hAnsi="Arial" w:cs="Arial"/>
          <w:sz w:val="20"/>
          <w:szCs w:val="20"/>
        </w:rPr>
      </w:pPr>
      <w:r>
        <w:rPr>
          <w:rFonts w:ascii="Arial" w:hAnsi="Arial" w:cs="Arial"/>
          <w:sz w:val="18"/>
          <w:szCs w:val="18"/>
        </w:rPr>
        <w:t>I</w:t>
      </w:r>
      <w:r w:rsidRPr="00A0149B">
        <w:rPr>
          <w:rFonts w:ascii="Arial" w:hAnsi="Arial" w:cs="Arial"/>
          <w:sz w:val="18"/>
          <w:szCs w:val="18"/>
        </w:rPr>
        <w:t>nspector: ______________________________________________________</w:t>
      </w:r>
      <w:proofErr w:type="gramStart"/>
      <w:r>
        <w:rPr>
          <w:rFonts w:ascii="Arial" w:hAnsi="Arial" w:cs="Arial"/>
          <w:sz w:val="16"/>
          <w:szCs w:val="16"/>
        </w:rPr>
        <w:t>Date:</w:t>
      </w:r>
      <w:r w:rsidRPr="00A0149B">
        <w:rPr>
          <w:rFonts w:ascii="Arial" w:hAnsi="Arial" w:cs="Arial"/>
          <w:sz w:val="18"/>
          <w:szCs w:val="18"/>
        </w:rPr>
        <w:t>_</w:t>
      </w:r>
      <w:proofErr w:type="gramEnd"/>
      <w:r w:rsidRPr="00A0149B">
        <w:rPr>
          <w:rFonts w:ascii="Arial" w:hAnsi="Arial" w:cs="Arial"/>
          <w:sz w:val="18"/>
          <w:szCs w:val="18"/>
        </w:rPr>
        <w:t>________</w:t>
      </w:r>
      <w:r>
        <w:rPr>
          <w:rFonts w:ascii="Arial" w:hAnsi="Arial" w:cs="Arial"/>
          <w:sz w:val="18"/>
          <w:szCs w:val="18"/>
        </w:rPr>
        <w:t>__</w:t>
      </w:r>
      <w:r w:rsidRPr="00A0149B">
        <w:rPr>
          <w:rFonts w:ascii="Arial" w:hAnsi="Arial" w:cs="Arial"/>
          <w:sz w:val="18"/>
          <w:szCs w:val="18"/>
        </w:rPr>
        <w:t>___________________________</w:t>
      </w:r>
      <w:r>
        <w:rPr>
          <w:rFonts w:ascii="Arial" w:hAnsi="Arial" w:cs="Arial"/>
          <w:sz w:val="18"/>
          <w:szCs w:val="18"/>
        </w:rPr>
        <w:t>_</w:t>
      </w:r>
      <w:r w:rsidRPr="00A0149B">
        <w:rPr>
          <w:rFonts w:ascii="Arial" w:hAnsi="Arial" w:cs="Arial"/>
          <w:sz w:val="18"/>
          <w:szCs w:val="18"/>
        </w:rPr>
        <w:t>__</w:t>
      </w:r>
    </w:p>
    <w:sectPr w:rsidR="00C37462" w:rsidRPr="00351E5A" w:rsidSect="00F425E7">
      <w:headerReference w:type="even" r:id="rId11"/>
      <w:headerReference w:type="default" r:id="rId12"/>
      <w:footerReference w:type="default" r:id="rId13"/>
      <w:headerReference w:type="first" r:id="rId14"/>
      <w:footerReference w:type="first" r:id="rId15"/>
      <w:pgSz w:w="12240" w:h="15840" w:code="1"/>
      <w:pgMar w:top="576" w:right="576" w:bottom="576" w:left="576"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39633" w14:textId="77777777" w:rsidR="007716B4" w:rsidRDefault="007716B4">
      <w:r>
        <w:separator/>
      </w:r>
    </w:p>
  </w:endnote>
  <w:endnote w:type="continuationSeparator" w:id="0">
    <w:p w14:paraId="0ED600D0" w14:textId="77777777" w:rsidR="007716B4" w:rsidRDefault="007716B4">
      <w:r>
        <w:continuationSeparator/>
      </w:r>
    </w:p>
  </w:endnote>
  <w:endnote w:type="continuationNotice" w:id="1">
    <w:p w14:paraId="2243871E" w14:textId="77777777" w:rsidR="007716B4" w:rsidRDefault="007716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ourier 10cpi">
    <w:altName w:val="Courier New"/>
    <w:panose1 w:val="00000000000000000000"/>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3D3B5" w14:textId="06DEFCFE" w:rsidR="00736862" w:rsidRPr="004E0CAB" w:rsidRDefault="00736862">
    <w:pPr>
      <w:spacing w:line="360" w:lineRule="auto"/>
      <w:rPr>
        <w:rFonts w:ascii="Arial" w:hAnsi="Arial" w:cs="Arial"/>
        <w:sz w:val="16"/>
        <w:szCs w:val="16"/>
      </w:rPr>
    </w:pPr>
    <w:r>
      <w:rPr>
        <w:rFonts w:ascii="Arial" w:hAnsi="Arial" w:cs="Arial"/>
        <w:sz w:val="16"/>
        <w:szCs w:val="16"/>
      </w:rPr>
      <w:t xml:space="preserve">Revised </w:t>
    </w:r>
    <w:r w:rsidR="00DC0F21">
      <w:rPr>
        <w:rFonts w:ascii="Arial" w:hAnsi="Arial" w:cs="Arial"/>
        <w:sz w:val="16"/>
        <w:szCs w:val="16"/>
      </w:rPr>
      <w:t>08</w:t>
    </w:r>
    <w:r w:rsidR="009C3A33">
      <w:rPr>
        <w:rFonts w:ascii="Arial" w:hAnsi="Arial" w:cs="Arial"/>
        <w:sz w:val="16"/>
        <w:szCs w:val="16"/>
      </w:rPr>
      <w:t>/</w:t>
    </w:r>
    <w:r w:rsidR="00DC0F21">
      <w:rPr>
        <w:rFonts w:ascii="Arial" w:hAnsi="Arial" w:cs="Arial"/>
        <w:sz w:val="16"/>
        <w:szCs w:val="16"/>
      </w:rPr>
      <w:t>05</w:t>
    </w:r>
    <w:r w:rsidR="00842598">
      <w:rPr>
        <w:rFonts w:ascii="Arial" w:hAnsi="Arial" w:cs="Arial"/>
        <w:sz w:val="16"/>
        <w:szCs w:val="16"/>
      </w:rPr>
      <w:t>/</w:t>
    </w:r>
    <w:r w:rsidR="00704DEF">
      <w:rPr>
        <w:rFonts w:ascii="Arial" w:hAnsi="Arial" w:cs="Arial"/>
        <w:sz w:val="16"/>
        <w:szCs w:val="16"/>
      </w:rPr>
      <w:t>202</w:t>
    </w:r>
    <w:r w:rsidR="00842598">
      <w:rPr>
        <w:rFonts w:ascii="Arial" w:hAnsi="Arial" w:cs="Arial"/>
        <w:sz w:val="16"/>
        <w:szCs w:val="16"/>
      </w:rPr>
      <w:t>1</w:t>
    </w:r>
  </w:p>
  <w:p w14:paraId="3E0DCBD4" w14:textId="77777777" w:rsidR="00736862" w:rsidRDefault="007368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48721" w14:textId="014795DC" w:rsidR="00736862" w:rsidRPr="00B8487A" w:rsidRDefault="00736862">
    <w:pPr>
      <w:pStyle w:val="Footer"/>
      <w:rPr>
        <w:rFonts w:ascii="Arial" w:hAnsi="Arial" w:cs="Arial"/>
        <w:sz w:val="16"/>
        <w:szCs w:val="16"/>
      </w:rPr>
    </w:pPr>
    <w:r w:rsidRPr="00B8487A">
      <w:rPr>
        <w:rFonts w:ascii="Arial" w:hAnsi="Arial" w:cs="Arial"/>
        <w:sz w:val="16"/>
        <w:szCs w:val="16"/>
      </w:rPr>
      <w:t xml:space="preserve">Revised </w:t>
    </w:r>
    <w:r w:rsidR="00DC0F21">
      <w:rPr>
        <w:rFonts w:ascii="Arial" w:hAnsi="Arial" w:cs="Arial"/>
        <w:sz w:val="16"/>
        <w:szCs w:val="16"/>
      </w:rPr>
      <w:t>08</w:t>
    </w:r>
    <w:r w:rsidR="003052B8">
      <w:rPr>
        <w:rFonts w:ascii="Arial" w:hAnsi="Arial" w:cs="Arial"/>
        <w:sz w:val="16"/>
        <w:szCs w:val="16"/>
      </w:rPr>
      <w:t>/</w:t>
    </w:r>
    <w:r w:rsidR="00DC0F21">
      <w:rPr>
        <w:rFonts w:ascii="Arial" w:hAnsi="Arial" w:cs="Arial"/>
        <w:sz w:val="16"/>
        <w:szCs w:val="16"/>
      </w:rPr>
      <w:t>05</w:t>
    </w:r>
    <w:r w:rsidR="006014E3">
      <w:rPr>
        <w:rFonts w:ascii="Arial" w:hAnsi="Arial" w:cs="Arial"/>
        <w:sz w:val="16"/>
        <w:szCs w:val="16"/>
      </w:rPr>
      <w:t>/202</w:t>
    </w:r>
    <w:r w:rsidR="00842598">
      <w:rPr>
        <w:rFonts w:ascii="Arial" w:hAnsi="Arial" w:cs="Arial"/>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BD141" w14:textId="77777777" w:rsidR="007716B4" w:rsidRDefault="007716B4">
      <w:r>
        <w:separator/>
      </w:r>
    </w:p>
  </w:footnote>
  <w:footnote w:type="continuationSeparator" w:id="0">
    <w:p w14:paraId="12C63544" w14:textId="77777777" w:rsidR="007716B4" w:rsidRDefault="007716B4">
      <w:r>
        <w:continuationSeparator/>
      </w:r>
    </w:p>
  </w:footnote>
  <w:footnote w:type="continuationNotice" w:id="1">
    <w:p w14:paraId="76E8DCC6" w14:textId="77777777" w:rsidR="007716B4" w:rsidRDefault="007716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3D0EE" w14:textId="793C996B" w:rsidR="00237FF4" w:rsidRDefault="00237F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F54C2" w14:textId="24D6A1D2" w:rsidR="00736862" w:rsidRPr="0058752C" w:rsidRDefault="00736862" w:rsidP="00F83BFE">
    <w:pPr>
      <w:pStyle w:val="Header"/>
      <w:rPr>
        <w:rFonts w:ascii="Arial" w:hAnsi="Arial" w:cs="Arial"/>
        <w:sz w:val="16"/>
        <w:szCs w:val="16"/>
      </w:rPr>
    </w:pPr>
    <w:r>
      <w:rPr>
        <w:rFonts w:ascii="Arial" w:hAnsi="Arial" w:cs="Arial"/>
        <w:sz w:val="16"/>
        <w:szCs w:val="16"/>
      </w:rPr>
      <w:t>Residue, Total</w:t>
    </w:r>
    <w:r w:rsidR="00F83BFE">
      <w:rPr>
        <w:rFonts w:ascii="Arial" w:hAnsi="Arial" w:cs="Arial"/>
        <w:sz w:val="16"/>
        <w:szCs w:val="16"/>
      </w:rPr>
      <w:t>:</w:t>
    </w:r>
    <w:r w:rsidR="00511724">
      <w:rPr>
        <w:rFonts w:ascii="Arial" w:hAnsi="Arial" w:cs="Arial"/>
        <w:sz w:val="16"/>
        <w:szCs w:val="16"/>
      </w:rPr>
      <w:t xml:space="preserve"> </w:t>
    </w:r>
    <w:r w:rsidR="00F83BFE" w:rsidRPr="00F83BFE">
      <w:rPr>
        <w:rFonts w:ascii="Arial" w:hAnsi="Arial" w:cs="Arial"/>
        <w:sz w:val="16"/>
        <w:szCs w:val="16"/>
      </w:rPr>
      <w:t xml:space="preserve">SM 2540 </w:t>
    </w:r>
    <w:r w:rsidR="00511724">
      <w:rPr>
        <w:rFonts w:ascii="Arial" w:hAnsi="Arial" w:cs="Arial"/>
        <w:sz w:val="16"/>
        <w:szCs w:val="16"/>
      </w:rPr>
      <w:t>B</w:t>
    </w:r>
    <w:r w:rsidR="00F83BFE" w:rsidRPr="00F83BFE">
      <w:rPr>
        <w:rFonts w:ascii="Arial" w:hAnsi="Arial" w:cs="Arial"/>
        <w:sz w:val="16"/>
        <w:szCs w:val="16"/>
      </w:rPr>
      <w:t>-2015</w:t>
    </w:r>
    <w:r>
      <w:rPr>
        <w:rFonts w:ascii="Arial" w:hAnsi="Arial" w:cs="Arial"/>
        <w:sz w:val="16"/>
        <w:szCs w:val="16"/>
      </w:rPr>
      <w:t xml:space="preserve">      </w:t>
    </w:r>
    <w:r w:rsidR="00511724">
      <w:rPr>
        <w:rFonts w:ascii="Arial" w:hAnsi="Arial" w:cs="Arial"/>
        <w:sz w:val="16"/>
        <w:szCs w:val="16"/>
      </w:rPr>
      <w:tab/>
    </w:r>
    <w:r w:rsidR="00511724">
      <w:rPr>
        <w:rFonts w:ascii="Arial" w:hAnsi="Arial" w:cs="Arial"/>
        <w:sz w:val="16"/>
        <w:szCs w:val="16"/>
      </w:rPr>
      <w:tab/>
    </w:r>
    <w:r w:rsidR="00511724">
      <w:rPr>
        <w:rFonts w:ascii="Arial" w:hAnsi="Arial" w:cs="Arial"/>
        <w:sz w:val="16"/>
        <w:szCs w:val="16"/>
      </w:rPr>
      <w:tab/>
    </w:r>
    <w:r w:rsidR="00511724">
      <w:rPr>
        <w:rFonts w:ascii="Arial" w:hAnsi="Arial" w:cs="Arial"/>
        <w:sz w:val="16"/>
        <w:szCs w:val="16"/>
      </w:rPr>
      <w:tab/>
      <w:t xml:space="preserve">     </w:t>
    </w:r>
    <w:r w:rsidRPr="0058752C">
      <w:rPr>
        <w:rFonts w:ascii="Arial" w:hAnsi="Arial" w:cs="Arial"/>
        <w:sz w:val="16"/>
        <w:szCs w:val="16"/>
      </w:rPr>
      <w:t xml:space="preserve">Page </w:t>
    </w:r>
    <w:r w:rsidRPr="0058752C">
      <w:rPr>
        <w:rFonts w:ascii="Arial" w:hAnsi="Arial" w:cs="Arial"/>
        <w:sz w:val="16"/>
        <w:szCs w:val="16"/>
      </w:rPr>
      <w:fldChar w:fldCharType="begin"/>
    </w:r>
    <w:r w:rsidRPr="0058752C">
      <w:rPr>
        <w:rFonts w:ascii="Arial" w:hAnsi="Arial" w:cs="Arial"/>
        <w:sz w:val="16"/>
        <w:szCs w:val="16"/>
      </w:rPr>
      <w:instrText xml:space="preserve"> PAGE </w:instrText>
    </w:r>
    <w:r w:rsidRPr="0058752C">
      <w:rPr>
        <w:rFonts w:ascii="Arial" w:hAnsi="Arial" w:cs="Arial"/>
        <w:sz w:val="16"/>
        <w:szCs w:val="16"/>
      </w:rPr>
      <w:fldChar w:fldCharType="separate"/>
    </w:r>
    <w:r w:rsidR="00F25E1D">
      <w:rPr>
        <w:rFonts w:ascii="Arial" w:hAnsi="Arial" w:cs="Arial"/>
        <w:noProof/>
        <w:sz w:val="16"/>
        <w:szCs w:val="16"/>
      </w:rPr>
      <w:t>2</w:t>
    </w:r>
    <w:r w:rsidRPr="0058752C">
      <w:rPr>
        <w:rFonts w:ascii="Arial" w:hAnsi="Arial" w:cs="Arial"/>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D0BA6" w14:textId="64179F06" w:rsidR="00237FF4" w:rsidRDefault="00237F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1374A"/>
    <w:multiLevelType w:val="singleLevel"/>
    <w:tmpl w:val="A746B6A8"/>
    <w:lvl w:ilvl="0">
      <w:start w:val="1"/>
      <w:numFmt w:val="decimal"/>
      <w:lvlText w:val="%1."/>
      <w:legacy w:legacy="1" w:legacySpace="0" w:legacyIndent="360"/>
      <w:lvlJc w:val="left"/>
      <w:pPr>
        <w:ind w:left="1080" w:hanging="360"/>
      </w:pPr>
    </w:lvl>
  </w:abstractNum>
  <w:abstractNum w:abstractNumId="1" w15:restartNumberingAfterBreak="0">
    <w:nsid w:val="21156698"/>
    <w:multiLevelType w:val="hybridMultilevel"/>
    <w:tmpl w:val="E308635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1063823"/>
    <w:multiLevelType w:val="hybridMultilevel"/>
    <w:tmpl w:val="CE4482A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5FE34391"/>
    <w:multiLevelType w:val="hybridMultilevel"/>
    <w:tmpl w:val="F07EC5CC"/>
    <w:lvl w:ilvl="0" w:tplc="0E02E118">
      <w:start w:val="1"/>
      <w:numFmt w:val="decimal"/>
      <w:lvlText w:val="%1"/>
      <w:lvlJc w:val="left"/>
      <w:pPr>
        <w:ind w:left="221" w:firstLine="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6B8"/>
    <w:rsid w:val="0000180F"/>
    <w:rsid w:val="00010159"/>
    <w:rsid w:val="0001729C"/>
    <w:rsid w:val="00020A81"/>
    <w:rsid w:val="00021B1C"/>
    <w:rsid w:val="00027730"/>
    <w:rsid w:val="00030E00"/>
    <w:rsid w:val="00030E0A"/>
    <w:rsid w:val="00031141"/>
    <w:rsid w:val="00032C1D"/>
    <w:rsid w:val="00036225"/>
    <w:rsid w:val="00036FCA"/>
    <w:rsid w:val="00037A33"/>
    <w:rsid w:val="0004425A"/>
    <w:rsid w:val="000452F9"/>
    <w:rsid w:val="00045B88"/>
    <w:rsid w:val="000503DC"/>
    <w:rsid w:val="00060098"/>
    <w:rsid w:val="00061824"/>
    <w:rsid w:val="00064D4F"/>
    <w:rsid w:val="00073648"/>
    <w:rsid w:val="00073B2A"/>
    <w:rsid w:val="0008158C"/>
    <w:rsid w:val="00083F98"/>
    <w:rsid w:val="00087159"/>
    <w:rsid w:val="00090D1F"/>
    <w:rsid w:val="0009214E"/>
    <w:rsid w:val="00092A44"/>
    <w:rsid w:val="000A4C5B"/>
    <w:rsid w:val="000A7DFC"/>
    <w:rsid w:val="000B004F"/>
    <w:rsid w:val="000B133F"/>
    <w:rsid w:val="000B4BBE"/>
    <w:rsid w:val="000B5A3A"/>
    <w:rsid w:val="000B5AE8"/>
    <w:rsid w:val="000C38E3"/>
    <w:rsid w:val="000C5BB7"/>
    <w:rsid w:val="000D7A49"/>
    <w:rsid w:val="000E0DFC"/>
    <w:rsid w:val="000E49CF"/>
    <w:rsid w:val="000F23C9"/>
    <w:rsid w:val="000F6FAE"/>
    <w:rsid w:val="00104872"/>
    <w:rsid w:val="00110A02"/>
    <w:rsid w:val="00110B51"/>
    <w:rsid w:val="00115324"/>
    <w:rsid w:val="00115C9C"/>
    <w:rsid w:val="0012111E"/>
    <w:rsid w:val="001223A0"/>
    <w:rsid w:val="00122AF2"/>
    <w:rsid w:val="00123362"/>
    <w:rsid w:val="00125654"/>
    <w:rsid w:val="001257D7"/>
    <w:rsid w:val="00127F2B"/>
    <w:rsid w:val="00131388"/>
    <w:rsid w:val="00132B5D"/>
    <w:rsid w:val="0014641D"/>
    <w:rsid w:val="00146828"/>
    <w:rsid w:val="00152385"/>
    <w:rsid w:val="00160828"/>
    <w:rsid w:val="00162307"/>
    <w:rsid w:val="00171957"/>
    <w:rsid w:val="00174412"/>
    <w:rsid w:val="00182400"/>
    <w:rsid w:val="00186A19"/>
    <w:rsid w:val="00190034"/>
    <w:rsid w:val="00192259"/>
    <w:rsid w:val="0019229A"/>
    <w:rsid w:val="001A309D"/>
    <w:rsid w:val="001A3459"/>
    <w:rsid w:val="001C234E"/>
    <w:rsid w:val="001C46DF"/>
    <w:rsid w:val="001C6B82"/>
    <w:rsid w:val="001D2758"/>
    <w:rsid w:val="001D309F"/>
    <w:rsid w:val="001D486B"/>
    <w:rsid w:val="001E2E77"/>
    <w:rsid w:val="001E6F37"/>
    <w:rsid w:val="001F160E"/>
    <w:rsid w:val="00210FF3"/>
    <w:rsid w:val="00214EB1"/>
    <w:rsid w:val="00216737"/>
    <w:rsid w:val="00217063"/>
    <w:rsid w:val="00217E84"/>
    <w:rsid w:val="00230AFD"/>
    <w:rsid w:val="0023429B"/>
    <w:rsid w:val="00237FF4"/>
    <w:rsid w:val="00243F72"/>
    <w:rsid w:val="002535F2"/>
    <w:rsid w:val="002540E2"/>
    <w:rsid w:val="00255B26"/>
    <w:rsid w:val="00260953"/>
    <w:rsid w:val="00265DBD"/>
    <w:rsid w:val="0027271D"/>
    <w:rsid w:val="00284620"/>
    <w:rsid w:val="0028535A"/>
    <w:rsid w:val="00294755"/>
    <w:rsid w:val="00297D09"/>
    <w:rsid w:val="002A3354"/>
    <w:rsid w:val="002D53CB"/>
    <w:rsid w:val="002E0D22"/>
    <w:rsid w:val="002F0D2F"/>
    <w:rsid w:val="002F18D9"/>
    <w:rsid w:val="002F2DF4"/>
    <w:rsid w:val="003052B8"/>
    <w:rsid w:val="003166B0"/>
    <w:rsid w:val="00320739"/>
    <w:rsid w:val="00320EF5"/>
    <w:rsid w:val="00340D03"/>
    <w:rsid w:val="003469BE"/>
    <w:rsid w:val="00347404"/>
    <w:rsid w:val="00347725"/>
    <w:rsid w:val="00353A1B"/>
    <w:rsid w:val="0036779A"/>
    <w:rsid w:val="00375089"/>
    <w:rsid w:val="00376EEE"/>
    <w:rsid w:val="003807AD"/>
    <w:rsid w:val="003835E9"/>
    <w:rsid w:val="00387DD7"/>
    <w:rsid w:val="00390AE5"/>
    <w:rsid w:val="003A0766"/>
    <w:rsid w:val="003A0F3E"/>
    <w:rsid w:val="003A7409"/>
    <w:rsid w:val="003B6189"/>
    <w:rsid w:val="003B6C09"/>
    <w:rsid w:val="003C2FD4"/>
    <w:rsid w:val="003D147F"/>
    <w:rsid w:val="003D3AA1"/>
    <w:rsid w:val="003E2093"/>
    <w:rsid w:val="003E4CEF"/>
    <w:rsid w:val="003F09EE"/>
    <w:rsid w:val="003F0DFF"/>
    <w:rsid w:val="003F1CCD"/>
    <w:rsid w:val="003F229B"/>
    <w:rsid w:val="003F6B4F"/>
    <w:rsid w:val="00403BFE"/>
    <w:rsid w:val="004112C4"/>
    <w:rsid w:val="00411F86"/>
    <w:rsid w:val="0041308E"/>
    <w:rsid w:val="00413DDA"/>
    <w:rsid w:val="00415113"/>
    <w:rsid w:val="004178D7"/>
    <w:rsid w:val="00427EC3"/>
    <w:rsid w:val="00447508"/>
    <w:rsid w:val="0045325A"/>
    <w:rsid w:val="00453547"/>
    <w:rsid w:val="00455339"/>
    <w:rsid w:val="00460547"/>
    <w:rsid w:val="00461283"/>
    <w:rsid w:val="004739D9"/>
    <w:rsid w:val="00486E24"/>
    <w:rsid w:val="004919F0"/>
    <w:rsid w:val="0049412F"/>
    <w:rsid w:val="0049418E"/>
    <w:rsid w:val="004A09F6"/>
    <w:rsid w:val="004A4005"/>
    <w:rsid w:val="004B0243"/>
    <w:rsid w:val="004B0F17"/>
    <w:rsid w:val="004B5859"/>
    <w:rsid w:val="004B6FF4"/>
    <w:rsid w:val="004B72CA"/>
    <w:rsid w:val="004C7F56"/>
    <w:rsid w:val="004E28EB"/>
    <w:rsid w:val="004E4164"/>
    <w:rsid w:val="004F2C86"/>
    <w:rsid w:val="004F363A"/>
    <w:rsid w:val="004F711D"/>
    <w:rsid w:val="0050110E"/>
    <w:rsid w:val="005022D7"/>
    <w:rsid w:val="00502493"/>
    <w:rsid w:val="00510F17"/>
    <w:rsid w:val="00510FB4"/>
    <w:rsid w:val="00511724"/>
    <w:rsid w:val="00517C50"/>
    <w:rsid w:val="00523370"/>
    <w:rsid w:val="0052719B"/>
    <w:rsid w:val="005375E2"/>
    <w:rsid w:val="0054315F"/>
    <w:rsid w:val="00550877"/>
    <w:rsid w:val="00556577"/>
    <w:rsid w:val="00560995"/>
    <w:rsid w:val="0056773A"/>
    <w:rsid w:val="0057127D"/>
    <w:rsid w:val="00573012"/>
    <w:rsid w:val="005810FC"/>
    <w:rsid w:val="00581C7F"/>
    <w:rsid w:val="005869BB"/>
    <w:rsid w:val="00593690"/>
    <w:rsid w:val="00594762"/>
    <w:rsid w:val="005A0E87"/>
    <w:rsid w:val="005A17A2"/>
    <w:rsid w:val="005B1649"/>
    <w:rsid w:val="005B4D1C"/>
    <w:rsid w:val="005B667A"/>
    <w:rsid w:val="005C21D2"/>
    <w:rsid w:val="005C6886"/>
    <w:rsid w:val="005C7A35"/>
    <w:rsid w:val="005D48C1"/>
    <w:rsid w:val="005E496A"/>
    <w:rsid w:val="005E72AE"/>
    <w:rsid w:val="006014E3"/>
    <w:rsid w:val="00601937"/>
    <w:rsid w:val="00604386"/>
    <w:rsid w:val="00604C51"/>
    <w:rsid w:val="006139C0"/>
    <w:rsid w:val="00615C28"/>
    <w:rsid w:val="00617E70"/>
    <w:rsid w:val="006235E0"/>
    <w:rsid w:val="00625A48"/>
    <w:rsid w:val="0062631B"/>
    <w:rsid w:val="00631AAE"/>
    <w:rsid w:val="00634D4A"/>
    <w:rsid w:val="00637165"/>
    <w:rsid w:val="00640530"/>
    <w:rsid w:val="006470D7"/>
    <w:rsid w:val="006479C8"/>
    <w:rsid w:val="0065562F"/>
    <w:rsid w:val="006557F7"/>
    <w:rsid w:val="006606B3"/>
    <w:rsid w:val="0066541B"/>
    <w:rsid w:val="00666D01"/>
    <w:rsid w:val="006710FD"/>
    <w:rsid w:val="006741E3"/>
    <w:rsid w:val="00692D07"/>
    <w:rsid w:val="006955B9"/>
    <w:rsid w:val="00697F38"/>
    <w:rsid w:val="006A025F"/>
    <w:rsid w:val="006A0F7A"/>
    <w:rsid w:val="006A2DE2"/>
    <w:rsid w:val="006B2AF3"/>
    <w:rsid w:val="006B50A3"/>
    <w:rsid w:val="006B6BD6"/>
    <w:rsid w:val="006C11DA"/>
    <w:rsid w:val="006C4C1C"/>
    <w:rsid w:val="006C781D"/>
    <w:rsid w:val="006D5C73"/>
    <w:rsid w:val="006F0283"/>
    <w:rsid w:val="006F0EF6"/>
    <w:rsid w:val="006F40C6"/>
    <w:rsid w:val="006F4486"/>
    <w:rsid w:val="00701A91"/>
    <w:rsid w:val="0070372B"/>
    <w:rsid w:val="007049EB"/>
    <w:rsid w:val="00704DEF"/>
    <w:rsid w:val="0070514A"/>
    <w:rsid w:val="00706FC0"/>
    <w:rsid w:val="00707312"/>
    <w:rsid w:val="00716DF0"/>
    <w:rsid w:val="0072665B"/>
    <w:rsid w:val="00736862"/>
    <w:rsid w:val="00736DE2"/>
    <w:rsid w:val="00746079"/>
    <w:rsid w:val="00747E63"/>
    <w:rsid w:val="0075086F"/>
    <w:rsid w:val="00765FBD"/>
    <w:rsid w:val="007671FE"/>
    <w:rsid w:val="00767BD1"/>
    <w:rsid w:val="007716B4"/>
    <w:rsid w:val="007756D3"/>
    <w:rsid w:val="00780E8E"/>
    <w:rsid w:val="0079303E"/>
    <w:rsid w:val="007956C4"/>
    <w:rsid w:val="007A3CC6"/>
    <w:rsid w:val="007A74C1"/>
    <w:rsid w:val="007B1B7B"/>
    <w:rsid w:val="007B25DC"/>
    <w:rsid w:val="007B436D"/>
    <w:rsid w:val="007C03DE"/>
    <w:rsid w:val="007C6F52"/>
    <w:rsid w:val="00807901"/>
    <w:rsid w:val="00807F7C"/>
    <w:rsid w:val="0082446D"/>
    <w:rsid w:val="0083041A"/>
    <w:rsid w:val="008351C2"/>
    <w:rsid w:val="0084021A"/>
    <w:rsid w:val="008414BD"/>
    <w:rsid w:val="00841767"/>
    <w:rsid w:val="00842598"/>
    <w:rsid w:val="00845837"/>
    <w:rsid w:val="00846983"/>
    <w:rsid w:val="00851B78"/>
    <w:rsid w:val="00852764"/>
    <w:rsid w:val="00861C5D"/>
    <w:rsid w:val="00865DCE"/>
    <w:rsid w:val="008719E1"/>
    <w:rsid w:val="00877022"/>
    <w:rsid w:val="00877A76"/>
    <w:rsid w:val="0088053C"/>
    <w:rsid w:val="00884401"/>
    <w:rsid w:val="008921EA"/>
    <w:rsid w:val="00892EA2"/>
    <w:rsid w:val="00894D4F"/>
    <w:rsid w:val="008A477D"/>
    <w:rsid w:val="008B21D9"/>
    <w:rsid w:val="008B3D72"/>
    <w:rsid w:val="008C0AF4"/>
    <w:rsid w:val="008C4A0A"/>
    <w:rsid w:val="008D290C"/>
    <w:rsid w:val="008E2925"/>
    <w:rsid w:val="008E38E6"/>
    <w:rsid w:val="008E4018"/>
    <w:rsid w:val="008F184E"/>
    <w:rsid w:val="008F390F"/>
    <w:rsid w:val="008F7915"/>
    <w:rsid w:val="00904B4C"/>
    <w:rsid w:val="009100F7"/>
    <w:rsid w:val="00922893"/>
    <w:rsid w:val="0093143B"/>
    <w:rsid w:val="0093247B"/>
    <w:rsid w:val="0094029A"/>
    <w:rsid w:val="00941D04"/>
    <w:rsid w:val="009421CC"/>
    <w:rsid w:val="00942968"/>
    <w:rsid w:val="00947307"/>
    <w:rsid w:val="00950D4B"/>
    <w:rsid w:val="00955C80"/>
    <w:rsid w:val="009567EF"/>
    <w:rsid w:val="00957687"/>
    <w:rsid w:val="0096373D"/>
    <w:rsid w:val="00967041"/>
    <w:rsid w:val="0098026F"/>
    <w:rsid w:val="00982987"/>
    <w:rsid w:val="0098519E"/>
    <w:rsid w:val="00985AB4"/>
    <w:rsid w:val="00987192"/>
    <w:rsid w:val="00990CB8"/>
    <w:rsid w:val="0099148B"/>
    <w:rsid w:val="00992D6B"/>
    <w:rsid w:val="00996254"/>
    <w:rsid w:val="009A1926"/>
    <w:rsid w:val="009A4E8D"/>
    <w:rsid w:val="009A5E4B"/>
    <w:rsid w:val="009A6BEB"/>
    <w:rsid w:val="009C2F5C"/>
    <w:rsid w:val="009C3A33"/>
    <w:rsid w:val="009D79E7"/>
    <w:rsid w:val="009E11C3"/>
    <w:rsid w:val="009F2653"/>
    <w:rsid w:val="00A01C1E"/>
    <w:rsid w:val="00A02DF4"/>
    <w:rsid w:val="00A067B5"/>
    <w:rsid w:val="00A126E5"/>
    <w:rsid w:val="00A135EC"/>
    <w:rsid w:val="00A17F07"/>
    <w:rsid w:val="00A2116E"/>
    <w:rsid w:val="00A2168E"/>
    <w:rsid w:val="00A22F7D"/>
    <w:rsid w:val="00A2483C"/>
    <w:rsid w:val="00A44AC6"/>
    <w:rsid w:val="00A50663"/>
    <w:rsid w:val="00A53518"/>
    <w:rsid w:val="00A55F94"/>
    <w:rsid w:val="00A57D74"/>
    <w:rsid w:val="00A63246"/>
    <w:rsid w:val="00A63B8F"/>
    <w:rsid w:val="00A6460F"/>
    <w:rsid w:val="00A745D4"/>
    <w:rsid w:val="00A7550A"/>
    <w:rsid w:val="00A75D34"/>
    <w:rsid w:val="00A8317C"/>
    <w:rsid w:val="00A836CA"/>
    <w:rsid w:val="00A849BD"/>
    <w:rsid w:val="00A85BE7"/>
    <w:rsid w:val="00A917A6"/>
    <w:rsid w:val="00AA1E3B"/>
    <w:rsid w:val="00AB1D9C"/>
    <w:rsid w:val="00AB29E5"/>
    <w:rsid w:val="00AC0811"/>
    <w:rsid w:val="00AC5227"/>
    <w:rsid w:val="00AC6EF3"/>
    <w:rsid w:val="00AC79A8"/>
    <w:rsid w:val="00AD1A82"/>
    <w:rsid w:val="00AD60E0"/>
    <w:rsid w:val="00AE6CAE"/>
    <w:rsid w:val="00AF0048"/>
    <w:rsid w:val="00AF02DB"/>
    <w:rsid w:val="00AF3448"/>
    <w:rsid w:val="00AF39B4"/>
    <w:rsid w:val="00AF7B15"/>
    <w:rsid w:val="00B135F1"/>
    <w:rsid w:val="00B17A57"/>
    <w:rsid w:val="00B20DFF"/>
    <w:rsid w:val="00B2789E"/>
    <w:rsid w:val="00B34F08"/>
    <w:rsid w:val="00B3683D"/>
    <w:rsid w:val="00B40B75"/>
    <w:rsid w:val="00B43B50"/>
    <w:rsid w:val="00B444AC"/>
    <w:rsid w:val="00B461AA"/>
    <w:rsid w:val="00B47E2E"/>
    <w:rsid w:val="00B52B04"/>
    <w:rsid w:val="00B54A6F"/>
    <w:rsid w:val="00B666B8"/>
    <w:rsid w:val="00B66F16"/>
    <w:rsid w:val="00B70948"/>
    <w:rsid w:val="00B717DD"/>
    <w:rsid w:val="00B7256B"/>
    <w:rsid w:val="00B7318A"/>
    <w:rsid w:val="00B752F4"/>
    <w:rsid w:val="00B86EB1"/>
    <w:rsid w:val="00B92979"/>
    <w:rsid w:val="00B9606F"/>
    <w:rsid w:val="00B97D78"/>
    <w:rsid w:val="00BA26FF"/>
    <w:rsid w:val="00BB419D"/>
    <w:rsid w:val="00BB6719"/>
    <w:rsid w:val="00BC0E4E"/>
    <w:rsid w:val="00BC69CE"/>
    <w:rsid w:val="00BD5FD6"/>
    <w:rsid w:val="00BE02CD"/>
    <w:rsid w:val="00BE4765"/>
    <w:rsid w:val="00BF0395"/>
    <w:rsid w:val="00BF7F7E"/>
    <w:rsid w:val="00C0365C"/>
    <w:rsid w:val="00C076A8"/>
    <w:rsid w:val="00C21425"/>
    <w:rsid w:val="00C2154A"/>
    <w:rsid w:val="00C21BF9"/>
    <w:rsid w:val="00C22BE2"/>
    <w:rsid w:val="00C246C4"/>
    <w:rsid w:val="00C25E77"/>
    <w:rsid w:val="00C37462"/>
    <w:rsid w:val="00C41EF4"/>
    <w:rsid w:val="00C45D17"/>
    <w:rsid w:val="00C506DC"/>
    <w:rsid w:val="00C544E4"/>
    <w:rsid w:val="00C56D43"/>
    <w:rsid w:val="00C76311"/>
    <w:rsid w:val="00C76E09"/>
    <w:rsid w:val="00C804AE"/>
    <w:rsid w:val="00C93939"/>
    <w:rsid w:val="00C972A2"/>
    <w:rsid w:val="00C97F5F"/>
    <w:rsid w:val="00CA393B"/>
    <w:rsid w:val="00CA3E21"/>
    <w:rsid w:val="00CA543B"/>
    <w:rsid w:val="00CA6E26"/>
    <w:rsid w:val="00CA7F6D"/>
    <w:rsid w:val="00CB13BE"/>
    <w:rsid w:val="00CB5D0D"/>
    <w:rsid w:val="00CC135B"/>
    <w:rsid w:val="00CC2627"/>
    <w:rsid w:val="00CC7497"/>
    <w:rsid w:val="00CC7BAD"/>
    <w:rsid w:val="00CD010B"/>
    <w:rsid w:val="00CD3714"/>
    <w:rsid w:val="00CD49B8"/>
    <w:rsid w:val="00CD7ED2"/>
    <w:rsid w:val="00CE51EA"/>
    <w:rsid w:val="00CF4E8D"/>
    <w:rsid w:val="00CF5A50"/>
    <w:rsid w:val="00CF6EAB"/>
    <w:rsid w:val="00D076F8"/>
    <w:rsid w:val="00D143DE"/>
    <w:rsid w:val="00D21414"/>
    <w:rsid w:val="00D254B9"/>
    <w:rsid w:val="00D26564"/>
    <w:rsid w:val="00D26E93"/>
    <w:rsid w:val="00D4367E"/>
    <w:rsid w:val="00D46963"/>
    <w:rsid w:val="00D54245"/>
    <w:rsid w:val="00D61D75"/>
    <w:rsid w:val="00D6510F"/>
    <w:rsid w:val="00D66B11"/>
    <w:rsid w:val="00D768E0"/>
    <w:rsid w:val="00D77135"/>
    <w:rsid w:val="00D7713F"/>
    <w:rsid w:val="00D77790"/>
    <w:rsid w:val="00D80250"/>
    <w:rsid w:val="00D804C2"/>
    <w:rsid w:val="00D81AED"/>
    <w:rsid w:val="00D83B96"/>
    <w:rsid w:val="00D93899"/>
    <w:rsid w:val="00DA161D"/>
    <w:rsid w:val="00DA39BE"/>
    <w:rsid w:val="00DA6095"/>
    <w:rsid w:val="00DB002C"/>
    <w:rsid w:val="00DB0F3D"/>
    <w:rsid w:val="00DB4810"/>
    <w:rsid w:val="00DB5400"/>
    <w:rsid w:val="00DB6B12"/>
    <w:rsid w:val="00DC0F21"/>
    <w:rsid w:val="00DC222E"/>
    <w:rsid w:val="00DC3C59"/>
    <w:rsid w:val="00DC5363"/>
    <w:rsid w:val="00DC6CD0"/>
    <w:rsid w:val="00DC77FC"/>
    <w:rsid w:val="00DD5B5C"/>
    <w:rsid w:val="00DD7F66"/>
    <w:rsid w:val="00DE33D9"/>
    <w:rsid w:val="00DF00DF"/>
    <w:rsid w:val="00DF1AAE"/>
    <w:rsid w:val="00DF288B"/>
    <w:rsid w:val="00DF3A5F"/>
    <w:rsid w:val="00DF62A0"/>
    <w:rsid w:val="00E037FC"/>
    <w:rsid w:val="00E1049D"/>
    <w:rsid w:val="00E13312"/>
    <w:rsid w:val="00E142BA"/>
    <w:rsid w:val="00E14549"/>
    <w:rsid w:val="00E17E45"/>
    <w:rsid w:val="00E22BE1"/>
    <w:rsid w:val="00E254B3"/>
    <w:rsid w:val="00E25ACF"/>
    <w:rsid w:val="00E27827"/>
    <w:rsid w:val="00E31ECE"/>
    <w:rsid w:val="00E3205B"/>
    <w:rsid w:val="00E323DE"/>
    <w:rsid w:val="00E32E19"/>
    <w:rsid w:val="00E33E5F"/>
    <w:rsid w:val="00E4323A"/>
    <w:rsid w:val="00E50F56"/>
    <w:rsid w:val="00E51C04"/>
    <w:rsid w:val="00E5760B"/>
    <w:rsid w:val="00E60A76"/>
    <w:rsid w:val="00E643F4"/>
    <w:rsid w:val="00E65AF5"/>
    <w:rsid w:val="00E67944"/>
    <w:rsid w:val="00E76D5F"/>
    <w:rsid w:val="00E843E5"/>
    <w:rsid w:val="00E8757E"/>
    <w:rsid w:val="00EA1125"/>
    <w:rsid w:val="00EA27F2"/>
    <w:rsid w:val="00EA2870"/>
    <w:rsid w:val="00EA2941"/>
    <w:rsid w:val="00EA4BA8"/>
    <w:rsid w:val="00EB7266"/>
    <w:rsid w:val="00ED34C2"/>
    <w:rsid w:val="00ED5345"/>
    <w:rsid w:val="00ED67C6"/>
    <w:rsid w:val="00ED6C2A"/>
    <w:rsid w:val="00EE1BED"/>
    <w:rsid w:val="00EE3935"/>
    <w:rsid w:val="00EF41D1"/>
    <w:rsid w:val="00F006BD"/>
    <w:rsid w:val="00F10E38"/>
    <w:rsid w:val="00F129E6"/>
    <w:rsid w:val="00F25E1D"/>
    <w:rsid w:val="00F30215"/>
    <w:rsid w:val="00F3103C"/>
    <w:rsid w:val="00F41061"/>
    <w:rsid w:val="00F4145B"/>
    <w:rsid w:val="00F425E7"/>
    <w:rsid w:val="00F438D4"/>
    <w:rsid w:val="00F477B6"/>
    <w:rsid w:val="00F47A31"/>
    <w:rsid w:val="00F52F35"/>
    <w:rsid w:val="00F53045"/>
    <w:rsid w:val="00F53907"/>
    <w:rsid w:val="00F67459"/>
    <w:rsid w:val="00F74489"/>
    <w:rsid w:val="00F76839"/>
    <w:rsid w:val="00F83727"/>
    <w:rsid w:val="00F83BFE"/>
    <w:rsid w:val="00F905FB"/>
    <w:rsid w:val="00FD350B"/>
    <w:rsid w:val="00FE0E6B"/>
    <w:rsid w:val="00FE6ECD"/>
    <w:rsid w:val="00FE79CA"/>
    <w:rsid w:val="00FF0D03"/>
    <w:rsid w:val="00FF340E"/>
    <w:rsid w:val="00FF3E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34A6BA1A"/>
  <w15:chartTrackingRefBased/>
  <w15:docId w15:val="{DE27B163-F78F-4D80-A99C-23A5F7AFF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qFormat/>
    <w:pPr>
      <w:keepNext/>
      <w:outlineLvl w:val="0"/>
    </w:pPr>
    <w:rPr>
      <w:rFonts w:ascii="Arial" w:eastAsia="Times New Roman" w:hAnsi="Arial" w:cs="Arial"/>
      <w:b/>
      <w:bCs/>
      <w:sz w:val="22"/>
      <w:lang w:eastAsia="en-US"/>
    </w:rPr>
  </w:style>
  <w:style w:type="paragraph" w:styleId="Heading2">
    <w:name w:val="heading 2"/>
    <w:basedOn w:val="Normal"/>
    <w:next w:val="Normal"/>
    <w:qFormat/>
    <w:pPr>
      <w:keepNext/>
      <w:outlineLvl w:val="1"/>
    </w:pPr>
    <w:rPr>
      <w:rFonts w:ascii="Arial" w:eastAsia="Times New Roman" w:hAnsi="Arial" w:cs="Arial"/>
      <w:b/>
      <w:bCs/>
      <w:sz w:val="22"/>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overflowPunct w:val="0"/>
      <w:autoSpaceDE w:val="0"/>
      <w:autoSpaceDN w:val="0"/>
      <w:adjustRightInd w:val="0"/>
      <w:jc w:val="both"/>
      <w:textAlignment w:val="baseline"/>
    </w:pPr>
    <w:rPr>
      <w:rFonts w:ascii="Courier 10cpi" w:eastAsia="Times New Roman" w:hAnsi="Courier 10cpi"/>
      <w:szCs w:val="20"/>
      <w:lang w:eastAsia="en-US"/>
    </w:rPr>
  </w:style>
  <w:style w:type="paragraph" w:styleId="BodyTextIndent">
    <w:name w:val="Body Text Indent"/>
    <w:basedOn w:val="Normal"/>
    <w:pPr>
      <w:overflowPunct w:val="0"/>
      <w:autoSpaceDE w:val="0"/>
      <w:autoSpaceDN w:val="0"/>
      <w:adjustRightInd w:val="0"/>
      <w:ind w:left="720"/>
      <w:jc w:val="both"/>
      <w:textAlignment w:val="baseline"/>
    </w:pPr>
    <w:rPr>
      <w:rFonts w:ascii="Arial" w:eastAsia="Times New Roman" w:hAnsi="Arial"/>
      <w:sz w:val="22"/>
      <w:szCs w:val="20"/>
      <w:lang w:eastAsia="en-U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Revision">
    <w:name w:val="Revision"/>
    <w:hidden/>
    <w:uiPriority w:val="99"/>
    <w:semiHidden/>
    <w:rsid w:val="00A2168E"/>
    <w:rPr>
      <w:sz w:val="24"/>
      <w:szCs w:val="24"/>
      <w:lang w:eastAsia="zh-CN"/>
    </w:rPr>
  </w:style>
  <w:style w:type="character" w:customStyle="1" w:styleId="CommentTextChar">
    <w:name w:val="Comment Text Char"/>
    <w:link w:val="CommentText"/>
    <w:semiHidden/>
    <w:rsid w:val="000D7A49"/>
    <w:rPr>
      <w:lang w:eastAsia="zh-CN"/>
    </w:rPr>
  </w:style>
  <w:style w:type="character" w:styleId="UnresolvedMention">
    <w:name w:val="Unresolved Mention"/>
    <w:uiPriority w:val="99"/>
    <w:unhideWhenUsed/>
    <w:rsid w:val="00877A76"/>
    <w:rPr>
      <w:color w:val="605E5C"/>
      <w:shd w:val="clear" w:color="auto" w:fill="E1DFDD"/>
    </w:rPr>
  </w:style>
  <w:style w:type="character" w:styleId="Mention">
    <w:name w:val="Mention"/>
    <w:uiPriority w:val="99"/>
    <w:unhideWhenUsed/>
    <w:rsid w:val="00877A76"/>
    <w:rPr>
      <w:color w:val="2B579A"/>
      <w:shd w:val="clear" w:color="auto" w:fill="E1DFDD"/>
    </w:rPr>
  </w:style>
  <w:style w:type="paragraph" w:styleId="ListParagraph">
    <w:name w:val="List Paragraph"/>
    <w:basedOn w:val="Normal"/>
    <w:uiPriority w:val="34"/>
    <w:qFormat/>
    <w:rsid w:val="00A067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755928">
      <w:bodyDiv w:val="1"/>
      <w:marLeft w:val="0"/>
      <w:marRight w:val="0"/>
      <w:marTop w:val="0"/>
      <w:marBottom w:val="0"/>
      <w:divBdr>
        <w:top w:val="none" w:sz="0" w:space="0" w:color="auto"/>
        <w:left w:val="none" w:sz="0" w:space="0" w:color="auto"/>
        <w:bottom w:val="none" w:sz="0" w:space="0" w:color="auto"/>
        <w:right w:val="none" w:sz="0" w:space="0" w:color="auto"/>
      </w:divBdr>
    </w:div>
    <w:div w:id="678049384">
      <w:bodyDiv w:val="1"/>
      <w:marLeft w:val="0"/>
      <w:marRight w:val="0"/>
      <w:marTop w:val="0"/>
      <w:marBottom w:val="0"/>
      <w:divBdr>
        <w:top w:val="none" w:sz="0" w:space="0" w:color="auto"/>
        <w:left w:val="none" w:sz="0" w:space="0" w:color="auto"/>
        <w:bottom w:val="none" w:sz="0" w:space="0" w:color="auto"/>
        <w:right w:val="none" w:sz="0" w:space="0" w:color="auto"/>
      </w:divBdr>
    </w:div>
    <w:div w:id="911113190">
      <w:bodyDiv w:val="1"/>
      <w:marLeft w:val="0"/>
      <w:marRight w:val="0"/>
      <w:marTop w:val="0"/>
      <w:marBottom w:val="0"/>
      <w:divBdr>
        <w:top w:val="none" w:sz="0" w:space="0" w:color="auto"/>
        <w:left w:val="none" w:sz="0" w:space="0" w:color="auto"/>
        <w:bottom w:val="none" w:sz="0" w:space="0" w:color="auto"/>
        <w:right w:val="none" w:sz="0" w:space="0" w:color="auto"/>
      </w:divBdr>
    </w:div>
    <w:div w:id="954677956">
      <w:bodyDiv w:val="1"/>
      <w:marLeft w:val="0"/>
      <w:marRight w:val="0"/>
      <w:marTop w:val="0"/>
      <w:marBottom w:val="0"/>
      <w:divBdr>
        <w:top w:val="none" w:sz="0" w:space="0" w:color="auto"/>
        <w:left w:val="none" w:sz="0" w:space="0" w:color="auto"/>
        <w:bottom w:val="none" w:sz="0" w:space="0" w:color="auto"/>
        <w:right w:val="none" w:sz="0" w:space="0" w:color="auto"/>
      </w:divBdr>
    </w:div>
    <w:div w:id="1050301691">
      <w:bodyDiv w:val="1"/>
      <w:marLeft w:val="0"/>
      <w:marRight w:val="0"/>
      <w:marTop w:val="0"/>
      <w:marBottom w:val="0"/>
      <w:divBdr>
        <w:top w:val="none" w:sz="0" w:space="0" w:color="auto"/>
        <w:left w:val="none" w:sz="0" w:space="0" w:color="auto"/>
        <w:bottom w:val="none" w:sz="0" w:space="0" w:color="auto"/>
        <w:right w:val="none" w:sz="0" w:space="0" w:color="auto"/>
      </w:divBdr>
    </w:div>
    <w:div w:id="1265532009">
      <w:bodyDiv w:val="1"/>
      <w:marLeft w:val="0"/>
      <w:marRight w:val="0"/>
      <w:marTop w:val="0"/>
      <w:marBottom w:val="0"/>
      <w:divBdr>
        <w:top w:val="none" w:sz="0" w:space="0" w:color="auto"/>
        <w:left w:val="none" w:sz="0" w:space="0" w:color="auto"/>
        <w:bottom w:val="none" w:sz="0" w:space="0" w:color="auto"/>
        <w:right w:val="none" w:sz="0" w:space="0" w:color="auto"/>
      </w:divBdr>
      <w:divsChild>
        <w:div w:id="218981256">
          <w:marLeft w:val="0"/>
          <w:marRight w:val="0"/>
          <w:marTop w:val="0"/>
          <w:marBottom w:val="0"/>
          <w:divBdr>
            <w:top w:val="none" w:sz="0" w:space="0" w:color="auto"/>
            <w:left w:val="none" w:sz="0" w:space="0" w:color="auto"/>
            <w:bottom w:val="none" w:sz="0" w:space="0" w:color="auto"/>
            <w:right w:val="none" w:sz="0" w:space="0" w:color="auto"/>
          </w:divBdr>
        </w:div>
        <w:div w:id="780225167">
          <w:marLeft w:val="0"/>
          <w:marRight w:val="0"/>
          <w:marTop w:val="0"/>
          <w:marBottom w:val="0"/>
          <w:divBdr>
            <w:top w:val="none" w:sz="0" w:space="0" w:color="auto"/>
            <w:left w:val="none" w:sz="0" w:space="0" w:color="auto"/>
            <w:bottom w:val="none" w:sz="0" w:space="0" w:color="auto"/>
            <w:right w:val="none" w:sz="0" w:space="0" w:color="auto"/>
          </w:divBdr>
        </w:div>
        <w:div w:id="994577444">
          <w:marLeft w:val="0"/>
          <w:marRight w:val="0"/>
          <w:marTop w:val="0"/>
          <w:marBottom w:val="0"/>
          <w:divBdr>
            <w:top w:val="none" w:sz="0" w:space="0" w:color="auto"/>
            <w:left w:val="none" w:sz="0" w:space="0" w:color="auto"/>
            <w:bottom w:val="none" w:sz="0" w:space="0" w:color="auto"/>
            <w:right w:val="none" w:sz="0" w:space="0" w:color="auto"/>
          </w:divBdr>
        </w:div>
        <w:div w:id="1156721805">
          <w:marLeft w:val="0"/>
          <w:marRight w:val="0"/>
          <w:marTop w:val="0"/>
          <w:marBottom w:val="0"/>
          <w:divBdr>
            <w:top w:val="none" w:sz="0" w:space="0" w:color="auto"/>
            <w:left w:val="none" w:sz="0" w:space="0" w:color="auto"/>
            <w:bottom w:val="none" w:sz="0" w:space="0" w:color="auto"/>
            <w:right w:val="none" w:sz="0" w:space="0" w:color="auto"/>
          </w:divBdr>
        </w:div>
        <w:div w:id="1288929168">
          <w:marLeft w:val="0"/>
          <w:marRight w:val="0"/>
          <w:marTop w:val="0"/>
          <w:marBottom w:val="0"/>
          <w:divBdr>
            <w:top w:val="none" w:sz="0" w:space="0" w:color="auto"/>
            <w:left w:val="none" w:sz="0" w:space="0" w:color="auto"/>
            <w:bottom w:val="none" w:sz="0" w:space="0" w:color="auto"/>
            <w:right w:val="none" w:sz="0" w:space="0" w:color="auto"/>
          </w:divBdr>
        </w:div>
        <w:div w:id="1516651199">
          <w:marLeft w:val="0"/>
          <w:marRight w:val="0"/>
          <w:marTop w:val="0"/>
          <w:marBottom w:val="0"/>
          <w:divBdr>
            <w:top w:val="none" w:sz="0" w:space="0" w:color="auto"/>
            <w:left w:val="none" w:sz="0" w:space="0" w:color="auto"/>
            <w:bottom w:val="none" w:sz="0" w:space="0" w:color="auto"/>
            <w:right w:val="none" w:sz="0" w:space="0" w:color="auto"/>
          </w:divBdr>
        </w:div>
        <w:div w:id="1699045711">
          <w:marLeft w:val="0"/>
          <w:marRight w:val="0"/>
          <w:marTop w:val="0"/>
          <w:marBottom w:val="0"/>
          <w:divBdr>
            <w:top w:val="none" w:sz="0" w:space="0" w:color="auto"/>
            <w:left w:val="none" w:sz="0" w:space="0" w:color="auto"/>
            <w:bottom w:val="none" w:sz="0" w:space="0" w:color="auto"/>
            <w:right w:val="none" w:sz="0" w:space="0" w:color="auto"/>
          </w:divBdr>
        </w:div>
        <w:div w:id="1876233364">
          <w:marLeft w:val="0"/>
          <w:marRight w:val="0"/>
          <w:marTop w:val="0"/>
          <w:marBottom w:val="0"/>
          <w:divBdr>
            <w:top w:val="none" w:sz="0" w:space="0" w:color="auto"/>
            <w:left w:val="none" w:sz="0" w:space="0" w:color="auto"/>
            <w:bottom w:val="none" w:sz="0" w:space="0" w:color="auto"/>
            <w:right w:val="none" w:sz="0" w:space="0" w:color="auto"/>
          </w:divBdr>
        </w:div>
        <w:div w:id="1952779917">
          <w:marLeft w:val="0"/>
          <w:marRight w:val="0"/>
          <w:marTop w:val="0"/>
          <w:marBottom w:val="0"/>
          <w:divBdr>
            <w:top w:val="none" w:sz="0" w:space="0" w:color="auto"/>
            <w:left w:val="none" w:sz="0" w:space="0" w:color="auto"/>
            <w:bottom w:val="none" w:sz="0" w:space="0" w:color="auto"/>
            <w:right w:val="none" w:sz="0" w:space="0" w:color="auto"/>
          </w:divBdr>
        </w:div>
      </w:divsChild>
    </w:div>
    <w:div w:id="1530532766">
      <w:bodyDiv w:val="1"/>
      <w:marLeft w:val="0"/>
      <w:marRight w:val="0"/>
      <w:marTop w:val="0"/>
      <w:marBottom w:val="0"/>
      <w:divBdr>
        <w:top w:val="none" w:sz="0" w:space="0" w:color="auto"/>
        <w:left w:val="none" w:sz="0" w:space="0" w:color="auto"/>
        <w:bottom w:val="none" w:sz="0" w:space="0" w:color="auto"/>
        <w:right w:val="none" w:sz="0" w:space="0" w:color="auto"/>
      </w:divBdr>
    </w:div>
    <w:div w:id="176279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3BD5AA45C9314B85FF8458E0EE0789" ma:contentTypeVersion="13" ma:contentTypeDescription="Create a new document." ma:contentTypeScope="" ma:versionID="9a8b126618a8f26294f29d3496ebfcef">
  <xsd:schema xmlns:xsd="http://www.w3.org/2001/XMLSchema" xmlns:xs="http://www.w3.org/2001/XMLSchema" xmlns:p="http://schemas.microsoft.com/office/2006/metadata/properties" xmlns:ns1="http://schemas.microsoft.com/sharepoint/v3" xmlns:ns2="97c26e27-a340-4306-98a7-c36055956ab5" xmlns:ns3="616aef02-9798-44e7-9ab4-6529c8fdfa36" targetNamespace="http://schemas.microsoft.com/office/2006/metadata/properties" ma:root="true" ma:fieldsID="e0e0715cdd73da5793535b8bb88f16ef" ns1:_="" ns2:_="" ns3:_="">
    <xsd:import namespace="http://schemas.microsoft.com/sharepoint/v3"/>
    <xsd:import namespace="97c26e27-a340-4306-98a7-c36055956ab5"/>
    <xsd:import namespace="616aef02-9798-44e7-9ab4-6529c8fdfa36"/>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c26e27-a340-4306-98a7-c36055956a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6aef02-9798-44e7-9ab4-6529c8fdfa3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11F31C-3589-4419-997F-1EF5C17FA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c26e27-a340-4306-98a7-c36055956ab5"/>
    <ds:schemaRef ds:uri="616aef02-9798-44e7-9ab4-6529c8fdf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1DA220-81D9-4786-9742-A459CE342A58}">
  <ds:schemaRefs>
    <ds:schemaRef ds:uri="http://schemas.openxmlformats.org/officeDocument/2006/bibliography"/>
  </ds:schemaRefs>
</ds:datastoreItem>
</file>

<file path=customXml/itemProps3.xml><?xml version="1.0" encoding="utf-8"?>
<ds:datastoreItem xmlns:ds="http://schemas.openxmlformats.org/officeDocument/2006/customXml" ds:itemID="{A37D8BD0-A34E-46EC-A5A3-5D4D58AEAC9F}">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F0858F1-C4F3-43AE-98BC-ED20BAC938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6</Pages>
  <Words>2946</Words>
  <Characters>15881</Characters>
  <Application>Microsoft Office Word</Application>
  <DocSecurity>0</DocSecurity>
  <Lines>756</Lines>
  <Paragraphs>285</Paragraphs>
  <ScaleCrop>false</ScaleCrop>
  <HeadingPairs>
    <vt:vector size="2" baseType="variant">
      <vt:variant>
        <vt:lpstr>Title</vt:lpstr>
      </vt:variant>
      <vt:variant>
        <vt:i4>1</vt:i4>
      </vt:variant>
    </vt:vector>
  </HeadingPairs>
  <TitlesOfParts>
    <vt:vector size="1" baseType="lpstr">
      <vt:lpstr>NC DENR/DWQ LABORATORY CERTIFICATION</vt:lpstr>
    </vt:vector>
  </TitlesOfParts>
  <Company>NC DENR DWQ Lab Certification</Company>
  <LinksUpToDate>false</LinksUpToDate>
  <CharactersWithSpaces>18542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DENR/DWQ LABORATORY CERTIFICATION</dc:title>
  <dc:subject/>
  <dc:creator>e_henderson</dc:creator>
  <cp:keywords/>
  <cp:lastModifiedBy>Swanson, Beth</cp:lastModifiedBy>
  <cp:revision>134</cp:revision>
  <cp:lastPrinted>2011-03-09T09:48:00Z</cp:lastPrinted>
  <dcterms:created xsi:type="dcterms:W3CDTF">2021-06-03T13:27:00Z</dcterms:created>
  <dcterms:modified xsi:type="dcterms:W3CDTF">2021-08-05T14:59:00Z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0x010100803BD5AA45C9314B85FF8458E0EE0789</vt:lpwstr>
  </property>
</Properties>
</file>