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155A"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2E0F0E7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159B43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2AAACDF"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38B69EF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FDF752"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A05F375" w14:textId="77777777" w:rsidR="00C37462" w:rsidRPr="00F23DA3" w:rsidRDefault="00C37462" w:rsidP="00F23DA3">
            <w:pPr>
              <w:jc w:val="center"/>
              <w:rPr>
                <w:rFonts w:ascii="Arial" w:hAnsi="Arial" w:cs="Arial"/>
                <w:sz w:val="18"/>
                <w:szCs w:val="18"/>
              </w:rPr>
            </w:pPr>
          </w:p>
        </w:tc>
      </w:tr>
      <w:tr w:rsidR="00C37462" w:rsidRPr="00A0149B" w14:paraId="397640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96333E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2DCA751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FBB7B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C3F40C" w14:textId="77777777" w:rsidR="00C37462" w:rsidRPr="00F23DA3" w:rsidRDefault="00C37462" w:rsidP="00F23DA3">
            <w:pPr>
              <w:jc w:val="center"/>
              <w:rPr>
                <w:rFonts w:ascii="Arial" w:hAnsi="Arial" w:cs="Arial"/>
                <w:sz w:val="18"/>
                <w:szCs w:val="18"/>
              </w:rPr>
            </w:pPr>
          </w:p>
        </w:tc>
      </w:tr>
      <w:tr w:rsidR="00C37462" w:rsidRPr="00A0149B" w14:paraId="5286AD7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8A4E83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96E2B7A" w14:textId="77777777" w:rsidR="00C37462" w:rsidRPr="00F23DA3" w:rsidRDefault="00C37462" w:rsidP="00F23DA3">
            <w:pPr>
              <w:jc w:val="center"/>
              <w:rPr>
                <w:rFonts w:ascii="Arial" w:hAnsi="Arial" w:cs="Arial"/>
                <w:sz w:val="18"/>
                <w:szCs w:val="18"/>
              </w:rPr>
            </w:pPr>
          </w:p>
        </w:tc>
      </w:tr>
      <w:tr w:rsidR="00C37462" w:rsidRPr="00A0149B" w14:paraId="771BA41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3B9159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E7DB1D2" w14:textId="77777777" w:rsidR="00C37462" w:rsidRPr="00F23DA3" w:rsidRDefault="00C37462" w:rsidP="00F23DA3">
            <w:pPr>
              <w:jc w:val="center"/>
              <w:rPr>
                <w:rFonts w:ascii="Arial" w:hAnsi="Arial" w:cs="Arial"/>
                <w:sz w:val="18"/>
                <w:szCs w:val="18"/>
              </w:rPr>
            </w:pPr>
          </w:p>
        </w:tc>
      </w:tr>
    </w:tbl>
    <w:p w14:paraId="7A723E1F" w14:textId="77777777" w:rsidR="00C37462" w:rsidRPr="00A0149B" w:rsidRDefault="00C37462">
      <w:pPr>
        <w:rPr>
          <w:rFonts w:ascii="Arial" w:hAnsi="Arial" w:cs="Arial"/>
          <w:sz w:val="18"/>
          <w:szCs w:val="18"/>
        </w:rPr>
      </w:pPr>
    </w:p>
    <w:p w14:paraId="0BC62792"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CA030A" w:rsidRPr="00363EF1">
        <w:rPr>
          <w:rFonts w:ascii="Arial" w:hAnsi="Arial" w:cs="Arial"/>
          <w:b/>
          <w:sz w:val="18"/>
          <w:szCs w:val="18"/>
        </w:rPr>
        <w:t>Vector Attraction Reduction</w:t>
      </w:r>
      <w:r w:rsidR="00CA030A">
        <w:rPr>
          <w:rFonts w:ascii="Arial" w:hAnsi="Arial" w:cs="Arial"/>
          <w:sz w:val="18"/>
          <w:szCs w:val="18"/>
        </w:rPr>
        <w:t xml:space="preserve"> </w:t>
      </w:r>
    </w:p>
    <w:p w14:paraId="4BE8CCB4" w14:textId="0E876813" w:rsidR="00C37462" w:rsidRPr="00363EF1" w:rsidRDefault="00C37462" w:rsidP="006262D7">
      <w:pPr>
        <w:jc w:val="center"/>
        <w:rPr>
          <w:rFonts w:ascii="Arial" w:hAnsi="Arial" w:cs="Arial"/>
          <w:b/>
          <w:sz w:val="18"/>
          <w:szCs w:val="18"/>
        </w:rPr>
      </w:pPr>
      <w:r>
        <w:rPr>
          <w:rFonts w:ascii="Arial" w:hAnsi="Arial" w:cs="Arial"/>
          <w:sz w:val="18"/>
          <w:szCs w:val="18"/>
        </w:rPr>
        <w:t>Method:</w:t>
      </w:r>
      <w:r w:rsidR="00CA030A">
        <w:rPr>
          <w:rFonts w:ascii="Arial" w:hAnsi="Arial" w:cs="Arial"/>
          <w:sz w:val="18"/>
          <w:szCs w:val="18"/>
        </w:rPr>
        <w:t xml:space="preserve"> </w:t>
      </w:r>
      <w:r w:rsidR="00CA030A" w:rsidRPr="00A16A65">
        <w:rPr>
          <w:rFonts w:ascii="Arial" w:hAnsi="Arial" w:cs="Arial"/>
          <w:b/>
          <w:bCs/>
          <w:sz w:val="18"/>
          <w:szCs w:val="18"/>
        </w:rPr>
        <w:t>Op</w:t>
      </w:r>
      <w:r w:rsidR="00D65FA2" w:rsidRPr="00A16A65">
        <w:rPr>
          <w:rFonts w:ascii="Arial" w:hAnsi="Arial" w:cs="Arial"/>
          <w:b/>
          <w:bCs/>
          <w:sz w:val="18"/>
          <w:szCs w:val="18"/>
        </w:rPr>
        <w:t xml:space="preserve">tion </w:t>
      </w:r>
      <w:r w:rsidR="00363EF1" w:rsidRPr="00A16A65">
        <w:rPr>
          <w:rFonts w:ascii="Arial" w:hAnsi="Arial" w:cs="Arial"/>
          <w:b/>
          <w:bCs/>
          <w:sz w:val="18"/>
          <w:szCs w:val="18"/>
        </w:rPr>
        <w:t>5</w:t>
      </w:r>
      <w:r w:rsidR="00D65FA2" w:rsidRPr="00A16A65">
        <w:rPr>
          <w:rFonts w:ascii="Arial" w:hAnsi="Arial" w:cs="Arial"/>
          <w:b/>
          <w:bCs/>
          <w:sz w:val="18"/>
          <w:szCs w:val="18"/>
        </w:rPr>
        <w:t>:</w:t>
      </w:r>
      <w:r w:rsidR="00CA030A">
        <w:rPr>
          <w:rFonts w:ascii="Arial" w:hAnsi="Arial" w:cs="Arial"/>
          <w:sz w:val="18"/>
          <w:szCs w:val="18"/>
        </w:rPr>
        <w:t xml:space="preserve"> </w:t>
      </w:r>
      <w:r w:rsidR="00363EF1" w:rsidRPr="00363EF1">
        <w:rPr>
          <w:rFonts w:ascii="Arial" w:hAnsi="Arial" w:cs="Arial"/>
          <w:b/>
          <w:sz w:val="18"/>
          <w:szCs w:val="18"/>
        </w:rPr>
        <w:t>Aerobic Processes at Greater Than 40</w:t>
      </w:r>
      <w:r w:rsidR="00363EF1" w:rsidRPr="00363EF1">
        <w:rPr>
          <w:rFonts w:ascii="Adobe Devanagari" w:hAnsi="Adobe Devanagari" w:cs="Adobe Devanagari"/>
          <w:b/>
          <w:sz w:val="18"/>
          <w:szCs w:val="18"/>
        </w:rPr>
        <w:t>°</w:t>
      </w:r>
      <w:r w:rsidR="00363EF1" w:rsidRPr="00363EF1">
        <w:rPr>
          <w:rFonts w:ascii="Arial" w:hAnsi="Arial" w:cs="Arial"/>
          <w:b/>
          <w:sz w:val="18"/>
          <w:szCs w:val="18"/>
        </w:rPr>
        <w:t>C [503.33(b)(5)]</w:t>
      </w:r>
    </w:p>
    <w:p w14:paraId="3D01E5DD" w14:textId="77777777" w:rsidR="00C37462" w:rsidRDefault="00C37462">
      <w:pPr>
        <w:rPr>
          <w:rFonts w:ascii="Arial" w:hAnsi="Arial" w:cs="Arial"/>
          <w:sz w:val="18"/>
          <w:szCs w:val="18"/>
        </w:rPr>
      </w:pPr>
    </w:p>
    <w:p w14:paraId="0CDC2C46"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54425D" w14:paraId="6BECF7E5" w14:textId="77777777" w:rsidTr="006262D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93E01DB"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4ADA05A0" w14:textId="1A7EDCF1" w:rsidR="006262D7" w:rsidRPr="0054425D" w:rsidRDefault="0020192D" w:rsidP="003D5D83">
            <w:pPr>
              <w:rPr>
                <w:rFonts w:ascii="Arial" w:hAnsi="Arial" w:cs="Arial"/>
                <w:sz w:val="18"/>
                <w:szCs w:val="18"/>
              </w:rPr>
            </w:pPr>
            <w:r>
              <w:rPr>
                <w:rFonts w:ascii="Arial" w:hAnsi="Arial" w:cs="Arial"/>
                <w:sz w:val="18"/>
                <w:szCs w:val="18"/>
              </w:rPr>
              <w:t xml:space="preserve">Temperature measuring device </w:t>
            </w:r>
          </w:p>
        </w:tc>
        <w:tc>
          <w:tcPr>
            <w:tcW w:w="398" w:type="dxa"/>
            <w:tcBorders>
              <w:top w:val="single" w:sz="4" w:space="0" w:color="auto"/>
              <w:bottom w:val="single" w:sz="4" w:space="0" w:color="auto"/>
              <w:right w:val="single" w:sz="4" w:space="0" w:color="auto"/>
            </w:tcBorders>
            <w:shd w:val="clear" w:color="auto" w:fill="auto"/>
            <w:vAlign w:val="center"/>
          </w:tcPr>
          <w:p w14:paraId="2916A783"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5252501" w14:textId="77777777" w:rsidR="006262D7" w:rsidRPr="0054425D" w:rsidRDefault="006262D7" w:rsidP="003D5D83">
            <w:pPr>
              <w:rPr>
                <w:rFonts w:ascii="Arial" w:hAnsi="Arial" w:cs="Arial"/>
                <w:sz w:val="18"/>
                <w:szCs w:val="18"/>
              </w:rPr>
            </w:pPr>
          </w:p>
        </w:tc>
        <w:tc>
          <w:tcPr>
            <w:tcW w:w="424" w:type="dxa"/>
            <w:tcBorders>
              <w:top w:val="single" w:sz="4" w:space="0" w:color="auto"/>
              <w:bottom w:val="single" w:sz="4" w:space="0" w:color="auto"/>
              <w:right w:val="single" w:sz="4" w:space="0" w:color="auto"/>
            </w:tcBorders>
            <w:shd w:val="clear" w:color="auto" w:fill="auto"/>
            <w:vAlign w:val="center"/>
          </w:tcPr>
          <w:p w14:paraId="5D097E1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50371351" w14:textId="77777777" w:rsidR="006262D7" w:rsidRPr="0054425D" w:rsidRDefault="006262D7" w:rsidP="003D5D83">
            <w:pPr>
              <w:rPr>
                <w:rFonts w:ascii="Arial" w:hAnsi="Arial" w:cs="Arial"/>
                <w:sz w:val="18"/>
                <w:szCs w:val="18"/>
              </w:rPr>
            </w:pPr>
          </w:p>
        </w:tc>
      </w:tr>
    </w:tbl>
    <w:p w14:paraId="045DFC80" w14:textId="77777777" w:rsidR="00C37462" w:rsidRPr="0054425D" w:rsidRDefault="00C37462">
      <w:pPr>
        <w:rPr>
          <w:rFonts w:ascii="Arial" w:hAnsi="Arial" w:cs="Arial"/>
          <w:sz w:val="18"/>
          <w:szCs w:val="18"/>
        </w:rPr>
      </w:pPr>
    </w:p>
    <w:p w14:paraId="24AC7180"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157C6C" w:rsidRPr="00A0149B" w14:paraId="55213824" w14:textId="77777777" w:rsidTr="00132AEF">
        <w:trPr>
          <w:trHeight w:val="264"/>
        </w:trPr>
        <w:tc>
          <w:tcPr>
            <w:tcW w:w="10991" w:type="dxa"/>
            <w:gridSpan w:val="5"/>
            <w:tcBorders>
              <w:top w:val="nil"/>
              <w:left w:val="nil"/>
              <w:bottom w:val="single" w:sz="4" w:space="0" w:color="auto"/>
              <w:right w:val="nil"/>
            </w:tcBorders>
            <w:shd w:val="clear" w:color="auto" w:fill="auto"/>
            <w:noWrap/>
            <w:vAlign w:val="center"/>
          </w:tcPr>
          <w:p w14:paraId="068AFB6B"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1CDBE907" w14:textId="77777777" w:rsidR="00664CCC" w:rsidRPr="00450A6C" w:rsidRDefault="00157C6C" w:rsidP="00157C6C">
            <w:pPr>
              <w:jc w:val="center"/>
              <w:rPr>
                <w:rFonts w:ascii="Arial" w:hAnsi="Arial" w:cs="Arial"/>
                <w:b/>
                <w:color w:val="FF0000"/>
                <w:sz w:val="18"/>
                <w:szCs w:val="18"/>
              </w:rPr>
            </w:pPr>
            <w:r w:rsidRPr="00450A6C">
              <w:rPr>
                <w:rFonts w:ascii="Arial" w:hAnsi="Arial" w:cs="Arial"/>
                <w:b/>
                <w:color w:val="FF0000"/>
                <w:sz w:val="18"/>
                <w:szCs w:val="18"/>
              </w:rPr>
              <w:t>Please mark Y, N or NA in the column labeled LAB to indicate the common lab practice</w:t>
            </w:r>
          </w:p>
          <w:p w14:paraId="3B876B03" w14:textId="77777777" w:rsidR="00157C6C" w:rsidRPr="009C3D45" w:rsidRDefault="00157C6C" w:rsidP="00157C6C">
            <w:pPr>
              <w:jc w:val="center"/>
              <w:rPr>
                <w:rFonts w:ascii="Arial" w:hAnsi="Arial" w:cs="Arial"/>
                <w:color w:val="000000"/>
                <w:sz w:val="18"/>
                <w:szCs w:val="18"/>
              </w:rPr>
            </w:pPr>
            <w:r w:rsidRPr="00450A6C">
              <w:rPr>
                <w:rFonts w:ascii="Arial" w:hAnsi="Arial" w:cs="Arial"/>
                <w:b/>
                <w:color w:val="FF0000"/>
                <w:sz w:val="18"/>
                <w:szCs w:val="18"/>
              </w:rPr>
              <w:t xml:space="preserve"> and in the column labeled SOP to indicate whether it is addressed in the SOP.</w:t>
            </w:r>
          </w:p>
        </w:tc>
      </w:tr>
      <w:tr w:rsidR="00157C6C" w:rsidRPr="00A0149B" w14:paraId="489E0BBD" w14:textId="77777777" w:rsidTr="008352D2">
        <w:trPr>
          <w:trHeight w:val="264"/>
        </w:trPr>
        <w:tc>
          <w:tcPr>
            <w:tcW w:w="417" w:type="dxa"/>
            <w:tcBorders>
              <w:top w:val="single" w:sz="4" w:space="0" w:color="auto"/>
            </w:tcBorders>
            <w:shd w:val="clear" w:color="auto" w:fill="D9D9D9"/>
            <w:noWrap/>
            <w:vAlign w:val="center"/>
          </w:tcPr>
          <w:p w14:paraId="7673A60D" w14:textId="77777777" w:rsidR="00157C6C" w:rsidRPr="008352D2" w:rsidRDefault="00157C6C" w:rsidP="00157C6C">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4DB62CEB"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0E6184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F0F2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C35021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5D20AD5B" w14:textId="77777777" w:rsidTr="00BD4343">
        <w:trPr>
          <w:trHeight w:val="264"/>
        </w:trPr>
        <w:tc>
          <w:tcPr>
            <w:tcW w:w="417" w:type="dxa"/>
            <w:tcBorders>
              <w:top w:val="single" w:sz="4" w:space="0" w:color="auto"/>
            </w:tcBorders>
            <w:shd w:val="clear" w:color="auto" w:fill="FFFFFF"/>
            <w:noWrap/>
            <w:vAlign w:val="center"/>
          </w:tcPr>
          <w:p w14:paraId="72353457" w14:textId="77777777" w:rsidR="00CD61FE" w:rsidRPr="0070436A" w:rsidRDefault="00CD61FE" w:rsidP="006F04EF">
            <w:pPr>
              <w:pStyle w:val="ListParagraph"/>
              <w:numPr>
                <w:ilvl w:val="0"/>
                <w:numId w:val="4"/>
              </w:numPr>
              <w:ind w:left="504"/>
              <w:rPr>
                <w:rFonts w:ascii="Arial" w:hAnsi="Arial" w:cs="Arial"/>
                <w:sz w:val="18"/>
                <w:szCs w:val="18"/>
              </w:rPr>
            </w:pPr>
            <w:r w:rsidRPr="0070436A">
              <w:rPr>
                <w:rFonts w:ascii="Arial" w:hAnsi="Arial" w:cs="Arial"/>
                <w:sz w:val="18"/>
                <w:szCs w:val="18"/>
              </w:rPr>
              <w:t>1</w:t>
            </w:r>
          </w:p>
        </w:tc>
        <w:tc>
          <w:tcPr>
            <w:tcW w:w="5714" w:type="dxa"/>
            <w:tcBorders>
              <w:top w:val="single" w:sz="4" w:space="0" w:color="auto"/>
            </w:tcBorders>
            <w:shd w:val="clear" w:color="auto" w:fill="FFFFFF"/>
            <w:noWrap/>
            <w:vAlign w:val="center"/>
          </w:tcPr>
          <w:p w14:paraId="606F4082" w14:textId="77777777" w:rsidR="00CD61FE" w:rsidRDefault="00A40DC6" w:rsidP="001B6CAD">
            <w:pPr>
              <w:jc w:val="both"/>
              <w:rPr>
                <w:rFonts w:ascii="Arial" w:hAnsi="Arial" w:cs="Arial"/>
                <w:sz w:val="18"/>
                <w:szCs w:val="18"/>
              </w:rPr>
            </w:pPr>
            <w:r w:rsidRPr="00A40DC6">
              <w:rPr>
                <w:rFonts w:ascii="Arial" w:hAnsi="Arial"/>
                <w:spacing w:val="-2"/>
                <w:sz w:val="18"/>
                <w:szCs w:val="18"/>
              </w:rPr>
              <w:t xml:space="preserve">Is the SOP reviewed at least every 2 years? </w:t>
            </w:r>
            <w:r w:rsidR="00CD61FE" w:rsidRPr="006D512C">
              <w:rPr>
                <w:rFonts w:ascii="Arial" w:hAnsi="Arial"/>
                <w:spacing w:val="-2"/>
                <w:sz w:val="18"/>
                <w:szCs w:val="18"/>
              </w:rPr>
              <w:t xml:space="preserve">What is the most recent review/revision date of the SOP? </w:t>
            </w:r>
            <w:r w:rsidR="00CF5EC2" w:rsidRPr="007741AB">
              <w:rPr>
                <w:rFonts w:ascii="Arial" w:hAnsi="Arial" w:cs="Arial"/>
                <w:sz w:val="18"/>
                <w:szCs w:val="18"/>
              </w:rPr>
              <w:t>[</w:t>
            </w:r>
            <w:r w:rsidR="00CF5EC2">
              <w:rPr>
                <w:rFonts w:ascii="Arial" w:hAnsi="Arial" w:cs="Arial"/>
                <w:sz w:val="18"/>
                <w:szCs w:val="18"/>
              </w:rPr>
              <w:t xml:space="preserve">Non-field: </w:t>
            </w:r>
            <w:r w:rsidR="00CF5EC2" w:rsidRPr="007741AB">
              <w:rPr>
                <w:rFonts w:ascii="Arial" w:hAnsi="Arial" w:cs="Arial"/>
                <w:sz w:val="18"/>
                <w:szCs w:val="18"/>
              </w:rPr>
              <w:t>15A NCAC 2H .0805 (a) (7)]</w:t>
            </w:r>
            <w:r w:rsidR="00CF5EC2">
              <w:rPr>
                <w:rFonts w:ascii="Arial" w:hAnsi="Arial" w:cs="Arial"/>
                <w:sz w:val="18"/>
                <w:szCs w:val="18"/>
              </w:rPr>
              <w:t xml:space="preserve"> [Field:</w:t>
            </w:r>
            <w:r w:rsidR="00CF5EC2" w:rsidRPr="007741AB">
              <w:rPr>
                <w:rFonts w:ascii="Arial" w:hAnsi="Arial" w:cs="Arial"/>
                <w:sz w:val="18"/>
                <w:szCs w:val="18"/>
              </w:rPr>
              <w:t xml:space="preserve"> 15A NCAC 2H .0805</w:t>
            </w:r>
            <w:r w:rsidR="00CF5EC2">
              <w:rPr>
                <w:rFonts w:ascii="Arial" w:hAnsi="Arial" w:cs="Arial"/>
                <w:sz w:val="18"/>
                <w:szCs w:val="18"/>
              </w:rPr>
              <w:t xml:space="preserve"> (g) (4)]</w:t>
            </w:r>
          </w:p>
          <w:p w14:paraId="60388E7A" w14:textId="77777777" w:rsidR="004D609D" w:rsidRDefault="004D609D" w:rsidP="001B6CAD">
            <w:pPr>
              <w:jc w:val="both"/>
              <w:rPr>
                <w:rFonts w:ascii="Arial" w:hAnsi="Arial" w:cs="Arial"/>
                <w:sz w:val="18"/>
                <w:szCs w:val="18"/>
              </w:rPr>
            </w:pPr>
          </w:p>
          <w:p w14:paraId="74BED754" w14:textId="77777777" w:rsidR="004D609D" w:rsidRPr="006D512C" w:rsidRDefault="004D609D" w:rsidP="004D609D">
            <w:pPr>
              <w:jc w:val="both"/>
              <w:rPr>
                <w:rFonts w:ascii="Arial" w:hAnsi="Arial"/>
                <w:b/>
                <w:bCs/>
                <w:spacing w:val="-2"/>
                <w:sz w:val="18"/>
                <w:szCs w:val="18"/>
              </w:rPr>
            </w:pPr>
            <w:r w:rsidRPr="006D512C">
              <w:rPr>
                <w:rFonts w:ascii="Arial" w:hAnsi="Arial"/>
                <w:b/>
                <w:bCs/>
                <w:spacing w:val="-2"/>
                <w:sz w:val="18"/>
                <w:szCs w:val="18"/>
              </w:rPr>
              <w:t>Date:</w:t>
            </w:r>
          </w:p>
          <w:p w14:paraId="7E25CFE8" w14:textId="270AB117" w:rsidR="004D609D" w:rsidRPr="006D512C" w:rsidRDefault="004D609D" w:rsidP="001B6CAD">
            <w:pPr>
              <w:jc w:val="both"/>
              <w:rPr>
                <w:rFonts w:ascii="Arial" w:hAnsi="Arial" w:cs="Arial"/>
                <w:b/>
                <w:sz w:val="18"/>
                <w:szCs w:val="18"/>
              </w:rPr>
            </w:pPr>
          </w:p>
        </w:tc>
        <w:tc>
          <w:tcPr>
            <w:tcW w:w="450" w:type="dxa"/>
            <w:shd w:val="clear" w:color="auto" w:fill="auto"/>
            <w:noWrap/>
            <w:vAlign w:val="center"/>
          </w:tcPr>
          <w:p w14:paraId="0BA6037A" w14:textId="77777777" w:rsidR="00CD61FE" w:rsidRPr="006D512C" w:rsidRDefault="00CD61FE" w:rsidP="00560E41">
            <w:pPr>
              <w:jc w:val="center"/>
              <w:rPr>
                <w:rFonts w:ascii="Arial" w:hAnsi="Arial" w:cs="Arial"/>
                <w:b/>
                <w:sz w:val="18"/>
                <w:szCs w:val="18"/>
              </w:rPr>
            </w:pPr>
          </w:p>
        </w:tc>
        <w:tc>
          <w:tcPr>
            <w:tcW w:w="450" w:type="dxa"/>
            <w:shd w:val="clear" w:color="auto" w:fill="auto"/>
            <w:noWrap/>
            <w:vAlign w:val="center"/>
          </w:tcPr>
          <w:p w14:paraId="7AE00D19" w14:textId="77777777" w:rsidR="00CD61FE" w:rsidRPr="006D512C" w:rsidRDefault="00CD61FE" w:rsidP="00560E41">
            <w:pPr>
              <w:jc w:val="center"/>
              <w:rPr>
                <w:rFonts w:ascii="Arial" w:hAnsi="Arial" w:cs="Arial"/>
                <w:b/>
                <w:sz w:val="18"/>
                <w:szCs w:val="18"/>
              </w:rPr>
            </w:pPr>
          </w:p>
        </w:tc>
        <w:tc>
          <w:tcPr>
            <w:tcW w:w="3960" w:type="dxa"/>
            <w:shd w:val="clear" w:color="auto" w:fill="FFFFFF"/>
            <w:vAlign w:val="center"/>
          </w:tcPr>
          <w:p w14:paraId="02F07B82" w14:textId="77777777" w:rsidR="00CD61FE" w:rsidRPr="006D512C" w:rsidRDefault="00CD61FE" w:rsidP="00CD61FE">
            <w:pPr>
              <w:jc w:val="both"/>
              <w:rPr>
                <w:rFonts w:ascii="Arial" w:hAnsi="Arial"/>
                <w:b/>
                <w:bCs/>
                <w:spacing w:val="-2"/>
                <w:sz w:val="18"/>
                <w:szCs w:val="18"/>
              </w:rPr>
            </w:pPr>
          </w:p>
          <w:p w14:paraId="5DCE0256" w14:textId="77777777" w:rsidR="00373CC4" w:rsidRPr="00373CC4" w:rsidRDefault="00373CC4" w:rsidP="00373CC4">
            <w:pPr>
              <w:jc w:val="both"/>
              <w:rPr>
                <w:rFonts w:ascii="Arial" w:hAnsi="Arial" w:cs="Arial"/>
                <w:sz w:val="18"/>
                <w:szCs w:val="18"/>
              </w:rPr>
            </w:pPr>
            <w:r w:rsidRPr="00373CC4">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3CC5CCA" w14:textId="77777777" w:rsidR="00373CC4" w:rsidRDefault="00373CC4" w:rsidP="001B2604">
            <w:pPr>
              <w:jc w:val="both"/>
              <w:rPr>
                <w:rFonts w:ascii="Arial" w:hAnsi="Arial" w:cs="Arial"/>
                <w:sz w:val="18"/>
                <w:szCs w:val="18"/>
              </w:rPr>
            </w:pPr>
          </w:p>
          <w:p w14:paraId="5EBEE9EA" w14:textId="3A58614A" w:rsidR="00CD61FE" w:rsidRPr="006D512C" w:rsidRDefault="004F5487" w:rsidP="001B2604">
            <w:pPr>
              <w:jc w:val="both"/>
              <w:rPr>
                <w:rFonts w:ascii="Arial" w:hAnsi="Arial" w:cs="Arial"/>
                <w:b/>
                <w:sz w:val="18"/>
                <w:szCs w:val="18"/>
              </w:rPr>
            </w:pPr>
            <w:r w:rsidRPr="006D512C">
              <w:rPr>
                <w:rFonts w:ascii="Arial" w:hAnsi="Arial" w:cs="Arial"/>
                <w:sz w:val="18"/>
                <w:szCs w:val="18"/>
              </w:rPr>
              <w:t xml:space="preserve">Verify proper method reference. </w:t>
            </w:r>
            <w:r w:rsidR="001B2604" w:rsidRPr="006D512C">
              <w:rPr>
                <w:rFonts w:ascii="Arial" w:hAnsi="Arial" w:cs="Arial"/>
                <w:sz w:val="18"/>
                <w:szCs w:val="18"/>
              </w:rPr>
              <w:t xml:space="preserve">During review notate deviations from the approved method and SOP. </w:t>
            </w:r>
          </w:p>
        </w:tc>
      </w:tr>
      <w:tr w:rsidR="00834760" w:rsidRPr="00A0149B" w14:paraId="1E5D0374" w14:textId="77777777" w:rsidTr="00BD4343">
        <w:trPr>
          <w:trHeight w:val="264"/>
        </w:trPr>
        <w:tc>
          <w:tcPr>
            <w:tcW w:w="417" w:type="dxa"/>
            <w:tcBorders>
              <w:top w:val="single" w:sz="4" w:space="0" w:color="auto"/>
            </w:tcBorders>
            <w:shd w:val="clear" w:color="auto" w:fill="FFFFFF"/>
            <w:noWrap/>
            <w:vAlign w:val="center"/>
          </w:tcPr>
          <w:p w14:paraId="48B0A6C2" w14:textId="67762875" w:rsidR="00834760" w:rsidRPr="0070436A" w:rsidRDefault="00284120" w:rsidP="006F04EF">
            <w:pPr>
              <w:pStyle w:val="ListParagraph"/>
              <w:numPr>
                <w:ilvl w:val="0"/>
                <w:numId w:val="4"/>
              </w:numPr>
              <w:ind w:left="504"/>
              <w:rPr>
                <w:rFonts w:ascii="Arial" w:hAnsi="Arial" w:cs="Arial"/>
                <w:sz w:val="18"/>
                <w:szCs w:val="18"/>
              </w:rPr>
            </w:pPr>
            <w:r w:rsidRPr="0070436A">
              <w:rPr>
                <w:rFonts w:ascii="Arial" w:hAnsi="Arial" w:cs="Arial"/>
                <w:sz w:val="18"/>
                <w:szCs w:val="18"/>
              </w:rPr>
              <w:t>2</w:t>
            </w:r>
          </w:p>
        </w:tc>
        <w:tc>
          <w:tcPr>
            <w:tcW w:w="5714" w:type="dxa"/>
            <w:tcBorders>
              <w:top w:val="single" w:sz="4" w:space="0" w:color="auto"/>
            </w:tcBorders>
            <w:shd w:val="clear" w:color="auto" w:fill="FFFFFF"/>
            <w:noWrap/>
          </w:tcPr>
          <w:p w14:paraId="3BFA3286" w14:textId="53507456" w:rsidR="00834760" w:rsidRPr="00A40DC6" w:rsidRDefault="00834760" w:rsidP="00834760">
            <w:pPr>
              <w:jc w:val="both"/>
              <w:rPr>
                <w:rFonts w:ascii="Arial" w:hAnsi="Arial"/>
                <w:spacing w:val="-2"/>
                <w:sz w:val="18"/>
                <w:szCs w:val="18"/>
              </w:rPr>
            </w:pPr>
            <w:r w:rsidRPr="0075586A">
              <w:rPr>
                <w:rFonts w:ascii="Arial" w:hAnsi="Arial"/>
                <w:spacing w:val="-2"/>
                <w:sz w:val="18"/>
                <w:szCs w:val="18"/>
              </w:rPr>
              <w:t xml:space="preserve">Are all </w:t>
            </w:r>
            <w:r w:rsidR="00816558">
              <w:rPr>
                <w:rFonts w:ascii="Arial" w:hAnsi="Arial"/>
                <w:spacing w:val="-2"/>
                <w:sz w:val="18"/>
                <w:szCs w:val="18"/>
              </w:rPr>
              <w:t>review/</w:t>
            </w:r>
            <w:r w:rsidRPr="0075586A">
              <w:rPr>
                <w:rFonts w:ascii="Arial" w:hAnsi="Arial"/>
                <w:spacing w:val="-2"/>
                <w:sz w:val="18"/>
                <w:szCs w:val="18"/>
              </w:rPr>
              <w:t xml:space="preserve">revision dates and </w:t>
            </w:r>
            <w:r w:rsidR="00816558">
              <w:rPr>
                <w:rFonts w:ascii="Arial" w:hAnsi="Arial"/>
                <w:spacing w:val="-2"/>
                <w:sz w:val="18"/>
                <w:szCs w:val="18"/>
              </w:rPr>
              <w:t>procedural edits</w:t>
            </w:r>
            <w:r w:rsidR="00816558"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00CF5EC2" w:rsidRPr="007741AB">
              <w:rPr>
                <w:rFonts w:ascii="Arial" w:hAnsi="Arial" w:cs="Arial"/>
                <w:sz w:val="18"/>
                <w:szCs w:val="18"/>
              </w:rPr>
              <w:t>[</w:t>
            </w:r>
            <w:r w:rsidR="00CF5EC2">
              <w:rPr>
                <w:rFonts w:ascii="Arial" w:hAnsi="Arial" w:cs="Arial"/>
                <w:sz w:val="18"/>
                <w:szCs w:val="18"/>
              </w:rPr>
              <w:t xml:space="preserve">Non-field: </w:t>
            </w:r>
            <w:r w:rsidR="00CF5EC2" w:rsidRPr="007741AB">
              <w:rPr>
                <w:rFonts w:ascii="Arial" w:hAnsi="Arial" w:cs="Arial"/>
                <w:sz w:val="18"/>
                <w:szCs w:val="18"/>
              </w:rPr>
              <w:t>15A NCAC 2H .0805 (a) (7)]</w:t>
            </w:r>
            <w:r w:rsidR="00CF5EC2">
              <w:rPr>
                <w:rFonts w:ascii="Arial" w:hAnsi="Arial" w:cs="Arial"/>
                <w:sz w:val="18"/>
                <w:szCs w:val="18"/>
              </w:rPr>
              <w:t xml:space="preserve"> [Field:</w:t>
            </w:r>
            <w:r w:rsidR="00CF5EC2" w:rsidRPr="007741AB">
              <w:rPr>
                <w:rFonts w:ascii="Arial" w:hAnsi="Arial" w:cs="Arial"/>
                <w:sz w:val="18"/>
                <w:szCs w:val="18"/>
              </w:rPr>
              <w:t xml:space="preserve"> 15A NCAC 2H .0805</w:t>
            </w:r>
            <w:r w:rsidR="00CF5EC2">
              <w:rPr>
                <w:rFonts w:ascii="Arial" w:hAnsi="Arial" w:cs="Arial"/>
                <w:sz w:val="18"/>
                <w:szCs w:val="18"/>
              </w:rPr>
              <w:t xml:space="preserve"> (g) (4)]</w:t>
            </w:r>
          </w:p>
        </w:tc>
        <w:tc>
          <w:tcPr>
            <w:tcW w:w="450" w:type="dxa"/>
            <w:shd w:val="clear" w:color="auto" w:fill="auto"/>
            <w:noWrap/>
            <w:vAlign w:val="center"/>
          </w:tcPr>
          <w:p w14:paraId="0871148D" w14:textId="77777777" w:rsidR="00834760" w:rsidRPr="006D512C" w:rsidRDefault="00834760" w:rsidP="00834760">
            <w:pPr>
              <w:jc w:val="center"/>
              <w:rPr>
                <w:rFonts w:ascii="Arial" w:hAnsi="Arial" w:cs="Arial"/>
                <w:b/>
                <w:sz w:val="18"/>
                <w:szCs w:val="18"/>
              </w:rPr>
            </w:pPr>
          </w:p>
        </w:tc>
        <w:tc>
          <w:tcPr>
            <w:tcW w:w="450" w:type="dxa"/>
            <w:shd w:val="clear" w:color="auto" w:fill="auto"/>
            <w:noWrap/>
            <w:vAlign w:val="center"/>
          </w:tcPr>
          <w:p w14:paraId="752E1ED7" w14:textId="77777777" w:rsidR="00834760" w:rsidRPr="006D512C" w:rsidRDefault="00834760" w:rsidP="00834760">
            <w:pPr>
              <w:jc w:val="center"/>
              <w:rPr>
                <w:rFonts w:ascii="Arial" w:hAnsi="Arial" w:cs="Arial"/>
                <w:b/>
                <w:sz w:val="18"/>
                <w:szCs w:val="18"/>
              </w:rPr>
            </w:pPr>
          </w:p>
        </w:tc>
        <w:tc>
          <w:tcPr>
            <w:tcW w:w="3960" w:type="dxa"/>
            <w:shd w:val="clear" w:color="auto" w:fill="FFFFFF"/>
            <w:vAlign w:val="center"/>
          </w:tcPr>
          <w:p w14:paraId="05621219" w14:textId="46348B97" w:rsidR="00834760" w:rsidRPr="006D512C" w:rsidRDefault="00834760" w:rsidP="00834760">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13B0A" w:rsidRPr="00A0149B" w14:paraId="28257452" w14:textId="77777777" w:rsidTr="008352D2">
        <w:trPr>
          <w:trHeight w:val="264"/>
        </w:trPr>
        <w:tc>
          <w:tcPr>
            <w:tcW w:w="417" w:type="dxa"/>
            <w:tcBorders>
              <w:top w:val="single" w:sz="4" w:space="0" w:color="auto"/>
            </w:tcBorders>
            <w:shd w:val="clear" w:color="auto" w:fill="FFFFFF"/>
            <w:noWrap/>
            <w:vAlign w:val="center"/>
          </w:tcPr>
          <w:p w14:paraId="7A589773" w14:textId="77777777" w:rsidR="00013B0A" w:rsidRPr="0070436A" w:rsidRDefault="00013B0A"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33B71927" w14:textId="34410454" w:rsidR="00013B0A" w:rsidRPr="006D512C" w:rsidRDefault="00013B0A" w:rsidP="00834760">
            <w:pPr>
              <w:jc w:val="both"/>
              <w:rPr>
                <w:rFonts w:ascii="Arial" w:hAnsi="Arial"/>
                <w:spacing w:val="-2"/>
                <w:sz w:val="18"/>
                <w:szCs w:val="18"/>
              </w:rPr>
            </w:pPr>
            <w:r w:rsidRPr="00013B0A">
              <w:rPr>
                <w:rFonts w:ascii="Arial" w:hAnsi="Arial"/>
                <w:spacing w:val="-2"/>
                <w:sz w:val="18"/>
                <w:szCs w:val="18"/>
              </w:rPr>
              <w:t>Has the laboratory developed and implemented a documented training program? [Non-field: 15A NCAC 2H .0805 (a) (7) (P)] [Field: 15A NCAC 2H .0805 (g) (5)]</w:t>
            </w:r>
          </w:p>
        </w:tc>
        <w:tc>
          <w:tcPr>
            <w:tcW w:w="450" w:type="dxa"/>
            <w:shd w:val="clear" w:color="auto" w:fill="FFFFFF"/>
            <w:noWrap/>
            <w:vAlign w:val="center"/>
          </w:tcPr>
          <w:p w14:paraId="124CC91C" w14:textId="77777777" w:rsidR="00013B0A" w:rsidRPr="006D512C" w:rsidRDefault="00013B0A" w:rsidP="00834760">
            <w:pPr>
              <w:jc w:val="center"/>
              <w:rPr>
                <w:rFonts w:ascii="Arial" w:hAnsi="Arial" w:cs="Arial"/>
                <w:b/>
                <w:sz w:val="18"/>
                <w:szCs w:val="18"/>
              </w:rPr>
            </w:pPr>
          </w:p>
        </w:tc>
        <w:tc>
          <w:tcPr>
            <w:tcW w:w="450" w:type="dxa"/>
            <w:shd w:val="clear" w:color="auto" w:fill="FFFFFF"/>
            <w:noWrap/>
            <w:vAlign w:val="center"/>
          </w:tcPr>
          <w:p w14:paraId="26CBE5C7" w14:textId="77777777" w:rsidR="00013B0A" w:rsidRPr="006D512C" w:rsidRDefault="00013B0A" w:rsidP="00834760">
            <w:pPr>
              <w:jc w:val="center"/>
              <w:rPr>
                <w:rFonts w:ascii="Arial" w:hAnsi="Arial" w:cs="Arial"/>
                <w:b/>
                <w:sz w:val="18"/>
                <w:szCs w:val="18"/>
              </w:rPr>
            </w:pPr>
          </w:p>
        </w:tc>
        <w:tc>
          <w:tcPr>
            <w:tcW w:w="3960" w:type="dxa"/>
            <w:shd w:val="clear" w:color="auto" w:fill="FFFFFF"/>
            <w:vAlign w:val="center"/>
          </w:tcPr>
          <w:p w14:paraId="773ADC61" w14:textId="13EE9095" w:rsidR="00013B0A" w:rsidRPr="006D512C" w:rsidRDefault="00013B0A" w:rsidP="00834760">
            <w:pPr>
              <w:jc w:val="both"/>
              <w:rPr>
                <w:rFonts w:ascii="Arial" w:hAnsi="Arial"/>
                <w:bCs/>
                <w:spacing w:val="-2"/>
                <w:sz w:val="18"/>
                <w:szCs w:val="18"/>
              </w:rPr>
            </w:pPr>
            <w:r w:rsidRPr="00013B0A">
              <w:rPr>
                <w:rFonts w:ascii="Arial" w:hAnsi="Arial"/>
                <w:bCs/>
                <w:spacing w:val="-2"/>
                <w:sz w:val="18"/>
                <w:szCs w:val="18"/>
              </w:rPr>
              <w:t>Each laboratory shall develop and implement a documented training program that includes documentation that: (</w:t>
            </w:r>
            <w:proofErr w:type="spellStart"/>
            <w:r w:rsidRPr="00013B0A">
              <w:rPr>
                <w:rFonts w:ascii="Arial" w:hAnsi="Arial"/>
                <w:bCs/>
                <w:spacing w:val="-2"/>
                <w:sz w:val="18"/>
                <w:szCs w:val="18"/>
              </w:rPr>
              <w:t>i</w:t>
            </w:r>
            <w:proofErr w:type="spellEnd"/>
            <w:r w:rsidRPr="00013B0A">
              <w:rPr>
                <w:rFonts w:ascii="Arial" w:hAnsi="Arial"/>
                <w:bCs/>
                <w:spacing w:val="-2"/>
                <w:sz w:val="18"/>
                <w:szCs w:val="18"/>
              </w:rPr>
              <w:t>) [or (A)] that staff have the education, training, experience, or demonstrated skills needed to generate quality control results within method-specified limits and that meet the requirements of these Rules; (ii) [or (B)] that staff have read the laboratory quality assurance manual or applicable Standard Operating Procedures; (iii) [or (C)] 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834760" w:rsidRPr="00A0149B" w14:paraId="3162F3FC" w14:textId="77777777" w:rsidTr="00925A58">
        <w:trPr>
          <w:trHeight w:val="264"/>
        </w:trPr>
        <w:tc>
          <w:tcPr>
            <w:tcW w:w="417" w:type="dxa"/>
            <w:tcBorders>
              <w:top w:val="single" w:sz="4" w:space="0" w:color="auto"/>
            </w:tcBorders>
            <w:shd w:val="clear" w:color="auto" w:fill="FFFFFF"/>
            <w:noWrap/>
            <w:vAlign w:val="center"/>
          </w:tcPr>
          <w:p w14:paraId="49A76389" w14:textId="20813344" w:rsidR="00834760" w:rsidRPr="0070436A" w:rsidRDefault="00834760"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35A252B1" w14:textId="77777777" w:rsidR="00834760" w:rsidRPr="006D512C" w:rsidRDefault="00834760" w:rsidP="00834760">
            <w:pPr>
              <w:jc w:val="both"/>
              <w:rPr>
                <w:rFonts w:ascii="Arial" w:hAnsi="Arial"/>
                <w:spacing w:val="-2"/>
                <w:sz w:val="18"/>
                <w:szCs w:val="18"/>
              </w:rPr>
            </w:pPr>
            <w:r w:rsidRPr="006D512C">
              <w:rPr>
                <w:rFonts w:ascii="Arial" w:hAnsi="Arial"/>
                <w:spacing w:val="-2"/>
                <w:sz w:val="18"/>
                <w:szCs w:val="18"/>
              </w:rPr>
              <w:t>Is there North Carolina data available for review?</w:t>
            </w:r>
          </w:p>
        </w:tc>
        <w:tc>
          <w:tcPr>
            <w:tcW w:w="450" w:type="dxa"/>
            <w:shd w:val="clear" w:color="auto" w:fill="FFFFFF"/>
            <w:noWrap/>
            <w:vAlign w:val="center"/>
          </w:tcPr>
          <w:p w14:paraId="2F4B1490" w14:textId="77777777" w:rsidR="00834760" w:rsidRPr="006D512C" w:rsidRDefault="00834760" w:rsidP="00834760">
            <w:pPr>
              <w:jc w:val="center"/>
              <w:rPr>
                <w:rFonts w:ascii="Arial" w:hAnsi="Arial" w:cs="Arial"/>
                <w:b/>
                <w:sz w:val="18"/>
                <w:szCs w:val="18"/>
              </w:rPr>
            </w:pPr>
          </w:p>
        </w:tc>
        <w:tc>
          <w:tcPr>
            <w:tcW w:w="450" w:type="dxa"/>
            <w:shd w:val="clear" w:color="auto" w:fill="D9D9D9" w:themeFill="background1" w:themeFillShade="D9"/>
            <w:noWrap/>
            <w:vAlign w:val="center"/>
          </w:tcPr>
          <w:p w14:paraId="6E609DFE" w14:textId="77777777" w:rsidR="00834760" w:rsidRPr="006D512C" w:rsidRDefault="00834760" w:rsidP="00834760">
            <w:pPr>
              <w:jc w:val="center"/>
              <w:rPr>
                <w:rFonts w:ascii="Arial" w:hAnsi="Arial" w:cs="Arial"/>
                <w:b/>
                <w:sz w:val="18"/>
                <w:szCs w:val="18"/>
              </w:rPr>
            </w:pPr>
          </w:p>
        </w:tc>
        <w:tc>
          <w:tcPr>
            <w:tcW w:w="3960" w:type="dxa"/>
            <w:shd w:val="clear" w:color="auto" w:fill="FFFFFF"/>
            <w:vAlign w:val="center"/>
          </w:tcPr>
          <w:p w14:paraId="0B9A16A2" w14:textId="1DFFCB93" w:rsidR="00834760" w:rsidRPr="006D512C" w:rsidRDefault="00834760" w:rsidP="00834760">
            <w:pPr>
              <w:jc w:val="both"/>
              <w:rPr>
                <w:rFonts w:ascii="Arial" w:hAnsi="Arial"/>
                <w:bCs/>
                <w:spacing w:val="-2"/>
                <w:sz w:val="18"/>
                <w:szCs w:val="18"/>
              </w:rPr>
            </w:pPr>
          </w:p>
        </w:tc>
      </w:tr>
      <w:tr w:rsidR="00650608" w:rsidRPr="00A0149B" w14:paraId="2E946FBE" w14:textId="77777777" w:rsidTr="008352D2">
        <w:trPr>
          <w:trHeight w:val="264"/>
        </w:trPr>
        <w:tc>
          <w:tcPr>
            <w:tcW w:w="417" w:type="dxa"/>
            <w:tcBorders>
              <w:top w:val="single" w:sz="4" w:space="0" w:color="auto"/>
            </w:tcBorders>
            <w:shd w:val="clear" w:color="auto" w:fill="FFFFFF"/>
            <w:noWrap/>
            <w:vAlign w:val="center"/>
          </w:tcPr>
          <w:p w14:paraId="1D930B57" w14:textId="17987AB1" w:rsidR="00650608" w:rsidRPr="0070436A" w:rsidRDefault="00650608"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3F9CF2D2" w14:textId="77777777" w:rsidR="00650608" w:rsidRDefault="00650608" w:rsidP="00650608">
            <w:pPr>
              <w:jc w:val="both"/>
              <w:rPr>
                <w:rFonts w:ascii="Arial" w:hAnsi="Arial"/>
                <w:spacing w:val="-2"/>
                <w:sz w:val="18"/>
                <w:szCs w:val="18"/>
              </w:rPr>
            </w:pPr>
            <w:r>
              <w:rPr>
                <w:rFonts w:ascii="Arial" w:hAnsi="Arial"/>
                <w:spacing w:val="-2"/>
                <w:sz w:val="18"/>
                <w:szCs w:val="18"/>
              </w:rPr>
              <w:t xml:space="preserve">Are ALL analytical records, including </w:t>
            </w:r>
            <w:r w:rsidRPr="005C52C2">
              <w:rPr>
                <w:rFonts w:ascii="Arial" w:hAnsi="Arial"/>
                <w:b/>
                <w:bCs/>
                <w:spacing w:val="-2"/>
                <w:sz w:val="18"/>
                <w:szCs w:val="18"/>
              </w:rPr>
              <w:t>original observations</w:t>
            </w:r>
            <w:r>
              <w:rPr>
                <w:rFonts w:ascii="Arial" w:hAnsi="Arial"/>
                <w:spacing w:val="-2"/>
                <w:sz w:val="18"/>
                <w:szCs w:val="18"/>
              </w:rPr>
              <w:t xml:space="preserve"> maintained for 5 years? [Non-field: </w:t>
            </w:r>
            <w:r>
              <w:rPr>
                <w:rFonts w:ascii="Arial" w:hAnsi="Arial" w:cs="Arial"/>
                <w:sz w:val="18"/>
                <w:szCs w:val="18"/>
              </w:rPr>
              <w:t>15A NCAC 2H .0805 (a) (7) (E)]</w:t>
            </w:r>
          </w:p>
          <w:p w14:paraId="2D26C393" w14:textId="031C3158" w:rsidR="00650608" w:rsidRPr="006D512C" w:rsidRDefault="00650608" w:rsidP="00650608">
            <w:pPr>
              <w:jc w:val="both"/>
              <w:rPr>
                <w:rFonts w:ascii="Arial" w:hAnsi="Arial"/>
                <w:spacing w:val="-2"/>
                <w:sz w:val="18"/>
                <w:szCs w:val="18"/>
              </w:rPr>
            </w:pPr>
            <w:r>
              <w:rPr>
                <w:rFonts w:ascii="Arial" w:hAnsi="Arial" w:cs="Arial"/>
                <w:sz w:val="18"/>
                <w:szCs w:val="18"/>
              </w:rPr>
              <w:t>[Field:15A NCAC 2H .0805 (g) (1)]</w:t>
            </w:r>
          </w:p>
        </w:tc>
        <w:tc>
          <w:tcPr>
            <w:tcW w:w="450" w:type="dxa"/>
            <w:shd w:val="clear" w:color="auto" w:fill="FFFFFF"/>
            <w:noWrap/>
            <w:vAlign w:val="center"/>
          </w:tcPr>
          <w:p w14:paraId="4329B65E"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3246176E"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45FDA449" w14:textId="77777777" w:rsidR="00650608" w:rsidRPr="006D512C" w:rsidRDefault="00650608" w:rsidP="00650608">
            <w:pPr>
              <w:jc w:val="both"/>
              <w:rPr>
                <w:rFonts w:ascii="Arial" w:hAnsi="Arial"/>
                <w:bCs/>
                <w:spacing w:val="-2"/>
                <w:sz w:val="18"/>
                <w:szCs w:val="18"/>
              </w:rPr>
            </w:pPr>
          </w:p>
        </w:tc>
      </w:tr>
      <w:tr w:rsidR="00EA2591" w:rsidRPr="00A0149B" w14:paraId="3275C5FE" w14:textId="77777777" w:rsidTr="008352D2">
        <w:trPr>
          <w:trHeight w:val="264"/>
        </w:trPr>
        <w:tc>
          <w:tcPr>
            <w:tcW w:w="417" w:type="dxa"/>
            <w:tcBorders>
              <w:top w:val="single" w:sz="4" w:space="0" w:color="auto"/>
            </w:tcBorders>
            <w:shd w:val="clear" w:color="auto" w:fill="FFFFFF"/>
            <w:noWrap/>
            <w:vAlign w:val="center"/>
          </w:tcPr>
          <w:p w14:paraId="764231DE" w14:textId="77777777" w:rsidR="00EA2591" w:rsidRPr="0070436A" w:rsidRDefault="00EA2591"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647FF779" w14:textId="0115D063" w:rsidR="00EA2591" w:rsidRDefault="00EA2591" w:rsidP="00650608">
            <w:pPr>
              <w:jc w:val="both"/>
              <w:rPr>
                <w:rFonts w:ascii="Arial" w:hAnsi="Arial"/>
                <w:spacing w:val="-2"/>
                <w:sz w:val="18"/>
                <w:szCs w:val="18"/>
              </w:rPr>
            </w:pPr>
            <w:r w:rsidRPr="00EA2591">
              <w:rPr>
                <w:rFonts w:ascii="Arial" w:hAnsi="Arial"/>
                <w:spacing w:val="-2"/>
                <w:sz w:val="18"/>
                <w:szCs w:val="18"/>
              </w:rPr>
              <w:t>Are all manual data and log entries written in indelible ink? [Non-field:15A NCAC 2H .0805 (a) (7) (E)] [Field:15A NCAC 2H .0805 (g) (1)]</w:t>
            </w:r>
          </w:p>
        </w:tc>
        <w:tc>
          <w:tcPr>
            <w:tcW w:w="450" w:type="dxa"/>
            <w:shd w:val="clear" w:color="auto" w:fill="FFFFFF"/>
            <w:noWrap/>
            <w:vAlign w:val="center"/>
          </w:tcPr>
          <w:p w14:paraId="1C45D778" w14:textId="77777777" w:rsidR="00EA2591" w:rsidRPr="006D512C" w:rsidRDefault="00EA2591" w:rsidP="00650608">
            <w:pPr>
              <w:jc w:val="center"/>
              <w:rPr>
                <w:rFonts w:ascii="Arial" w:hAnsi="Arial" w:cs="Arial"/>
                <w:b/>
                <w:sz w:val="18"/>
                <w:szCs w:val="18"/>
              </w:rPr>
            </w:pPr>
          </w:p>
        </w:tc>
        <w:tc>
          <w:tcPr>
            <w:tcW w:w="450" w:type="dxa"/>
            <w:shd w:val="clear" w:color="auto" w:fill="FFFFFF"/>
            <w:noWrap/>
            <w:vAlign w:val="center"/>
          </w:tcPr>
          <w:p w14:paraId="3E67C965" w14:textId="77777777" w:rsidR="00EA2591" w:rsidRPr="006D512C" w:rsidRDefault="00EA2591" w:rsidP="00650608">
            <w:pPr>
              <w:jc w:val="center"/>
              <w:rPr>
                <w:rFonts w:ascii="Arial" w:hAnsi="Arial" w:cs="Arial"/>
                <w:b/>
                <w:sz w:val="18"/>
                <w:szCs w:val="18"/>
              </w:rPr>
            </w:pPr>
          </w:p>
        </w:tc>
        <w:tc>
          <w:tcPr>
            <w:tcW w:w="3960" w:type="dxa"/>
            <w:shd w:val="clear" w:color="auto" w:fill="FFFFFF"/>
            <w:vAlign w:val="center"/>
          </w:tcPr>
          <w:p w14:paraId="2EA60760" w14:textId="77777777" w:rsidR="00EA2591" w:rsidRPr="006D512C" w:rsidRDefault="00EA2591" w:rsidP="00650608">
            <w:pPr>
              <w:jc w:val="both"/>
              <w:rPr>
                <w:rFonts w:ascii="Arial" w:hAnsi="Arial"/>
                <w:bCs/>
                <w:spacing w:val="-2"/>
                <w:sz w:val="18"/>
                <w:szCs w:val="18"/>
              </w:rPr>
            </w:pPr>
          </w:p>
        </w:tc>
      </w:tr>
      <w:tr w:rsidR="00EA2591" w:rsidRPr="00A0149B" w14:paraId="7220A558" w14:textId="77777777" w:rsidTr="008352D2">
        <w:trPr>
          <w:trHeight w:val="264"/>
        </w:trPr>
        <w:tc>
          <w:tcPr>
            <w:tcW w:w="417" w:type="dxa"/>
            <w:tcBorders>
              <w:top w:val="single" w:sz="4" w:space="0" w:color="auto"/>
            </w:tcBorders>
            <w:shd w:val="clear" w:color="auto" w:fill="FFFFFF"/>
            <w:noWrap/>
            <w:vAlign w:val="center"/>
          </w:tcPr>
          <w:p w14:paraId="690F6AC0" w14:textId="77777777" w:rsidR="00EA2591" w:rsidRPr="0070436A" w:rsidRDefault="00EA2591"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0F7F2FAE" w14:textId="3B7E1AEA" w:rsidR="00EA2591" w:rsidRDefault="00EA2591" w:rsidP="00650608">
            <w:pPr>
              <w:jc w:val="both"/>
              <w:rPr>
                <w:rFonts w:ascii="Arial" w:hAnsi="Arial"/>
                <w:spacing w:val="-2"/>
                <w:sz w:val="18"/>
                <w:szCs w:val="18"/>
              </w:rPr>
            </w:pPr>
            <w:r w:rsidRPr="00EA2591">
              <w:rPr>
                <w:rFonts w:ascii="Arial" w:hAnsi="Arial"/>
                <w:spacing w:val="-2"/>
                <w:sz w:val="18"/>
                <w:szCs w:val="18"/>
              </w:rPr>
              <w:t>Are error corrections performed properly? [Non-field:15A NCAC 2H .0805 (a) (7) (E)] [Field:15A NCAC 2H .0805 (g) (1)]</w:t>
            </w:r>
          </w:p>
        </w:tc>
        <w:tc>
          <w:tcPr>
            <w:tcW w:w="450" w:type="dxa"/>
            <w:shd w:val="clear" w:color="auto" w:fill="FFFFFF"/>
            <w:noWrap/>
            <w:vAlign w:val="center"/>
          </w:tcPr>
          <w:p w14:paraId="1D54D737" w14:textId="77777777" w:rsidR="00EA2591" w:rsidRPr="006D512C" w:rsidRDefault="00EA2591" w:rsidP="00650608">
            <w:pPr>
              <w:jc w:val="center"/>
              <w:rPr>
                <w:rFonts w:ascii="Arial" w:hAnsi="Arial" w:cs="Arial"/>
                <w:b/>
                <w:sz w:val="18"/>
                <w:szCs w:val="18"/>
              </w:rPr>
            </w:pPr>
          </w:p>
        </w:tc>
        <w:tc>
          <w:tcPr>
            <w:tcW w:w="450" w:type="dxa"/>
            <w:shd w:val="clear" w:color="auto" w:fill="FFFFFF"/>
            <w:noWrap/>
            <w:vAlign w:val="center"/>
          </w:tcPr>
          <w:p w14:paraId="5AD12AE0" w14:textId="77777777" w:rsidR="00EA2591" w:rsidRPr="006D512C" w:rsidRDefault="00EA2591" w:rsidP="00650608">
            <w:pPr>
              <w:jc w:val="center"/>
              <w:rPr>
                <w:rFonts w:ascii="Arial" w:hAnsi="Arial" w:cs="Arial"/>
                <w:b/>
                <w:sz w:val="18"/>
                <w:szCs w:val="18"/>
              </w:rPr>
            </w:pPr>
          </w:p>
        </w:tc>
        <w:tc>
          <w:tcPr>
            <w:tcW w:w="3960" w:type="dxa"/>
            <w:shd w:val="clear" w:color="auto" w:fill="FFFFFF"/>
            <w:vAlign w:val="center"/>
          </w:tcPr>
          <w:p w14:paraId="2566C1AC" w14:textId="6C92D332" w:rsidR="00EA2591" w:rsidRPr="006D512C" w:rsidRDefault="00EA2591" w:rsidP="00650608">
            <w:pPr>
              <w:jc w:val="both"/>
              <w:rPr>
                <w:rFonts w:ascii="Arial" w:hAnsi="Arial"/>
                <w:bCs/>
                <w:spacing w:val="-2"/>
                <w:sz w:val="18"/>
                <w:szCs w:val="18"/>
              </w:rPr>
            </w:pPr>
            <w:r w:rsidRPr="00EA2591">
              <w:rPr>
                <w:rFonts w:ascii="Arial" w:hAnsi="Arial"/>
                <w:bCs/>
                <w:spacing w:val="-2"/>
                <w:sz w:val="18"/>
                <w:szCs w:val="18"/>
              </w:rPr>
              <w:t xml:space="preserve">All documentation errors shall be corrected by drawing a single line through the error so that the original entry remains legible. Entries shall not be obliterated by erasures or markings. </w:t>
            </w:r>
            <w:proofErr w:type="spellStart"/>
            <w:r w:rsidRPr="00EA2591">
              <w:rPr>
                <w:rFonts w:ascii="Arial" w:hAnsi="Arial"/>
                <w:bCs/>
                <w:spacing w:val="-2"/>
                <w:sz w:val="18"/>
                <w:szCs w:val="18"/>
              </w:rPr>
              <w:t>Wite</w:t>
            </w:r>
            <w:proofErr w:type="spellEnd"/>
            <w:r w:rsidRPr="00EA2591">
              <w:rPr>
                <w:rFonts w:ascii="Arial" w:hAnsi="Arial"/>
                <w:bCs/>
                <w:spacing w:val="-2"/>
                <w:sz w:val="18"/>
                <w:szCs w:val="18"/>
              </w:rPr>
              <w:t>-Out®, correction tape, or similar products designed to obliterate documentation shall not to be used; instead, the correction shall be written adjacent to the error. The correction shall be initialed by the responsible individual and the date of change documented.</w:t>
            </w:r>
          </w:p>
        </w:tc>
      </w:tr>
      <w:tr w:rsidR="00650608" w:rsidRPr="00A0149B" w14:paraId="7597C210" w14:textId="77777777" w:rsidTr="008352D2">
        <w:trPr>
          <w:trHeight w:val="264"/>
        </w:trPr>
        <w:tc>
          <w:tcPr>
            <w:tcW w:w="417" w:type="dxa"/>
            <w:tcBorders>
              <w:top w:val="single" w:sz="4" w:space="0" w:color="auto"/>
            </w:tcBorders>
            <w:shd w:val="clear" w:color="auto" w:fill="FFFFFF"/>
            <w:noWrap/>
            <w:vAlign w:val="center"/>
          </w:tcPr>
          <w:p w14:paraId="25952337" w14:textId="4FA79A9D" w:rsidR="00650608" w:rsidRPr="0070436A" w:rsidRDefault="00650608"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19678F89" w14:textId="16B2D9EA" w:rsidR="00650608" w:rsidRDefault="00650608" w:rsidP="00650608">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34FA2A0D" w14:textId="77777777" w:rsidR="00650608" w:rsidRDefault="00650608" w:rsidP="00650608">
            <w:pPr>
              <w:jc w:val="both"/>
              <w:rPr>
                <w:rFonts w:ascii="Arial" w:hAnsi="Arial"/>
                <w:spacing w:val="-2"/>
                <w:sz w:val="18"/>
                <w:szCs w:val="18"/>
              </w:rPr>
            </w:pPr>
            <w:r>
              <w:rPr>
                <w:rFonts w:ascii="Arial" w:hAnsi="Arial" w:cs="Arial"/>
                <w:sz w:val="18"/>
                <w:szCs w:val="18"/>
              </w:rPr>
              <w:t>[Non-field:15A NCAC 2H .0805 (a) (7) (F)]</w:t>
            </w:r>
          </w:p>
          <w:p w14:paraId="6574C4DA" w14:textId="7C2BFFCC" w:rsidR="00650608" w:rsidRPr="006D512C" w:rsidRDefault="00650608" w:rsidP="00650608">
            <w:pPr>
              <w:jc w:val="both"/>
              <w:rPr>
                <w:rFonts w:ascii="Arial" w:hAnsi="Arial"/>
                <w:spacing w:val="-2"/>
                <w:sz w:val="18"/>
                <w:szCs w:val="18"/>
              </w:rPr>
            </w:pPr>
            <w:r>
              <w:rPr>
                <w:rFonts w:ascii="Arial" w:hAnsi="Arial" w:cs="Arial"/>
                <w:sz w:val="18"/>
                <w:szCs w:val="18"/>
              </w:rPr>
              <w:t>[Field:15A NCAC 2H .0805</w:t>
            </w:r>
            <w:r w:rsidRPr="005337E4">
              <w:rPr>
                <w:rFonts w:ascii="Arial" w:hAnsi="Arial" w:cs="Arial"/>
                <w:sz w:val="18"/>
                <w:szCs w:val="18"/>
              </w:rPr>
              <w:t xml:space="preserve"> (g) (2)</w:t>
            </w:r>
            <w:r>
              <w:rPr>
                <w:rFonts w:ascii="Arial" w:hAnsi="Arial" w:cs="Arial"/>
                <w:sz w:val="18"/>
                <w:szCs w:val="18"/>
              </w:rPr>
              <w:t>]</w:t>
            </w:r>
          </w:p>
        </w:tc>
        <w:tc>
          <w:tcPr>
            <w:tcW w:w="450" w:type="dxa"/>
            <w:shd w:val="clear" w:color="auto" w:fill="FFFFFF"/>
            <w:noWrap/>
            <w:vAlign w:val="center"/>
          </w:tcPr>
          <w:p w14:paraId="4BB0D129"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5954F64C"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B79AABC" w14:textId="77777777" w:rsidR="00650608" w:rsidRPr="006D512C" w:rsidRDefault="00650608" w:rsidP="00650608">
            <w:pPr>
              <w:jc w:val="both"/>
              <w:rPr>
                <w:rFonts w:ascii="Arial" w:hAnsi="Arial"/>
                <w:bCs/>
                <w:spacing w:val="-2"/>
                <w:sz w:val="18"/>
                <w:szCs w:val="18"/>
              </w:rPr>
            </w:pPr>
          </w:p>
        </w:tc>
      </w:tr>
      <w:tr w:rsidR="00650608" w:rsidRPr="00A0149B" w14:paraId="348DB21A" w14:textId="77777777" w:rsidTr="008352D2">
        <w:trPr>
          <w:trHeight w:val="264"/>
        </w:trPr>
        <w:tc>
          <w:tcPr>
            <w:tcW w:w="417" w:type="dxa"/>
            <w:tcBorders>
              <w:top w:val="single" w:sz="4" w:space="0" w:color="auto"/>
            </w:tcBorders>
            <w:shd w:val="clear" w:color="auto" w:fill="FFFFFF"/>
            <w:noWrap/>
            <w:vAlign w:val="center"/>
          </w:tcPr>
          <w:p w14:paraId="6CF111FD" w14:textId="77777777" w:rsidR="00650608" w:rsidRPr="0070436A" w:rsidRDefault="00650608" w:rsidP="000C459C">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774C1430" w14:textId="5FE66BD2" w:rsidR="00650608" w:rsidRPr="006D512C" w:rsidRDefault="00650608" w:rsidP="00650608">
            <w:pPr>
              <w:jc w:val="both"/>
              <w:rPr>
                <w:rFonts w:ascii="Arial" w:hAnsi="Arial"/>
                <w:spacing w:val="-2"/>
                <w:sz w:val="18"/>
                <w:szCs w:val="18"/>
              </w:rPr>
            </w:pPr>
            <w:r>
              <w:rPr>
                <w:rFonts w:ascii="Arial" w:hAnsi="Arial"/>
                <w:spacing w:val="-2"/>
                <w:sz w:val="18"/>
                <w:szCs w:val="18"/>
              </w:rPr>
              <w:t>The method or SOP</w:t>
            </w:r>
            <w:r w:rsidR="009D3E27">
              <w:rPr>
                <w:rFonts w:ascii="Arial" w:hAnsi="Arial"/>
                <w:spacing w:val="-2"/>
                <w:sz w:val="18"/>
                <w:szCs w:val="18"/>
              </w:rPr>
              <w:t xml:space="preserve"> reference</w:t>
            </w:r>
          </w:p>
        </w:tc>
        <w:tc>
          <w:tcPr>
            <w:tcW w:w="450" w:type="dxa"/>
            <w:shd w:val="clear" w:color="auto" w:fill="FFFFFF"/>
            <w:noWrap/>
            <w:vAlign w:val="center"/>
          </w:tcPr>
          <w:p w14:paraId="3CAF75CA"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3246A611"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5B5DB24A" w14:textId="77777777" w:rsidR="00650608" w:rsidRPr="006D512C" w:rsidRDefault="00650608" w:rsidP="00650608">
            <w:pPr>
              <w:jc w:val="both"/>
              <w:rPr>
                <w:rFonts w:ascii="Arial" w:hAnsi="Arial"/>
                <w:bCs/>
                <w:spacing w:val="-2"/>
                <w:sz w:val="18"/>
                <w:szCs w:val="18"/>
              </w:rPr>
            </w:pPr>
          </w:p>
        </w:tc>
      </w:tr>
      <w:tr w:rsidR="00650608" w:rsidRPr="00A0149B" w14:paraId="396D7614" w14:textId="77777777" w:rsidTr="008352D2">
        <w:trPr>
          <w:trHeight w:val="264"/>
        </w:trPr>
        <w:tc>
          <w:tcPr>
            <w:tcW w:w="417" w:type="dxa"/>
            <w:tcBorders>
              <w:top w:val="single" w:sz="4" w:space="0" w:color="auto"/>
            </w:tcBorders>
            <w:shd w:val="clear" w:color="auto" w:fill="FFFFFF"/>
            <w:noWrap/>
            <w:vAlign w:val="center"/>
          </w:tcPr>
          <w:p w14:paraId="2AC4A481" w14:textId="77777777" w:rsidR="00650608" w:rsidRPr="0070436A" w:rsidRDefault="00650608" w:rsidP="00AD5DA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54E7B597" w14:textId="2C6CCF8D" w:rsidR="00650608" w:rsidRPr="006D512C" w:rsidRDefault="00650608" w:rsidP="00650608">
            <w:pPr>
              <w:jc w:val="both"/>
              <w:rPr>
                <w:rFonts w:ascii="Arial" w:hAnsi="Arial"/>
                <w:spacing w:val="-2"/>
                <w:sz w:val="18"/>
                <w:szCs w:val="18"/>
              </w:rPr>
            </w:pPr>
            <w:r>
              <w:rPr>
                <w:rFonts w:ascii="Arial" w:hAnsi="Arial"/>
                <w:spacing w:val="-2"/>
                <w:sz w:val="18"/>
                <w:szCs w:val="18"/>
              </w:rPr>
              <w:t>Laboratory identification</w:t>
            </w:r>
          </w:p>
        </w:tc>
        <w:tc>
          <w:tcPr>
            <w:tcW w:w="450" w:type="dxa"/>
            <w:shd w:val="clear" w:color="auto" w:fill="FFFFFF"/>
            <w:noWrap/>
            <w:vAlign w:val="center"/>
          </w:tcPr>
          <w:p w14:paraId="582E3BB1"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00B4ED57"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3801D5A2" w14:textId="77777777" w:rsidR="00650608" w:rsidRPr="006D512C" w:rsidRDefault="00650608" w:rsidP="00650608">
            <w:pPr>
              <w:jc w:val="both"/>
              <w:rPr>
                <w:rFonts w:ascii="Arial" w:hAnsi="Arial"/>
                <w:bCs/>
                <w:spacing w:val="-2"/>
                <w:sz w:val="18"/>
                <w:szCs w:val="18"/>
              </w:rPr>
            </w:pPr>
          </w:p>
        </w:tc>
      </w:tr>
      <w:tr w:rsidR="00650608" w:rsidRPr="00A0149B" w14:paraId="02077B1B" w14:textId="77777777" w:rsidTr="008352D2">
        <w:trPr>
          <w:trHeight w:val="264"/>
        </w:trPr>
        <w:tc>
          <w:tcPr>
            <w:tcW w:w="417" w:type="dxa"/>
            <w:tcBorders>
              <w:top w:val="single" w:sz="4" w:space="0" w:color="auto"/>
            </w:tcBorders>
            <w:shd w:val="clear" w:color="auto" w:fill="FFFFFF"/>
            <w:noWrap/>
            <w:vAlign w:val="center"/>
          </w:tcPr>
          <w:p w14:paraId="6D672746"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295A947A" w14:textId="6A0978FA" w:rsidR="00650608" w:rsidRPr="006D512C" w:rsidRDefault="00224031" w:rsidP="00650608">
            <w:pPr>
              <w:jc w:val="both"/>
              <w:rPr>
                <w:rFonts w:ascii="Arial" w:hAnsi="Arial"/>
                <w:spacing w:val="-2"/>
                <w:sz w:val="18"/>
                <w:szCs w:val="18"/>
              </w:rPr>
            </w:pPr>
            <w:r>
              <w:rPr>
                <w:rFonts w:ascii="Arial" w:hAnsi="Arial"/>
                <w:spacing w:val="-2"/>
                <w:sz w:val="18"/>
                <w:szCs w:val="18"/>
              </w:rPr>
              <w:t>I</w:t>
            </w:r>
            <w:r w:rsidR="00650608">
              <w:rPr>
                <w:rFonts w:ascii="Arial" w:hAnsi="Arial"/>
                <w:spacing w:val="-2"/>
                <w:sz w:val="18"/>
                <w:szCs w:val="18"/>
              </w:rPr>
              <w:t>nstrument identification</w:t>
            </w:r>
          </w:p>
        </w:tc>
        <w:tc>
          <w:tcPr>
            <w:tcW w:w="450" w:type="dxa"/>
            <w:shd w:val="clear" w:color="auto" w:fill="FFFFFF"/>
            <w:noWrap/>
            <w:vAlign w:val="center"/>
          </w:tcPr>
          <w:p w14:paraId="12FEE377"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57690939"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7393A400" w14:textId="77777777" w:rsidR="00650608" w:rsidRPr="006D512C" w:rsidRDefault="00650608" w:rsidP="00650608">
            <w:pPr>
              <w:jc w:val="both"/>
              <w:rPr>
                <w:rFonts w:ascii="Arial" w:hAnsi="Arial"/>
                <w:bCs/>
                <w:spacing w:val="-2"/>
                <w:sz w:val="18"/>
                <w:szCs w:val="18"/>
              </w:rPr>
            </w:pPr>
          </w:p>
        </w:tc>
      </w:tr>
      <w:tr w:rsidR="00650608" w:rsidRPr="00A0149B" w14:paraId="6F4B2B76" w14:textId="77777777" w:rsidTr="008352D2">
        <w:trPr>
          <w:trHeight w:val="264"/>
        </w:trPr>
        <w:tc>
          <w:tcPr>
            <w:tcW w:w="417" w:type="dxa"/>
            <w:tcBorders>
              <w:top w:val="single" w:sz="4" w:space="0" w:color="auto"/>
            </w:tcBorders>
            <w:shd w:val="clear" w:color="auto" w:fill="FFFFFF"/>
            <w:noWrap/>
            <w:vAlign w:val="center"/>
          </w:tcPr>
          <w:p w14:paraId="5DA7CC0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094B3616" w14:textId="28A8D076" w:rsidR="00650608" w:rsidRPr="006D512C" w:rsidRDefault="00650608" w:rsidP="00650608">
            <w:pPr>
              <w:jc w:val="both"/>
              <w:rPr>
                <w:rFonts w:ascii="Arial" w:hAnsi="Arial"/>
                <w:spacing w:val="-2"/>
                <w:sz w:val="18"/>
                <w:szCs w:val="18"/>
              </w:rPr>
            </w:pPr>
            <w:r>
              <w:rPr>
                <w:rFonts w:ascii="Arial" w:hAnsi="Arial"/>
                <w:spacing w:val="-2"/>
                <w:sz w:val="18"/>
                <w:szCs w:val="18"/>
              </w:rPr>
              <w:t>Sample collector</w:t>
            </w:r>
          </w:p>
        </w:tc>
        <w:tc>
          <w:tcPr>
            <w:tcW w:w="450" w:type="dxa"/>
            <w:shd w:val="clear" w:color="auto" w:fill="FFFFFF"/>
            <w:noWrap/>
            <w:vAlign w:val="center"/>
          </w:tcPr>
          <w:p w14:paraId="2566A20A"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6D632E60"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10F7036D" w14:textId="77777777" w:rsidR="00650608" w:rsidRPr="006D512C" w:rsidRDefault="00650608" w:rsidP="00650608">
            <w:pPr>
              <w:jc w:val="both"/>
              <w:rPr>
                <w:rFonts w:ascii="Arial" w:hAnsi="Arial"/>
                <w:bCs/>
                <w:spacing w:val="-2"/>
                <w:sz w:val="18"/>
                <w:szCs w:val="18"/>
              </w:rPr>
            </w:pPr>
          </w:p>
        </w:tc>
      </w:tr>
      <w:tr w:rsidR="00650608" w:rsidRPr="00A0149B" w14:paraId="5266AA46" w14:textId="77777777" w:rsidTr="008352D2">
        <w:trPr>
          <w:trHeight w:val="264"/>
        </w:trPr>
        <w:tc>
          <w:tcPr>
            <w:tcW w:w="417" w:type="dxa"/>
            <w:tcBorders>
              <w:top w:val="single" w:sz="4" w:space="0" w:color="auto"/>
            </w:tcBorders>
            <w:shd w:val="clear" w:color="auto" w:fill="FFFFFF"/>
            <w:noWrap/>
            <w:vAlign w:val="center"/>
          </w:tcPr>
          <w:p w14:paraId="603B13F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5579E862" w14:textId="6F5203F3" w:rsidR="00650608" w:rsidRPr="006D512C" w:rsidRDefault="00650608" w:rsidP="00650608">
            <w:pPr>
              <w:jc w:val="both"/>
              <w:rPr>
                <w:rFonts w:ascii="Arial" w:hAnsi="Arial"/>
                <w:spacing w:val="-2"/>
                <w:sz w:val="18"/>
                <w:szCs w:val="18"/>
              </w:rPr>
            </w:pPr>
            <w:r>
              <w:rPr>
                <w:rFonts w:ascii="Arial" w:hAnsi="Arial"/>
                <w:spacing w:val="-2"/>
                <w:sz w:val="18"/>
                <w:szCs w:val="18"/>
              </w:rPr>
              <w:t>Signature or initials of the analyst</w:t>
            </w:r>
          </w:p>
        </w:tc>
        <w:tc>
          <w:tcPr>
            <w:tcW w:w="450" w:type="dxa"/>
            <w:shd w:val="clear" w:color="auto" w:fill="FFFFFF"/>
            <w:noWrap/>
            <w:vAlign w:val="center"/>
          </w:tcPr>
          <w:p w14:paraId="40D4E8E5"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42F7653E"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7F3E360" w14:textId="77777777" w:rsidR="00650608" w:rsidRPr="006D512C" w:rsidRDefault="00650608" w:rsidP="00650608">
            <w:pPr>
              <w:jc w:val="both"/>
              <w:rPr>
                <w:rFonts w:ascii="Arial" w:hAnsi="Arial"/>
                <w:bCs/>
                <w:spacing w:val="-2"/>
                <w:sz w:val="18"/>
                <w:szCs w:val="18"/>
              </w:rPr>
            </w:pPr>
          </w:p>
        </w:tc>
      </w:tr>
      <w:tr w:rsidR="00650608" w:rsidRPr="00A0149B" w14:paraId="469E6BE6" w14:textId="77777777" w:rsidTr="008352D2">
        <w:trPr>
          <w:trHeight w:val="264"/>
        </w:trPr>
        <w:tc>
          <w:tcPr>
            <w:tcW w:w="417" w:type="dxa"/>
            <w:tcBorders>
              <w:top w:val="single" w:sz="4" w:space="0" w:color="auto"/>
            </w:tcBorders>
            <w:shd w:val="clear" w:color="auto" w:fill="FFFFFF"/>
            <w:noWrap/>
            <w:vAlign w:val="center"/>
          </w:tcPr>
          <w:p w14:paraId="47BBB1A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069B481C" w14:textId="386E6D40" w:rsidR="00650608" w:rsidRPr="006D512C" w:rsidRDefault="00650608" w:rsidP="00650608">
            <w:pPr>
              <w:jc w:val="both"/>
              <w:rPr>
                <w:rFonts w:ascii="Arial" w:hAnsi="Arial"/>
                <w:spacing w:val="-2"/>
                <w:sz w:val="18"/>
                <w:szCs w:val="18"/>
              </w:rPr>
            </w:pPr>
            <w:r>
              <w:rPr>
                <w:rFonts w:ascii="Arial" w:hAnsi="Arial"/>
                <w:spacing w:val="-2"/>
                <w:sz w:val="18"/>
                <w:szCs w:val="18"/>
              </w:rPr>
              <w:t>Sample identification</w:t>
            </w:r>
          </w:p>
        </w:tc>
        <w:tc>
          <w:tcPr>
            <w:tcW w:w="450" w:type="dxa"/>
            <w:shd w:val="clear" w:color="auto" w:fill="FFFFFF"/>
            <w:noWrap/>
            <w:vAlign w:val="center"/>
          </w:tcPr>
          <w:p w14:paraId="0E2A17FE"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7FE71920"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5FBBE71F" w14:textId="77777777" w:rsidR="00650608" w:rsidRPr="006D512C" w:rsidRDefault="00650608" w:rsidP="00650608">
            <w:pPr>
              <w:jc w:val="both"/>
              <w:rPr>
                <w:rFonts w:ascii="Arial" w:hAnsi="Arial"/>
                <w:bCs/>
                <w:spacing w:val="-2"/>
                <w:sz w:val="18"/>
                <w:szCs w:val="18"/>
              </w:rPr>
            </w:pPr>
          </w:p>
        </w:tc>
      </w:tr>
      <w:tr w:rsidR="00650608" w:rsidRPr="00A0149B" w14:paraId="618CD6E0" w14:textId="77777777" w:rsidTr="008352D2">
        <w:trPr>
          <w:trHeight w:val="264"/>
        </w:trPr>
        <w:tc>
          <w:tcPr>
            <w:tcW w:w="417" w:type="dxa"/>
            <w:tcBorders>
              <w:top w:val="single" w:sz="4" w:space="0" w:color="auto"/>
            </w:tcBorders>
            <w:shd w:val="clear" w:color="auto" w:fill="FFFFFF"/>
            <w:noWrap/>
            <w:vAlign w:val="center"/>
          </w:tcPr>
          <w:p w14:paraId="28F7685D"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366B8796" w14:textId="7F620058" w:rsidR="00650608" w:rsidRPr="006D512C" w:rsidRDefault="00650608" w:rsidP="00650608">
            <w:pPr>
              <w:jc w:val="both"/>
              <w:rPr>
                <w:rFonts w:ascii="Arial" w:hAnsi="Arial"/>
                <w:spacing w:val="-2"/>
                <w:sz w:val="18"/>
                <w:szCs w:val="18"/>
              </w:rPr>
            </w:pPr>
            <w:r>
              <w:rPr>
                <w:rFonts w:ascii="Arial" w:hAnsi="Arial"/>
                <w:spacing w:val="-2"/>
                <w:sz w:val="18"/>
                <w:szCs w:val="18"/>
              </w:rPr>
              <w:t>Proper units of measure</w:t>
            </w:r>
          </w:p>
        </w:tc>
        <w:tc>
          <w:tcPr>
            <w:tcW w:w="450" w:type="dxa"/>
            <w:shd w:val="clear" w:color="auto" w:fill="FFFFFF"/>
            <w:noWrap/>
            <w:vAlign w:val="center"/>
          </w:tcPr>
          <w:p w14:paraId="563D4A20"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08519627"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3CFA188E" w14:textId="77777777" w:rsidR="00650608" w:rsidRPr="006D512C" w:rsidRDefault="00650608" w:rsidP="00650608">
            <w:pPr>
              <w:jc w:val="both"/>
              <w:rPr>
                <w:rFonts w:ascii="Arial" w:hAnsi="Arial"/>
                <w:bCs/>
                <w:spacing w:val="-2"/>
                <w:sz w:val="18"/>
                <w:szCs w:val="18"/>
              </w:rPr>
            </w:pPr>
          </w:p>
        </w:tc>
      </w:tr>
      <w:tr w:rsidR="00650608" w:rsidRPr="00A0149B" w14:paraId="1E1EFFFD" w14:textId="77777777" w:rsidTr="008352D2">
        <w:trPr>
          <w:trHeight w:val="264"/>
        </w:trPr>
        <w:tc>
          <w:tcPr>
            <w:tcW w:w="417" w:type="dxa"/>
            <w:tcBorders>
              <w:top w:val="single" w:sz="4" w:space="0" w:color="auto"/>
            </w:tcBorders>
            <w:shd w:val="clear" w:color="auto" w:fill="FFFFFF"/>
            <w:noWrap/>
            <w:vAlign w:val="center"/>
          </w:tcPr>
          <w:p w14:paraId="1F689ED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0BA28656" w14:textId="6DB436D6" w:rsidR="00650608" w:rsidRPr="006D512C" w:rsidRDefault="00650608" w:rsidP="00650608">
            <w:pPr>
              <w:jc w:val="both"/>
              <w:rPr>
                <w:rFonts w:ascii="Arial" w:hAnsi="Arial"/>
                <w:spacing w:val="-2"/>
                <w:sz w:val="18"/>
                <w:szCs w:val="18"/>
              </w:rPr>
            </w:pPr>
            <w:r>
              <w:rPr>
                <w:rFonts w:ascii="Arial" w:hAnsi="Arial"/>
                <w:spacing w:val="-2"/>
                <w:sz w:val="18"/>
                <w:szCs w:val="18"/>
              </w:rPr>
              <w:t>Final value to be reported</w:t>
            </w:r>
          </w:p>
        </w:tc>
        <w:tc>
          <w:tcPr>
            <w:tcW w:w="450" w:type="dxa"/>
            <w:shd w:val="clear" w:color="auto" w:fill="FFFFFF"/>
            <w:noWrap/>
            <w:vAlign w:val="center"/>
          </w:tcPr>
          <w:p w14:paraId="750837C1"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574FCEE3"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BC0CA56" w14:textId="77777777" w:rsidR="00650608" w:rsidRPr="006D512C" w:rsidRDefault="00650608" w:rsidP="00650608">
            <w:pPr>
              <w:jc w:val="both"/>
              <w:rPr>
                <w:rFonts w:ascii="Arial" w:hAnsi="Arial"/>
                <w:bCs/>
                <w:spacing w:val="-2"/>
                <w:sz w:val="18"/>
                <w:szCs w:val="18"/>
              </w:rPr>
            </w:pPr>
          </w:p>
        </w:tc>
      </w:tr>
      <w:tr w:rsidR="00650608" w:rsidRPr="00A0149B" w14:paraId="26C5DD98" w14:textId="77777777" w:rsidTr="008352D2">
        <w:trPr>
          <w:trHeight w:val="264"/>
        </w:trPr>
        <w:tc>
          <w:tcPr>
            <w:tcW w:w="417" w:type="dxa"/>
            <w:tcBorders>
              <w:top w:val="single" w:sz="4" w:space="0" w:color="auto"/>
            </w:tcBorders>
            <w:shd w:val="clear" w:color="auto" w:fill="FFFFFF"/>
            <w:noWrap/>
            <w:vAlign w:val="center"/>
          </w:tcPr>
          <w:p w14:paraId="4163A132"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262BE20B" w14:textId="184CBD1C" w:rsidR="00650608" w:rsidRPr="006D512C" w:rsidRDefault="00261ABA" w:rsidP="00650608">
            <w:pPr>
              <w:jc w:val="both"/>
              <w:rPr>
                <w:rFonts w:ascii="Arial" w:hAnsi="Arial"/>
                <w:spacing w:val="-2"/>
                <w:sz w:val="18"/>
                <w:szCs w:val="18"/>
              </w:rPr>
            </w:pPr>
            <w:r>
              <w:rPr>
                <w:rFonts w:ascii="Arial" w:hAnsi="Arial"/>
                <w:spacing w:val="-2"/>
                <w:sz w:val="18"/>
                <w:szCs w:val="18"/>
              </w:rPr>
              <w:t>Facility name or p</w:t>
            </w:r>
            <w:r w:rsidR="00650608">
              <w:rPr>
                <w:rFonts w:ascii="Arial" w:hAnsi="Arial"/>
                <w:spacing w:val="-2"/>
                <w:sz w:val="18"/>
                <w:szCs w:val="18"/>
              </w:rPr>
              <w:t xml:space="preserve">ermit number [Approved Procedure for the Analysis of </w:t>
            </w:r>
            <w:r w:rsidR="00284120">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sidR="00650608">
              <w:rPr>
                <w:rFonts w:ascii="Arial" w:hAnsi="Arial"/>
                <w:spacing w:val="-2"/>
                <w:sz w:val="18"/>
                <w:szCs w:val="18"/>
              </w:rPr>
              <w:t>]</w:t>
            </w:r>
          </w:p>
        </w:tc>
        <w:tc>
          <w:tcPr>
            <w:tcW w:w="450" w:type="dxa"/>
            <w:shd w:val="clear" w:color="auto" w:fill="FFFFFF"/>
            <w:noWrap/>
            <w:vAlign w:val="center"/>
          </w:tcPr>
          <w:p w14:paraId="7C8B8287"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0F1B80A3"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D22AFFA" w14:textId="6E4B2073" w:rsidR="00650608" w:rsidRPr="006D512C" w:rsidRDefault="00650608" w:rsidP="00650608">
            <w:pPr>
              <w:jc w:val="both"/>
              <w:rPr>
                <w:rFonts w:ascii="Arial" w:hAnsi="Arial"/>
                <w:bCs/>
                <w:spacing w:val="-2"/>
                <w:sz w:val="18"/>
                <w:szCs w:val="18"/>
              </w:rPr>
            </w:pPr>
          </w:p>
        </w:tc>
      </w:tr>
      <w:tr w:rsidR="00650608" w:rsidRPr="00A0149B" w14:paraId="738CFE0E" w14:textId="77777777" w:rsidTr="008352D2">
        <w:trPr>
          <w:trHeight w:val="264"/>
        </w:trPr>
        <w:tc>
          <w:tcPr>
            <w:tcW w:w="417" w:type="dxa"/>
            <w:tcBorders>
              <w:top w:val="single" w:sz="4" w:space="0" w:color="auto"/>
            </w:tcBorders>
            <w:shd w:val="clear" w:color="auto" w:fill="FFFFFF"/>
            <w:noWrap/>
            <w:vAlign w:val="center"/>
          </w:tcPr>
          <w:p w14:paraId="3F5BC750"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3EFA2A5E" w14:textId="361DA21C" w:rsidR="00650608" w:rsidRPr="006D512C" w:rsidRDefault="00650608" w:rsidP="00650608">
            <w:pPr>
              <w:jc w:val="both"/>
              <w:rPr>
                <w:rFonts w:ascii="Arial" w:hAnsi="Arial"/>
                <w:spacing w:val="-2"/>
                <w:sz w:val="18"/>
                <w:szCs w:val="18"/>
              </w:rPr>
            </w:pPr>
            <w:r>
              <w:rPr>
                <w:rFonts w:ascii="Arial" w:hAnsi="Arial"/>
                <w:spacing w:val="-2"/>
                <w:sz w:val="18"/>
                <w:szCs w:val="18"/>
              </w:rPr>
              <w:t xml:space="preserve">Parameter analyzed [Approved Procedure for the Analysis of </w:t>
            </w:r>
            <w:r w:rsidR="00284120">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FFFFFF"/>
            <w:noWrap/>
            <w:vAlign w:val="center"/>
          </w:tcPr>
          <w:p w14:paraId="1E383DFA"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6EAE73E3"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35A0C407" w14:textId="77777777" w:rsidR="00650608" w:rsidRPr="006D512C" w:rsidRDefault="00650608" w:rsidP="00650608">
            <w:pPr>
              <w:jc w:val="both"/>
              <w:rPr>
                <w:rFonts w:ascii="Arial" w:hAnsi="Arial"/>
                <w:bCs/>
                <w:spacing w:val="-2"/>
                <w:sz w:val="18"/>
                <w:szCs w:val="18"/>
              </w:rPr>
            </w:pPr>
          </w:p>
        </w:tc>
      </w:tr>
      <w:tr w:rsidR="00834760" w:rsidRPr="00A0149B" w14:paraId="7934DF5C" w14:textId="77777777" w:rsidTr="008352D2">
        <w:trPr>
          <w:trHeight w:val="264"/>
        </w:trPr>
        <w:tc>
          <w:tcPr>
            <w:tcW w:w="417" w:type="dxa"/>
            <w:tcBorders>
              <w:top w:val="single" w:sz="4" w:space="0" w:color="auto"/>
            </w:tcBorders>
            <w:shd w:val="clear" w:color="auto" w:fill="D9D9D9"/>
            <w:noWrap/>
            <w:vAlign w:val="center"/>
          </w:tcPr>
          <w:p w14:paraId="3C36C7B0" w14:textId="77777777" w:rsidR="00834760" w:rsidRPr="0070436A" w:rsidRDefault="00834760" w:rsidP="004E623A">
            <w:pPr>
              <w:pStyle w:val="ListParagraph"/>
              <w:ind w:left="504"/>
              <w:rPr>
                <w:rFonts w:ascii="Arial" w:hAnsi="Arial" w:cs="Arial"/>
                <w:sz w:val="18"/>
                <w:szCs w:val="18"/>
              </w:rPr>
            </w:pPr>
          </w:p>
        </w:tc>
        <w:tc>
          <w:tcPr>
            <w:tcW w:w="5714" w:type="dxa"/>
            <w:tcBorders>
              <w:top w:val="single" w:sz="4" w:space="0" w:color="auto"/>
            </w:tcBorders>
            <w:shd w:val="clear" w:color="auto" w:fill="D9D9D9"/>
            <w:noWrap/>
            <w:vAlign w:val="center"/>
          </w:tcPr>
          <w:p w14:paraId="1C978D2C" w14:textId="77777777" w:rsidR="00834760" w:rsidRPr="00560E41" w:rsidRDefault="00834760" w:rsidP="00834760">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7D0F897A" w14:textId="77777777" w:rsidR="00834760" w:rsidRDefault="00834760" w:rsidP="0083476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81A0BE0" w14:textId="77777777" w:rsidR="00834760" w:rsidRDefault="00834760" w:rsidP="00834760">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A466245" w14:textId="77777777" w:rsidR="00834760" w:rsidRPr="00560E41" w:rsidRDefault="00834760" w:rsidP="00834760">
            <w:pPr>
              <w:jc w:val="center"/>
              <w:rPr>
                <w:rFonts w:ascii="Arial" w:hAnsi="Arial" w:cs="Arial"/>
                <w:b/>
                <w:sz w:val="18"/>
                <w:szCs w:val="18"/>
              </w:rPr>
            </w:pPr>
            <w:r w:rsidRPr="00560E41">
              <w:rPr>
                <w:rFonts w:ascii="Arial" w:hAnsi="Arial" w:cs="Arial"/>
                <w:b/>
                <w:sz w:val="18"/>
                <w:szCs w:val="18"/>
              </w:rPr>
              <w:t>EXPLANATION</w:t>
            </w:r>
          </w:p>
        </w:tc>
      </w:tr>
      <w:tr w:rsidR="00F575EA" w:rsidRPr="00A0149B" w14:paraId="6AB3D487" w14:textId="77777777" w:rsidTr="00560E41">
        <w:trPr>
          <w:trHeight w:val="264"/>
        </w:trPr>
        <w:tc>
          <w:tcPr>
            <w:tcW w:w="417" w:type="dxa"/>
            <w:tcBorders>
              <w:top w:val="single" w:sz="4" w:space="0" w:color="auto"/>
            </w:tcBorders>
            <w:shd w:val="clear" w:color="auto" w:fill="auto"/>
            <w:noWrap/>
            <w:vAlign w:val="center"/>
          </w:tcPr>
          <w:p w14:paraId="7C69B4A5" w14:textId="3B21C108" w:rsidR="00F575EA"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6</w:t>
            </w:r>
          </w:p>
        </w:tc>
        <w:tc>
          <w:tcPr>
            <w:tcW w:w="5714" w:type="dxa"/>
            <w:tcBorders>
              <w:top w:val="single" w:sz="4" w:space="0" w:color="auto"/>
            </w:tcBorders>
            <w:shd w:val="clear" w:color="auto" w:fill="auto"/>
            <w:noWrap/>
            <w:vAlign w:val="center"/>
          </w:tcPr>
          <w:p w14:paraId="7E441141" w14:textId="58E6778B" w:rsidR="00F575EA" w:rsidRPr="00E20935" w:rsidRDefault="00E20935" w:rsidP="00F575EA">
            <w:pPr>
              <w:rPr>
                <w:rFonts w:ascii="Arial" w:hAnsi="Arial" w:cs="Arial"/>
                <w:sz w:val="18"/>
                <w:szCs w:val="18"/>
              </w:rPr>
            </w:pPr>
            <w:r>
              <w:rPr>
                <w:rFonts w:ascii="Arial" w:hAnsi="Arial" w:cs="Arial"/>
                <w:sz w:val="18"/>
                <w:szCs w:val="18"/>
              </w:rPr>
              <w:t xml:space="preserve">Are the samples analyzed </w:t>
            </w:r>
            <w:r>
              <w:rPr>
                <w:rFonts w:ascii="Arial" w:hAnsi="Arial" w:cs="Arial"/>
                <w:i/>
                <w:iCs/>
                <w:sz w:val="18"/>
                <w:szCs w:val="18"/>
              </w:rPr>
              <w:t>in situ</w:t>
            </w:r>
            <w:r>
              <w:rPr>
                <w:rFonts w:ascii="Arial" w:hAnsi="Arial" w:cs="Arial"/>
                <w:sz w:val="18"/>
                <w:szCs w:val="18"/>
              </w:rPr>
              <w:t>? [Approved Procedure for the Analysis of VAR Option 5</w:t>
            </w:r>
            <w:r w:rsidR="002334FD">
              <w:rPr>
                <w:rFonts w:ascii="Arial" w:hAnsi="Arial" w:cs="Arial"/>
                <w:sz w:val="18"/>
                <w:szCs w:val="18"/>
              </w:rPr>
              <w:t xml:space="preserve">: Aerobic Processes at Greater </w:t>
            </w:r>
            <w:r w:rsidR="002334FD" w:rsidRPr="006D512C">
              <w:rPr>
                <w:rFonts w:ascii="Arial" w:hAnsi="Arial" w:cs="Arial"/>
                <w:sz w:val="18"/>
                <w:szCs w:val="18"/>
              </w:rPr>
              <w:t>Than 40</w:t>
            </w:r>
            <w:r w:rsidR="002334FD">
              <w:rPr>
                <w:rFonts w:ascii="Arial" w:hAnsi="Arial" w:cs="Arial"/>
                <w:sz w:val="18"/>
                <w:szCs w:val="18"/>
              </w:rPr>
              <w:t xml:space="preserve"> </w:t>
            </w:r>
            <w:r w:rsidR="002334FD" w:rsidRPr="006D512C">
              <w:rPr>
                <w:rFonts w:ascii="Adobe Devanagari" w:hAnsi="Adobe Devanagari" w:cs="Adobe Devanagari"/>
                <w:sz w:val="18"/>
                <w:szCs w:val="18"/>
              </w:rPr>
              <w:t>°</w:t>
            </w:r>
            <w:r w:rsidR="002334FD" w:rsidRPr="006D512C">
              <w:rPr>
                <w:rFonts w:ascii="Arial" w:hAnsi="Arial" w:cs="Arial"/>
                <w:sz w:val="18"/>
                <w:szCs w:val="18"/>
              </w:rPr>
              <w:t>C</w:t>
            </w:r>
            <w:r w:rsidR="002334FD">
              <w:rPr>
                <w:rFonts w:ascii="Arial" w:hAnsi="Arial"/>
                <w:spacing w:val="-2"/>
                <w:sz w:val="18"/>
                <w:szCs w:val="18"/>
              </w:rPr>
              <w:t>]</w:t>
            </w:r>
          </w:p>
        </w:tc>
        <w:tc>
          <w:tcPr>
            <w:tcW w:w="450" w:type="dxa"/>
            <w:shd w:val="clear" w:color="auto" w:fill="auto"/>
            <w:noWrap/>
            <w:vAlign w:val="center"/>
          </w:tcPr>
          <w:p w14:paraId="1456D96F" w14:textId="77777777" w:rsidR="00F575EA" w:rsidRPr="00A0149B" w:rsidRDefault="00F575EA" w:rsidP="00F575EA">
            <w:pPr>
              <w:rPr>
                <w:rFonts w:ascii="Arial" w:hAnsi="Arial" w:cs="Arial"/>
                <w:sz w:val="18"/>
                <w:szCs w:val="18"/>
              </w:rPr>
            </w:pPr>
          </w:p>
        </w:tc>
        <w:tc>
          <w:tcPr>
            <w:tcW w:w="450" w:type="dxa"/>
            <w:shd w:val="clear" w:color="auto" w:fill="auto"/>
            <w:noWrap/>
            <w:vAlign w:val="center"/>
          </w:tcPr>
          <w:p w14:paraId="62E043AD" w14:textId="77777777" w:rsidR="00F575EA" w:rsidRPr="00A0149B" w:rsidRDefault="00F575EA" w:rsidP="00F575EA">
            <w:pPr>
              <w:rPr>
                <w:rFonts w:ascii="Arial" w:hAnsi="Arial" w:cs="Arial"/>
                <w:sz w:val="18"/>
                <w:szCs w:val="18"/>
              </w:rPr>
            </w:pPr>
          </w:p>
        </w:tc>
        <w:tc>
          <w:tcPr>
            <w:tcW w:w="3960" w:type="dxa"/>
            <w:shd w:val="clear" w:color="auto" w:fill="auto"/>
            <w:vAlign w:val="center"/>
          </w:tcPr>
          <w:p w14:paraId="50912135" w14:textId="1F25DB3B" w:rsidR="00F575EA" w:rsidRPr="00E03A85" w:rsidRDefault="00F575EA" w:rsidP="00F575EA">
            <w:pPr>
              <w:rPr>
                <w:rFonts w:ascii="Arial" w:hAnsi="Arial" w:cs="Arial"/>
                <w:sz w:val="18"/>
                <w:szCs w:val="18"/>
              </w:rPr>
            </w:pPr>
          </w:p>
        </w:tc>
      </w:tr>
      <w:tr w:rsidR="00F575EA" w:rsidRPr="00A0149B" w14:paraId="3F42129B" w14:textId="77777777" w:rsidTr="00560E41">
        <w:trPr>
          <w:trHeight w:val="264"/>
        </w:trPr>
        <w:tc>
          <w:tcPr>
            <w:tcW w:w="417" w:type="dxa"/>
            <w:tcBorders>
              <w:top w:val="single" w:sz="4" w:space="0" w:color="auto"/>
            </w:tcBorders>
            <w:shd w:val="clear" w:color="auto" w:fill="auto"/>
            <w:noWrap/>
            <w:vAlign w:val="center"/>
          </w:tcPr>
          <w:p w14:paraId="465692B9" w14:textId="18F717B1" w:rsidR="00F575EA"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7</w:t>
            </w:r>
          </w:p>
        </w:tc>
        <w:tc>
          <w:tcPr>
            <w:tcW w:w="5714" w:type="dxa"/>
            <w:tcBorders>
              <w:top w:val="single" w:sz="4" w:space="0" w:color="auto"/>
            </w:tcBorders>
            <w:shd w:val="clear" w:color="auto" w:fill="auto"/>
            <w:noWrap/>
            <w:vAlign w:val="center"/>
          </w:tcPr>
          <w:p w14:paraId="02479927" w14:textId="112D557A" w:rsidR="00F575EA" w:rsidRDefault="00F575EA" w:rsidP="00F575EA">
            <w:pPr>
              <w:rPr>
                <w:rFonts w:ascii="Arial" w:hAnsi="Arial" w:cs="Arial"/>
                <w:sz w:val="18"/>
                <w:szCs w:val="18"/>
              </w:rPr>
            </w:pPr>
            <w:r>
              <w:rPr>
                <w:rFonts w:ascii="Arial" w:hAnsi="Arial" w:cs="Arial"/>
                <w:sz w:val="18"/>
                <w:szCs w:val="18"/>
              </w:rPr>
              <w:t>Are date and time of sample analysis documented? [Non-field:15A NCAC 2H .0805 (a) (7) (F) (vii) and (viii)] [Field:15A NCAC 2H .0805</w:t>
            </w:r>
            <w:r w:rsidRPr="005337E4">
              <w:rPr>
                <w:rFonts w:ascii="Arial" w:hAnsi="Arial" w:cs="Arial"/>
                <w:sz w:val="18"/>
                <w:szCs w:val="18"/>
              </w:rPr>
              <w:t xml:space="preserve"> (g) (2) (</w:t>
            </w:r>
            <w:r>
              <w:rPr>
                <w:rFonts w:ascii="Arial" w:hAnsi="Arial" w:cs="Arial"/>
                <w:sz w:val="18"/>
                <w:szCs w:val="18"/>
              </w:rPr>
              <w:t>G</w:t>
            </w:r>
            <w:r w:rsidRPr="005337E4">
              <w:rPr>
                <w:rFonts w:ascii="Arial" w:hAnsi="Arial" w:cs="Arial"/>
                <w:sz w:val="18"/>
                <w:szCs w:val="18"/>
              </w:rPr>
              <w:t>)</w:t>
            </w:r>
            <w:r>
              <w:rPr>
                <w:rFonts w:ascii="Arial" w:hAnsi="Arial" w:cs="Arial"/>
                <w:sz w:val="18"/>
                <w:szCs w:val="18"/>
              </w:rPr>
              <w:t xml:space="preserve"> and (H)]</w:t>
            </w:r>
          </w:p>
        </w:tc>
        <w:tc>
          <w:tcPr>
            <w:tcW w:w="450" w:type="dxa"/>
            <w:shd w:val="clear" w:color="auto" w:fill="auto"/>
            <w:noWrap/>
            <w:vAlign w:val="center"/>
          </w:tcPr>
          <w:p w14:paraId="0FCB2DC2" w14:textId="77777777" w:rsidR="00F575EA" w:rsidRPr="00A0149B" w:rsidRDefault="00F575EA" w:rsidP="00F575EA">
            <w:pPr>
              <w:rPr>
                <w:rFonts w:ascii="Arial" w:hAnsi="Arial" w:cs="Arial"/>
                <w:sz w:val="18"/>
                <w:szCs w:val="18"/>
              </w:rPr>
            </w:pPr>
          </w:p>
        </w:tc>
        <w:tc>
          <w:tcPr>
            <w:tcW w:w="450" w:type="dxa"/>
            <w:shd w:val="clear" w:color="auto" w:fill="auto"/>
            <w:noWrap/>
            <w:vAlign w:val="center"/>
          </w:tcPr>
          <w:p w14:paraId="00A734FD" w14:textId="77777777" w:rsidR="00F575EA" w:rsidRPr="00A0149B" w:rsidRDefault="00F575EA" w:rsidP="00F575EA">
            <w:pPr>
              <w:rPr>
                <w:rFonts w:ascii="Arial" w:hAnsi="Arial" w:cs="Arial"/>
                <w:sz w:val="18"/>
                <w:szCs w:val="18"/>
              </w:rPr>
            </w:pPr>
          </w:p>
        </w:tc>
        <w:tc>
          <w:tcPr>
            <w:tcW w:w="3960" w:type="dxa"/>
            <w:shd w:val="clear" w:color="auto" w:fill="auto"/>
            <w:vAlign w:val="center"/>
          </w:tcPr>
          <w:p w14:paraId="29A8794C" w14:textId="1C84F04E" w:rsidR="00F575EA" w:rsidRPr="00A0149B" w:rsidRDefault="00F575EA" w:rsidP="00F575EA">
            <w:pPr>
              <w:rPr>
                <w:rFonts w:ascii="Arial" w:hAnsi="Arial" w:cs="Arial"/>
                <w:sz w:val="18"/>
                <w:szCs w:val="18"/>
              </w:rPr>
            </w:pPr>
          </w:p>
        </w:tc>
      </w:tr>
      <w:tr w:rsidR="00F575EA" w:rsidRPr="00A0149B" w14:paraId="0DE1AC3C" w14:textId="77777777" w:rsidTr="008352D2">
        <w:trPr>
          <w:trHeight w:val="264"/>
        </w:trPr>
        <w:tc>
          <w:tcPr>
            <w:tcW w:w="417" w:type="dxa"/>
            <w:shd w:val="clear" w:color="auto" w:fill="D9D9D9"/>
            <w:noWrap/>
            <w:vAlign w:val="center"/>
          </w:tcPr>
          <w:p w14:paraId="0FED3CED" w14:textId="77777777" w:rsidR="00F575EA" w:rsidRPr="0070436A" w:rsidRDefault="00F575EA" w:rsidP="004E623A">
            <w:pPr>
              <w:pStyle w:val="ListParagraph"/>
              <w:ind w:left="504"/>
              <w:rPr>
                <w:rFonts w:ascii="Arial" w:hAnsi="Arial" w:cs="Arial"/>
                <w:sz w:val="18"/>
                <w:szCs w:val="18"/>
              </w:rPr>
            </w:pPr>
          </w:p>
        </w:tc>
        <w:tc>
          <w:tcPr>
            <w:tcW w:w="5714" w:type="dxa"/>
            <w:shd w:val="clear" w:color="auto" w:fill="D9D9D9"/>
            <w:noWrap/>
            <w:vAlign w:val="center"/>
          </w:tcPr>
          <w:p w14:paraId="1B470992" w14:textId="52ABEDD4" w:rsidR="00F575EA" w:rsidRPr="00560E41" w:rsidRDefault="00F575EA" w:rsidP="00F575EA">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 xml:space="preserve">Thermometer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0F46E5BB" w14:textId="77777777" w:rsidR="00F575EA" w:rsidRDefault="00F575EA" w:rsidP="00F575E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DE7F98C" w14:textId="77777777" w:rsidR="00F575EA" w:rsidRDefault="00F575EA" w:rsidP="00F575EA">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375D35B2" w14:textId="18CE0D45" w:rsidR="00F575EA" w:rsidRPr="00560E41" w:rsidRDefault="00F575EA" w:rsidP="00F575EA">
            <w:pPr>
              <w:jc w:val="center"/>
              <w:rPr>
                <w:rFonts w:ascii="Arial" w:hAnsi="Arial" w:cs="Arial"/>
                <w:b/>
                <w:sz w:val="18"/>
                <w:szCs w:val="18"/>
              </w:rPr>
            </w:pPr>
            <w:r w:rsidRPr="00560E41">
              <w:rPr>
                <w:rFonts w:ascii="Arial" w:hAnsi="Arial" w:cs="Arial"/>
                <w:b/>
                <w:sz w:val="18"/>
                <w:szCs w:val="18"/>
              </w:rPr>
              <w:t>EXPLANATION</w:t>
            </w:r>
          </w:p>
        </w:tc>
      </w:tr>
      <w:tr w:rsidR="00DC3306" w:rsidRPr="00A0149B" w14:paraId="4A0C12FF" w14:textId="77777777" w:rsidTr="00560E41">
        <w:trPr>
          <w:trHeight w:val="264"/>
        </w:trPr>
        <w:tc>
          <w:tcPr>
            <w:tcW w:w="417" w:type="dxa"/>
            <w:shd w:val="clear" w:color="auto" w:fill="auto"/>
            <w:noWrap/>
            <w:vAlign w:val="center"/>
          </w:tcPr>
          <w:p w14:paraId="507F53B7" w14:textId="6D4C7857"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8</w:t>
            </w:r>
          </w:p>
        </w:tc>
        <w:tc>
          <w:tcPr>
            <w:tcW w:w="5714" w:type="dxa"/>
            <w:shd w:val="clear" w:color="auto" w:fill="auto"/>
            <w:noWrap/>
            <w:vAlign w:val="center"/>
          </w:tcPr>
          <w:p w14:paraId="3FBB7244" w14:textId="29E0DBAC" w:rsidR="00DC3306" w:rsidRPr="00235FA9" w:rsidRDefault="00DC3306" w:rsidP="00DC3306">
            <w:pPr>
              <w:rPr>
                <w:rFonts w:ascii="Arial" w:hAnsi="Arial" w:cs="Arial"/>
                <w:sz w:val="18"/>
                <w:szCs w:val="18"/>
              </w:rPr>
            </w:pPr>
            <w:r>
              <w:rPr>
                <w:rFonts w:ascii="Arial" w:hAnsi="Arial" w:cs="Arial"/>
                <w:bCs/>
                <w:sz w:val="18"/>
                <w:szCs w:val="18"/>
              </w:rPr>
              <w:t xml:space="preserve">Does the compliance temperature-measuring device have a valid NIST certificate? </w:t>
            </w:r>
            <w:r>
              <w:rPr>
                <w:rFonts w:ascii="Arial" w:hAnsi="Arial"/>
                <w:spacing w:val="-2"/>
                <w:sz w:val="18"/>
                <w:szCs w:val="18"/>
              </w:rPr>
              <w:t xml:space="preserve">[Approved Procedure for the Analysis of </w:t>
            </w:r>
            <w:r w:rsidR="003774F8">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auto"/>
            <w:noWrap/>
            <w:vAlign w:val="center"/>
          </w:tcPr>
          <w:p w14:paraId="151B6BEE" w14:textId="77777777" w:rsidR="00DC3306" w:rsidRPr="00A0149B" w:rsidRDefault="00DC3306" w:rsidP="00DC3306">
            <w:pPr>
              <w:rPr>
                <w:rFonts w:ascii="Arial" w:hAnsi="Arial" w:cs="Arial"/>
                <w:sz w:val="18"/>
                <w:szCs w:val="18"/>
              </w:rPr>
            </w:pPr>
          </w:p>
        </w:tc>
        <w:tc>
          <w:tcPr>
            <w:tcW w:w="450" w:type="dxa"/>
            <w:shd w:val="clear" w:color="auto" w:fill="auto"/>
            <w:noWrap/>
            <w:vAlign w:val="center"/>
          </w:tcPr>
          <w:p w14:paraId="5808390A" w14:textId="77777777" w:rsidR="00DC3306" w:rsidRPr="00A0149B" w:rsidRDefault="00DC3306" w:rsidP="00DC3306">
            <w:pPr>
              <w:rPr>
                <w:rFonts w:ascii="Arial" w:hAnsi="Arial" w:cs="Arial"/>
                <w:sz w:val="18"/>
                <w:szCs w:val="18"/>
              </w:rPr>
            </w:pPr>
          </w:p>
        </w:tc>
        <w:tc>
          <w:tcPr>
            <w:tcW w:w="3960" w:type="dxa"/>
            <w:shd w:val="clear" w:color="auto" w:fill="auto"/>
            <w:vAlign w:val="center"/>
          </w:tcPr>
          <w:p w14:paraId="4E811B95" w14:textId="00011F5E" w:rsidR="00DC3306" w:rsidRPr="00A0149B" w:rsidRDefault="005F1807" w:rsidP="00DC3306">
            <w:pPr>
              <w:rPr>
                <w:rFonts w:ascii="Arial" w:hAnsi="Arial" w:cs="Arial"/>
                <w:sz w:val="18"/>
                <w:szCs w:val="18"/>
              </w:rPr>
            </w:pPr>
            <w:r>
              <w:rPr>
                <w:rFonts w:ascii="Arial" w:hAnsi="Arial" w:cs="Arial"/>
                <w:sz w:val="18"/>
                <w:szCs w:val="18"/>
              </w:rPr>
              <w:t xml:space="preserve">“Valid” </w:t>
            </w:r>
            <w:r w:rsidR="00741DAF">
              <w:rPr>
                <w:rFonts w:ascii="Arial" w:hAnsi="Arial" w:cs="Arial"/>
                <w:sz w:val="18"/>
                <w:szCs w:val="18"/>
              </w:rPr>
              <w:t>is considered as</w:t>
            </w:r>
            <w:r w:rsidR="00404784">
              <w:rPr>
                <w:rFonts w:ascii="Arial" w:hAnsi="Arial" w:cs="Arial"/>
                <w:sz w:val="18"/>
                <w:szCs w:val="18"/>
              </w:rPr>
              <w:t xml:space="preserve"> having</w:t>
            </w:r>
            <w:r w:rsidR="00741DAF">
              <w:rPr>
                <w:rFonts w:ascii="Arial" w:hAnsi="Arial" w:cs="Arial"/>
                <w:sz w:val="18"/>
                <w:szCs w:val="18"/>
              </w:rPr>
              <w:t xml:space="preserve"> </w:t>
            </w:r>
            <w:r w:rsidR="00BC195D" w:rsidRPr="00BC195D">
              <w:rPr>
                <w:rFonts w:ascii="Arial" w:hAnsi="Arial" w:cs="Arial"/>
                <w:sz w:val="18"/>
                <w:szCs w:val="18"/>
              </w:rPr>
              <w:t>a stated accuracy of ± 0.5°C and be</w:t>
            </w:r>
            <w:r w:rsidR="00404784">
              <w:rPr>
                <w:rFonts w:ascii="Arial" w:hAnsi="Arial" w:cs="Arial"/>
                <w:sz w:val="18"/>
                <w:szCs w:val="18"/>
              </w:rPr>
              <w:t>ing</w:t>
            </w:r>
            <w:r w:rsidR="00BC195D" w:rsidRPr="00BC195D">
              <w:rPr>
                <w:rFonts w:ascii="Arial" w:hAnsi="Arial" w:cs="Arial"/>
                <w:sz w:val="18"/>
                <w:szCs w:val="18"/>
              </w:rPr>
              <w:t xml:space="preserve"> within its expiration date</w:t>
            </w:r>
          </w:p>
        </w:tc>
      </w:tr>
      <w:tr w:rsidR="00DC3306" w:rsidRPr="00A0149B" w14:paraId="7D71B20E" w14:textId="77777777" w:rsidTr="00560E41">
        <w:trPr>
          <w:trHeight w:val="264"/>
        </w:trPr>
        <w:tc>
          <w:tcPr>
            <w:tcW w:w="417" w:type="dxa"/>
            <w:shd w:val="clear" w:color="auto" w:fill="auto"/>
            <w:noWrap/>
            <w:vAlign w:val="center"/>
          </w:tcPr>
          <w:p w14:paraId="7927D464" w14:textId="1C4C0E89"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9</w:t>
            </w:r>
          </w:p>
        </w:tc>
        <w:tc>
          <w:tcPr>
            <w:tcW w:w="5714" w:type="dxa"/>
            <w:shd w:val="clear" w:color="auto" w:fill="auto"/>
            <w:noWrap/>
            <w:vAlign w:val="center"/>
          </w:tcPr>
          <w:p w14:paraId="080BF49F" w14:textId="6BE43ABD" w:rsidR="00DC3306" w:rsidRPr="00235FA9" w:rsidRDefault="00DC3306" w:rsidP="00DC3306">
            <w:pPr>
              <w:rPr>
                <w:rFonts w:ascii="Arial" w:hAnsi="Arial" w:cs="Arial"/>
                <w:sz w:val="18"/>
                <w:szCs w:val="18"/>
              </w:rPr>
            </w:pPr>
            <w:r>
              <w:rPr>
                <w:rFonts w:ascii="Arial" w:hAnsi="Arial" w:cs="Arial"/>
                <w:sz w:val="18"/>
                <w:szCs w:val="18"/>
              </w:rPr>
              <w:t xml:space="preserve">If the compliance temperature-measuring device does not have a valid NIST certificate, is the device checked initially before use and every 12 months thereafter against </w:t>
            </w:r>
            <w:r w:rsidR="00F14A39">
              <w:rPr>
                <w:rFonts w:ascii="Arial" w:hAnsi="Arial" w:cs="Arial"/>
                <w:sz w:val="18"/>
                <w:szCs w:val="18"/>
              </w:rPr>
              <w:t xml:space="preserve">a </w:t>
            </w:r>
            <w:r w:rsidR="00CD3B9B" w:rsidRPr="00CD3B9B">
              <w:rPr>
                <w:rFonts w:ascii="Arial" w:hAnsi="Arial" w:cs="Arial"/>
                <w:sz w:val="18"/>
                <w:szCs w:val="18"/>
              </w:rPr>
              <w:t>Reference Temperature-Measuring Device</w:t>
            </w:r>
            <w:r>
              <w:rPr>
                <w:rFonts w:ascii="Arial" w:hAnsi="Arial" w:cs="Arial"/>
                <w:sz w:val="18"/>
                <w:szCs w:val="18"/>
              </w:rPr>
              <w:t xml:space="preserve">? </w:t>
            </w:r>
            <w:r>
              <w:rPr>
                <w:rFonts w:ascii="Arial" w:hAnsi="Arial"/>
                <w:spacing w:val="-2"/>
                <w:sz w:val="18"/>
                <w:szCs w:val="18"/>
              </w:rPr>
              <w:t xml:space="preserve">[Approved Procedure for the Analysis of </w:t>
            </w:r>
            <w:r w:rsidR="003774F8">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auto"/>
            <w:noWrap/>
            <w:vAlign w:val="center"/>
          </w:tcPr>
          <w:p w14:paraId="4DB427A4" w14:textId="77777777" w:rsidR="00DC3306" w:rsidRPr="00A0149B" w:rsidRDefault="00DC3306" w:rsidP="00DC3306">
            <w:pPr>
              <w:rPr>
                <w:rFonts w:ascii="Arial" w:hAnsi="Arial" w:cs="Arial"/>
                <w:sz w:val="18"/>
                <w:szCs w:val="18"/>
              </w:rPr>
            </w:pPr>
          </w:p>
        </w:tc>
        <w:tc>
          <w:tcPr>
            <w:tcW w:w="450" w:type="dxa"/>
            <w:shd w:val="clear" w:color="auto" w:fill="auto"/>
            <w:noWrap/>
            <w:vAlign w:val="center"/>
          </w:tcPr>
          <w:p w14:paraId="13619B0B" w14:textId="77777777" w:rsidR="00DC3306" w:rsidRPr="00A0149B" w:rsidRDefault="00DC3306" w:rsidP="00DC3306">
            <w:pPr>
              <w:rPr>
                <w:rFonts w:ascii="Arial" w:hAnsi="Arial" w:cs="Arial"/>
                <w:sz w:val="18"/>
                <w:szCs w:val="18"/>
              </w:rPr>
            </w:pPr>
          </w:p>
        </w:tc>
        <w:tc>
          <w:tcPr>
            <w:tcW w:w="3960" w:type="dxa"/>
            <w:shd w:val="clear" w:color="auto" w:fill="auto"/>
            <w:vAlign w:val="center"/>
          </w:tcPr>
          <w:p w14:paraId="6C6CFD1D" w14:textId="77777777" w:rsidR="00DC3306" w:rsidRDefault="00DC3306" w:rsidP="00DC3306">
            <w:pPr>
              <w:rPr>
                <w:rFonts w:ascii="Arial" w:hAnsi="Arial" w:cs="Arial"/>
                <w:sz w:val="18"/>
                <w:szCs w:val="18"/>
              </w:rPr>
            </w:pPr>
            <w:r>
              <w:rPr>
                <w:rFonts w:ascii="Arial" w:hAnsi="Arial" w:cs="Arial"/>
                <w:sz w:val="18"/>
                <w:szCs w:val="18"/>
              </w:rPr>
              <w:t>Date of verification: ___________</w:t>
            </w:r>
          </w:p>
          <w:p w14:paraId="7F192C6E" w14:textId="77777777" w:rsidR="00B81CA9" w:rsidRDefault="00B81CA9" w:rsidP="00DC3306">
            <w:pPr>
              <w:rPr>
                <w:rFonts w:ascii="Arial" w:hAnsi="Arial" w:cs="Arial"/>
                <w:sz w:val="18"/>
                <w:szCs w:val="18"/>
              </w:rPr>
            </w:pPr>
          </w:p>
          <w:p w14:paraId="33CE97B1" w14:textId="3E943CFE" w:rsidR="00655B42" w:rsidRDefault="00873209" w:rsidP="00DC3306">
            <w:pPr>
              <w:rPr>
                <w:rFonts w:ascii="Arial" w:hAnsi="Arial" w:cs="Arial"/>
                <w:sz w:val="18"/>
                <w:szCs w:val="18"/>
              </w:rPr>
            </w:pPr>
            <w:r>
              <w:rPr>
                <w:rFonts w:ascii="Arial" w:hAnsi="Arial" w:cs="Arial"/>
                <w:sz w:val="18"/>
                <w:szCs w:val="18"/>
              </w:rPr>
              <w:t xml:space="preserve">This may be performed by a contract laboratory. Maintain comparison data and </w:t>
            </w:r>
            <w:r w:rsidR="00545C37">
              <w:rPr>
                <w:rFonts w:ascii="Arial" w:hAnsi="Arial" w:cs="Arial"/>
                <w:sz w:val="18"/>
                <w:szCs w:val="18"/>
              </w:rPr>
              <w:t xml:space="preserve">accuracy </w:t>
            </w:r>
            <w:r>
              <w:rPr>
                <w:rFonts w:ascii="Arial" w:hAnsi="Arial" w:cs="Arial"/>
                <w:sz w:val="18"/>
                <w:szCs w:val="18"/>
              </w:rPr>
              <w:t xml:space="preserve">documentation of </w:t>
            </w:r>
            <w:r w:rsidR="00545C37" w:rsidRPr="00545C37">
              <w:rPr>
                <w:rFonts w:ascii="Arial" w:hAnsi="Arial" w:cs="Arial"/>
                <w:sz w:val="18"/>
                <w:szCs w:val="18"/>
              </w:rPr>
              <w:t>Reference Temperature-Measuring Device</w:t>
            </w:r>
            <w:r w:rsidR="00545C37" w:rsidRPr="00545C37" w:rsidDel="00545C37">
              <w:rPr>
                <w:rFonts w:ascii="Arial" w:hAnsi="Arial" w:cs="Arial"/>
                <w:sz w:val="18"/>
                <w:szCs w:val="18"/>
              </w:rPr>
              <w:t xml:space="preserve"> </w:t>
            </w:r>
            <w:r>
              <w:rPr>
                <w:rFonts w:ascii="Arial" w:hAnsi="Arial" w:cs="Arial"/>
                <w:sz w:val="18"/>
                <w:szCs w:val="18"/>
              </w:rPr>
              <w:t>information listed below</w:t>
            </w:r>
            <w:r w:rsidR="00B81CA9">
              <w:rPr>
                <w:rFonts w:ascii="Arial" w:hAnsi="Arial" w:cs="Arial"/>
                <w:sz w:val="18"/>
                <w:szCs w:val="18"/>
              </w:rPr>
              <w:t xml:space="preserve"> for 5 years</w:t>
            </w:r>
            <w:r>
              <w:rPr>
                <w:rFonts w:ascii="Arial" w:hAnsi="Arial" w:cs="Arial"/>
                <w:sz w:val="18"/>
                <w:szCs w:val="18"/>
              </w:rPr>
              <w:t>.</w:t>
            </w:r>
          </w:p>
          <w:p w14:paraId="2285AE05" w14:textId="179E1F1F" w:rsidR="00B81CA9" w:rsidRPr="00A0149B" w:rsidRDefault="00B81CA9" w:rsidP="00DC3306">
            <w:pPr>
              <w:rPr>
                <w:rFonts w:ascii="Arial" w:hAnsi="Arial" w:cs="Arial"/>
                <w:sz w:val="18"/>
                <w:szCs w:val="18"/>
              </w:rPr>
            </w:pPr>
          </w:p>
        </w:tc>
      </w:tr>
      <w:tr w:rsidR="00DC3306" w:rsidRPr="00A0149B" w14:paraId="116FCCAE" w14:textId="77777777" w:rsidTr="00560E41">
        <w:trPr>
          <w:trHeight w:val="264"/>
        </w:trPr>
        <w:tc>
          <w:tcPr>
            <w:tcW w:w="417" w:type="dxa"/>
            <w:shd w:val="clear" w:color="auto" w:fill="auto"/>
            <w:noWrap/>
            <w:vAlign w:val="center"/>
          </w:tcPr>
          <w:p w14:paraId="448D2A03" w14:textId="639FDB74"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10</w:t>
            </w:r>
          </w:p>
        </w:tc>
        <w:tc>
          <w:tcPr>
            <w:tcW w:w="5714" w:type="dxa"/>
            <w:shd w:val="clear" w:color="auto" w:fill="auto"/>
            <w:noWrap/>
            <w:vAlign w:val="center"/>
          </w:tcPr>
          <w:p w14:paraId="76918077" w14:textId="0AB48CE7" w:rsidR="00DC3306" w:rsidRPr="00235FA9" w:rsidRDefault="00DC3306" w:rsidP="00DC3306">
            <w:pPr>
              <w:rPr>
                <w:rFonts w:ascii="Arial" w:hAnsi="Arial" w:cs="Arial"/>
                <w:sz w:val="18"/>
                <w:szCs w:val="18"/>
              </w:rPr>
            </w:pPr>
            <w:r>
              <w:rPr>
                <w:rFonts w:ascii="Arial" w:hAnsi="Arial" w:cs="Arial"/>
                <w:sz w:val="18"/>
                <w:szCs w:val="18"/>
              </w:rPr>
              <w:t xml:space="preserve">Does the </w:t>
            </w:r>
            <w:r w:rsidR="00134E9F" w:rsidRPr="00134E9F">
              <w:rPr>
                <w:rFonts w:ascii="Arial" w:hAnsi="Arial" w:cs="Arial"/>
                <w:sz w:val="18"/>
                <w:szCs w:val="18"/>
              </w:rPr>
              <w:t>Reference Temperature-Measuring Device</w:t>
            </w:r>
            <w:r w:rsidR="00134E9F" w:rsidRPr="00134E9F" w:rsidDel="00134E9F">
              <w:rPr>
                <w:rFonts w:ascii="Arial" w:hAnsi="Arial" w:cs="Arial"/>
                <w:sz w:val="18"/>
                <w:szCs w:val="18"/>
              </w:rPr>
              <w:t xml:space="preserve"> </w:t>
            </w:r>
            <w:r>
              <w:rPr>
                <w:rFonts w:ascii="Arial" w:hAnsi="Arial" w:cs="Arial"/>
                <w:sz w:val="18"/>
                <w:szCs w:val="18"/>
              </w:rPr>
              <w:t xml:space="preserve">used for comparison have a stated accuracy of </w:t>
            </w:r>
            <w:r w:rsidRPr="00196D96">
              <w:rPr>
                <w:rFonts w:ascii="Arial" w:hAnsi="Arial" w:cs="Arial"/>
                <w:sz w:val="18"/>
                <w:szCs w:val="18"/>
              </w:rPr>
              <w:t>at least ± 0.5 °C</w:t>
            </w:r>
            <w:r>
              <w:rPr>
                <w:rFonts w:ascii="Arial" w:hAnsi="Arial" w:cs="Arial"/>
                <w:sz w:val="18"/>
                <w:szCs w:val="18"/>
              </w:rPr>
              <w:t xml:space="preserve"> and is it within its expiration date? </w:t>
            </w:r>
            <w:r>
              <w:rPr>
                <w:rFonts w:ascii="Arial" w:hAnsi="Arial"/>
                <w:spacing w:val="-2"/>
                <w:sz w:val="18"/>
                <w:szCs w:val="18"/>
              </w:rPr>
              <w:t xml:space="preserve">[Approved Procedure for the Analysis of </w:t>
            </w:r>
            <w:r w:rsidR="003774F8">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auto"/>
            <w:noWrap/>
            <w:vAlign w:val="center"/>
          </w:tcPr>
          <w:p w14:paraId="46FA4B18" w14:textId="77777777" w:rsidR="00DC3306" w:rsidRPr="00A0149B" w:rsidRDefault="00DC3306" w:rsidP="00DC3306">
            <w:pPr>
              <w:rPr>
                <w:rFonts w:ascii="Arial" w:hAnsi="Arial" w:cs="Arial"/>
                <w:sz w:val="18"/>
                <w:szCs w:val="18"/>
              </w:rPr>
            </w:pPr>
          </w:p>
        </w:tc>
        <w:tc>
          <w:tcPr>
            <w:tcW w:w="450" w:type="dxa"/>
            <w:shd w:val="clear" w:color="auto" w:fill="auto"/>
            <w:noWrap/>
            <w:vAlign w:val="center"/>
          </w:tcPr>
          <w:p w14:paraId="0B1FA6EC" w14:textId="77777777" w:rsidR="00DC3306" w:rsidRPr="00A0149B" w:rsidRDefault="00DC3306" w:rsidP="00DC3306">
            <w:pPr>
              <w:rPr>
                <w:rFonts w:ascii="Arial" w:hAnsi="Arial" w:cs="Arial"/>
                <w:sz w:val="18"/>
                <w:szCs w:val="18"/>
              </w:rPr>
            </w:pPr>
          </w:p>
        </w:tc>
        <w:tc>
          <w:tcPr>
            <w:tcW w:w="3960" w:type="dxa"/>
            <w:shd w:val="clear" w:color="auto" w:fill="auto"/>
            <w:vAlign w:val="center"/>
          </w:tcPr>
          <w:p w14:paraId="0B7E59D2" w14:textId="77777777" w:rsidR="00B81CA9" w:rsidRPr="00B81CA9" w:rsidRDefault="00B81CA9" w:rsidP="00B81CA9">
            <w:pPr>
              <w:rPr>
                <w:rFonts w:ascii="Arial" w:hAnsi="Arial" w:cs="Arial"/>
                <w:sz w:val="18"/>
                <w:szCs w:val="18"/>
              </w:rPr>
            </w:pPr>
            <w:r w:rsidRPr="00B81CA9">
              <w:rPr>
                <w:rFonts w:ascii="Arial" w:hAnsi="Arial" w:cs="Arial"/>
                <w:sz w:val="18"/>
                <w:szCs w:val="18"/>
              </w:rPr>
              <w:t>NIST traceable reference temperature-measuring device</w:t>
            </w:r>
          </w:p>
          <w:p w14:paraId="0948856A" w14:textId="77777777" w:rsidR="00B81CA9" w:rsidRPr="00B81CA9" w:rsidRDefault="00B81CA9" w:rsidP="00B81CA9">
            <w:pPr>
              <w:rPr>
                <w:rFonts w:ascii="Arial" w:hAnsi="Arial" w:cs="Arial"/>
                <w:sz w:val="18"/>
                <w:szCs w:val="18"/>
              </w:rPr>
            </w:pPr>
            <w:r w:rsidRPr="00B81CA9">
              <w:rPr>
                <w:rFonts w:ascii="Arial" w:hAnsi="Arial" w:cs="Arial"/>
                <w:sz w:val="18"/>
                <w:szCs w:val="18"/>
              </w:rPr>
              <w:t>Serial #: _____________</w:t>
            </w:r>
          </w:p>
          <w:p w14:paraId="3E32E8DB" w14:textId="77777777" w:rsidR="00B81CA9" w:rsidRPr="00B81CA9" w:rsidRDefault="00B81CA9" w:rsidP="00B81CA9">
            <w:pPr>
              <w:rPr>
                <w:rFonts w:ascii="Arial" w:hAnsi="Arial" w:cs="Arial"/>
                <w:sz w:val="18"/>
                <w:szCs w:val="18"/>
              </w:rPr>
            </w:pPr>
            <w:r w:rsidRPr="00B81CA9">
              <w:rPr>
                <w:rFonts w:ascii="Arial" w:hAnsi="Arial" w:cs="Arial"/>
                <w:sz w:val="18"/>
                <w:szCs w:val="18"/>
              </w:rPr>
              <w:t>Stated accuracy: __________</w:t>
            </w:r>
          </w:p>
          <w:p w14:paraId="421BFFFC" w14:textId="77777777" w:rsidR="00B81CA9" w:rsidRPr="00B81CA9" w:rsidRDefault="00B81CA9" w:rsidP="00B81CA9">
            <w:pPr>
              <w:rPr>
                <w:rFonts w:ascii="Arial" w:hAnsi="Arial" w:cs="Arial"/>
                <w:sz w:val="18"/>
                <w:szCs w:val="18"/>
              </w:rPr>
            </w:pPr>
            <w:r w:rsidRPr="00B81CA9">
              <w:rPr>
                <w:rFonts w:ascii="Arial" w:hAnsi="Arial" w:cs="Arial"/>
                <w:sz w:val="18"/>
                <w:szCs w:val="18"/>
              </w:rPr>
              <w:t>Expiration date: ___________</w:t>
            </w:r>
          </w:p>
          <w:p w14:paraId="58535EFC" w14:textId="77777777" w:rsidR="00DC3306" w:rsidRPr="00A0149B" w:rsidRDefault="00DC3306" w:rsidP="00DC3306">
            <w:pPr>
              <w:rPr>
                <w:rFonts w:ascii="Arial" w:hAnsi="Arial" w:cs="Arial"/>
                <w:sz w:val="18"/>
                <w:szCs w:val="18"/>
              </w:rPr>
            </w:pPr>
          </w:p>
        </w:tc>
      </w:tr>
      <w:tr w:rsidR="00DC3306" w:rsidRPr="00A0149B" w14:paraId="0BF7B47C" w14:textId="77777777" w:rsidTr="00560E41">
        <w:trPr>
          <w:trHeight w:val="264"/>
        </w:trPr>
        <w:tc>
          <w:tcPr>
            <w:tcW w:w="417" w:type="dxa"/>
            <w:shd w:val="clear" w:color="auto" w:fill="auto"/>
            <w:noWrap/>
            <w:vAlign w:val="center"/>
          </w:tcPr>
          <w:p w14:paraId="67E9D101" w14:textId="23A73CBF"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12</w:t>
            </w:r>
          </w:p>
        </w:tc>
        <w:tc>
          <w:tcPr>
            <w:tcW w:w="5714" w:type="dxa"/>
            <w:shd w:val="clear" w:color="auto" w:fill="auto"/>
            <w:noWrap/>
            <w:vAlign w:val="center"/>
          </w:tcPr>
          <w:p w14:paraId="1004093B" w14:textId="435CAC59" w:rsidR="00DC3306" w:rsidRPr="00235FA9" w:rsidRDefault="00DC3306" w:rsidP="00DC3306">
            <w:pPr>
              <w:rPr>
                <w:rFonts w:ascii="Arial" w:hAnsi="Arial" w:cs="Arial"/>
                <w:sz w:val="18"/>
                <w:szCs w:val="18"/>
              </w:rPr>
            </w:pPr>
            <w:r>
              <w:rPr>
                <w:rFonts w:ascii="Arial" w:hAnsi="Arial" w:cs="Arial"/>
                <w:sz w:val="18"/>
                <w:szCs w:val="18"/>
              </w:rPr>
              <w:t xml:space="preserve">Is the compliance temperature-measuring device checked at two temperatures that bracket the range of compliance samples? </w:t>
            </w:r>
            <w:r>
              <w:rPr>
                <w:rFonts w:ascii="Arial" w:hAnsi="Arial"/>
                <w:spacing w:val="-2"/>
                <w:sz w:val="18"/>
                <w:szCs w:val="18"/>
              </w:rPr>
              <w:t xml:space="preserve">[Approved Procedure for the Analysis of </w:t>
            </w:r>
            <w:r w:rsidR="00B7635A">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auto"/>
            <w:noWrap/>
            <w:vAlign w:val="center"/>
          </w:tcPr>
          <w:p w14:paraId="05E2DC34" w14:textId="77777777" w:rsidR="00DC3306" w:rsidRPr="00A0149B" w:rsidRDefault="00DC3306" w:rsidP="00DC3306">
            <w:pPr>
              <w:rPr>
                <w:rFonts w:ascii="Arial" w:hAnsi="Arial" w:cs="Arial"/>
                <w:sz w:val="18"/>
                <w:szCs w:val="18"/>
              </w:rPr>
            </w:pPr>
          </w:p>
        </w:tc>
        <w:tc>
          <w:tcPr>
            <w:tcW w:w="450" w:type="dxa"/>
            <w:shd w:val="clear" w:color="auto" w:fill="auto"/>
            <w:noWrap/>
            <w:vAlign w:val="center"/>
          </w:tcPr>
          <w:p w14:paraId="6B265A1B" w14:textId="77777777" w:rsidR="00DC3306" w:rsidRPr="00A0149B" w:rsidRDefault="00DC3306" w:rsidP="00DC3306">
            <w:pPr>
              <w:rPr>
                <w:rFonts w:ascii="Arial" w:hAnsi="Arial" w:cs="Arial"/>
                <w:sz w:val="18"/>
                <w:szCs w:val="18"/>
              </w:rPr>
            </w:pPr>
          </w:p>
        </w:tc>
        <w:tc>
          <w:tcPr>
            <w:tcW w:w="3960" w:type="dxa"/>
            <w:shd w:val="clear" w:color="auto" w:fill="auto"/>
            <w:vAlign w:val="center"/>
          </w:tcPr>
          <w:p w14:paraId="555275D8" w14:textId="77777777" w:rsidR="00DC3306" w:rsidRDefault="00DC3306" w:rsidP="00DC3306">
            <w:pPr>
              <w:rPr>
                <w:rFonts w:ascii="Arial" w:hAnsi="Arial" w:cs="Arial"/>
                <w:sz w:val="18"/>
                <w:szCs w:val="18"/>
              </w:rPr>
            </w:pPr>
            <w:r>
              <w:rPr>
                <w:rFonts w:ascii="Arial" w:hAnsi="Arial" w:cs="Arial"/>
                <w:sz w:val="18"/>
                <w:szCs w:val="18"/>
              </w:rPr>
              <w:t xml:space="preserve">Temperatures: </w:t>
            </w:r>
          </w:p>
          <w:p w14:paraId="577FBCAE" w14:textId="77777777" w:rsidR="00DC3306" w:rsidRDefault="00DC3306" w:rsidP="00DC3306">
            <w:pPr>
              <w:rPr>
                <w:rFonts w:ascii="Arial" w:hAnsi="Arial" w:cs="Arial"/>
                <w:sz w:val="18"/>
                <w:szCs w:val="18"/>
              </w:rPr>
            </w:pPr>
            <w:r>
              <w:rPr>
                <w:rFonts w:ascii="Arial" w:hAnsi="Arial" w:cs="Arial"/>
                <w:sz w:val="18"/>
                <w:szCs w:val="18"/>
              </w:rPr>
              <w:t>Compliance device              Reference device</w:t>
            </w:r>
          </w:p>
          <w:p w14:paraId="5A76378D" w14:textId="77777777" w:rsidR="00DC3306" w:rsidRDefault="00DC3306" w:rsidP="00DC3306">
            <w:pPr>
              <w:rPr>
                <w:rFonts w:ascii="Arial" w:hAnsi="Arial" w:cs="Arial"/>
                <w:sz w:val="18"/>
                <w:szCs w:val="18"/>
              </w:rPr>
            </w:pPr>
            <w:r>
              <w:rPr>
                <w:rFonts w:ascii="Arial" w:hAnsi="Arial" w:cs="Arial"/>
                <w:sz w:val="18"/>
                <w:szCs w:val="18"/>
              </w:rPr>
              <w:t xml:space="preserve">            _______                         ________</w:t>
            </w:r>
          </w:p>
          <w:p w14:paraId="043DFBFC" w14:textId="77777777" w:rsidR="00DC3306" w:rsidRDefault="00DC3306" w:rsidP="00DC3306">
            <w:pPr>
              <w:rPr>
                <w:rFonts w:ascii="Arial" w:hAnsi="Arial" w:cs="Arial"/>
                <w:sz w:val="18"/>
                <w:szCs w:val="18"/>
              </w:rPr>
            </w:pPr>
            <w:r>
              <w:rPr>
                <w:rFonts w:ascii="Arial" w:hAnsi="Arial" w:cs="Arial"/>
                <w:sz w:val="18"/>
                <w:szCs w:val="18"/>
              </w:rPr>
              <w:t xml:space="preserve">            _______                         ________</w:t>
            </w:r>
          </w:p>
          <w:p w14:paraId="395BA5E2" w14:textId="77777777" w:rsidR="00DC3306" w:rsidRPr="00A0149B" w:rsidRDefault="00DC3306" w:rsidP="00DC3306">
            <w:pPr>
              <w:rPr>
                <w:rFonts w:ascii="Arial" w:hAnsi="Arial" w:cs="Arial"/>
                <w:sz w:val="18"/>
                <w:szCs w:val="18"/>
              </w:rPr>
            </w:pPr>
          </w:p>
        </w:tc>
      </w:tr>
      <w:tr w:rsidR="00DC3306" w:rsidRPr="00A0149B" w14:paraId="70FE6635" w14:textId="77777777" w:rsidTr="00560E41">
        <w:trPr>
          <w:trHeight w:val="264"/>
        </w:trPr>
        <w:tc>
          <w:tcPr>
            <w:tcW w:w="417" w:type="dxa"/>
            <w:shd w:val="clear" w:color="auto" w:fill="auto"/>
            <w:noWrap/>
            <w:vAlign w:val="center"/>
          </w:tcPr>
          <w:p w14:paraId="6BF6EF91" w14:textId="58F8AB44"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13</w:t>
            </w:r>
          </w:p>
        </w:tc>
        <w:tc>
          <w:tcPr>
            <w:tcW w:w="5714" w:type="dxa"/>
            <w:shd w:val="clear" w:color="auto" w:fill="auto"/>
            <w:noWrap/>
            <w:vAlign w:val="center"/>
          </w:tcPr>
          <w:p w14:paraId="7B516E54" w14:textId="5D6AC86F" w:rsidR="00DC3306" w:rsidRPr="00235FA9" w:rsidRDefault="00DC3306" w:rsidP="00DC3306">
            <w:pPr>
              <w:rPr>
                <w:rFonts w:ascii="Arial" w:hAnsi="Arial" w:cs="Arial"/>
                <w:sz w:val="18"/>
                <w:szCs w:val="18"/>
              </w:rPr>
            </w:pPr>
            <w:r>
              <w:rPr>
                <w:rFonts w:ascii="Arial" w:hAnsi="Arial" w:cs="Arial"/>
                <w:sz w:val="18"/>
                <w:szCs w:val="18"/>
              </w:rPr>
              <w:t xml:space="preserve">Do the readings from both devices agree within 0.5°C? </w:t>
            </w:r>
            <w:r>
              <w:rPr>
                <w:rFonts w:ascii="Arial" w:hAnsi="Arial"/>
                <w:spacing w:val="-2"/>
                <w:sz w:val="18"/>
                <w:szCs w:val="18"/>
              </w:rPr>
              <w:t xml:space="preserve">[Approved Procedure for the Analysis of </w:t>
            </w:r>
            <w:r w:rsidR="00B7635A">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auto"/>
            <w:noWrap/>
            <w:vAlign w:val="center"/>
          </w:tcPr>
          <w:p w14:paraId="7E029901" w14:textId="77777777" w:rsidR="00DC3306" w:rsidRPr="00A0149B" w:rsidRDefault="00DC3306" w:rsidP="00DC3306">
            <w:pPr>
              <w:rPr>
                <w:rFonts w:ascii="Arial" w:hAnsi="Arial" w:cs="Arial"/>
                <w:sz w:val="18"/>
                <w:szCs w:val="18"/>
              </w:rPr>
            </w:pPr>
          </w:p>
        </w:tc>
        <w:tc>
          <w:tcPr>
            <w:tcW w:w="450" w:type="dxa"/>
            <w:shd w:val="clear" w:color="auto" w:fill="auto"/>
            <w:noWrap/>
            <w:vAlign w:val="center"/>
          </w:tcPr>
          <w:p w14:paraId="44B4AB62" w14:textId="77777777" w:rsidR="00DC3306" w:rsidRPr="00A0149B" w:rsidRDefault="00DC3306" w:rsidP="00DC3306">
            <w:pPr>
              <w:rPr>
                <w:rFonts w:ascii="Arial" w:hAnsi="Arial" w:cs="Arial"/>
                <w:sz w:val="18"/>
                <w:szCs w:val="18"/>
              </w:rPr>
            </w:pPr>
          </w:p>
        </w:tc>
        <w:tc>
          <w:tcPr>
            <w:tcW w:w="3960" w:type="dxa"/>
            <w:shd w:val="clear" w:color="auto" w:fill="auto"/>
            <w:vAlign w:val="center"/>
          </w:tcPr>
          <w:p w14:paraId="621F975B" w14:textId="77777777" w:rsidR="00DC3306" w:rsidRPr="00A0149B" w:rsidRDefault="00DC3306" w:rsidP="00DC3306">
            <w:pPr>
              <w:rPr>
                <w:rFonts w:ascii="Arial" w:hAnsi="Arial" w:cs="Arial"/>
                <w:sz w:val="18"/>
                <w:szCs w:val="18"/>
              </w:rPr>
            </w:pPr>
          </w:p>
        </w:tc>
      </w:tr>
      <w:tr w:rsidR="00F575EA" w:rsidRPr="00A0149B" w14:paraId="2141D23B" w14:textId="77777777" w:rsidTr="008352D2">
        <w:trPr>
          <w:trHeight w:val="264"/>
        </w:trPr>
        <w:tc>
          <w:tcPr>
            <w:tcW w:w="417" w:type="dxa"/>
            <w:shd w:val="clear" w:color="auto" w:fill="D9D9D9"/>
            <w:noWrap/>
            <w:vAlign w:val="center"/>
          </w:tcPr>
          <w:p w14:paraId="21FA53AA" w14:textId="77777777" w:rsidR="00F575EA" w:rsidRPr="0070436A" w:rsidRDefault="00F575EA" w:rsidP="004E623A">
            <w:pPr>
              <w:pStyle w:val="ListParagraph"/>
              <w:ind w:left="504"/>
              <w:rPr>
                <w:rFonts w:ascii="Arial" w:hAnsi="Arial" w:cs="Arial"/>
                <w:sz w:val="18"/>
                <w:szCs w:val="18"/>
              </w:rPr>
            </w:pPr>
          </w:p>
        </w:tc>
        <w:tc>
          <w:tcPr>
            <w:tcW w:w="5714" w:type="dxa"/>
            <w:shd w:val="clear" w:color="auto" w:fill="D9D9D9"/>
            <w:noWrap/>
            <w:vAlign w:val="center"/>
          </w:tcPr>
          <w:p w14:paraId="1B6856C9" w14:textId="77777777" w:rsidR="00F575EA" w:rsidRPr="00560E41" w:rsidRDefault="00F575EA" w:rsidP="00F575E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CD60F13" w14:textId="77777777" w:rsidR="00F575EA" w:rsidRDefault="00F575EA" w:rsidP="00F575E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B0D0C45" w14:textId="77777777" w:rsidR="00F575EA" w:rsidRDefault="00F575EA" w:rsidP="00F575EA">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E9C67AB" w14:textId="77777777" w:rsidR="00F575EA" w:rsidRPr="00560E41" w:rsidRDefault="00F575EA" w:rsidP="00F575EA">
            <w:pPr>
              <w:jc w:val="center"/>
              <w:rPr>
                <w:rFonts w:ascii="Arial" w:hAnsi="Arial" w:cs="Arial"/>
                <w:b/>
                <w:sz w:val="18"/>
                <w:szCs w:val="18"/>
              </w:rPr>
            </w:pPr>
            <w:r w:rsidRPr="00560E41">
              <w:rPr>
                <w:rFonts w:ascii="Arial" w:hAnsi="Arial" w:cs="Arial"/>
                <w:b/>
                <w:sz w:val="18"/>
                <w:szCs w:val="18"/>
              </w:rPr>
              <w:t>EXPLANATION</w:t>
            </w:r>
          </w:p>
        </w:tc>
      </w:tr>
      <w:tr w:rsidR="00F575EA" w:rsidRPr="00EB59BA" w14:paraId="4226ADAD" w14:textId="77777777" w:rsidTr="00671F19">
        <w:trPr>
          <w:trHeight w:val="264"/>
        </w:trPr>
        <w:tc>
          <w:tcPr>
            <w:tcW w:w="417" w:type="dxa"/>
            <w:shd w:val="clear" w:color="auto" w:fill="auto"/>
            <w:noWrap/>
            <w:vAlign w:val="center"/>
          </w:tcPr>
          <w:p w14:paraId="752AE35E"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5596DBB6" w14:textId="77777777" w:rsidR="00F575EA" w:rsidRDefault="00F575EA" w:rsidP="00F575EA">
            <w:pPr>
              <w:rPr>
                <w:rFonts w:ascii="Arial" w:hAnsi="Arial" w:cs="Arial"/>
                <w:sz w:val="18"/>
                <w:szCs w:val="18"/>
              </w:rPr>
            </w:pPr>
            <w:r w:rsidRPr="006D512C">
              <w:rPr>
                <w:rFonts w:ascii="Arial" w:hAnsi="Arial" w:cs="Arial"/>
                <w:sz w:val="18"/>
                <w:szCs w:val="18"/>
              </w:rPr>
              <w:t>What is the sewage sludge type (e.g., composted, from aerobic digestion, etc.)? [NC WW/GW LC</w:t>
            </w:r>
            <w:r w:rsidR="00802BA4">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183785">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p w14:paraId="67E12342" w14:textId="77777777" w:rsidR="007C2530" w:rsidRDefault="007C2530" w:rsidP="00F575EA">
            <w:pPr>
              <w:rPr>
                <w:rFonts w:ascii="Arial" w:hAnsi="Arial" w:cs="Arial"/>
                <w:sz w:val="18"/>
                <w:szCs w:val="18"/>
              </w:rPr>
            </w:pPr>
          </w:p>
          <w:p w14:paraId="0961875C" w14:textId="77777777" w:rsidR="007C2530" w:rsidRPr="007C2530" w:rsidRDefault="007C2530" w:rsidP="00F575EA">
            <w:pPr>
              <w:rPr>
                <w:rFonts w:ascii="Arial" w:hAnsi="Arial" w:cs="Arial"/>
                <w:b/>
                <w:bCs/>
                <w:sz w:val="18"/>
                <w:szCs w:val="18"/>
              </w:rPr>
            </w:pPr>
            <w:r>
              <w:rPr>
                <w:rFonts w:ascii="Arial" w:hAnsi="Arial" w:cs="Arial"/>
                <w:b/>
                <w:bCs/>
                <w:sz w:val="18"/>
                <w:szCs w:val="18"/>
              </w:rPr>
              <w:t xml:space="preserve">Sludge type: </w:t>
            </w:r>
          </w:p>
        </w:tc>
        <w:tc>
          <w:tcPr>
            <w:tcW w:w="450" w:type="dxa"/>
            <w:shd w:val="clear" w:color="auto" w:fill="D9D9D9" w:themeFill="background1" w:themeFillShade="D9"/>
            <w:noWrap/>
            <w:vAlign w:val="center"/>
          </w:tcPr>
          <w:p w14:paraId="7D9291C9" w14:textId="77777777" w:rsidR="00F575EA" w:rsidRPr="006D512C" w:rsidRDefault="00F575EA" w:rsidP="00F575EA">
            <w:pPr>
              <w:rPr>
                <w:rFonts w:ascii="Arial" w:hAnsi="Arial" w:cs="Arial"/>
                <w:sz w:val="18"/>
                <w:szCs w:val="18"/>
              </w:rPr>
            </w:pPr>
          </w:p>
        </w:tc>
        <w:tc>
          <w:tcPr>
            <w:tcW w:w="450" w:type="dxa"/>
            <w:shd w:val="clear" w:color="auto" w:fill="auto"/>
            <w:noWrap/>
            <w:vAlign w:val="center"/>
          </w:tcPr>
          <w:p w14:paraId="7AEFC327"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5B1EA82D" w14:textId="68A4EC1F" w:rsidR="00F575EA" w:rsidRPr="006D512C" w:rsidRDefault="00F575EA" w:rsidP="00F575EA">
            <w:pPr>
              <w:rPr>
                <w:rFonts w:ascii="Arial" w:hAnsi="Arial" w:cs="Arial"/>
                <w:sz w:val="18"/>
                <w:szCs w:val="18"/>
              </w:rPr>
            </w:pPr>
            <w:r w:rsidRPr="006D512C">
              <w:rPr>
                <w:rFonts w:ascii="Arial" w:hAnsi="Arial" w:cs="Arial"/>
                <w:sz w:val="18"/>
                <w:szCs w:val="18"/>
              </w:rPr>
              <w:t xml:space="preserve">This Option must be used for composted sewage sludge. </w:t>
            </w:r>
            <w:r w:rsidRPr="006D512C">
              <w:rPr>
                <w:rFonts w:ascii="Arial" w:eastAsia="Times New Roman" w:hAnsi="Arial"/>
                <w:sz w:val="18"/>
                <w:szCs w:val="18"/>
                <w:lang w:eastAsia="en-US"/>
              </w:rPr>
              <w:t xml:space="preserve">This option may also be applied to sewage sludge from other aerobic processes such as aerobic digestion </w:t>
            </w:r>
            <w:proofErr w:type="gramStart"/>
            <w:r w:rsidRPr="006D512C">
              <w:rPr>
                <w:rFonts w:ascii="Arial" w:eastAsia="Times New Roman" w:hAnsi="Arial"/>
                <w:sz w:val="18"/>
                <w:szCs w:val="18"/>
                <w:lang w:eastAsia="en-US"/>
              </w:rPr>
              <w:t>as long as</w:t>
            </w:r>
            <w:proofErr w:type="gramEnd"/>
            <w:r w:rsidRPr="006D512C">
              <w:rPr>
                <w:rFonts w:ascii="Arial" w:eastAsia="Times New Roman" w:hAnsi="Arial"/>
                <w:sz w:val="18"/>
                <w:szCs w:val="18"/>
                <w:lang w:eastAsia="en-US"/>
              </w:rPr>
              <w:t xml:space="preserve"> temperature requirements can be met and the sewage sludge i</w:t>
            </w:r>
            <w:r w:rsidR="008E39D9">
              <w:rPr>
                <w:rFonts w:ascii="Arial" w:eastAsia="Times New Roman" w:hAnsi="Arial"/>
                <w:sz w:val="18"/>
                <w:szCs w:val="18"/>
                <w:lang w:eastAsia="en-US"/>
              </w:rPr>
              <w:t>s</w:t>
            </w:r>
            <w:r w:rsidRPr="006D512C">
              <w:rPr>
                <w:rFonts w:ascii="Arial" w:eastAsia="Times New Roman" w:hAnsi="Arial"/>
                <w:sz w:val="18"/>
                <w:szCs w:val="18"/>
                <w:lang w:eastAsia="en-US"/>
              </w:rPr>
              <w:t xml:space="preserve"> maintained in an aerobic state for the treatment period; however, Options 3 and 4 are likely to be easier to meet for these type</w:t>
            </w:r>
            <w:r w:rsidR="00643AFC">
              <w:rPr>
                <w:rFonts w:ascii="Arial" w:eastAsia="Times New Roman" w:hAnsi="Arial"/>
                <w:sz w:val="18"/>
                <w:szCs w:val="18"/>
                <w:lang w:eastAsia="en-US"/>
              </w:rPr>
              <w:t>s</w:t>
            </w:r>
            <w:r w:rsidRPr="006D512C">
              <w:rPr>
                <w:rFonts w:ascii="Arial" w:eastAsia="Times New Roman" w:hAnsi="Arial"/>
                <w:sz w:val="18"/>
                <w:szCs w:val="18"/>
                <w:lang w:eastAsia="en-US"/>
              </w:rPr>
              <w:t xml:space="preserve"> </w:t>
            </w:r>
            <w:r w:rsidR="002F4C54">
              <w:rPr>
                <w:rFonts w:ascii="Arial" w:eastAsia="Times New Roman" w:hAnsi="Arial"/>
                <w:sz w:val="18"/>
                <w:szCs w:val="18"/>
                <w:lang w:eastAsia="en-US"/>
              </w:rPr>
              <w:t xml:space="preserve">of </w:t>
            </w:r>
            <w:r w:rsidRPr="006D512C">
              <w:rPr>
                <w:rFonts w:ascii="Arial" w:eastAsia="Times New Roman" w:hAnsi="Arial"/>
                <w:sz w:val="18"/>
                <w:szCs w:val="18"/>
                <w:lang w:eastAsia="en-US"/>
              </w:rPr>
              <w:t>sewage sludges.</w:t>
            </w:r>
          </w:p>
        </w:tc>
      </w:tr>
      <w:tr w:rsidR="00F575EA" w:rsidRPr="00A0149B" w14:paraId="41957752" w14:textId="77777777" w:rsidTr="00E70B76">
        <w:trPr>
          <w:trHeight w:val="264"/>
        </w:trPr>
        <w:tc>
          <w:tcPr>
            <w:tcW w:w="417" w:type="dxa"/>
            <w:shd w:val="clear" w:color="auto" w:fill="auto"/>
            <w:noWrap/>
            <w:vAlign w:val="center"/>
          </w:tcPr>
          <w:p w14:paraId="60E18BD4"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47BE36E1" w14:textId="43EB2A2E" w:rsidR="00F575EA" w:rsidRPr="006D512C" w:rsidRDefault="00F575EA" w:rsidP="00F575EA">
            <w:pPr>
              <w:rPr>
                <w:rFonts w:ascii="Arial" w:hAnsi="Arial" w:cs="Arial"/>
                <w:sz w:val="18"/>
                <w:szCs w:val="18"/>
              </w:rPr>
            </w:pPr>
            <w:r w:rsidRPr="006D512C">
              <w:rPr>
                <w:rFonts w:ascii="Arial" w:hAnsi="Arial" w:cs="Arial"/>
                <w:sz w:val="18"/>
                <w:szCs w:val="18"/>
              </w:rPr>
              <w:t>Is the sewage sludge aerobically treated for at least 14 days?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shd w:val="clear" w:color="auto" w:fill="auto"/>
            <w:noWrap/>
            <w:vAlign w:val="center"/>
          </w:tcPr>
          <w:p w14:paraId="674C4109" w14:textId="77777777" w:rsidR="00F575EA" w:rsidRPr="006D512C" w:rsidRDefault="00F575EA" w:rsidP="00F575EA">
            <w:pPr>
              <w:rPr>
                <w:rFonts w:ascii="Arial" w:hAnsi="Arial" w:cs="Arial"/>
                <w:sz w:val="18"/>
                <w:szCs w:val="18"/>
              </w:rPr>
            </w:pPr>
          </w:p>
        </w:tc>
        <w:tc>
          <w:tcPr>
            <w:tcW w:w="450" w:type="dxa"/>
            <w:shd w:val="clear" w:color="auto" w:fill="auto"/>
            <w:noWrap/>
            <w:vAlign w:val="center"/>
          </w:tcPr>
          <w:p w14:paraId="7367D44D"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0746C8E4" w14:textId="64E948A7" w:rsidR="00F575EA" w:rsidRPr="006D512C" w:rsidRDefault="00F575EA" w:rsidP="00F575EA">
            <w:pPr>
              <w:widowControl w:val="0"/>
              <w:spacing w:before="100" w:after="100"/>
              <w:jc w:val="both"/>
              <w:rPr>
                <w:rFonts w:ascii="Arial" w:hAnsi="Arial" w:cs="Arial"/>
                <w:sz w:val="18"/>
                <w:szCs w:val="18"/>
              </w:rPr>
            </w:pPr>
            <w:r w:rsidRPr="006D512C">
              <w:rPr>
                <w:rFonts w:ascii="Arial" w:eastAsia="Times New Roman" w:hAnsi="Arial"/>
                <w:sz w:val="18"/>
                <w:szCs w:val="18"/>
                <w:lang w:eastAsia="en-US"/>
              </w:rPr>
              <w:t xml:space="preserve"> </w:t>
            </w:r>
          </w:p>
        </w:tc>
      </w:tr>
      <w:tr w:rsidR="00F575EA" w:rsidRPr="00A0149B" w14:paraId="56DC66F8" w14:textId="77777777" w:rsidTr="00560E41">
        <w:trPr>
          <w:trHeight w:val="264"/>
        </w:trPr>
        <w:tc>
          <w:tcPr>
            <w:tcW w:w="417" w:type="dxa"/>
            <w:shd w:val="clear" w:color="auto" w:fill="auto"/>
            <w:noWrap/>
            <w:vAlign w:val="center"/>
          </w:tcPr>
          <w:p w14:paraId="1E0F49E0"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4B91DBFC" w14:textId="7CD64A3E" w:rsidR="00F575EA" w:rsidRPr="006D512C" w:rsidRDefault="00F575EA" w:rsidP="00F575EA">
            <w:pPr>
              <w:rPr>
                <w:rFonts w:ascii="Arial" w:hAnsi="Arial" w:cs="Arial"/>
                <w:sz w:val="18"/>
                <w:szCs w:val="18"/>
              </w:rPr>
            </w:pPr>
            <w:r w:rsidRPr="006D512C">
              <w:rPr>
                <w:rFonts w:ascii="Arial" w:hAnsi="Arial" w:cs="Arial"/>
                <w:sz w:val="18"/>
                <w:szCs w:val="18"/>
              </w:rPr>
              <w:t>Is the temperature measured</w:t>
            </w:r>
            <w:r w:rsidR="00E90F94">
              <w:rPr>
                <w:rFonts w:ascii="Arial" w:hAnsi="Arial" w:cs="Arial"/>
                <w:sz w:val="18"/>
                <w:szCs w:val="18"/>
              </w:rPr>
              <w:t xml:space="preserve"> at </w:t>
            </w:r>
            <w:r w:rsidR="00863B94">
              <w:rPr>
                <w:rFonts w:ascii="Arial" w:hAnsi="Arial" w:cs="Arial"/>
                <w:sz w:val="18"/>
                <w:szCs w:val="18"/>
              </w:rPr>
              <w:t>permit specified</w:t>
            </w:r>
            <w:r w:rsidR="00E90F94">
              <w:rPr>
                <w:rFonts w:ascii="Arial" w:hAnsi="Arial" w:cs="Arial"/>
                <w:sz w:val="18"/>
                <w:szCs w:val="18"/>
              </w:rPr>
              <w:t xml:space="preserve"> locations</w:t>
            </w:r>
            <w:r w:rsidRPr="006D512C">
              <w:rPr>
                <w:rFonts w:ascii="Arial" w:hAnsi="Arial" w:cs="Arial"/>
                <w:sz w:val="18"/>
                <w:szCs w:val="18"/>
              </w:rPr>
              <w:t xml:space="preserve"> each of those 14 days?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35B12292"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67881494"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6A8A4DED" w14:textId="612FA17B" w:rsidR="00F575EA" w:rsidRPr="006D512C" w:rsidRDefault="00F575EA" w:rsidP="00F575EA">
            <w:pPr>
              <w:rPr>
                <w:rFonts w:ascii="Arial" w:hAnsi="Arial" w:cs="Arial"/>
                <w:sz w:val="18"/>
                <w:szCs w:val="18"/>
              </w:rPr>
            </w:pPr>
          </w:p>
        </w:tc>
      </w:tr>
      <w:tr w:rsidR="00A93038" w:rsidRPr="00A0149B" w14:paraId="469BFB4B" w14:textId="77777777" w:rsidTr="00560E41">
        <w:trPr>
          <w:trHeight w:val="264"/>
        </w:trPr>
        <w:tc>
          <w:tcPr>
            <w:tcW w:w="417" w:type="dxa"/>
            <w:shd w:val="clear" w:color="auto" w:fill="auto"/>
            <w:noWrap/>
            <w:vAlign w:val="center"/>
          </w:tcPr>
          <w:p w14:paraId="7AA240D8" w14:textId="77777777" w:rsidR="00A93038" w:rsidRPr="0070436A" w:rsidRDefault="00A93038"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3D9EA963" w14:textId="42067C73" w:rsidR="00A93038" w:rsidRPr="006D512C" w:rsidRDefault="00A93038" w:rsidP="00F575EA">
            <w:pPr>
              <w:rPr>
                <w:rFonts w:ascii="Arial" w:hAnsi="Arial" w:cs="Arial"/>
                <w:sz w:val="18"/>
                <w:szCs w:val="18"/>
              </w:rPr>
            </w:pPr>
            <w:r>
              <w:rPr>
                <w:rFonts w:ascii="Arial" w:hAnsi="Arial" w:cs="Arial"/>
                <w:sz w:val="18"/>
                <w:szCs w:val="18"/>
              </w:rPr>
              <w:t>Is the location documented?</w:t>
            </w:r>
            <w:r w:rsidR="00C91225">
              <w:rPr>
                <w:rFonts w:ascii="Arial" w:hAnsi="Arial" w:cs="Arial"/>
                <w:sz w:val="18"/>
                <w:szCs w:val="18"/>
              </w:rPr>
              <w:t xml:space="preserve"> </w:t>
            </w:r>
            <w:r w:rsidR="00C91225" w:rsidRPr="006D512C">
              <w:rPr>
                <w:rFonts w:ascii="Arial" w:hAnsi="Arial" w:cs="Arial"/>
                <w:sz w:val="18"/>
                <w:szCs w:val="18"/>
              </w:rPr>
              <w:t>[</w:t>
            </w:r>
            <w:r w:rsidR="00C91225">
              <w:rPr>
                <w:rFonts w:ascii="Arial" w:hAnsi="Arial" w:cs="Arial"/>
                <w:sz w:val="18"/>
                <w:szCs w:val="18"/>
              </w:rPr>
              <w:t xml:space="preserve">Field: </w:t>
            </w:r>
            <w:r w:rsidR="00C91225" w:rsidRPr="00900A93">
              <w:rPr>
                <w:rFonts w:ascii="Arial" w:hAnsi="Arial" w:cs="Arial"/>
                <w:sz w:val="18"/>
                <w:szCs w:val="18"/>
              </w:rPr>
              <w:t>15A NCAC 2H .0805 (g) (</w:t>
            </w:r>
            <w:r w:rsidR="00F34040">
              <w:rPr>
                <w:rFonts w:ascii="Arial" w:hAnsi="Arial" w:cs="Arial"/>
                <w:sz w:val="18"/>
                <w:szCs w:val="18"/>
              </w:rPr>
              <w:t>1</w:t>
            </w:r>
            <w:r w:rsidR="00C91225" w:rsidRPr="00900A93">
              <w:rPr>
                <w:rFonts w:ascii="Arial" w:hAnsi="Arial" w:cs="Arial"/>
                <w:sz w:val="18"/>
                <w:szCs w:val="18"/>
              </w:rPr>
              <w:t>)</w:t>
            </w:r>
            <w:r w:rsidR="00C91225">
              <w:rPr>
                <w:rFonts w:ascii="Arial" w:hAnsi="Arial" w:cs="Arial"/>
                <w:sz w:val="18"/>
                <w:szCs w:val="18"/>
              </w:rPr>
              <w:t xml:space="preserve"> [</w:t>
            </w:r>
            <w:proofErr w:type="gramStart"/>
            <w:r w:rsidR="00C91225">
              <w:rPr>
                <w:rFonts w:ascii="Arial" w:hAnsi="Arial" w:cs="Arial"/>
                <w:sz w:val="18"/>
                <w:szCs w:val="18"/>
              </w:rPr>
              <w:t>Non-field</w:t>
            </w:r>
            <w:proofErr w:type="gramEnd"/>
            <w:r w:rsidR="00C91225">
              <w:rPr>
                <w:rFonts w:ascii="Arial" w:hAnsi="Arial" w:cs="Arial"/>
                <w:sz w:val="18"/>
                <w:szCs w:val="18"/>
              </w:rPr>
              <w:t xml:space="preserve">: </w:t>
            </w:r>
            <w:r w:rsidR="00C91225" w:rsidRPr="00900A93">
              <w:rPr>
                <w:rFonts w:ascii="Arial" w:hAnsi="Arial" w:cs="Arial"/>
                <w:sz w:val="18"/>
                <w:szCs w:val="18"/>
              </w:rPr>
              <w:t xml:space="preserve">15A NCAC 2H .0805 </w:t>
            </w:r>
            <w:r w:rsidR="00C91225">
              <w:rPr>
                <w:rFonts w:ascii="Arial" w:hAnsi="Arial" w:cs="Arial"/>
                <w:sz w:val="18"/>
                <w:szCs w:val="18"/>
              </w:rPr>
              <w:t>(a) (7) (</w:t>
            </w:r>
            <w:r w:rsidR="00F34040">
              <w:rPr>
                <w:rFonts w:ascii="Arial" w:hAnsi="Arial" w:cs="Arial"/>
                <w:sz w:val="18"/>
                <w:szCs w:val="18"/>
              </w:rPr>
              <w:t>E</w:t>
            </w:r>
            <w:r w:rsidR="00C91225">
              <w:rPr>
                <w:rFonts w:ascii="Arial" w:hAnsi="Arial" w:cs="Arial"/>
                <w:sz w:val="18"/>
                <w:szCs w:val="18"/>
              </w:rPr>
              <w:t>)]</w:t>
            </w:r>
          </w:p>
        </w:tc>
        <w:tc>
          <w:tcPr>
            <w:tcW w:w="450" w:type="dxa"/>
            <w:tcBorders>
              <w:bottom w:val="single" w:sz="4" w:space="0" w:color="auto"/>
            </w:tcBorders>
            <w:shd w:val="clear" w:color="auto" w:fill="FFFFFF"/>
            <w:noWrap/>
            <w:vAlign w:val="center"/>
          </w:tcPr>
          <w:p w14:paraId="0AD50BD1" w14:textId="77777777" w:rsidR="00A93038" w:rsidRPr="006D512C" w:rsidRDefault="00A93038"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2A330407" w14:textId="77777777" w:rsidR="00A93038" w:rsidRPr="006D512C" w:rsidRDefault="00A93038" w:rsidP="00F575EA">
            <w:pPr>
              <w:rPr>
                <w:rFonts w:ascii="Arial" w:hAnsi="Arial" w:cs="Arial"/>
                <w:sz w:val="18"/>
                <w:szCs w:val="18"/>
              </w:rPr>
            </w:pPr>
          </w:p>
        </w:tc>
        <w:tc>
          <w:tcPr>
            <w:tcW w:w="3960" w:type="dxa"/>
            <w:shd w:val="clear" w:color="auto" w:fill="auto"/>
            <w:vAlign w:val="center"/>
          </w:tcPr>
          <w:p w14:paraId="022E55BE" w14:textId="77777777" w:rsidR="00A93038" w:rsidRPr="006D512C" w:rsidRDefault="00A93038" w:rsidP="00F575EA">
            <w:pPr>
              <w:rPr>
                <w:rFonts w:ascii="Arial" w:hAnsi="Arial" w:cs="Arial"/>
                <w:sz w:val="18"/>
                <w:szCs w:val="18"/>
              </w:rPr>
            </w:pPr>
          </w:p>
        </w:tc>
      </w:tr>
      <w:tr w:rsidR="00C559C7" w:rsidRPr="00A0149B" w14:paraId="2B8A42FC" w14:textId="77777777" w:rsidTr="00560E41">
        <w:trPr>
          <w:trHeight w:val="264"/>
        </w:trPr>
        <w:tc>
          <w:tcPr>
            <w:tcW w:w="417" w:type="dxa"/>
            <w:shd w:val="clear" w:color="auto" w:fill="auto"/>
            <w:noWrap/>
            <w:vAlign w:val="center"/>
          </w:tcPr>
          <w:p w14:paraId="5063931D" w14:textId="77777777" w:rsidR="00C559C7" w:rsidRPr="0070436A" w:rsidRDefault="00C559C7"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170FA24B" w14:textId="2FBDF1B7" w:rsidR="00C559C7" w:rsidRPr="006D512C" w:rsidRDefault="00C559C7" w:rsidP="00F575EA">
            <w:pPr>
              <w:rPr>
                <w:rFonts w:ascii="Arial" w:hAnsi="Arial" w:cs="Arial"/>
                <w:sz w:val="18"/>
                <w:szCs w:val="18"/>
              </w:rPr>
            </w:pPr>
            <w:r>
              <w:rPr>
                <w:rFonts w:ascii="Arial" w:hAnsi="Arial" w:cs="Arial"/>
                <w:sz w:val="18"/>
                <w:szCs w:val="18"/>
              </w:rPr>
              <w:t xml:space="preserve">Is the temperature measured within 0.3 M (1 foot) of the surface of the unfinished compost? </w:t>
            </w:r>
            <w:r w:rsidRPr="006D512C">
              <w:rPr>
                <w:rFonts w:ascii="Arial" w:hAnsi="Arial" w:cs="Arial"/>
                <w:sz w:val="18"/>
                <w:szCs w:val="18"/>
              </w:rPr>
              <w:t>[NC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4DD1DA28" w14:textId="77777777" w:rsidR="00C559C7" w:rsidRPr="006D512C" w:rsidRDefault="00C559C7"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06AB123E" w14:textId="77777777" w:rsidR="00C559C7" w:rsidRPr="006D512C" w:rsidRDefault="00C559C7" w:rsidP="00F575EA">
            <w:pPr>
              <w:rPr>
                <w:rFonts w:ascii="Arial" w:hAnsi="Arial" w:cs="Arial"/>
                <w:sz w:val="18"/>
                <w:szCs w:val="18"/>
              </w:rPr>
            </w:pPr>
          </w:p>
        </w:tc>
        <w:tc>
          <w:tcPr>
            <w:tcW w:w="3960" w:type="dxa"/>
            <w:shd w:val="clear" w:color="auto" w:fill="auto"/>
            <w:vAlign w:val="center"/>
          </w:tcPr>
          <w:p w14:paraId="76F9FCD1" w14:textId="75966B53" w:rsidR="00C559C7" w:rsidRPr="00C559C7" w:rsidRDefault="00C559C7" w:rsidP="00C559C7">
            <w:pPr>
              <w:rPr>
                <w:rFonts w:ascii="Arial" w:hAnsi="Arial" w:cs="Arial"/>
                <w:sz w:val="18"/>
                <w:szCs w:val="18"/>
              </w:rPr>
            </w:pPr>
            <w:r w:rsidRPr="00C559C7">
              <w:rPr>
                <w:rFonts w:ascii="Arial" w:hAnsi="Arial" w:cs="Arial"/>
                <w:sz w:val="18"/>
                <w:szCs w:val="18"/>
              </w:rPr>
              <w:t>It has been found that points within 0.3 m (1 foot) of the surface of aerated static piles may be unable to reach these temperatures, and for this reason, it is recommended that a 0.3 m (1 foot) or greater layer of insulating</w:t>
            </w:r>
            <w:r>
              <w:rPr>
                <w:rFonts w:ascii="Arial" w:hAnsi="Arial" w:cs="Arial"/>
                <w:sz w:val="18"/>
                <w:szCs w:val="18"/>
              </w:rPr>
              <w:t xml:space="preserve"> </w:t>
            </w:r>
            <w:r w:rsidRPr="00C559C7">
              <w:rPr>
                <w:rFonts w:ascii="Arial" w:hAnsi="Arial" w:cs="Arial"/>
                <w:sz w:val="18"/>
                <w:szCs w:val="18"/>
              </w:rPr>
              <w:t>material be placed over all surfaces of the pile.</w:t>
            </w:r>
            <w:r>
              <w:rPr>
                <w:rFonts w:ascii="Arial" w:hAnsi="Arial" w:cs="Arial"/>
                <w:sz w:val="18"/>
                <w:szCs w:val="18"/>
              </w:rPr>
              <w:t xml:space="preserve"> </w:t>
            </w:r>
            <w:r w:rsidRPr="00C559C7">
              <w:rPr>
                <w:rFonts w:ascii="Arial" w:hAnsi="Arial" w:cs="Arial"/>
                <w:sz w:val="18"/>
                <w:szCs w:val="18"/>
              </w:rPr>
              <w:t>Finished compost is often used for insulation. It must be noted that</w:t>
            </w:r>
            <w:r>
              <w:rPr>
                <w:rFonts w:ascii="Arial" w:hAnsi="Arial" w:cs="Arial"/>
                <w:sz w:val="18"/>
                <w:szCs w:val="18"/>
              </w:rPr>
              <w:t xml:space="preserve"> </w:t>
            </w:r>
            <w:r w:rsidRPr="00C559C7">
              <w:rPr>
                <w:rFonts w:ascii="Arial" w:hAnsi="Arial" w:cs="Arial"/>
                <w:sz w:val="18"/>
                <w:szCs w:val="18"/>
              </w:rPr>
              <w:t xml:space="preserve">because the insulation will most likely be mixed into the composted material during post-processing or curing, </w:t>
            </w:r>
          </w:p>
          <w:p w14:paraId="6BE7829A" w14:textId="58500FD2" w:rsidR="00C559C7" w:rsidRPr="000A0714" w:rsidRDefault="00C559C7" w:rsidP="00214253">
            <w:pPr>
              <w:rPr>
                <w:rFonts w:ascii="Arial" w:hAnsi="Arial" w:cs="Arial"/>
                <w:sz w:val="18"/>
                <w:szCs w:val="18"/>
              </w:rPr>
            </w:pPr>
            <w:r w:rsidRPr="00C559C7">
              <w:rPr>
                <w:rFonts w:ascii="Arial" w:hAnsi="Arial" w:cs="Arial"/>
                <w:sz w:val="18"/>
                <w:szCs w:val="18"/>
              </w:rPr>
              <w:t>compost used as an insulation material must be a Class A material so as not to reintroduce pathogens into the composting sewage sludge.</w:t>
            </w:r>
            <w:r w:rsidR="00214253">
              <w:rPr>
                <w:rFonts w:ascii="Arial" w:hAnsi="Arial" w:cs="Arial"/>
                <w:sz w:val="18"/>
                <w:szCs w:val="18"/>
              </w:rPr>
              <w:t xml:space="preserve"> </w:t>
            </w:r>
            <w:r w:rsidR="00214253" w:rsidRPr="00214253">
              <w:rPr>
                <w:rFonts w:ascii="Arial" w:hAnsi="Arial" w:cs="Arial"/>
                <w:sz w:val="18"/>
                <w:szCs w:val="18"/>
              </w:rPr>
              <w:t>Regardless of whether an insulating layer is used, temperature measurements must be performed within 0.3 m (1 foot) of the surface of the unfinished compost.</w:t>
            </w:r>
          </w:p>
        </w:tc>
      </w:tr>
      <w:tr w:rsidR="00A93038" w:rsidRPr="00A0149B" w14:paraId="5CDBB2EC" w14:textId="77777777" w:rsidTr="00560E41">
        <w:trPr>
          <w:trHeight w:val="264"/>
        </w:trPr>
        <w:tc>
          <w:tcPr>
            <w:tcW w:w="417" w:type="dxa"/>
            <w:shd w:val="clear" w:color="auto" w:fill="auto"/>
            <w:noWrap/>
            <w:vAlign w:val="center"/>
          </w:tcPr>
          <w:p w14:paraId="7DB83AA4" w14:textId="77777777" w:rsidR="00A93038" w:rsidRPr="0070436A" w:rsidRDefault="00A93038"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1FAEA09D" w14:textId="2EDA7FE1" w:rsidR="00A93038" w:rsidRDefault="00A93038" w:rsidP="00F575EA">
            <w:pPr>
              <w:rPr>
                <w:rFonts w:ascii="Arial" w:hAnsi="Arial" w:cs="Arial"/>
                <w:sz w:val="18"/>
                <w:szCs w:val="18"/>
              </w:rPr>
            </w:pPr>
            <w:r>
              <w:rPr>
                <w:rFonts w:ascii="Arial" w:hAnsi="Arial" w:cs="Arial"/>
                <w:sz w:val="18"/>
                <w:szCs w:val="18"/>
              </w:rPr>
              <w:t xml:space="preserve">Is the </w:t>
            </w:r>
            <w:r w:rsidR="004E2C6F">
              <w:rPr>
                <w:rFonts w:ascii="Arial" w:hAnsi="Arial" w:cs="Arial"/>
                <w:sz w:val="18"/>
                <w:szCs w:val="18"/>
              </w:rPr>
              <w:t>depth of measurement documented?</w:t>
            </w:r>
            <w:r w:rsidR="007F61D6" w:rsidRPr="006D512C">
              <w:rPr>
                <w:rFonts w:ascii="Arial" w:hAnsi="Arial" w:cs="Arial"/>
                <w:sz w:val="18"/>
                <w:szCs w:val="18"/>
              </w:rPr>
              <w:t xml:space="preserve"> [</w:t>
            </w:r>
            <w:r w:rsidR="007F61D6">
              <w:rPr>
                <w:rFonts w:ascii="Arial" w:hAnsi="Arial" w:cs="Arial"/>
                <w:sz w:val="18"/>
                <w:szCs w:val="18"/>
              </w:rPr>
              <w:t xml:space="preserve">Field: </w:t>
            </w:r>
            <w:r w:rsidR="007F61D6" w:rsidRPr="00900A93">
              <w:rPr>
                <w:rFonts w:ascii="Arial" w:hAnsi="Arial" w:cs="Arial"/>
                <w:sz w:val="18"/>
                <w:szCs w:val="18"/>
              </w:rPr>
              <w:t>15A NCAC 2H .0805 (g) (</w:t>
            </w:r>
            <w:r w:rsidR="00F75BFD">
              <w:rPr>
                <w:rFonts w:ascii="Arial" w:hAnsi="Arial" w:cs="Arial"/>
                <w:sz w:val="18"/>
                <w:szCs w:val="18"/>
              </w:rPr>
              <w:t>1</w:t>
            </w:r>
            <w:r w:rsidR="007F61D6" w:rsidRPr="00900A93">
              <w:rPr>
                <w:rFonts w:ascii="Arial" w:hAnsi="Arial" w:cs="Arial"/>
                <w:sz w:val="18"/>
                <w:szCs w:val="18"/>
              </w:rPr>
              <w:t>)</w:t>
            </w:r>
            <w:r w:rsidR="007F61D6">
              <w:rPr>
                <w:rFonts w:ascii="Arial" w:hAnsi="Arial" w:cs="Arial"/>
                <w:sz w:val="18"/>
                <w:szCs w:val="18"/>
              </w:rPr>
              <w:t>] [</w:t>
            </w:r>
            <w:proofErr w:type="gramStart"/>
            <w:r w:rsidR="007F61D6">
              <w:rPr>
                <w:rFonts w:ascii="Arial" w:hAnsi="Arial" w:cs="Arial"/>
                <w:sz w:val="18"/>
                <w:szCs w:val="18"/>
              </w:rPr>
              <w:t>Non-field</w:t>
            </w:r>
            <w:proofErr w:type="gramEnd"/>
            <w:r w:rsidR="007F61D6">
              <w:rPr>
                <w:rFonts w:ascii="Arial" w:hAnsi="Arial" w:cs="Arial"/>
                <w:sz w:val="18"/>
                <w:szCs w:val="18"/>
              </w:rPr>
              <w:t xml:space="preserve">: </w:t>
            </w:r>
            <w:r w:rsidR="007F61D6" w:rsidRPr="00900A93">
              <w:rPr>
                <w:rFonts w:ascii="Arial" w:hAnsi="Arial" w:cs="Arial"/>
                <w:sz w:val="18"/>
                <w:szCs w:val="18"/>
              </w:rPr>
              <w:t xml:space="preserve">15A NCAC 2H .0805 </w:t>
            </w:r>
            <w:r w:rsidR="007F61D6">
              <w:rPr>
                <w:rFonts w:ascii="Arial" w:hAnsi="Arial" w:cs="Arial"/>
                <w:sz w:val="18"/>
                <w:szCs w:val="18"/>
              </w:rPr>
              <w:t>(a) (7) (</w:t>
            </w:r>
            <w:r w:rsidR="00F75BFD">
              <w:rPr>
                <w:rFonts w:ascii="Arial" w:hAnsi="Arial" w:cs="Arial"/>
                <w:sz w:val="18"/>
                <w:szCs w:val="18"/>
              </w:rPr>
              <w:t>E</w:t>
            </w:r>
            <w:r w:rsidR="007F61D6">
              <w:rPr>
                <w:rFonts w:ascii="Arial" w:hAnsi="Arial" w:cs="Arial"/>
                <w:sz w:val="18"/>
                <w:szCs w:val="18"/>
              </w:rPr>
              <w:t>)]</w:t>
            </w:r>
          </w:p>
        </w:tc>
        <w:tc>
          <w:tcPr>
            <w:tcW w:w="450" w:type="dxa"/>
            <w:tcBorders>
              <w:bottom w:val="single" w:sz="4" w:space="0" w:color="auto"/>
            </w:tcBorders>
            <w:shd w:val="clear" w:color="auto" w:fill="FFFFFF"/>
            <w:noWrap/>
            <w:vAlign w:val="center"/>
          </w:tcPr>
          <w:p w14:paraId="09546468" w14:textId="77777777" w:rsidR="00A93038" w:rsidRPr="006D512C" w:rsidRDefault="00A93038"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059C9432" w14:textId="77777777" w:rsidR="00A93038" w:rsidRPr="006D512C" w:rsidRDefault="00A93038" w:rsidP="00F575EA">
            <w:pPr>
              <w:rPr>
                <w:rFonts w:ascii="Arial" w:hAnsi="Arial" w:cs="Arial"/>
                <w:sz w:val="18"/>
                <w:szCs w:val="18"/>
              </w:rPr>
            </w:pPr>
          </w:p>
        </w:tc>
        <w:tc>
          <w:tcPr>
            <w:tcW w:w="3960" w:type="dxa"/>
            <w:shd w:val="clear" w:color="auto" w:fill="auto"/>
            <w:vAlign w:val="center"/>
          </w:tcPr>
          <w:p w14:paraId="62EDEE4C" w14:textId="77777777" w:rsidR="00A93038" w:rsidRPr="00C559C7" w:rsidRDefault="00A93038" w:rsidP="00C559C7">
            <w:pPr>
              <w:rPr>
                <w:rFonts w:ascii="Arial" w:hAnsi="Arial" w:cs="Arial"/>
                <w:sz w:val="18"/>
                <w:szCs w:val="18"/>
              </w:rPr>
            </w:pPr>
          </w:p>
        </w:tc>
      </w:tr>
      <w:tr w:rsidR="00F575EA" w:rsidRPr="00A0149B" w14:paraId="1C896BA7" w14:textId="77777777" w:rsidTr="00560E41">
        <w:trPr>
          <w:trHeight w:val="264"/>
        </w:trPr>
        <w:tc>
          <w:tcPr>
            <w:tcW w:w="417" w:type="dxa"/>
            <w:shd w:val="clear" w:color="auto" w:fill="auto"/>
            <w:noWrap/>
            <w:vAlign w:val="center"/>
          </w:tcPr>
          <w:p w14:paraId="468D14BC"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2D613DA0" w14:textId="24EECC81" w:rsidR="00F575EA" w:rsidRPr="006D512C" w:rsidRDefault="00F575EA" w:rsidP="00F575EA">
            <w:pPr>
              <w:rPr>
                <w:rFonts w:ascii="Arial" w:hAnsi="Arial" w:cs="Arial"/>
                <w:sz w:val="18"/>
                <w:szCs w:val="18"/>
              </w:rPr>
            </w:pPr>
            <w:r w:rsidRPr="006D512C">
              <w:rPr>
                <w:rFonts w:ascii="Arial" w:hAnsi="Arial" w:cs="Arial"/>
                <w:sz w:val="18"/>
                <w:szCs w:val="18"/>
              </w:rPr>
              <w:t>Are sample temperatures during each measurement documented? [</w:t>
            </w:r>
            <w:r w:rsidR="008919B0">
              <w:rPr>
                <w:rFonts w:ascii="Arial" w:hAnsi="Arial" w:cs="Arial"/>
                <w:sz w:val="18"/>
                <w:szCs w:val="18"/>
              </w:rPr>
              <w:t xml:space="preserve">Field: </w:t>
            </w:r>
            <w:r w:rsidRPr="00900A93">
              <w:rPr>
                <w:rFonts w:ascii="Arial" w:hAnsi="Arial" w:cs="Arial"/>
                <w:sz w:val="18"/>
                <w:szCs w:val="18"/>
              </w:rPr>
              <w:t>15A NCAC 2H .0805 (g) (</w:t>
            </w:r>
            <w:r w:rsidR="00B12F4C" w:rsidRPr="00900A93">
              <w:rPr>
                <w:rFonts w:ascii="Arial" w:hAnsi="Arial" w:cs="Arial"/>
                <w:sz w:val="18"/>
                <w:szCs w:val="18"/>
              </w:rPr>
              <w:t>2</w:t>
            </w:r>
            <w:r w:rsidRPr="00900A93">
              <w:rPr>
                <w:rFonts w:ascii="Arial" w:hAnsi="Arial" w:cs="Arial"/>
                <w:sz w:val="18"/>
                <w:szCs w:val="18"/>
              </w:rPr>
              <w:t>)</w:t>
            </w:r>
            <w:r w:rsidR="00B12F4C">
              <w:rPr>
                <w:rFonts w:ascii="Arial" w:hAnsi="Arial" w:cs="Arial"/>
                <w:sz w:val="18"/>
                <w:szCs w:val="18"/>
              </w:rPr>
              <w:t xml:space="preserve"> (P)</w:t>
            </w:r>
            <w:r>
              <w:rPr>
                <w:rFonts w:ascii="Arial" w:hAnsi="Arial" w:cs="Arial"/>
                <w:sz w:val="18"/>
                <w:szCs w:val="18"/>
              </w:rPr>
              <w:t>]</w:t>
            </w:r>
            <w:r w:rsidR="002B2815">
              <w:rPr>
                <w:rFonts w:ascii="Arial" w:hAnsi="Arial" w:cs="Arial"/>
                <w:sz w:val="18"/>
                <w:szCs w:val="18"/>
              </w:rPr>
              <w:t xml:space="preserve"> </w:t>
            </w:r>
            <w:r w:rsidR="00F92486">
              <w:rPr>
                <w:rFonts w:ascii="Arial" w:hAnsi="Arial" w:cs="Arial"/>
                <w:sz w:val="18"/>
                <w:szCs w:val="18"/>
              </w:rPr>
              <w:t xml:space="preserve">[Non-field: </w:t>
            </w:r>
            <w:r w:rsidR="00F92486" w:rsidRPr="00900A93">
              <w:rPr>
                <w:rFonts w:ascii="Arial" w:hAnsi="Arial" w:cs="Arial"/>
                <w:sz w:val="18"/>
                <w:szCs w:val="18"/>
              </w:rPr>
              <w:t xml:space="preserve">15A NCAC 2H .0805 </w:t>
            </w:r>
            <w:r w:rsidR="00DD3124">
              <w:rPr>
                <w:rFonts w:ascii="Arial" w:hAnsi="Arial" w:cs="Arial"/>
                <w:sz w:val="18"/>
                <w:szCs w:val="18"/>
              </w:rPr>
              <w:t xml:space="preserve">(a) (7) </w:t>
            </w:r>
            <w:r w:rsidR="006771CD">
              <w:rPr>
                <w:rFonts w:ascii="Arial" w:hAnsi="Arial" w:cs="Arial"/>
                <w:sz w:val="18"/>
                <w:szCs w:val="18"/>
              </w:rPr>
              <w:t xml:space="preserve">(F) (xvi)] </w:t>
            </w:r>
            <w:r>
              <w:rPr>
                <w:rFonts w:ascii="Arial" w:hAnsi="Arial" w:cs="Arial"/>
                <w:sz w:val="18"/>
                <w:szCs w:val="18"/>
              </w:rPr>
              <w:t>[</w:t>
            </w:r>
            <w:r w:rsidRPr="006D512C">
              <w:rPr>
                <w:rFonts w:ascii="Arial" w:hAnsi="Arial" w:cs="Arial"/>
                <w:sz w:val="18"/>
                <w:szCs w:val="18"/>
              </w:rPr>
              <w:t>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0685E7FD"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5A21859D"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530FB46C" w14:textId="7DE8BE9E" w:rsidR="00F575EA" w:rsidRPr="006D512C" w:rsidRDefault="00F575EA" w:rsidP="00F575EA">
            <w:pPr>
              <w:rPr>
                <w:rFonts w:ascii="Arial" w:hAnsi="Arial" w:cs="Arial"/>
                <w:sz w:val="18"/>
                <w:szCs w:val="18"/>
              </w:rPr>
            </w:pPr>
          </w:p>
        </w:tc>
      </w:tr>
      <w:tr w:rsidR="00F575EA" w:rsidRPr="00A0149B" w14:paraId="4F098F37" w14:textId="77777777" w:rsidTr="00560E41">
        <w:trPr>
          <w:trHeight w:val="264"/>
        </w:trPr>
        <w:tc>
          <w:tcPr>
            <w:tcW w:w="417" w:type="dxa"/>
            <w:shd w:val="clear" w:color="auto" w:fill="auto"/>
            <w:noWrap/>
            <w:vAlign w:val="center"/>
          </w:tcPr>
          <w:p w14:paraId="706C5957"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07AC5179" w14:textId="78282E3A" w:rsidR="00F575EA" w:rsidRPr="006D512C" w:rsidRDefault="00F575EA" w:rsidP="00F575EA">
            <w:pPr>
              <w:rPr>
                <w:rFonts w:ascii="Arial" w:hAnsi="Arial" w:cs="Arial"/>
                <w:sz w:val="18"/>
                <w:szCs w:val="18"/>
              </w:rPr>
            </w:pPr>
            <w:r w:rsidRPr="006D512C">
              <w:rPr>
                <w:rFonts w:ascii="Arial" w:hAnsi="Arial" w:cs="Arial"/>
                <w:sz w:val="18"/>
                <w:szCs w:val="18"/>
              </w:rPr>
              <w:t xml:space="preserve">Are </w:t>
            </w:r>
            <w:r w:rsidR="00B12F4C">
              <w:rPr>
                <w:rFonts w:ascii="Arial" w:hAnsi="Arial" w:cs="Arial"/>
                <w:sz w:val="18"/>
                <w:szCs w:val="18"/>
              </w:rPr>
              <w:t xml:space="preserve">all </w:t>
            </w:r>
            <w:r w:rsidRPr="006D512C">
              <w:rPr>
                <w:rFonts w:ascii="Arial" w:hAnsi="Arial" w:cs="Arial"/>
                <w:sz w:val="18"/>
                <w:szCs w:val="18"/>
              </w:rPr>
              <w:t>temperature</w:t>
            </w:r>
            <w:r w:rsidR="00B12F4C">
              <w:rPr>
                <w:rFonts w:ascii="Arial" w:hAnsi="Arial" w:cs="Arial"/>
                <w:sz w:val="18"/>
                <w:szCs w:val="18"/>
              </w:rPr>
              <w:t xml:space="preserve"> values</w:t>
            </w:r>
            <w:r w:rsidRPr="006D512C">
              <w:rPr>
                <w:rFonts w:ascii="Arial" w:hAnsi="Arial" w:cs="Arial"/>
                <w:sz w:val="18"/>
                <w:szCs w:val="18"/>
              </w:rPr>
              <w:t xml:space="preserve"> greater than 40</w:t>
            </w:r>
            <w:r w:rsidR="008E3621">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 (104</w:t>
            </w:r>
            <w:r w:rsidR="008E3621">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F)?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78BE53F6"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38A80FBC"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22707372" w14:textId="512E9637" w:rsidR="00F575EA" w:rsidRPr="006D512C" w:rsidRDefault="00F575EA" w:rsidP="00F575EA">
            <w:pPr>
              <w:widowControl w:val="0"/>
              <w:spacing w:before="100" w:after="100"/>
              <w:jc w:val="both"/>
              <w:rPr>
                <w:rFonts w:ascii="Arial" w:eastAsia="Times New Roman" w:hAnsi="Arial"/>
                <w:sz w:val="18"/>
                <w:szCs w:val="18"/>
                <w:lang w:eastAsia="en-US"/>
              </w:rPr>
            </w:pPr>
          </w:p>
        </w:tc>
      </w:tr>
      <w:tr w:rsidR="00F575EA" w:rsidRPr="00A0149B" w14:paraId="588FFA84" w14:textId="77777777" w:rsidTr="00560E41">
        <w:trPr>
          <w:trHeight w:val="264"/>
        </w:trPr>
        <w:tc>
          <w:tcPr>
            <w:tcW w:w="417" w:type="dxa"/>
            <w:shd w:val="clear" w:color="auto" w:fill="auto"/>
            <w:noWrap/>
            <w:vAlign w:val="center"/>
          </w:tcPr>
          <w:p w14:paraId="60672B2F"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70F083E9" w14:textId="38825E35" w:rsidR="00F575EA" w:rsidRPr="006D512C" w:rsidRDefault="00F575EA" w:rsidP="00F575EA">
            <w:pPr>
              <w:rPr>
                <w:rFonts w:ascii="Arial" w:hAnsi="Arial" w:cs="Arial"/>
                <w:sz w:val="18"/>
                <w:szCs w:val="18"/>
              </w:rPr>
            </w:pPr>
            <w:r w:rsidRPr="006D512C">
              <w:rPr>
                <w:rFonts w:ascii="Arial" w:hAnsi="Arial" w:cs="Arial"/>
                <w:sz w:val="18"/>
                <w:szCs w:val="18"/>
              </w:rPr>
              <w:t>Is the average temperature calculated for the 14 days?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60179AE"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11A5E1C1"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23D25EEA" w14:textId="08DD9A75" w:rsidR="00F575EA" w:rsidRPr="006D512C" w:rsidRDefault="00F575EA" w:rsidP="00F575EA">
            <w:pPr>
              <w:rPr>
                <w:rFonts w:ascii="Arial" w:hAnsi="Arial" w:cs="Arial"/>
                <w:sz w:val="18"/>
                <w:szCs w:val="18"/>
              </w:rPr>
            </w:pPr>
          </w:p>
        </w:tc>
      </w:tr>
      <w:tr w:rsidR="00F575EA" w:rsidRPr="00A0149B" w14:paraId="462A4F69" w14:textId="77777777" w:rsidTr="00560E41">
        <w:trPr>
          <w:trHeight w:val="264"/>
        </w:trPr>
        <w:tc>
          <w:tcPr>
            <w:tcW w:w="417" w:type="dxa"/>
            <w:shd w:val="clear" w:color="auto" w:fill="auto"/>
            <w:noWrap/>
            <w:vAlign w:val="center"/>
          </w:tcPr>
          <w:p w14:paraId="268A8D0B" w14:textId="77777777" w:rsidR="00F575EA" w:rsidRPr="0070436A" w:rsidRDefault="00F575EA" w:rsidP="004E623A">
            <w:pPr>
              <w:pStyle w:val="ListParagraph"/>
              <w:numPr>
                <w:ilvl w:val="0"/>
                <w:numId w:val="4"/>
              </w:numPr>
              <w:ind w:left="504"/>
              <w:jc w:val="center"/>
              <w:rPr>
                <w:rFonts w:ascii="Arial" w:hAnsi="Arial" w:cs="Arial"/>
                <w:sz w:val="18"/>
                <w:szCs w:val="18"/>
              </w:rPr>
            </w:pPr>
          </w:p>
        </w:tc>
        <w:tc>
          <w:tcPr>
            <w:tcW w:w="5714" w:type="dxa"/>
            <w:shd w:val="clear" w:color="auto" w:fill="auto"/>
            <w:noWrap/>
            <w:vAlign w:val="center"/>
          </w:tcPr>
          <w:p w14:paraId="2C51B8D6" w14:textId="7C64E9E5" w:rsidR="00F575EA" w:rsidRPr="006D512C" w:rsidRDefault="00F575EA" w:rsidP="00F575EA">
            <w:pPr>
              <w:rPr>
                <w:rFonts w:ascii="Arial" w:hAnsi="Arial" w:cs="Arial"/>
                <w:sz w:val="18"/>
                <w:szCs w:val="18"/>
              </w:rPr>
            </w:pPr>
            <w:r w:rsidRPr="006D512C">
              <w:rPr>
                <w:rFonts w:ascii="Arial" w:hAnsi="Arial" w:cs="Arial"/>
                <w:sz w:val="18"/>
                <w:szCs w:val="18"/>
              </w:rPr>
              <w:t>Is the average temperature for the 14 days documented? [</w:t>
            </w:r>
            <w:r w:rsidR="009C5B3A">
              <w:rPr>
                <w:rFonts w:ascii="Arial" w:hAnsi="Arial" w:cs="Arial"/>
                <w:sz w:val="18"/>
                <w:szCs w:val="18"/>
              </w:rPr>
              <w:t xml:space="preserve">Field: </w:t>
            </w:r>
            <w:r w:rsidRPr="005A7740">
              <w:rPr>
                <w:rFonts w:ascii="Arial" w:hAnsi="Arial" w:cs="Arial"/>
                <w:sz w:val="18"/>
                <w:szCs w:val="18"/>
              </w:rPr>
              <w:t xml:space="preserve">15A NCAC 2H .0805 (g) </w:t>
            </w:r>
            <w:r w:rsidR="009C5B3A">
              <w:rPr>
                <w:rFonts w:ascii="Arial" w:hAnsi="Arial" w:cs="Arial"/>
                <w:sz w:val="18"/>
                <w:szCs w:val="18"/>
              </w:rPr>
              <w:t>(2) (N)</w:t>
            </w:r>
            <w:r w:rsidRPr="005A7740">
              <w:rPr>
                <w:rFonts w:ascii="Arial" w:hAnsi="Arial" w:cs="Arial"/>
                <w:sz w:val="18"/>
                <w:szCs w:val="18"/>
              </w:rPr>
              <w:t>]</w:t>
            </w:r>
            <w:r w:rsidR="00CC0BA2">
              <w:rPr>
                <w:rFonts w:ascii="Arial" w:hAnsi="Arial" w:cs="Arial"/>
                <w:sz w:val="18"/>
                <w:szCs w:val="18"/>
              </w:rPr>
              <w:t xml:space="preserve"> </w:t>
            </w:r>
            <w:r w:rsidR="004D4E6F">
              <w:rPr>
                <w:rFonts w:ascii="Arial" w:hAnsi="Arial" w:cs="Arial"/>
                <w:sz w:val="18"/>
                <w:szCs w:val="18"/>
              </w:rPr>
              <w:t xml:space="preserve">[Non-field: </w:t>
            </w:r>
            <w:r w:rsidR="004D4E6F" w:rsidRPr="00900A93">
              <w:rPr>
                <w:rFonts w:ascii="Arial" w:hAnsi="Arial" w:cs="Arial"/>
                <w:sz w:val="18"/>
                <w:szCs w:val="18"/>
              </w:rPr>
              <w:t xml:space="preserve">15A NCAC 2H .0805 </w:t>
            </w:r>
            <w:r w:rsidR="004D4E6F">
              <w:rPr>
                <w:rFonts w:ascii="Arial" w:hAnsi="Arial" w:cs="Arial"/>
                <w:sz w:val="18"/>
                <w:szCs w:val="18"/>
              </w:rPr>
              <w:t>(a) (7) (F)</w:t>
            </w:r>
            <w:r w:rsidR="003A1DD3">
              <w:rPr>
                <w:rFonts w:ascii="Arial" w:hAnsi="Arial" w:cs="Arial"/>
                <w:sz w:val="18"/>
                <w:szCs w:val="18"/>
              </w:rPr>
              <w:t xml:space="preserve"> </w:t>
            </w:r>
            <w:r w:rsidR="00BE157D">
              <w:rPr>
                <w:rFonts w:ascii="Arial" w:hAnsi="Arial" w:cs="Arial"/>
                <w:sz w:val="18"/>
                <w:szCs w:val="18"/>
              </w:rPr>
              <w:t>(xiv)]</w:t>
            </w:r>
            <w:r w:rsidR="004D4E6F">
              <w:rPr>
                <w:rFonts w:ascii="Arial" w:hAnsi="Arial" w:cs="Arial"/>
                <w:sz w:val="18"/>
                <w:szCs w:val="18"/>
              </w:rPr>
              <w:t xml:space="preserve"> </w:t>
            </w:r>
            <w:r>
              <w:rPr>
                <w:rFonts w:ascii="Arial" w:hAnsi="Arial" w:cs="Arial"/>
                <w:sz w:val="18"/>
                <w:szCs w:val="18"/>
              </w:rPr>
              <w:t>[</w:t>
            </w:r>
            <w:r w:rsidRPr="006D512C">
              <w:rPr>
                <w:rFonts w:ascii="Arial" w:hAnsi="Arial" w:cs="Arial"/>
                <w:sz w:val="18"/>
                <w:szCs w:val="18"/>
              </w:rPr>
              <w:t>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62CBB6A"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0D1EAAE7"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6C8F07C7" w14:textId="112736BE" w:rsidR="00F575EA" w:rsidRPr="006D512C" w:rsidRDefault="00F575EA" w:rsidP="00F575EA">
            <w:pPr>
              <w:widowControl w:val="0"/>
              <w:spacing w:before="100" w:after="100"/>
              <w:jc w:val="both"/>
              <w:rPr>
                <w:rFonts w:ascii="Arial" w:eastAsia="Times New Roman" w:hAnsi="Arial"/>
                <w:sz w:val="18"/>
                <w:szCs w:val="18"/>
                <w:lang w:eastAsia="en-US"/>
              </w:rPr>
            </w:pPr>
          </w:p>
        </w:tc>
      </w:tr>
      <w:tr w:rsidR="00F575EA" w:rsidRPr="00A0149B" w14:paraId="7E2E3B3E" w14:textId="77777777" w:rsidTr="00560E41">
        <w:trPr>
          <w:trHeight w:val="264"/>
        </w:trPr>
        <w:tc>
          <w:tcPr>
            <w:tcW w:w="417" w:type="dxa"/>
            <w:shd w:val="clear" w:color="auto" w:fill="auto"/>
            <w:noWrap/>
            <w:vAlign w:val="center"/>
          </w:tcPr>
          <w:p w14:paraId="33A9C1B8"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12797B00" w14:textId="466E03CE" w:rsidR="00F575EA" w:rsidRPr="006D512C" w:rsidRDefault="00F575EA" w:rsidP="004E623A">
            <w:pPr>
              <w:rPr>
                <w:rFonts w:ascii="Arial" w:hAnsi="Arial" w:cs="Arial"/>
                <w:sz w:val="18"/>
                <w:szCs w:val="18"/>
              </w:rPr>
            </w:pPr>
            <w:r w:rsidRPr="006D512C">
              <w:rPr>
                <w:rFonts w:ascii="Arial" w:hAnsi="Arial" w:cs="Arial"/>
                <w:sz w:val="18"/>
                <w:szCs w:val="18"/>
              </w:rPr>
              <w:t>Is the average temperature for the 14 days greater than 45</w:t>
            </w:r>
            <w:r w:rsidR="00CC0BA2">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 (113</w:t>
            </w:r>
            <w:r w:rsidR="00CC0BA2">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F)?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9706998"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488FC7B5"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4EED3C46" w14:textId="7F7E54A8" w:rsidR="00F575EA" w:rsidRPr="006D512C" w:rsidRDefault="00F575EA" w:rsidP="00F575EA">
            <w:pPr>
              <w:rPr>
                <w:rFonts w:ascii="Arial" w:hAnsi="Arial" w:cs="Arial"/>
                <w:sz w:val="18"/>
                <w:szCs w:val="18"/>
              </w:rPr>
            </w:pPr>
          </w:p>
        </w:tc>
      </w:tr>
      <w:tr w:rsidR="00F575EA" w:rsidRPr="00A0149B" w14:paraId="0C57E969" w14:textId="77777777" w:rsidTr="00560E41">
        <w:trPr>
          <w:trHeight w:val="264"/>
        </w:trPr>
        <w:tc>
          <w:tcPr>
            <w:tcW w:w="417" w:type="dxa"/>
            <w:shd w:val="clear" w:color="auto" w:fill="auto"/>
            <w:noWrap/>
            <w:vAlign w:val="center"/>
          </w:tcPr>
          <w:p w14:paraId="60353B32"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shd w:val="clear" w:color="auto" w:fill="auto"/>
            <w:noWrap/>
            <w:vAlign w:val="center"/>
          </w:tcPr>
          <w:p w14:paraId="752CD503" w14:textId="0594DB5E" w:rsidR="00F575EA" w:rsidRPr="006D512C" w:rsidRDefault="00F575EA" w:rsidP="00F575EA">
            <w:pPr>
              <w:rPr>
                <w:rFonts w:ascii="Arial" w:hAnsi="Arial" w:cs="Arial"/>
                <w:sz w:val="18"/>
                <w:szCs w:val="18"/>
              </w:rPr>
            </w:pPr>
            <w:r w:rsidRPr="006D512C">
              <w:rPr>
                <w:rFonts w:ascii="Arial" w:hAnsi="Arial" w:cs="Arial"/>
                <w:sz w:val="18"/>
                <w:szCs w:val="18"/>
              </w:rPr>
              <w:t>If composting is used to comply with Class A pathogen requirements, is the pathogen reduction time-temperature regime met with or before the VAR time-temperature regime?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3F4CADA"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7116E349" w14:textId="77777777" w:rsidR="00F575EA" w:rsidRPr="006D512C" w:rsidRDefault="00F575EA" w:rsidP="00F575EA">
            <w:pPr>
              <w:rPr>
                <w:rFonts w:ascii="Arial" w:hAnsi="Arial" w:cs="Arial"/>
                <w:sz w:val="18"/>
                <w:szCs w:val="18"/>
              </w:rPr>
            </w:pPr>
          </w:p>
        </w:tc>
        <w:tc>
          <w:tcPr>
            <w:tcW w:w="3960" w:type="dxa"/>
            <w:shd w:val="clear" w:color="auto" w:fill="auto"/>
            <w:vAlign w:val="center"/>
          </w:tcPr>
          <w:p w14:paraId="161A5C69" w14:textId="2C82A89E" w:rsidR="00F575EA" w:rsidRPr="006D512C" w:rsidRDefault="00F575EA" w:rsidP="00F575EA">
            <w:pPr>
              <w:widowControl w:val="0"/>
              <w:spacing w:before="100" w:after="100"/>
              <w:jc w:val="both"/>
              <w:rPr>
                <w:rFonts w:ascii="Arial" w:eastAsia="Times New Roman" w:hAnsi="Arial"/>
                <w:sz w:val="18"/>
                <w:szCs w:val="18"/>
                <w:lang w:eastAsia="en-US"/>
              </w:rPr>
            </w:pPr>
            <w:bookmarkStart w:id="0" w:name="_GoBack"/>
            <w:bookmarkEnd w:id="0"/>
          </w:p>
        </w:tc>
      </w:tr>
    </w:tbl>
    <w:p w14:paraId="7CBDA49B" w14:textId="77777777" w:rsidR="00C37462" w:rsidRDefault="00C37462">
      <w:pPr>
        <w:spacing w:line="360" w:lineRule="auto"/>
        <w:rPr>
          <w:rFonts w:ascii="Arial" w:hAnsi="Arial" w:cs="Arial"/>
          <w:sz w:val="18"/>
          <w:szCs w:val="18"/>
        </w:rPr>
      </w:pPr>
    </w:p>
    <w:p w14:paraId="1260B98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3BA6D8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09773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02F4D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B45D8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7501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D4C91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33102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DFFAD2B" w14:textId="77777777" w:rsidR="00560E41" w:rsidRDefault="00560E41">
      <w:pPr>
        <w:spacing w:line="360" w:lineRule="auto"/>
        <w:rPr>
          <w:rFonts w:ascii="Arial" w:hAnsi="Arial" w:cs="Arial"/>
          <w:sz w:val="18"/>
          <w:szCs w:val="18"/>
        </w:rPr>
      </w:pPr>
    </w:p>
    <w:p w14:paraId="44A30DE8"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sectPr w:rsidR="00C37462" w:rsidRPr="00351E5A">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2C1F" w14:textId="77777777" w:rsidR="00164DEB" w:rsidRDefault="00164DEB">
      <w:r>
        <w:separator/>
      </w:r>
    </w:p>
  </w:endnote>
  <w:endnote w:type="continuationSeparator" w:id="0">
    <w:p w14:paraId="50A88F80" w14:textId="77777777" w:rsidR="00164DEB" w:rsidRDefault="00164DEB">
      <w:r>
        <w:continuationSeparator/>
      </w:r>
    </w:p>
  </w:endnote>
  <w:endnote w:type="continuationNotice" w:id="1">
    <w:p w14:paraId="2FEEB239" w14:textId="77777777" w:rsidR="00164DEB" w:rsidRDefault="00164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dobe Devanagari">
    <w:altName w:val="Nirmala UI"/>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FCCC" w14:textId="3A065241"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9B388F">
      <w:rPr>
        <w:rFonts w:ascii="Arial" w:hAnsi="Arial" w:cs="Arial"/>
        <w:sz w:val="16"/>
        <w:szCs w:val="16"/>
      </w:rPr>
      <w:t>1/20/2022</w:t>
    </w:r>
  </w:p>
  <w:p w14:paraId="0B720EB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606E" w14:textId="20AED1E4"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9B388F">
      <w:rPr>
        <w:rFonts w:ascii="Arial" w:hAnsi="Arial" w:cs="Arial"/>
        <w:sz w:val="16"/>
        <w:szCs w:val="16"/>
      </w:rPr>
      <w:t>1/20/2022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D8B7" w14:textId="77777777" w:rsidR="00164DEB" w:rsidRDefault="00164DEB">
      <w:r>
        <w:separator/>
      </w:r>
    </w:p>
  </w:footnote>
  <w:footnote w:type="continuationSeparator" w:id="0">
    <w:p w14:paraId="22302DC4" w14:textId="77777777" w:rsidR="00164DEB" w:rsidRDefault="00164DEB">
      <w:r>
        <w:continuationSeparator/>
      </w:r>
    </w:p>
  </w:footnote>
  <w:footnote w:type="continuationNotice" w:id="1">
    <w:p w14:paraId="36442B92" w14:textId="77777777" w:rsidR="00164DEB" w:rsidRDefault="00164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54E2" w14:textId="2C224E0B" w:rsidR="007169D0" w:rsidRDefault="0071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112" w14:textId="3B18D17D" w:rsidR="00EA3E48" w:rsidRPr="0058752C" w:rsidRDefault="00897BBA">
    <w:pPr>
      <w:pStyle w:val="Header"/>
      <w:jc w:val="right"/>
      <w:rPr>
        <w:rFonts w:ascii="Arial" w:hAnsi="Arial" w:cs="Arial"/>
        <w:sz w:val="16"/>
        <w:szCs w:val="16"/>
      </w:rPr>
    </w:pPr>
    <w:r>
      <w:rPr>
        <w:rFonts w:ascii="Arial" w:hAnsi="Arial" w:cs="Arial"/>
        <w:sz w:val="16"/>
        <w:szCs w:val="16"/>
      </w:rPr>
      <w:t xml:space="preserve">VAR Option </w:t>
    </w:r>
    <w:r w:rsidR="00C94FBA">
      <w:rPr>
        <w:rFonts w:ascii="Arial" w:hAnsi="Arial" w:cs="Arial"/>
        <w:sz w:val="16"/>
        <w:szCs w:val="16"/>
      </w:rPr>
      <w:t>5</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B72FA1">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71BF" w14:textId="5DE81960" w:rsidR="007169D0" w:rsidRDefault="0071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8B"/>
    <w:multiLevelType w:val="hybridMultilevel"/>
    <w:tmpl w:val="804C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533AA4"/>
    <w:multiLevelType w:val="hybridMultilevel"/>
    <w:tmpl w:val="5554F676"/>
    <w:lvl w:ilvl="0" w:tplc="DE88B9A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B8"/>
    <w:rsid w:val="00004C76"/>
    <w:rsid w:val="0000705D"/>
    <w:rsid w:val="00013B0A"/>
    <w:rsid w:val="00015249"/>
    <w:rsid w:val="00026092"/>
    <w:rsid w:val="000267CD"/>
    <w:rsid w:val="00032566"/>
    <w:rsid w:val="00035ECC"/>
    <w:rsid w:val="0006373E"/>
    <w:rsid w:val="0008448F"/>
    <w:rsid w:val="000860D8"/>
    <w:rsid w:val="00092AEB"/>
    <w:rsid w:val="000A0714"/>
    <w:rsid w:val="000B50BF"/>
    <w:rsid w:val="000C459C"/>
    <w:rsid w:val="000C4936"/>
    <w:rsid w:val="000C6A8D"/>
    <w:rsid w:val="000D2B79"/>
    <w:rsid w:val="000D5B00"/>
    <w:rsid w:val="000E0DFC"/>
    <w:rsid w:val="000E45C8"/>
    <w:rsid w:val="00115204"/>
    <w:rsid w:val="0011598C"/>
    <w:rsid w:val="00132AEF"/>
    <w:rsid w:val="00134E9F"/>
    <w:rsid w:val="00150415"/>
    <w:rsid w:val="00157C6C"/>
    <w:rsid w:val="00164DEB"/>
    <w:rsid w:val="00166BB1"/>
    <w:rsid w:val="00170071"/>
    <w:rsid w:val="00183785"/>
    <w:rsid w:val="00187387"/>
    <w:rsid w:val="001920D1"/>
    <w:rsid w:val="001965A3"/>
    <w:rsid w:val="001B2604"/>
    <w:rsid w:val="001B5D13"/>
    <w:rsid w:val="001B6CAD"/>
    <w:rsid w:val="001C362D"/>
    <w:rsid w:val="001D0932"/>
    <w:rsid w:val="001E6BDC"/>
    <w:rsid w:val="001E6F37"/>
    <w:rsid w:val="00201111"/>
    <w:rsid w:val="0020192D"/>
    <w:rsid w:val="00202E6C"/>
    <w:rsid w:val="00206D80"/>
    <w:rsid w:val="00214253"/>
    <w:rsid w:val="002160DB"/>
    <w:rsid w:val="002174EA"/>
    <w:rsid w:val="00221D15"/>
    <w:rsid w:val="00224031"/>
    <w:rsid w:val="002322A3"/>
    <w:rsid w:val="002334FD"/>
    <w:rsid w:val="00255A93"/>
    <w:rsid w:val="00255E0C"/>
    <w:rsid w:val="0025711A"/>
    <w:rsid w:val="00261ABA"/>
    <w:rsid w:val="00267D92"/>
    <w:rsid w:val="00271B27"/>
    <w:rsid w:val="0027332A"/>
    <w:rsid w:val="002766A7"/>
    <w:rsid w:val="00277E5E"/>
    <w:rsid w:val="00280B8A"/>
    <w:rsid w:val="00284120"/>
    <w:rsid w:val="002865DB"/>
    <w:rsid w:val="00297CE1"/>
    <w:rsid w:val="002A3E3B"/>
    <w:rsid w:val="002B2815"/>
    <w:rsid w:val="002B5C90"/>
    <w:rsid w:val="002D4EB4"/>
    <w:rsid w:val="002D739D"/>
    <w:rsid w:val="002E0D22"/>
    <w:rsid w:val="002F3B7C"/>
    <w:rsid w:val="002F4C54"/>
    <w:rsid w:val="00312389"/>
    <w:rsid w:val="0031433C"/>
    <w:rsid w:val="0032349E"/>
    <w:rsid w:val="00332411"/>
    <w:rsid w:val="00335B63"/>
    <w:rsid w:val="00341477"/>
    <w:rsid w:val="003418F9"/>
    <w:rsid w:val="00351B57"/>
    <w:rsid w:val="00353808"/>
    <w:rsid w:val="00361EAA"/>
    <w:rsid w:val="00363EF1"/>
    <w:rsid w:val="00370149"/>
    <w:rsid w:val="00373CC4"/>
    <w:rsid w:val="003774F8"/>
    <w:rsid w:val="0039225D"/>
    <w:rsid w:val="003A0766"/>
    <w:rsid w:val="003A1DD3"/>
    <w:rsid w:val="003A298E"/>
    <w:rsid w:val="003B02E9"/>
    <w:rsid w:val="003C4709"/>
    <w:rsid w:val="003D5D83"/>
    <w:rsid w:val="003D66D4"/>
    <w:rsid w:val="00404784"/>
    <w:rsid w:val="004058C1"/>
    <w:rsid w:val="0041037E"/>
    <w:rsid w:val="004212A2"/>
    <w:rsid w:val="00440E6A"/>
    <w:rsid w:val="00445963"/>
    <w:rsid w:val="00450A6C"/>
    <w:rsid w:val="00457FE3"/>
    <w:rsid w:val="00464CD7"/>
    <w:rsid w:val="004661A2"/>
    <w:rsid w:val="004664E9"/>
    <w:rsid w:val="0046729F"/>
    <w:rsid w:val="00480927"/>
    <w:rsid w:val="004811FF"/>
    <w:rsid w:val="00481E99"/>
    <w:rsid w:val="00482EF7"/>
    <w:rsid w:val="004A77AF"/>
    <w:rsid w:val="004B6645"/>
    <w:rsid w:val="004D4E6F"/>
    <w:rsid w:val="004D609D"/>
    <w:rsid w:val="004E2C6F"/>
    <w:rsid w:val="004E623A"/>
    <w:rsid w:val="004E7999"/>
    <w:rsid w:val="004F5487"/>
    <w:rsid w:val="00501398"/>
    <w:rsid w:val="00514C0F"/>
    <w:rsid w:val="00521A98"/>
    <w:rsid w:val="00524884"/>
    <w:rsid w:val="00535E34"/>
    <w:rsid w:val="00537F12"/>
    <w:rsid w:val="0054425D"/>
    <w:rsid w:val="00545C37"/>
    <w:rsid w:val="00550967"/>
    <w:rsid w:val="00551463"/>
    <w:rsid w:val="005523C8"/>
    <w:rsid w:val="00560E41"/>
    <w:rsid w:val="00572419"/>
    <w:rsid w:val="00592464"/>
    <w:rsid w:val="005A5CE7"/>
    <w:rsid w:val="005A60D9"/>
    <w:rsid w:val="005A7740"/>
    <w:rsid w:val="005B3B5A"/>
    <w:rsid w:val="005B717C"/>
    <w:rsid w:val="005C2BFB"/>
    <w:rsid w:val="005C52C2"/>
    <w:rsid w:val="005C7A2F"/>
    <w:rsid w:val="005D6A9A"/>
    <w:rsid w:val="005E53B2"/>
    <w:rsid w:val="005F1807"/>
    <w:rsid w:val="005F211E"/>
    <w:rsid w:val="005F50A6"/>
    <w:rsid w:val="005F74B9"/>
    <w:rsid w:val="00614AC4"/>
    <w:rsid w:val="00616F08"/>
    <w:rsid w:val="006210D6"/>
    <w:rsid w:val="006262D7"/>
    <w:rsid w:val="0062757B"/>
    <w:rsid w:val="0063613D"/>
    <w:rsid w:val="00643AFC"/>
    <w:rsid w:val="00650608"/>
    <w:rsid w:val="00651E40"/>
    <w:rsid w:val="00655B42"/>
    <w:rsid w:val="00664CCC"/>
    <w:rsid w:val="006671B5"/>
    <w:rsid w:val="00671F19"/>
    <w:rsid w:val="00674AAA"/>
    <w:rsid w:val="006771CD"/>
    <w:rsid w:val="0068236E"/>
    <w:rsid w:val="006955B9"/>
    <w:rsid w:val="006974AB"/>
    <w:rsid w:val="006B1D9E"/>
    <w:rsid w:val="006B1EC3"/>
    <w:rsid w:val="006B435E"/>
    <w:rsid w:val="006B5E09"/>
    <w:rsid w:val="006C0302"/>
    <w:rsid w:val="006C2071"/>
    <w:rsid w:val="006D2EDA"/>
    <w:rsid w:val="006D512C"/>
    <w:rsid w:val="006F04EF"/>
    <w:rsid w:val="006F6F66"/>
    <w:rsid w:val="0070436A"/>
    <w:rsid w:val="007169D0"/>
    <w:rsid w:val="0071710E"/>
    <w:rsid w:val="00741DAF"/>
    <w:rsid w:val="00743C2E"/>
    <w:rsid w:val="007448E4"/>
    <w:rsid w:val="00746079"/>
    <w:rsid w:val="00753525"/>
    <w:rsid w:val="00757E05"/>
    <w:rsid w:val="00777E76"/>
    <w:rsid w:val="00781361"/>
    <w:rsid w:val="0078153A"/>
    <w:rsid w:val="007844DE"/>
    <w:rsid w:val="00794818"/>
    <w:rsid w:val="0079543D"/>
    <w:rsid w:val="007B765D"/>
    <w:rsid w:val="007B7BC8"/>
    <w:rsid w:val="007C07B1"/>
    <w:rsid w:val="007C2530"/>
    <w:rsid w:val="007C2F7F"/>
    <w:rsid w:val="007C523B"/>
    <w:rsid w:val="007D0D8B"/>
    <w:rsid w:val="007D2945"/>
    <w:rsid w:val="007D311B"/>
    <w:rsid w:val="007E1564"/>
    <w:rsid w:val="007E35CA"/>
    <w:rsid w:val="007E5F97"/>
    <w:rsid w:val="007F5661"/>
    <w:rsid w:val="007F61D6"/>
    <w:rsid w:val="007F75CF"/>
    <w:rsid w:val="007F78C6"/>
    <w:rsid w:val="00802BA4"/>
    <w:rsid w:val="00810AD9"/>
    <w:rsid w:val="00816558"/>
    <w:rsid w:val="008233DA"/>
    <w:rsid w:val="00834760"/>
    <w:rsid w:val="008352D2"/>
    <w:rsid w:val="008420AC"/>
    <w:rsid w:val="008429D6"/>
    <w:rsid w:val="00847232"/>
    <w:rsid w:val="00850202"/>
    <w:rsid w:val="00863811"/>
    <w:rsid w:val="00863B94"/>
    <w:rsid w:val="00873209"/>
    <w:rsid w:val="008814B7"/>
    <w:rsid w:val="00884161"/>
    <w:rsid w:val="00887957"/>
    <w:rsid w:val="008919B0"/>
    <w:rsid w:val="00893099"/>
    <w:rsid w:val="008947B3"/>
    <w:rsid w:val="00897BBA"/>
    <w:rsid w:val="008B040A"/>
    <w:rsid w:val="008C5BB1"/>
    <w:rsid w:val="008D602F"/>
    <w:rsid w:val="008E3621"/>
    <w:rsid w:val="008E39D9"/>
    <w:rsid w:val="008E4C82"/>
    <w:rsid w:val="008E629D"/>
    <w:rsid w:val="008F5EF6"/>
    <w:rsid w:val="008F7915"/>
    <w:rsid w:val="00900A93"/>
    <w:rsid w:val="009219F4"/>
    <w:rsid w:val="00925A58"/>
    <w:rsid w:val="00934310"/>
    <w:rsid w:val="00944782"/>
    <w:rsid w:val="00947EAA"/>
    <w:rsid w:val="00952A8E"/>
    <w:rsid w:val="00955C80"/>
    <w:rsid w:val="0095716E"/>
    <w:rsid w:val="009606AE"/>
    <w:rsid w:val="00963AB6"/>
    <w:rsid w:val="00973622"/>
    <w:rsid w:val="00973CCE"/>
    <w:rsid w:val="009925C0"/>
    <w:rsid w:val="0099590F"/>
    <w:rsid w:val="009A0496"/>
    <w:rsid w:val="009A4B12"/>
    <w:rsid w:val="009B388F"/>
    <w:rsid w:val="009B3E66"/>
    <w:rsid w:val="009B531D"/>
    <w:rsid w:val="009C11FE"/>
    <w:rsid w:val="009C5B3A"/>
    <w:rsid w:val="009D3E27"/>
    <w:rsid w:val="009F161E"/>
    <w:rsid w:val="00A16A65"/>
    <w:rsid w:val="00A23DFA"/>
    <w:rsid w:val="00A34107"/>
    <w:rsid w:val="00A366B7"/>
    <w:rsid w:val="00A40DC6"/>
    <w:rsid w:val="00A80E64"/>
    <w:rsid w:val="00A84541"/>
    <w:rsid w:val="00A853A3"/>
    <w:rsid w:val="00A91078"/>
    <w:rsid w:val="00A93038"/>
    <w:rsid w:val="00AA6D74"/>
    <w:rsid w:val="00AA7728"/>
    <w:rsid w:val="00AB6AB2"/>
    <w:rsid w:val="00AB7242"/>
    <w:rsid w:val="00AC0677"/>
    <w:rsid w:val="00AD5DA1"/>
    <w:rsid w:val="00AE0BB0"/>
    <w:rsid w:val="00AF51AE"/>
    <w:rsid w:val="00B12F4C"/>
    <w:rsid w:val="00B20DFF"/>
    <w:rsid w:val="00B21042"/>
    <w:rsid w:val="00B22293"/>
    <w:rsid w:val="00B249CE"/>
    <w:rsid w:val="00B25839"/>
    <w:rsid w:val="00B27FCE"/>
    <w:rsid w:val="00B42049"/>
    <w:rsid w:val="00B54A6F"/>
    <w:rsid w:val="00B556A8"/>
    <w:rsid w:val="00B562EE"/>
    <w:rsid w:val="00B6030F"/>
    <w:rsid w:val="00B666B8"/>
    <w:rsid w:val="00B713BF"/>
    <w:rsid w:val="00B72FA1"/>
    <w:rsid w:val="00B7635A"/>
    <w:rsid w:val="00B80A24"/>
    <w:rsid w:val="00B81CA9"/>
    <w:rsid w:val="00B83835"/>
    <w:rsid w:val="00B859D3"/>
    <w:rsid w:val="00B92F80"/>
    <w:rsid w:val="00BA433B"/>
    <w:rsid w:val="00BB0334"/>
    <w:rsid w:val="00BB2B5F"/>
    <w:rsid w:val="00BB419D"/>
    <w:rsid w:val="00BB59E6"/>
    <w:rsid w:val="00BC1942"/>
    <w:rsid w:val="00BC195D"/>
    <w:rsid w:val="00BC4775"/>
    <w:rsid w:val="00BC4BF7"/>
    <w:rsid w:val="00BD0625"/>
    <w:rsid w:val="00BD4343"/>
    <w:rsid w:val="00BE157D"/>
    <w:rsid w:val="00BE5113"/>
    <w:rsid w:val="00BF3F9B"/>
    <w:rsid w:val="00C02AA5"/>
    <w:rsid w:val="00C27149"/>
    <w:rsid w:val="00C31A77"/>
    <w:rsid w:val="00C34B65"/>
    <w:rsid w:val="00C37462"/>
    <w:rsid w:val="00C529DF"/>
    <w:rsid w:val="00C559C7"/>
    <w:rsid w:val="00C91225"/>
    <w:rsid w:val="00C94FBA"/>
    <w:rsid w:val="00CA030A"/>
    <w:rsid w:val="00CB3D76"/>
    <w:rsid w:val="00CC0882"/>
    <w:rsid w:val="00CC0BA2"/>
    <w:rsid w:val="00CD3B9B"/>
    <w:rsid w:val="00CD3F65"/>
    <w:rsid w:val="00CD61FE"/>
    <w:rsid w:val="00CD7670"/>
    <w:rsid w:val="00CF12A9"/>
    <w:rsid w:val="00CF1EAC"/>
    <w:rsid w:val="00CF26CF"/>
    <w:rsid w:val="00CF3639"/>
    <w:rsid w:val="00CF5EC2"/>
    <w:rsid w:val="00D02C1F"/>
    <w:rsid w:val="00D12A3F"/>
    <w:rsid w:val="00D12D3C"/>
    <w:rsid w:val="00D13B4D"/>
    <w:rsid w:val="00D13CBC"/>
    <w:rsid w:val="00D37827"/>
    <w:rsid w:val="00D46984"/>
    <w:rsid w:val="00D47A16"/>
    <w:rsid w:val="00D546D4"/>
    <w:rsid w:val="00D60D36"/>
    <w:rsid w:val="00D65FA2"/>
    <w:rsid w:val="00D70E38"/>
    <w:rsid w:val="00D74937"/>
    <w:rsid w:val="00D80609"/>
    <w:rsid w:val="00D81945"/>
    <w:rsid w:val="00DB056B"/>
    <w:rsid w:val="00DB11C0"/>
    <w:rsid w:val="00DC3306"/>
    <w:rsid w:val="00DD3124"/>
    <w:rsid w:val="00DD3684"/>
    <w:rsid w:val="00DD7118"/>
    <w:rsid w:val="00DF781D"/>
    <w:rsid w:val="00E00AA2"/>
    <w:rsid w:val="00E03A85"/>
    <w:rsid w:val="00E07C15"/>
    <w:rsid w:val="00E148DE"/>
    <w:rsid w:val="00E20935"/>
    <w:rsid w:val="00E31BAB"/>
    <w:rsid w:val="00E50F56"/>
    <w:rsid w:val="00E522BF"/>
    <w:rsid w:val="00E70B76"/>
    <w:rsid w:val="00E74CB0"/>
    <w:rsid w:val="00E90F94"/>
    <w:rsid w:val="00EA2591"/>
    <w:rsid w:val="00EA3E48"/>
    <w:rsid w:val="00EA5236"/>
    <w:rsid w:val="00EA796B"/>
    <w:rsid w:val="00EB1B01"/>
    <w:rsid w:val="00EC60B9"/>
    <w:rsid w:val="00ED0EE2"/>
    <w:rsid w:val="00EE4099"/>
    <w:rsid w:val="00EE53E8"/>
    <w:rsid w:val="00EE5942"/>
    <w:rsid w:val="00EE65C7"/>
    <w:rsid w:val="00EF41D1"/>
    <w:rsid w:val="00EF4205"/>
    <w:rsid w:val="00EF6021"/>
    <w:rsid w:val="00F14A39"/>
    <w:rsid w:val="00F15628"/>
    <w:rsid w:val="00F23DA3"/>
    <w:rsid w:val="00F26643"/>
    <w:rsid w:val="00F34040"/>
    <w:rsid w:val="00F3716B"/>
    <w:rsid w:val="00F47E23"/>
    <w:rsid w:val="00F56275"/>
    <w:rsid w:val="00F56785"/>
    <w:rsid w:val="00F575EA"/>
    <w:rsid w:val="00F75BFD"/>
    <w:rsid w:val="00F92486"/>
    <w:rsid w:val="00FB2C07"/>
    <w:rsid w:val="00FB41EA"/>
    <w:rsid w:val="00FC17A9"/>
    <w:rsid w:val="00FC1A54"/>
    <w:rsid w:val="00FC23D9"/>
    <w:rsid w:val="00FC3FE1"/>
    <w:rsid w:val="00FC5727"/>
    <w:rsid w:val="00FD3092"/>
    <w:rsid w:val="00FF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CDE16"/>
  <w15:chartTrackingRefBased/>
  <w15:docId w15:val="{6EF424EA-8847-4B8E-A58F-A0F534EB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81D"/>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363EF1"/>
    <w:rPr>
      <w:sz w:val="24"/>
      <w:szCs w:val="24"/>
      <w:lang w:eastAsia="zh-CN"/>
    </w:rPr>
  </w:style>
  <w:style w:type="character" w:styleId="Mention">
    <w:name w:val="Mention"/>
    <w:basedOn w:val="DefaultParagraphFont"/>
    <w:uiPriority w:val="99"/>
    <w:unhideWhenUsed/>
    <w:rsid w:val="002334FD"/>
    <w:rPr>
      <w:color w:val="2B579A"/>
      <w:shd w:val="clear" w:color="auto" w:fill="E1DFDD"/>
    </w:rPr>
  </w:style>
  <w:style w:type="paragraph" w:styleId="ListParagraph">
    <w:name w:val="List Paragraph"/>
    <w:basedOn w:val="Normal"/>
    <w:uiPriority w:val="34"/>
    <w:qFormat/>
    <w:rsid w:val="007D0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A99E70-634F-469C-80EC-5C3E4EC81A63}">
  <ds:schemaRefs>
    <ds:schemaRef ds:uri="http://schemas.microsoft.com/sharepoint/v3/contenttype/forms"/>
  </ds:schemaRefs>
</ds:datastoreItem>
</file>

<file path=customXml/itemProps2.xml><?xml version="1.0" encoding="utf-8"?>
<ds:datastoreItem xmlns:ds="http://schemas.openxmlformats.org/officeDocument/2006/customXml" ds:itemID="{60748D0F-3BAD-4685-9761-FAF3C4B06345}">
  <ds:schemaRefs>
    <ds:schemaRef ds:uri="http://schemas.openxmlformats.org/officeDocument/2006/bibliography"/>
  </ds:schemaRefs>
</ds:datastoreItem>
</file>

<file path=customXml/itemProps3.xml><?xml version="1.0" encoding="utf-8"?>
<ds:datastoreItem xmlns:ds="http://schemas.openxmlformats.org/officeDocument/2006/customXml" ds:itemID="{775B3E15-01F4-4C32-AD43-D10E3D05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A75C3-3D0A-4804-8C33-012DB3B4B0A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1570</Words>
  <Characters>8955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Crawford, Todd</cp:lastModifiedBy>
  <cp:revision>136</cp:revision>
  <cp:lastPrinted>2011-03-09T18:48:00Z</cp:lastPrinted>
  <dcterms:created xsi:type="dcterms:W3CDTF">2021-04-20T21:01:00Z</dcterms:created>
  <dcterms:modified xsi:type="dcterms:W3CDTF">2022-01-20T21:57:00Z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