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DE" w:rsidRPr="00D01924" w:rsidRDefault="00BE48DE" w:rsidP="00E60FE2">
      <w:pPr>
        <w:spacing w:before="100" w:beforeAutospacing="1" w:after="100" w:afterAutospacing="1" w:line="240" w:lineRule="auto"/>
        <w:jc w:val="center"/>
        <w:outlineLvl w:val="0"/>
        <w:rPr>
          <w:rFonts w:ascii="Times New Roman" w:eastAsia="Times New Roman" w:hAnsi="Times New Roman"/>
          <w:b/>
          <w:bCs/>
          <w:kern w:val="36"/>
          <w:sz w:val="26"/>
          <w:szCs w:val="26"/>
        </w:rPr>
      </w:pPr>
      <w:r w:rsidRPr="00D01924">
        <w:rPr>
          <w:rFonts w:ascii="Times New Roman" w:eastAsia="Times New Roman" w:hAnsi="Times New Roman"/>
          <w:b/>
          <w:bCs/>
          <w:kern w:val="36"/>
          <w:sz w:val="26"/>
          <w:szCs w:val="26"/>
        </w:rPr>
        <w:t xml:space="preserve">LANGUAGE ACCESS </w:t>
      </w:r>
      <w:r w:rsidR="00B62610">
        <w:rPr>
          <w:rFonts w:ascii="Times New Roman" w:eastAsia="Times New Roman" w:hAnsi="Times New Roman"/>
          <w:b/>
          <w:bCs/>
          <w:kern w:val="36"/>
          <w:sz w:val="26"/>
          <w:szCs w:val="26"/>
        </w:rPr>
        <w:t xml:space="preserve">POLICY AND </w:t>
      </w:r>
      <w:r w:rsidRPr="00D01924">
        <w:rPr>
          <w:rFonts w:ascii="Times New Roman" w:eastAsia="Times New Roman" w:hAnsi="Times New Roman"/>
          <w:b/>
          <w:bCs/>
          <w:kern w:val="36"/>
          <w:sz w:val="26"/>
          <w:szCs w:val="26"/>
        </w:rPr>
        <w:t>PLAN</w:t>
      </w:r>
      <w:r w:rsidR="00B62610">
        <w:rPr>
          <w:rFonts w:ascii="Times New Roman" w:eastAsia="Times New Roman" w:hAnsi="Times New Roman"/>
          <w:b/>
          <w:bCs/>
          <w:kern w:val="36"/>
          <w:sz w:val="26"/>
          <w:szCs w:val="26"/>
        </w:rPr>
        <w:t xml:space="preserve"> FOR CDBG-I GRANTEES</w:t>
      </w:r>
    </w:p>
    <w:p w:rsidR="00B62610" w:rsidRDefault="00B62610" w:rsidP="00E60FE2">
      <w:pPr>
        <w:tabs>
          <w:tab w:val="left" w:pos="90"/>
        </w:tabs>
        <w:spacing w:after="0" w:line="240" w:lineRule="auto"/>
        <w:rPr>
          <w:rFonts w:ascii="Times New Roman" w:hAnsi="Times New Roman"/>
          <w:b/>
          <w:caps/>
          <w:sz w:val="24"/>
          <w:szCs w:val="24"/>
        </w:rPr>
      </w:pPr>
    </w:p>
    <w:p w:rsidR="00B62610" w:rsidRDefault="00B62610" w:rsidP="00B62610">
      <w:pPr>
        <w:tabs>
          <w:tab w:val="left" w:pos="90"/>
        </w:tabs>
        <w:spacing w:after="0" w:line="240" w:lineRule="auto"/>
        <w:rPr>
          <w:rFonts w:ascii="Times New Roman" w:hAnsi="Times New Roman"/>
          <w:b/>
          <w:caps/>
          <w:sz w:val="24"/>
          <w:szCs w:val="24"/>
        </w:rPr>
      </w:pPr>
      <w:r>
        <w:rPr>
          <w:rFonts w:ascii="Times New Roman" w:hAnsi="Times New Roman"/>
          <w:b/>
          <w:caps/>
          <w:sz w:val="24"/>
          <w:szCs w:val="24"/>
        </w:rPr>
        <w:t>Purpose</w:t>
      </w:r>
    </w:p>
    <w:p w:rsidR="00B62610" w:rsidRPr="00B62610" w:rsidRDefault="00B62610" w:rsidP="00B62610">
      <w:pPr>
        <w:tabs>
          <w:tab w:val="left" w:pos="90"/>
        </w:tabs>
        <w:spacing w:after="0" w:line="360" w:lineRule="auto"/>
        <w:rPr>
          <w:rFonts w:ascii="Times New Roman" w:hAnsi="Times New Roman"/>
          <w:b/>
          <w:caps/>
          <w:sz w:val="24"/>
          <w:szCs w:val="24"/>
        </w:rPr>
      </w:pPr>
    </w:p>
    <w:p w:rsidR="008A333C" w:rsidRDefault="00D833A5" w:rsidP="00B62610">
      <w:pPr>
        <w:tabs>
          <w:tab w:val="left" w:pos="90"/>
        </w:tabs>
        <w:spacing w:after="0" w:line="240" w:lineRule="auto"/>
        <w:rPr>
          <w:rFonts w:ascii="Times New Roman" w:hAnsi="Times New Roman"/>
        </w:rPr>
      </w:pPr>
      <w:r w:rsidRPr="00B62610">
        <w:rPr>
          <w:rFonts w:ascii="Times New Roman" w:hAnsi="Times New Roman"/>
        </w:rPr>
        <w:t>The purpose of this Policy and Plan is to ensure compliance with Title VI of the Civil Rights Act of 1964,</w:t>
      </w:r>
      <w:r w:rsidR="00AC19D6">
        <w:rPr>
          <w:rFonts w:ascii="Times New Roman" w:hAnsi="Times New Roman"/>
        </w:rPr>
        <w:t xml:space="preserve"> </w:t>
      </w:r>
      <w:r w:rsidR="00AC19D6" w:rsidRPr="00103200">
        <w:rPr>
          <w:rFonts w:ascii="Times New Roman" w:hAnsi="Times New Roman"/>
          <w:color w:val="FF0000"/>
        </w:rPr>
        <w:t>Executive Order 13166</w:t>
      </w:r>
      <w:r w:rsidR="00053176">
        <w:rPr>
          <w:rFonts w:ascii="Times New Roman" w:hAnsi="Times New Roman"/>
          <w:color w:val="FF0000"/>
        </w:rPr>
        <w:t>, “Improving Access to Services for Persons with Limited English Proficiency</w:t>
      </w:r>
      <w:r w:rsidR="00AC19D6" w:rsidRPr="00103200">
        <w:rPr>
          <w:rFonts w:ascii="Times New Roman" w:hAnsi="Times New Roman"/>
        </w:rPr>
        <w:t>,</w:t>
      </w:r>
      <w:r w:rsidR="00053176">
        <w:rPr>
          <w:rFonts w:ascii="Times New Roman" w:hAnsi="Times New Roman"/>
        </w:rPr>
        <w:t>”</w:t>
      </w:r>
      <w:r w:rsidRPr="00103200">
        <w:rPr>
          <w:rFonts w:ascii="Times New Roman" w:hAnsi="Times New Roman"/>
        </w:rPr>
        <w:t xml:space="preserve"> and other applicable federal and state laws and their implementing regulations with respect to persons with limited English proficiency (LEP).  Title VI of the Civil Rights Act of 1964</w:t>
      </w:r>
      <w:r w:rsidR="007A44C2" w:rsidRPr="00103200">
        <w:rPr>
          <w:rFonts w:ascii="Times New Roman" w:hAnsi="Times New Roman"/>
        </w:rPr>
        <w:t>, and clarified in Executive Order 13166, requires</w:t>
      </w:r>
      <w:r w:rsidR="007A44C2" w:rsidRPr="00103200">
        <w:rPr>
          <w:rFonts w:ascii="Times New Roman" w:hAnsi="Times New Roman"/>
          <w:color w:val="FF0000"/>
        </w:rPr>
        <w:t xml:space="preserve"> units of general local government (UGLG) to ensure individuals with limited English proficiency (LEP) have meaningful access to federally-funded programs and services. </w:t>
      </w:r>
      <w:r w:rsidR="005A2C68">
        <w:rPr>
          <w:rFonts w:ascii="Times New Roman" w:hAnsi="Times New Roman"/>
          <w:color w:val="FF0000"/>
        </w:rPr>
        <w:t xml:space="preserve"> These individuals are protected from the national origin discrimination under Title VI.  </w:t>
      </w:r>
      <w:r w:rsidR="008A333C" w:rsidRPr="00103200">
        <w:rPr>
          <w:rFonts w:ascii="Times New Roman" w:hAnsi="Times New Roman"/>
          <w:color w:val="FF0000"/>
        </w:rPr>
        <w:t>All recipients are federal</w:t>
      </w:r>
      <w:r w:rsidR="00103200" w:rsidRPr="00103200">
        <w:rPr>
          <w:rFonts w:ascii="Times New Roman" w:hAnsi="Times New Roman"/>
          <w:color w:val="FF0000"/>
        </w:rPr>
        <w:t>ly-funded</w:t>
      </w:r>
      <w:r w:rsidR="008A333C" w:rsidRPr="00103200">
        <w:rPr>
          <w:rFonts w:ascii="Times New Roman" w:hAnsi="Times New Roman"/>
          <w:color w:val="FF0000"/>
        </w:rPr>
        <w:t xml:space="preserve"> assistance are expected to make reasonable efforts to</w:t>
      </w:r>
      <w:r w:rsidR="008A333C" w:rsidRPr="008A333C">
        <w:rPr>
          <w:rFonts w:ascii="Times New Roman" w:hAnsi="Times New Roman"/>
          <w:color w:val="FF0000"/>
        </w:rPr>
        <w:t xml:space="preserve"> provide this language assistance. </w:t>
      </w:r>
    </w:p>
    <w:p w:rsidR="008A333C" w:rsidRDefault="008A333C" w:rsidP="00B62610">
      <w:pPr>
        <w:tabs>
          <w:tab w:val="left" w:pos="90"/>
        </w:tabs>
        <w:spacing w:after="0" w:line="240" w:lineRule="auto"/>
        <w:rPr>
          <w:rFonts w:ascii="Times New Roman" w:hAnsi="Times New Roman"/>
        </w:rPr>
      </w:pPr>
    </w:p>
    <w:p w:rsidR="005A2C68" w:rsidRDefault="005A2C68" w:rsidP="008A333C">
      <w:pPr>
        <w:pStyle w:val="NoSpacing"/>
        <w:rPr>
          <w:rFonts w:ascii="Times New Roman" w:hAnsi="Times New Roman"/>
          <w:smallCaps/>
          <w:color w:val="FF0000"/>
          <w:sz w:val="24"/>
          <w:szCs w:val="24"/>
          <w:u w:val="single"/>
        </w:rPr>
      </w:pPr>
      <w:r>
        <w:rPr>
          <w:rFonts w:ascii="Times New Roman" w:hAnsi="Times New Roman"/>
          <w:smallCaps/>
          <w:color w:val="FF0000"/>
          <w:sz w:val="24"/>
          <w:szCs w:val="24"/>
          <w:u w:val="single"/>
        </w:rPr>
        <w:t xml:space="preserve">Meaningful Opportunities </w:t>
      </w:r>
    </w:p>
    <w:p w:rsidR="008A333C" w:rsidRPr="008A333C" w:rsidRDefault="008A333C" w:rsidP="008A333C">
      <w:pPr>
        <w:pStyle w:val="NoSpacing"/>
        <w:rPr>
          <w:rFonts w:ascii="Times New Roman" w:hAnsi="Times New Roman"/>
          <w:color w:val="FF0000"/>
        </w:rPr>
      </w:pPr>
    </w:p>
    <w:p w:rsidR="008A333C" w:rsidRPr="008A333C" w:rsidRDefault="005A2C68" w:rsidP="008A333C">
      <w:pPr>
        <w:pStyle w:val="NoSpacing"/>
        <w:rPr>
          <w:rFonts w:ascii="Times New Roman" w:hAnsi="Times New Roman"/>
          <w:color w:val="FF0000"/>
        </w:rPr>
      </w:pPr>
      <w:r>
        <w:rPr>
          <w:rFonts w:ascii="Times New Roman" w:hAnsi="Times New Roman"/>
          <w:color w:val="FF0000"/>
        </w:rPr>
        <w:t xml:space="preserve">All CDBG recipients are required to take reasonable steps to ensure meaningful access to their programs and activities.  </w:t>
      </w:r>
      <w:r w:rsidR="008A333C" w:rsidRPr="008A333C">
        <w:rPr>
          <w:rFonts w:ascii="Times New Roman" w:hAnsi="Times New Roman"/>
          <w:color w:val="FF0000"/>
        </w:rPr>
        <w:t>The methodology recommended by HUD is properly prepare a Limited English Proficiency Plan is as follows:</w:t>
      </w:r>
    </w:p>
    <w:p w:rsidR="008A333C" w:rsidRPr="008A333C" w:rsidRDefault="008A333C" w:rsidP="008A333C">
      <w:pPr>
        <w:pStyle w:val="NoSpacing"/>
        <w:rPr>
          <w:rFonts w:ascii="Times New Roman" w:hAnsi="Times New Roman"/>
          <w:color w:val="FF0000"/>
        </w:rPr>
      </w:pPr>
    </w:p>
    <w:p w:rsidR="008A333C" w:rsidRPr="008A333C" w:rsidRDefault="008A333C" w:rsidP="008A333C">
      <w:pPr>
        <w:pStyle w:val="NoSpacing"/>
        <w:numPr>
          <w:ilvl w:val="0"/>
          <w:numId w:val="44"/>
        </w:numPr>
        <w:rPr>
          <w:rFonts w:ascii="Times New Roman" w:hAnsi="Times New Roman"/>
          <w:color w:val="FF0000"/>
        </w:rPr>
      </w:pPr>
      <w:r w:rsidRPr="008A333C">
        <w:rPr>
          <w:rFonts w:ascii="Times New Roman" w:hAnsi="Times New Roman"/>
          <w:color w:val="FF0000"/>
        </w:rPr>
        <w:t>Conduct a four factor analysis;</w:t>
      </w:r>
    </w:p>
    <w:p w:rsidR="008A333C" w:rsidRPr="008A333C" w:rsidRDefault="008A333C" w:rsidP="008A333C">
      <w:pPr>
        <w:pStyle w:val="NoSpacing"/>
        <w:numPr>
          <w:ilvl w:val="0"/>
          <w:numId w:val="44"/>
        </w:numPr>
        <w:rPr>
          <w:rFonts w:ascii="Times New Roman" w:hAnsi="Times New Roman"/>
          <w:color w:val="FF0000"/>
        </w:rPr>
      </w:pPr>
      <w:r w:rsidRPr="008A333C">
        <w:rPr>
          <w:rFonts w:ascii="Times New Roman" w:hAnsi="Times New Roman"/>
          <w:color w:val="FF0000"/>
        </w:rPr>
        <w:t xml:space="preserve">Develop a Language Access Plan (LAP); and </w:t>
      </w:r>
    </w:p>
    <w:p w:rsidR="008A333C" w:rsidRPr="008A333C" w:rsidRDefault="008A333C" w:rsidP="008A333C">
      <w:pPr>
        <w:pStyle w:val="NoSpacing"/>
        <w:numPr>
          <w:ilvl w:val="0"/>
          <w:numId w:val="44"/>
        </w:numPr>
        <w:rPr>
          <w:rFonts w:ascii="Times New Roman" w:hAnsi="Times New Roman"/>
          <w:color w:val="FF0000"/>
        </w:rPr>
      </w:pPr>
      <w:r w:rsidRPr="008A333C">
        <w:rPr>
          <w:rFonts w:ascii="Times New Roman" w:hAnsi="Times New Roman"/>
          <w:color w:val="FF0000"/>
        </w:rPr>
        <w:t xml:space="preserve">Provide appropriate language assistance. </w:t>
      </w:r>
    </w:p>
    <w:p w:rsidR="00D33176" w:rsidRPr="008A333C" w:rsidRDefault="00D33176" w:rsidP="00B62610">
      <w:pPr>
        <w:pStyle w:val="NoSpacing"/>
        <w:spacing w:line="360" w:lineRule="auto"/>
        <w:jc w:val="both"/>
        <w:rPr>
          <w:rFonts w:ascii="Times New Roman" w:hAnsi="Times New Roman"/>
        </w:rPr>
      </w:pPr>
    </w:p>
    <w:p w:rsidR="00B62610" w:rsidRPr="008A333C" w:rsidRDefault="008A333C" w:rsidP="008A333C">
      <w:pPr>
        <w:spacing w:after="0" w:line="240" w:lineRule="auto"/>
        <w:jc w:val="both"/>
        <w:rPr>
          <w:rFonts w:ascii="Times New Roman" w:hAnsi="Times New Roman"/>
          <w:smallCaps/>
          <w:sz w:val="24"/>
          <w:szCs w:val="24"/>
          <w:u w:val="single"/>
        </w:rPr>
      </w:pPr>
      <w:r w:rsidRPr="008A333C">
        <w:rPr>
          <w:rFonts w:ascii="Times New Roman" w:hAnsi="Times New Roman"/>
          <w:smallCaps/>
          <w:sz w:val="24"/>
          <w:szCs w:val="24"/>
          <w:u w:val="single"/>
        </w:rPr>
        <w:t xml:space="preserve">Definitions </w:t>
      </w:r>
    </w:p>
    <w:p w:rsidR="008A333C" w:rsidRPr="004130AD" w:rsidRDefault="008A333C" w:rsidP="008A333C">
      <w:pPr>
        <w:spacing w:after="0" w:line="240" w:lineRule="auto"/>
        <w:jc w:val="both"/>
        <w:rPr>
          <w:rFonts w:ascii="Times New Roman" w:hAnsi="Times New Roman"/>
          <w:b/>
        </w:rPr>
      </w:pPr>
    </w:p>
    <w:p w:rsidR="00B62610" w:rsidRPr="00103200" w:rsidRDefault="00D33176" w:rsidP="00B62610">
      <w:pPr>
        <w:pStyle w:val="NoSpacing"/>
        <w:rPr>
          <w:rFonts w:ascii="Times New Roman" w:hAnsi="Times New Roman"/>
          <w:b/>
        </w:rPr>
      </w:pPr>
      <w:r w:rsidRPr="00103200">
        <w:rPr>
          <w:rFonts w:ascii="Times New Roman" w:hAnsi="Times New Roman"/>
          <w:b/>
        </w:rPr>
        <w:t>Limited Engli</w:t>
      </w:r>
      <w:r w:rsidR="00B62610" w:rsidRPr="00103200">
        <w:rPr>
          <w:rFonts w:ascii="Times New Roman" w:hAnsi="Times New Roman"/>
          <w:b/>
        </w:rPr>
        <w:t>sh Proficient (LEP) Individual</w:t>
      </w:r>
      <w:r w:rsidR="008A333C" w:rsidRPr="00103200">
        <w:rPr>
          <w:rFonts w:ascii="Times New Roman" w:hAnsi="Times New Roman"/>
          <w:b/>
        </w:rPr>
        <w:t>.</w:t>
      </w:r>
    </w:p>
    <w:p w:rsidR="007A44C2" w:rsidRPr="00103200" w:rsidRDefault="00D33176" w:rsidP="007A44C2">
      <w:pPr>
        <w:pStyle w:val="NoSpacing"/>
        <w:rPr>
          <w:rFonts w:ascii="Times New Roman" w:hAnsi="Times New Roman"/>
          <w:color w:val="FF0000"/>
        </w:rPr>
      </w:pPr>
      <w:r w:rsidRPr="00103200">
        <w:rPr>
          <w:rFonts w:ascii="Times New Roman" w:hAnsi="Times New Roman"/>
        </w:rPr>
        <w:t xml:space="preserve">Any prospective, potential, or actual </w:t>
      </w:r>
      <w:r w:rsidR="007A44C2" w:rsidRPr="00103200">
        <w:rPr>
          <w:rFonts w:ascii="Times New Roman" w:hAnsi="Times New Roman"/>
          <w:color w:val="FF0000"/>
        </w:rPr>
        <w:t>beneficiary</w:t>
      </w:r>
      <w:r w:rsidRPr="00103200">
        <w:rPr>
          <w:rFonts w:ascii="Times New Roman" w:hAnsi="Times New Roman"/>
          <w:color w:val="FF0000"/>
        </w:rPr>
        <w:t xml:space="preserve"> </w:t>
      </w:r>
      <w:r w:rsidR="007A44C2" w:rsidRPr="00103200">
        <w:rPr>
          <w:rFonts w:ascii="Times New Roman" w:hAnsi="Times New Roman"/>
        </w:rPr>
        <w:t xml:space="preserve">of </w:t>
      </w:r>
      <w:r w:rsidRPr="00103200">
        <w:rPr>
          <w:rFonts w:ascii="Times New Roman" w:hAnsi="Times New Roman"/>
        </w:rPr>
        <w:t xml:space="preserve">services from the </w:t>
      </w:r>
      <w:r w:rsidR="00C52568" w:rsidRPr="00103200">
        <w:rPr>
          <w:rFonts w:ascii="Times New Roman" w:eastAsia="Times New Roman" w:hAnsi="Times New Roman"/>
          <w:bCs/>
          <w:iCs/>
        </w:rPr>
        <w:t>local unit of government</w:t>
      </w:r>
      <w:r w:rsidR="007A44C2" w:rsidRPr="00103200">
        <w:rPr>
          <w:rFonts w:ascii="Times New Roman" w:hAnsi="Times New Roman"/>
        </w:rPr>
        <w:t xml:space="preserve"> </w:t>
      </w:r>
      <w:r w:rsidR="007A44C2" w:rsidRPr="00103200">
        <w:rPr>
          <w:rFonts w:ascii="Times New Roman" w:hAnsi="Times New Roman"/>
          <w:color w:val="FF0000"/>
        </w:rPr>
        <w:t>whose primary language is not English and who has a limited ability to speak, read, write, or understand English are entitled to language assistance with respect to a particular service, benefit, or encounter.</w:t>
      </w:r>
      <w:r w:rsidR="005A2C68">
        <w:rPr>
          <w:rFonts w:ascii="Times New Roman" w:hAnsi="Times New Roman"/>
          <w:color w:val="FF0000"/>
        </w:rPr>
        <w:t xml:space="preserve">  May be citizens or non-citizens. </w:t>
      </w:r>
    </w:p>
    <w:p w:rsidR="007A44C2" w:rsidRPr="00103200" w:rsidRDefault="007A44C2" w:rsidP="007A44C2">
      <w:pPr>
        <w:pStyle w:val="NoSpacing"/>
        <w:rPr>
          <w:rFonts w:ascii="Times New Roman" w:hAnsi="Times New Roman"/>
        </w:rPr>
      </w:pPr>
    </w:p>
    <w:p w:rsidR="00C11B62" w:rsidRPr="00103200" w:rsidRDefault="00C11B62" w:rsidP="007A44C2">
      <w:pPr>
        <w:pStyle w:val="NoSpacing"/>
        <w:rPr>
          <w:rFonts w:ascii="Times New Roman" w:eastAsia="Times New Roman" w:hAnsi="Times New Roman"/>
          <w:b/>
          <w:color w:val="FF0000"/>
        </w:rPr>
      </w:pPr>
      <w:r w:rsidRPr="00103200">
        <w:rPr>
          <w:rFonts w:ascii="Times New Roman" w:eastAsia="Times New Roman" w:hAnsi="Times New Roman"/>
          <w:b/>
          <w:color w:val="FF0000"/>
        </w:rPr>
        <w:t>Meaningful Access</w:t>
      </w:r>
      <w:r w:rsidR="008A333C" w:rsidRPr="00103200">
        <w:rPr>
          <w:rFonts w:ascii="Times New Roman" w:eastAsia="Times New Roman" w:hAnsi="Times New Roman"/>
          <w:b/>
          <w:color w:val="FF0000"/>
        </w:rPr>
        <w:t>.</w:t>
      </w:r>
    </w:p>
    <w:p w:rsidR="00C11B62" w:rsidRPr="00103200" w:rsidRDefault="008A333C" w:rsidP="00C11B62">
      <w:pPr>
        <w:spacing w:after="0" w:line="240" w:lineRule="auto"/>
        <w:rPr>
          <w:rFonts w:ascii="Times New Roman" w:eastAsia="Times New Roman" w:hAnsi="Times New Roman"/>
          <w:color w:val="FF0000"/>
        </w:rPr>
      </w:pPr>
      <w:r w:rsidRPr="00103200">
        <w:rPr>
          <w:rFonts w:ascii="Times New Roman" w:eastAsia="Times New Roman" w:hAnsi="Times New Roman"/>
          <w:color w:val="FF0000"/>
        </w:rPr>
        <w:t>T</w:t>
      </w:r>
      <w:r w:rsidR="00C11B62" w:rsidRPr="00103200">
        <w:rPr>
          <w:rFonts w:ascii="Times New Roman" w:eastAsia="Times New Roman" w:hAnsi="Times New Roman"/>
          <w:color w:val="FF0000"/>
        </w:rPr>
        <w:t xml:space="preserve">he ability to access programs and participate in services or activities. </w:t>
      </w:r>
    </w:p>
    <w:p w:rsidR="00C11B62" w:rsidRPr="00103200" w:rsidRDefault="00C11B62" w:rsidP="00C11B62">
      <w:pPr>
        <w:pStyle w:val="NoSpacing"/>
        <w:rPr>
          <w:rFonts w:ascii="Times New Roman" w:hAnsi="Times New Roman"/>
          <w:color w:val="FF0000"/>
          <w:u w:val="single"/>
        </w:rPr>
      </w:pPr>
    </w:p>
    <w:p w:rsidR="00B62610" w:rsidRPr="00103200" w:rsidRDefault="00D33176" w:rsidP="00B62610">
      <w:pPr>
        <w:pStyle w:val="NoSpacing"/>
        <w:rPr>
          <w:rFonts w:ascii="Times New Roman" w:hAnsi="Times New Roman"/>
          <w:b/>
        </w:rPr>
      </w:pPr>
      <w:r w:rsidRPr="00103200">
        <w:rPr>
          <w:rFonts w:ascii="Times New Roman" w:hAnsi="Times New Roman"/>
          <w:b/>
        </w:rPr>
        <w:t>Title VI Compliance Officer</w:t>
      </w:r>
      <w:r w:rsidR="008A333C" w:rsidRPr="00103200">
        <w:rPr>
          <w:rFonts w:ascii="Times New Roman" w:hAnsi="Times New Roman"/>
          <w:b/>
        </w:rPr>
        <w:t>.</w:t>
      </w:r>
      <w:r w:rsidRPr="00103200">
        <w:rPr>
          <w:rFonts w:ascii="Times New Roman" w:hAnsi="Times New Roman"/>
          <w:b/>
        </w:rPr>
        <w:t xml:space="preserve"> </w:t>
      </w:r>
    </w:p>
    <w:p w:rsidR="00D33176" w:rsidRPr="00103200" w:rsidRDefault="00D33176" w:rsidP="00B62610">
      <w:pPr>
        <w:pStyle w:val="NoSpacing"/>
        <w:rPr>
          <w:rFonts w:ascii="Times New Roman" w:hAnsi="Times New Roman"/>
        </w:rPr>
      </w:pPr>
      <w:r w:rsidRPr="00103200">
        <w:rPr>
          <w:rFonts w:ascii="Times New Roman" w:hAnsi="Times New Roman"/>
        </w:rPr>
        <w:t xml:space="preserve">The person or persons responsible for </w:t>
      </w:r>
      <w:r w:rsidR="003B7F2E" w:rsidRPr="00103200">
        <w:rPr>
          <w:rFonts w:ascii="Times New Roman" w:hAnsi="Times New Roman"/>
        </w:rPr>
        <w:t xml:space="preserve">administering </w:t>
      </w:r>
      <w:r w:rsidRPr="00103200">
        <w:rPr>
          <w:rFonts w:ascii="Times New Roman" w:hAnsi="Times New Roman"/>
        </w:rPr>
        <w:t xml:space="preserve">compliance with the Title VI LEP policies.  </w:t>
      </w:r>
    </w:p>
    <w:p w:rsidR="00B62610" w:rsidRPr="00103200" w:rsidRDefault="00B62610" w:rsidP="0025159A">
      <w:pPr>
        <w:pStyle w:val="NoSpacing"/>
        <w:spacing w:line="360" w:lineRule="auto"/>
        <w:rPr>
          <w:rFonts w:ascii="Times New Roman" w:hAnsi="Times New Roman"/>
        </w:rPr>
      </w:pPr>
    </w:p>
    <w:p w:rsidR="00B62610" w:rsidRPr="00103200" w:rsidRDefault="00103200" w:rsidP="00C90855">
      <w:pPr>
        <w:pStyle w:val="NoSpacing"/>
        <w:rPr>
          <w:rFonts w:ascii="Times New Roman" w:hAnsi="Times New Roman"/>
          <w:smallCaps/>
          <w:sz w:val="24"/>
          <w:szCs w:val="24"/>
          <w:u w:val="single"/>
        </w:rPr>
      </w:pPr>
      <w:r w:rsidRPr="00103200">
        <w:rPr>
          <w:rFonts w:ascii="Times New Roman" w:hAnsi="Times New Roman"/>
          <w:smallCaps/>
          <w:sz w:val="24"/>
          <w:szCs w:val="24"/>
          <w:u w:val="single"/>
        </w:rPr>
        <w:t xml:space="preserve">Additional </w:t>
      </w:r>
      <w:r w:rsidR="00232C52" w:rsidRPr="00103200">
        <w:rPr>
          <w:rFonts w:ascii="Times New Roman" w:hAnsi="Times New Roman"/>
          <w:smallCaps/>
          <w:sz w:val="24"/>
          <w:szCs w:val="24"/>
          <w:u w:val="single"/>
        </w:rPr>
        <w:t>Information</w:t>
      </w:r>
      <w:r w:rsidRPr="00103200">
        <w:rPr>
          <w:rFonts w:ascii="Times New Roman" w:hAnsi="Times New Roman"/>
          <w:smallCaps/>
          <w:sz w:val="24"/>
          <w:szCs w:val="24"/>
          <w:u w:val="single"/>
        </w:rPr>
        <w:t xml:space="preserve"> and Resources</w:t>
      </w:r>
    </w:p>
    <w:p w:rsidR="00B62610" w:rsidRPr="00103200" w:rsidRDefault="00B62610" w:rsidP="00C90855">
      <w:pPr>
        <w:pStyle w:val="NoSpacing"/>
        <w:spacing w:line="360" w:lineRule="auto"/>
        <w:rPr>
          <w:rFonts w:ascii="Times New Roman" w:hAnsi="Times New Roman"/>
          <w:b/>
          <w:sz w:val="24"/>
          <w:szCs w:val="24"/>
        </w:rPr>
      </w:pPr>
    </w:p>
    <w:p w:rsidR="0075782C" w:rsidRPr="00103200" w:rsidRDefault="0075782C" w:rsidP="00A0190B">
      <w:pPr>
        <w:spacing w:after="0" w:line="240" w:lineRule="auto"/>
        <w:rPr>
          <w:rFonts w:ascii="Times New Roman" w:hAnsi="Times New Roman"/>
          <w:lang w:val="es-CO"/>
        </w:rPr>
      </w:pPr>
      <w:proofErr w:type="spellStart"/>
      <w:r w:rsidRPr="00103200">
        <w:rPr>
          <w:rFonts w:ascii="Times New Roman" w:hAnsi="Times New Roman"/>
          <w:lang w:val="es-CO"/>
        </w:rPr>
        <w:t>Additional</w:t>
      </w:r>
      <w:proofErr w:type="spellEnd"/>
      <w:r w:rsidRPr="00103200">
        <w:rPr>
          <w:rFonts w:ascii="Times New Roman" w:hAnsi="Times New Roman"/>
          <w:lang w:val="es-CO"/>
        </w:rPr>
        <w:t xml:space="preserve"> LEP </w:t>
      </w:r>
      <w:proofErr w:type="spellStart"/>
      <w:r w:rsidRPr="00103200">
        <w:rPr>
          <w:rFonts w:ascii="Times New Roman" w:hAnsi="Times New Roman"/>
          <w:lang w:val="es-CO"/>
        </w:rPr>
        <w:t>resources</w:t>
      </w:r>
      <w:proofErr w:type="spellEnd"/>
      <w:r w:rsidRPr="00103200">
        <w:rPr>
          <w:rFonts w:ascii="Times New Roman" w:hAnsi="Times New Roman"/>
          <w:lang w:val="es-CO"/>
        </w:rPr>
        <w:t xml:space="preserve"> can be found </w:t>
      </w:r>
      <w:r w:rsidR="00A0190B" w:rsidRPr="00103200">
        <w:rPr>
          <w:rFonts w:ascii="Times New Roman" w:hAnsi="Times New Roman"/>
          <w:lang w:val="es-CO"/>
        </w:rPr>
        <w:t xml:space="preserve">at </w:t>
      </w:r>
      <w:proofErr w:type="spellStart"/>
      <w:r w:rsidR="00A0190B" w:rsidRPr="00103200">
        <w:rPr>
          <w:rFonts w:ascii="Times New Roman" w:hAnsi="Times New Roman"/>
          <w:lang w:val="es-CO"/>
        </w:rPr>
        <w:t>these</w:t>
      </w:r>
      <w:proofErr w:type="spellEnd"/>
      <w:r w:rsidRPr="00103200">
        <w:rPr>
          <w:rFonts w:ascii="Times New Roman" w:hAnsi="Times New Roman"/>
          <w:lang w:val="es-CO"/>
        </w:rPr>
        <w:t xml:space="preserve"> </w:t>
      </w:r>
      <w:proofErr w:type="spellStart"/>
      <w:r w:rsidRPr="00103200">
        <w:rPr>
          <w:rFonts w:ascii="Times New Roman" w:hAnsi="Times New Roman"/>
          <w:lang w:val="es-CO"/>
        </w:rPr>
        <w:t>websites</w:t>
      </w:r>
      <w:proofErr w:type="spellEnd"/>
      <w:r w:rsidRPr="00103200">
        <w:rPr>
          <w:rFonts w:ascii="Times New Roman" w:hAnsi="Times New Roman"/>
          <w:lang w:val="es-CO"/>
        </w:rPr>
        <w:t xml:space="preserve">: </w:t>
      </w:r>
    </w:p>
    <w:p w:rsidR="0075782C" w:rsidRPr="00103200" w:rsidRDefault="00390440" w:rsidP="00A0190B">
      <w:pPr>
        <w:pStyle w:val="ListParagraph"/>
        <w:numPr>
          <w:ilvl w:val="0"/>
          <w:numId w:val="41"/>
        </w:numPr>
        <w:spacing w:after="0" w:line="240" w:lineRule="auto"/>
        <w:rPr>
          <w:rFonts w:ascii="Times New Roman" w:hAnsi="Times New Roman"/>
          <w:lang w:val="es-CO"/>
        </w:rPr>
      </w:pPr>
      <w:hyperlink r:id="rId8" w:history="1">
        <w:r w:rsidR="0075782C" w:rsidRPr="00103200">
          <w:rPr>
            <w:rFonts w:ascii="Times New Roman" w:hAnsi="Times New Roman"/>
            <w:color w:val="0000FF"/>
            <w:u w:val="single"/>
          </w:rPr>
          <w:t>https://www.lep.gov/</w:t>
        </w:r>
      </w:hyperlink>
    </w:p>
    <w:p w:rsidR="00B62610" w:rsidRPr="00103200" w:rsidRDefault="00390440" w:rsidP="00A0190B">
      <w:pPr>
        <w:pStyle w:val="ListParagraph"/>
        <w:numPr>
          <w:ilvl w:val="0"/>
          <w:numId w:val="41"/>
        </w:numPr>
        <w:spacing w:after="0" w:line="240" w:lineRule="auto"/>
        <w:rPr>
          <w:rFonts w:ascii="Times New Roman" w:hAnsi="Times New Roman"/>
          <w:lang w:val="es-CO"/>
        </w:rPr>
      </w:pPr>
      <w:hyperlink r:id="rId9" w:history="1">
        <w:r w:rsidR="00B62610" w:rsidRPr="00103200">
          <w:rPr>
            <w:rStyle w:val="Hyperlink"/>
            <w:rFonts w:ascii="Times New Roman" w:hAnsi="Times New Roman"/>
            <w:lang w:val="es-CO"/>
          </w:rPr>
          <w:t>http://portal.hud.gov/hudportal/HUD?src=/program_offices/fair_housing_equal_opp/promotingfh/lep-faq</w:t>
        </w:r>
      </w:hyperlink>
      <w:r w:rsidR="00B62610" w:rsidRPr="00103200">
        <w:rPr>
          <w:rFonts w:ascii="Times New Roman" w:hAnsi="Times New Roman"/>
          <w:lang w:val="es-CO"/>
        </w:rPr>
        <w:t xml:space="preserve"> </w:t>
      </w:r>
    </w:p>
    <w:p w:rsidR="00B62610" w:rsidRPr="00D01924" w:rsidRDefault="00B62610" w:rsidP="00B62610">
      <w:pPr>
        <w:pStyle w:val="NoSpacing"/>
        <w:rPr>
          <w:rFonts w:ascii="Times New Roman" w:hAnsi="Times New Roman"/>
        </w:rPr>
      </w:pPr>
    </w:p>
    <w:p w:rsidR="00843299" w:rsidRPr="00D01924" w:rsidRDefault="00843299" w:rsidP="00B62610">
      <w:pPr>
        <w:pStyle w:val="NoSpacing"/>
        <w:rPr>
          <w:rFonts w:ascii="Times New Roman" w:hAnsi="Times New Roman"/>
          <w:sz w:val="16"/>
          <w:szCs w:val="16"/>
        </w:rPr>
      </w:pPr>
    </w:p>
    <w:p w:rsidR="00F20582" w:rsidRPr="00F20582" w:rsidRDefault="00B62610" w:rsidP="00F20582">
      <w:pPr>
        <w:tabs>
          <w:tab w:val="left" w:pos="90"/>
        </w:tabs>
        <w:spacing w:after="0" w:line="240" w:lineRule="auto"/>
        <w:jc w:val="center"/>
        <w:rPr>
          <w:rFonts w:ascii="Times New Roman" w:eastAsia="Times New Roman" w:hAnsi="Times New Roman"/>
          <w:b/>
          <w:bCs/>
          <w:caps/>
          <w:kern w:val="36"/>
          <w:sz w:val="26"/>
          <w:szCs w:val="26"/>
        </w:rPr>
      </w:pPr>
      <w:r>
        <w:rPr>
          <w:rFonts w:ascii="Times New Roman" w:eastAsia="Times New Roman" w:hAnsi="Times New Roman"/>
          <w:b/>
          <w:bCs/>
          <w:sz w:val="24"/>
          <w:szCs w:val="24"/>
        </w:rPr>
        <w:br w:type="page"/>
      </w:r>
      <w:r w:rsidRPr="00F20582">
        <w:rPr>
          <w:rFonts w:ascii="Times New Roman" w:eastAsia="Times New Roman" w:hAnsi="Times New Roman"/>
          <w:b/>
          <w:bCs/>
          <w:caps/>
          <w:sz w:val="26"/>
          <w:szCs w:val="26"/>
        </w:rPr>
        <w:lastRenderedPageBreak/>
        <w:t>POLICY</w:t>
      </w:r>
      <w:r w:rsidR="00F20582" w:rsidRPr="00F20582">
        <w:rPr>
          <w:rFonts w:ascii="Times New Roman" w:eastAsia="Times New Roman" w:hAnsi="Times New Roman"/>
          <w:b/>
          <w:bCs/>
          <w:caps/>
          <w:sz w:val="26"/>
          <w:szCs w:val="26"/>
        </w:rPr>
        <w:t xml:space="preserve"> AND PLAN FOR </w:t>
      </w:r>
      <w:r w:rsidR="00F20582" w:rsidRPr="00F20582">
        <w:rPr>
          <w:rFonts w:ascii="Times New Roman" w:eastAsia="Times New Roman" w:hAnsi="Times New Roman"/>
          <w:b/>
          <w:bCs/>
          <w:caps/>
          <w:kern w:val="36"/>
          <w:sz w:val="26"/>
          <w:szCs w:val="26"/>
        </w:rPr>
        <w:t>Providing Meaningful Communication with Persons with Limited English Proficiency</w:t>
      </w:r>
      <w:r w:rsidR="001C4F14">
        <w:rPr>
          <w:rFonts w:ascii="Times New Roman" w:eastAsia="Times New Roman" w:hAnsi="Times New Roman"/>
          <w:b/>
          <w:bCs/>
          <w:caps/>
          <w:kern w:val="36"/>
          <w:sz w:val="26"/>
          <w:szCs w:val="26"/>
        </w:rPr>
        <w:t xml:space="preserve"> (LEP)</w:t>
      </w:r>
    </w:p>
    <w:p w:rsidR="00B62610" w:rsidRDefault="00B62610" w:rsidP="00B62610">
      <w:pPr>
        <w:spacing w:after="0" w:line="360" w:lineRule="auto"/>
        <w:rPr>
          <w:rFonts w:ascii="Times New Roman" w:eastAsia="Times New Roman" w:hAnsi="Times New Roman"/>
          <w:sz w:val="24"/>
          <w:szCs w:val="24"/>
        </w:rPr>
      </w:pPr>
    </w:p>
    <w:p w:rsidR="00B62610" w:rsidRPr="00B62610" w:rsidRDefault="00B62610" w:rsidP="00B62610">
      <w:pPr>
        <w:pStyle w:val="NoSpacing"/>
        <w:rPr>
          <w:rFonts w:ascii="Times New Roman" w:hAnsi="Times New Roman"/>
        </w:rPr>
      </w:pPr>
      <w:r w:rsidRPr="00D01924">
        <w:rPr>
          <w:rFonts w:ascii="Times New Roman" w:hAnsi="Times New Roman"/>
        </w:rPr>
        <w:t xml:space="preserve">In order </w:t>
      </w:r>
      <w:r w:rsidRPr="00103200">
        <w:rPr>
          <w:rFonts w:ascii="Times New Roman" w:hAnsi="Times New Roman"/>
          <w:color w:val="FF0000"/>
        </w:rPr>
        <w:t xml:space="preserve">to </w:t>
      </w:r>
      <w:bookmarkStart w:id="0" w:name="Text3"/>
      <w:r w:rsidR="00103200" w:rsidRPr="00103200">
        <w:rPr>
          <w:rFonts w:ascii="Times New Roman" w:hAnsi="Times New Roman"/>
          <w:color w:val="FF0000"/>
        </w:rPr>
        <w:t>comply with Title VI of the Civil Rights Act of 1964 and Executive Order 13166</w:t>
      </w:r>
      <w:r w:rsidR="00103200">
        <w:rPr>
          <w:rFonts w:ascii="Times New Roman" w:hAnsi="Times New Roman"/>
          <w:color w:val="FF0000"/>
        </w:rPr>
        <w:t xml:space="preserve">, </w:t>
      </w:r>
      <w:r w:rsidRPr="00D01924">
        <w:rPr>
          <w:rFonts w:ascii="Times New Roman" w:hAnsi="Times New Roman"/>
        </w:rPr>
        <w:t>the</w:t>
      </w:r>
      <w:bookmarkEnd w:id="0"/>
      <w:r w:rsidRPr="00D01924">
        <w:rPr>
          <w:rFonts w:ascii="Times New Roman" w:hAnsi="Times New Roman"/>
        </w:rPr>
        <w:t xml:space="preserve"> </w:t>
      </w:r>
      <w:sdt>
        <w:sdtPr>
          <w:rPr>
            <w:rFonts w:ascii="Times New Roman" w:hAnsi="Times New Roman"/>
          </w:rPr>
          <w:id w:val="-592319427"/>
          <w:placeholder>
            <w:docPart w:val="DefaultPlaceholder_-1854013440"/>
          </w:placeholder>
        </w:sdtPr>
        <w:sdtEndPr>
          <w:rPr>
            <w:rFonts w:eastAsia="Times New Roman"/>
            <w:b/>
            <w:bCs/>
            <w:iCs/>
            <w:u w:val="single"/>
          </w:rPr>
        </w:sdtEndPr>
        <w:sdtContent>
          <w:r w:rsidRPr="00E60FE2">
            <w:rPr>
              <w:rFonts w:ascii="Times New Roman" w:eastAsia="Times New Roman" w:hAnsi="Times New Roman"/>
              <w:b/>
              <w:bCs/>
              <w:iCs/>
            </w:rPr>
            <w:t>City/Town/County</w:t>
          </w:r>
        </w:sdtContent>
      </w:sdt>
      <w:r w:rsidRPr="00D01924">
        <w:rPr>
          <w:rFonts w:ascii="Times New Roman" w:eastAsia="Times New Roman" w:hAnsi="Times New Roman"/>
        </w:rPr>
        <w:t xml:space="preserve"> will take reasonable steps to ensure that persons with Limited English Proficiency (LEP) have meaningful access and an equal opportunity to participate </w:t>
      </w:r>
      <w:r w:rsidRPr="00D01924">
        <w:rPr>
          <w:rFonts w:ascii="Times New Roman" w:hAnsi="Times New Roman"/>
        </w:rPr>
        <w:t xml:space="preserve">in benefits and services for which such persons qualify.  This Policy defines the responsibilities the </w:t>
      </w:r>
      <w:r w:rsidR="00697E73">
        <w:rPr>
          <w:rFonts w:ascii="Times New Roman" w:eastAsia="Times New Roman" w:hAnsi="Times New Roman"/>
          <w:bCs/>
          <w:iCs/>
        </w:rPr>
        <w:t>unit of general</w:t>
      </w:r>
      <w:r w:rsidRPr="00B62610">
        <w:rPr>
          <w:rFonts w:ascii="Times New Roman" w:eastAsia="Times New Roman" w:hAnsi="Times New Roman"/>
          <w:bCs/>
          <w:iCs/>
        </w:rPr>
        <w:t xml:space="preserve"> </w:t>
      </w:r>
      <w:r w:rsidR="007A44C2">
        <w:rPr>
          <w:rFonts w:ascii="Times New Roman" w:eastAsia="Times New Roman" w:hAnsi="Times New Roman"/>
          <w:bCs/>
          <w:iCs/>
        </w:rPr>
        <w:t xml:space="preserve">local </w:t>
      </w:r>
      <w:r w:rsidRPr="00B62610">
        <w:rPr>
          <w:rFonts w:ascii="Times New Roman" w:eastAsia="Times New Roman" w:hAnsi="Times New Roman"/>
          <w:bCs/>
          <w:iCs/>
        </w:rPr>
        <w:t>government</w:t>
      </w:r>
      <w:r w:rsidRPr="00B62610">
        <w:rPr>
          <w:rFonts w:ascii="Times New Roman" w:hAnsi="Times New Roman"/>
        </w:rPr>
        <w:t xml:space="preserve"> </w:t>
      </w:r>
      <w:r w:rsidR="00697E73">
        <w:rPr>
          <w:rFonts w:ascii="Times New Roman" w:hAnsi="Times New Roman"/>
        </w:rPr>
        <w:t xml:space="preserve">(UGLG) </w:t>
      </w:r>
      <w:r w:rsidRPr="00B62610">
        <w:rPr>
          <w:rFonts w:ascii="Times New Roman" w:hAnsi="Times New Roman"/>
        </w:rPr>
        <w:t>has to ensure LEP individuals can communicate effectively.</w:t>
      </w:r>
    </w:p>
    <w:p w:rsidR="00302153" w:rsidRDefault="00302153" w:rsidP="00302153">
      <w:pPr>
        <w:spacing w:after="0" w:line="360" w:lineRule="auto"/>
        <w:rPr>
          <w:rFonts w:ascii="Times New Roman" w:eastAsia="Times New Roman" w:hAnsi="Times New Roman"/>
          <w:b/>
          <w:bCs/>
          <w:sz w:val="24"/>
          <w:szCs w:val="24"/>
        </w:rPr>
      </w:pPr>
    </w:p>
    <w:p w:rsidR="00675A5E" w:rsidRPr="009B5B67" w:rsidRDefault="00675A5E" w:rsidP="009B5B67">
      <w:pPr>
        <w:pStyle w:val="ListParagraph"/>
        <w:numPr>
          <w:ilvl w:val="0"/>
          <w:numId w:val="48"/>
        </w:numPr>
        <w:spacing w:after="0" w:line="240" w:lineRule="auto"/>
        <w:ind w:hanging="720"/>
        <w:jc w:val="both"/>
        <w:rPr>
          <w:rFonts w:ascii="Times New Roman" w:eastAsia="Times New Roman" w:hAnsi="Times New Roman"/>
          <w:b/>
          <w:smallCaps/>
          <w:sz w:val="24"/>
          <w:szCs w:val="24"/>
        </w:rPr>
      </w:pPr>
      <w:r w:rsidRPr="009B5B67">
        <w:rPr>
          <w:rFonts w:ascii="Times New Roman" w:eastAsia="Times New Roman" w:hAnsi="Times New Roman"/>
          <w:b/>
          <w:bCs/>
          <w:smallCaps/>
          <w:sz w:val="24"/>
          <w:szCs w:val="24"/>
        </w:rPr>
        <w:t>IDENTIFYING LEP PERSONS AND THEIR LANGUAGE</w:t>
      </w:r>
      <w:r w:rsidR="007245E0" w:rsidRPr="009B5B67">
        <w:rPr>
          <w:rFonts w:ascii="Times New Roman" w:eastAsia="Times New Roman" w:hAnsi="Times New Roman"/>
          <w:b/>
          <w:bCs/>
          <w:smallCaps/>
          <w:sz w:val="24"/>
          <w:szCs w:val="24"/>
        </w:rPr>
        <w:t>(S)</w:t>
      </w:r>
    </w:p>
    <w:p w:rsidR="00302153" w:rsidRDefault="00302153" w:rsidP="00F20582">
      <w:pPr>
        <w:spacing w:after="0" w:line="360" w:lineRule="auto"/>
        <w:rPr>
          <w:rFonts w:ascii="Times New Roman" w:hAnsi="Times New Roman"/>
        </w:rPr>
      </w:pPr>
    </w:p>
    <w:p w:rsidR="00EB51B4" w:rsidRPr="004130AD" w:rsidRDefault="00EB51B4" w:rsidP="00EB51B4">
      <w:pPr>
        <w:spacing w:after="0" w:line="240" w:lineRule="auto"/>
        <w:rPr>
          <w:rFonts w:ascii="Times New Roman" w:eastAsia="Times New Roman" w:hAnsi="Times New Roman"/>
          <w:bCs/>
          <w:smallCaps/>
          <w:color w:val="FF0000"/>
          <w:sz w:val="24"/>
          <w:szCs w:val="24"/>
          <w:u w:val="single"/>
        </w:rPr>
      </w:pPr>
      <w:r w:rsidRPr="004130AD">
        <w:rPr>
          <w:rFonts w:ascii="Times New Roman" w:eastAsia="Times New Roman" w:hAnsi="Times New Roman"/>
          <w:bCs/>
          <w:smallCaps/>
          <w:color w:val="FF0000"/>
          <w:sz w:val="24"/>
          <w:szCs w:val="24"/>
          <w:u w:val="single"/>
        </w:rPr>
        <w:t>Four Factor Analysis</w:t>
      </w:r>
    </w:p>
    <w:p w:rsidR="00697E73" w:rsidRDefault="00EB51B4" w:rsidP="00EB51B4">
      <w:pPr>
        <w:shd w:val="clear" w:color="auto" w:fill="FFFFFF"/>
        <w:spacing w:before="100" w:beforeAutospacing="1" w:after="100" w:afterAutospacing="1" w:line="240" w:lineRule="auto"/>
        <w:rPr>
          <w:rFonts w:ascii="Times New Roman" w:eastAsia="Times New Roman" w:hAnsi="Times New Roman"/>
          <w:color w:val="FF0000"/>
        </w:rPr>
      </w:pPr>
      <w:r w:rsidRPr="0075782C">
        <w:rPr>
          <w:rFonts w:ascii="Times New Roman" w:eastAsia="Times New Roman" w:hAnsi="Times New Roman"/>
          <w:color w:val="FF0000"/>
        </w:rPr>
        <w:t>CDBG r</w:t>
      </w:r>
      <w:r w:rsidRPr="00EB51B4">
        <w:rPr>
          <w:rFonts w:ascii="Times New Roman" w:eastAsia="Times New Roman" w:hAnsi="Times New Roman"/>
          <w:color w:val="FF0000"/>
        </w:rPr>
        <w:t xml:space="preserve">ecipients </w:t>
      </w:r>
      <w:r w:rsidR="00697E73">
        <w:rPr>
          <w:rFonts w:ascii="Times New Roman" w:eastAsia="Times New Roman" w:hAnsi="Times New Roman"/>
          <w:color w:val="FF0000"/>
        </w:rPr>
        <w:t xml:space="preserve">must first assess and evaluate four factors when determining how to best serve eligible LEP persons.  These factors include: </w:t>
      </w:r>
    </w:p>
    <w:p w:rsidR="00EB51B4" w:rsidRPr="00EB51B4" w:rsidRDefault="00EB51B4" w:rsidP="0075782C">
      <w:pPr>
        <w:numPr>
          <w:ilvl w:val="0"/>
          <w:numId w:val="38"/>
        </w:numPr>
        <w:shd w:val="clear" w:color="auto" w:fill="FFFFFF"/>
        <w:spacing w:before="100" w:beforeAutospacing="1" w:after="100" w:afterAutospacing="1" w:line="240" w:lineRule="auto"/>
        <w:rPr>
          <w:rFonts w:ascii="Times New Roman" w:eastAsia="Times New Roman" w:hAnsi="Times New Roman"/>
          <w:color w:val="FF0000"/>
        </w:rPr>
      </w:pPr>
      <w:r w:rsidRPr="00EB51B4">
        <w:rPr>
          <w:rFonts w:ascii="Times New Roman" w:eastAsia="Times New Roman" w:hAnsi="Times New Roman"/>
          <w:color w:val="FF0000"/>
        </w:rPr>
        <w:t>The number or proportion of LEP persons eligible to be served</w:t>
      </w:r>
      <w:r w:rsidR="00AC19D6">
        <w:rPr>
          <w:rFonts w:ascii="Times New Roman" w:eastAsia="Times New Roman" w:hAnsi="Times New Roman"/>
          <w:color w:val="FF0000"/>
        </w:rPr>
        <w:t>/encountered in an eligible service population</w:t>
      </w:r>
      <w:r w:rsidR="00697E73">
        <w:rPr>
          <w:rFonts w:ascii="Times New Roman" w:eastAsia="Times New Roman" w:hAnsi="Times New Roman"/>
          <w:color w:val="FF0000"/>
        </w:rPr>
        <w:t xml:space="preserve"> (town/city/or county level)</w:t>
      </w:r>
      <w:r w:rsidR="00AC19D6">
        <w:rPr>
          <w:rFonts w:ascii="Times New Roman" w:eastAsia="Times New Roman" w:hAnsi="Times New Roman"/>
          <w:color w:val="FF0000"/>
        </w:rPr>
        <w:t>;</w:t>
      </w:r>
    </w:p>
    <w:p w:rsidR="00EB51B4" w:rsidRPr="00EB51B4" w:rsidRDefault="00EB51B4" w:rsidP="0075782C">
      <w:pPr>
        <w:numPr>
          <w:ilvl w:val="0"/>
          <w:numId w:val="38"/>
        </w:numPr>
        <w:shd w:val="clear" w:color="auto" w:fill="FFFFFF"/>
        <w:spacing w:before="100" w:beforeAutospacing="1" w:after="100" w:afterAutospacing="1" w:line="240" w:lineRule="auto"/>
        <w:rPr>
          <w:rFonts w:ascii="Times New Roman" w:eastAsia="Times New Roman" w:hAnsi="Times New Roman"/>
          <w:color w:val="FF0000"/>
        </w:rPr>
      </w:pPr>
      <w:r w:rsidRPr="0075782C">
        <w:rPr>
          <w:rFonts w:ascii="Times New Roman" w:eastAsia="Times New Roman" w:hAnsi="Times New Roman"/>
          <w:color w:val="FF0000"/>
        </w:rPr>
        <w:t>T</w:t>
      </w:r>
      <w:r w:rsidRPr="00EB51B4">
        <w:rPr>
          <w:rFonts w:ascii="Times New Roman" w:eastAsia="Times New Roman" w:hAnsi="Times New Roman"/>
          <w:color w:val="FF0000"/>
        </w:rPr>
        <w:t xml:space="preserve">he frequency with which LEP individuals come in contact with the </w:t>
      </w:r>
      <w:r w:rsidR="00D64ECC">
        <w:rPr>
          <w:rFonts w:ascii="Times New Roman" w:eastAsia="Times New Roman" w:hAnsi="Times New Roman"/>
          <w:color w:val="FF0000"/>
        </w:rPr>
        <w:t xml:space="preserve">CDBG </w:t>
      </w:r>
      <w:r w:rsidRPr="00EB51B4">
        <w:rPr>
          <w:rFonts w:ascii="Times New Roman" w:eastAsia="Times New Roman" w:hAnsi="Times New Roman"/>
          <w:color w:val="FF0000"/>
        </w:rPr>
        <w:t>program;</w:t>
      </w:r>
    </w:p>
    <w:p w:rsidR="00EB51B4" w:rsidRPr="00EB51B4" w:rsidRDefault="00EB51B4" w:rsidP="0075782C">
      <w:pPr>
        <w:numPr>
          <w:ilvl w:val="0"/>
          <w:numId w:val="38"/>
        </w:numPr>
        <w:shd w:val="clear" w:color="auto" w:fill="FFFFFF"/>
        <w:spacing w:before="100" w:beforeAutospacing="1" w:after="100" w:afterAutospacing="1" w:line="240" w:lineRule="auto"/>
        <w:rPr>
          <w:rFonts w:ascii="Times New Roman" w:eastAsia="Times New Roman" w:hAnsi="Times New Roman"/>
          <w:color w:val="FF0000"/>
        </w:rPr>
      </w:pPr>
      <w:r w:rsidRPr="0075782C">
        <w:rPr>
          <w:rFonts w:ascii="Times New Roman" w:eastAsia="Times New Roman" w:hAnsi="Times New Roman"/>
          <w:color w:val="FF0000"/>
        </w:rPr>
        <w:t>T</w:t>
      </w:r>
      <w:r w:rsidRPr="00EB51B4">
        <w:rPr>
          <w:rFonts w:ascii="Times New Roman" w:eastAsia="Times New Roman" w:hAnsi="Times New Roman"/>
          <w:color w:val="FF0000"/>
        </w:rPr>
        <w:t xml:space="preserve">he nature and importance of the program, activity, or service provided by the </w:t>
      </w:r>
      <w:r w:rsidR="00D64ECC">
        <w:rPr>
          <w:rFonts w:ascii="Times New Roman" w:eastAsia="Times New Roman" w:hAnsi="Times New Roman"/>
          <w:color w:val="FF0000"/>
        </w:rPr>
        <w:t xml:space="preserve">CDBG </w:t>
      </w:r>
      <w:r w:rsidRPr="00EB51B4">
        <w:rPr>
          <w:rFonts w:ascii="Times New Roman" w:eastAsia="Times New Roman" w:hAnsi="Times New Roman"/>
          <w:color w:val="FF0000"/>
        </w:rPr>
        <w:t>program to people's lives; and</w:t>
      </w:r>
    </w:p>
    <w:p w:rsidR="00EB51B4" w:rsidRPr="00531103" w:rsidRDefault="00EB51B4" w:rsidP="0075782C">
      <w:pPr>
        <w:numPr>
          <w:ilvl w:val="0"/>
          <w:numId w:val="38"/>
        </w:numPr>
        <w:shd w:val="clear" w:color="auto" w:fill="FFFFFF"/>
        <w:spacing w:before="100" w:beforeAutospacing="1" w:after="100" w:afterAutospacing="1" w:line="240" w:lineRule="auto"/>
        <w:rPr>
          <w:rFonts w:ascii="Times New Roman" w:eastAsia="Times New Roman" w:hAnsi="Times New Roman"/>
          <w:color w:val="FF0000"/>
        </w:rPr>
      </w:pPr>
      <w:r w:rsidRPr="00531103">
        <w:rPr>
          <w:rFonts w:ascii="Times New Roman" w:eastAsia="Times New Roman" w:hAnsi="Times New Roman"/>
          <w:color w:val="FF0000"/>
        </w:rPr>
        <w:t>T</w:t>
      </w:r>
      <w:r w:rsidR="005A2C68">
        <w:rPr>
          <w:rFonts w:ascii="Times New Roman" w:eastAsia="Times New Roman" w:hAnsi="Times New Roman"/>
          <w:color w:val="FF0000"/>
        </w:rPr>
        <w:t xml:space="preserve">he (financial and human) resources </w:t>
      </w:r>
      <w:r w:rsidRPr="00531103">
        <w:rPr>
          <w:rFonts w:ascii="Times New Roman" w:eastAsia="Times New Roman" w:hAnsi="Times New Roman"/>
          <w:color w:val="FF0000"/>
        </w:rPr>
        <w:t>available to th</w:t>
      </w:r>
      <w:r w:rsidR="00AC19D6" w:rsidRPr="00531103">
        <w:rPr>
          <w:rFonts w:ascii="Times New Roman" w:eastAsia="Times New Roman" w:hAnsi="Times New Roman"/>
          <w:color w:val="FF0000"/>
        </w:rPr>
        <w:t>e grantee/recipient</w:t>
      </w:r>
      <w:r w:rsidRPr="00531103">
        <w:rPr>
          <w:rFonts w:ascii="Times New Roman" w:eastAsia="Times New Roman" w:hAnsi="Times New Roman"/>
          <w:color w:val="FF0000"/>
        </w:rPr>
        <w:t xml:space="preserve"> and costs</w:t>
      </w:r>
      <w:r w:rsidR="005A2C68">
        <w:rPr>
          <w:rFonts w:ascii="Times New Roman" w:eastAsia="Times New Roman" w:hAnsi="Times New Roman"/>
          <w:color w:val="FF0000"/>
        </w:rPr>
        <w:t xml:space="preserve"> of language service options</w:t>
      </w:r>
      <w:r w:rsidRPr="00531103">
        <w:rPr>
          <w:rFonts w:ascii="Times New Roman" w:eastAsia="Times New Roman" w:hAnsi="Times New Roman"/>
          <w:color w:val="FF0000"/>
        </w:rPr>
        <w:t>.</w:t>
      </w:r>
    </w:p>
    <w:p w:rsidR="00697E73" w:rsidRPr="00232C52" w:rsidRDefault="00697E73" w:rsidP="00531103">
      <w:pPr>
        <w:spacing w:after="0" w:line="240" w:lineRule="auto"/>
        <w:rPr>
          <w:rFonts w:ascii="Times New Roman" w:hAnsi="Times New Roman"/>
          <w:b/>
          <w:color w:val="FF0000"/>
          <w:sz w:val="24"/>
          <w:szCs w:val="24"/>
        </w:rPr>
      </w:pPr>
      <w:r w:rsidRPr="00232C52">
        <w:rPr>
          <w:rFonts w:ascii="Times New Roman" w:hAnsi="Times New Roman"/>
          <w:b/>
          <w:color w:val="FF0000"/>
          <w:sz w:val="24"/>
          <w:szCs w:val="24"/>
        </w:rPr>
        <w:t xml:space="preserve">Factor 1. </w:t>
      </w:r>
      <w:r w:rsidRPr="00232C52">
        <w:rPr>
          <w:rFonts w:ascii="Times New Roman" w:eastAsia="Times New Roman" w:hAnsi="Times New Roman"/>
          <w:b/>
          <w:color w:val="FF0000"/>
          <w:sz w:val="24"/>
          <w:szCs w:val="24"/>
        </w:rPr>
        <w:t>The number or proportion of LEP persons eligible to be served/encountered in an eligible service population.</w:t>
      </w:r>
    </w:p>
    <w:p w:rsidR="00697E73" w:rsidRDefault="00697E73" w:rsidP="00531103">
      <w:pPr>
        <w:spacing w:after="0" w:line="240" w:lineRule="auto"/>
        <w:rPr>
          <w:rFonts w:ascii="Times New Roman" w:hAnsi="Times New Roman"/>
          <w:color w:val="FF0000"/>
        </w:rPr>
      </w:pPr>
    </w:p>
    <w:p w:rsidR="00531103" w:rsidRPr="006E5CD9" w:rsidRDefault="00531103" w:rsidP="00531103">
      <w:pPr>
        <w:spacing w:after="0" w:line="240" w:lineRule="auto"/>
        <w:rPr>
          <w:rFonts w:ascii="Times New Roman" w:hAnsi="Times New Roman"/>
          <w:b/>
          <w:i/>
          <w:color w:val="FF0000"/>
        </w:rPr>
      </w:pPr>
      <w:r w:rsidRPr="00531103">
        <w:rPr>
          <w:rFonts w:ascii="Times New Roman" w:hAnsi="Times New Roman"/>
          <w:color w:val="FF0000"/>
        </w:rPr>
        <w:t xml:space="preserve">To determine the number of proportion of LEP persons served in </w:t>
      </w:r>
      <w:sdt>
        <w:sdtPr>
          <w:rPr>
            <w:rFonts w:ascii="Times New Roman" w:hAnsi="Times New Roman"/>
            <w:color w:val="FF0000"/>
          </w:rPr>
          <w:id w:val="1388538124"/>
          <w:placeholder>
            <w:docPart w:val="DefaultPlaceholder_-1854013440"/>
          </w:placeholder>
        </w:sdtPr>
        <w:sdtEndPr/>
        <w:sdtContent>
          <w:sdt>
            <w:sdtPr>
              <w:rPr>
                <w:rFonts w:ascii="Times New Roman" w:hAnsi="Times New Roman"/>
              </w:rPr>
              <w:id w:val="-294141314"/>
              <w:placeholder>
                <w:docPart w:val="C80780DE450F42CDBF9A30DCFBCC44C6"/>
              </w:placeholder>
            </w:sdtPr>
            <w:sdtEndPr>
              <w:rPr>
                <w:rFonts w:eastAsia="Times New Roman"/>
                <w:b/>
                <w:bCs/>
                <w:iCs/>
                <w:u w:val="single"/>
              </w:rPr>
            </w:sdtEndPr>
            <w:sdtContent>
              <w:r w:rsidR="00C52C7C" w:rsidRPr="00C52C7C">
                <w:rPr>
                  <w:rFonts w:ascii="Times New Roman" w:eastAsia="Times New Roman" w:hAnsi="Times New Roman"/>
                  <w:b/>
                  <w:bCs/>
                  <w:iCs/>
                  <w:color w:val="FF0000"/>
                </w:rPr>
                <w:t>City/Town/County</w:t>
              </w:r>
            </w:sdtContent>
          </w:sdt>
        </w:sdtContent>
      </w:sdt>
      <w:r w:rsidRPr="00531103">
        <w:rPr>
          <w:rFonts w:ascii="Times New Roman" w:hAnsi="Times New Roman"/>
          <w:color w:val="FF0000"/>
        </w:rPr>
        <w:t xml:space="preserve">, </w:t>
      </w:r>
      <w:r w:rsidR="00697E73">
        <w:rPr>
          <w:rFonts w:ascii="Times New Roman" w:hAnsi="Times New Roman"/>
          <w:color w:val="FF0000"/>
        </w:rPr>
        <w:t xml:space="preserve">use </w:t>
      </w:r>
      <w:r w:rsidR="005A2C68">
        <w:rPr>
          <w:rFonts w:ascii="Times New Roman" w:hAnsi="Times New Roman"/>
          <w:color w:val="FF0000"/>
        </w:rPr>
        <w:t xml:space="preserve">the most recent </w:t>
      </w:r>
      <w:r w:rsidR="00697E73">
        <w:rPr>
          <w:rFonts w:ascii="Times New Roman" w:hAnsi="Times New Roman"/>
          <w:color w:val="FF0000"/>
        </w:rPr>
        <w:t>American Community Survey</w:t>
      </w:r>
      <w:r w:rsidR="005A2C68">
        <w:rPr>
          <w:rFonts w:ascii="Times New Roman" w:hAnsi="Times New Roman"/>
          <w:color w:val="FF0000"/>
        </w:rPr>
        <w:t xml:space="preserve"> data and complete the below table. </w:t>
      </w:r>
      <w:r w:rsidR="006E5CD9" w:rsidRPr="006E5CD9">
        <w:rPr>
          <w:rFonts w:ascii="Times New Roman" w:hAnsi="Times New Roman"/>
          <w:b/>
          <w:i/>
          <w:color w:val="FF0000"/>
        </w:rPr>
        <w:t xml:space="preserve">Attach maps and/or relevant data to this LAP.  All data or maps provided must be accurately sourced. </w:t>
      </w:r>
      <w:r w:rsidR="00697E73" w:rsidRPr="006E5CD9">
        <w:rPr>
          <w:rFonts w:ascii="Times New Roman" w:hAnsi="Times New Roman"/>
          <w:b/>
          <w:i/>
          <w:color w:val="FF0000"/>
        </w:rPr>
        <w:t xml:space="preserve"> </w:t>
      </w:r>
    </w:p>
    <w:p w:rsidR="00531103" w:rsidRDefault="00531103" w:rsidP="00531103">
      <w:pPr>
        <w:spacing w:after="0" w:line="240" w:lineRule="auto"/>
        <w:rPr>
          <w:rFonts w:ascii="Times New Roman" w:hAnsi="Times New Roman"/>
          <w:color w:val="FF0000"/>
          <w:u w:val="single"/>
        </w:rPr>
      </w:pPr>
    </w:p>
    <w:tbl>
      <w:tblPr>
        <w:tblStyle w:val="TableGrid"/>
        <w:tblW w:w="0" w:type="auto"/>
        <w:tblLook w:val="04A0" w:firstRow="1" w:lastRow="0" w:firstColumn="1" w:lastColumn="0" w:noHBand="0" w:noVBand="1"/>
      </w:tblPr>
      <w:tblGrid>
        <w:gridCol w:w="4675"/>
        <w:gridCol w:w="4675"/>
      </w:tblGrid>
      <w:tr w:rsidR="005E0FBC" w:rsidTr="005E0FBC">
        <w:tc>
          <w:tcPr>
            <w:tcW w:w="4675" w:type="dxa"/>
          </w:tcPr>
          <w:p w:rsidR="005E0FBC" w:rsidRPr="005E0FBC" w:rsidRDefault="005208C2" w:rsidP="005E0FBC">
            <w:pPr>
              <w:spacing w:after="0" w:line="240" w:lineRule="auto"/>
              <w:jc w:val="right"/>
              <w:rPr>
                <w:rFonts w:ascii="Times New Roman" w:hAnsi="Times New Roman"/>
                <w:color w:val="FF0000"/>
              </w:rPr>
            </w:pPr>
            <w:r>
              <w:rPr>
                <w:rFonts w:ascii="Times New Roman" w:hAnsi="Times New Roman"/>
                <w:color w:val="FF0000"/>
              </w:rPr>
              <w:t>Grantee</w:t>
            </w:r>
            <w:r w:rsidR="005E0FBC" w:rsidRPr="005E0FBC">
              <w:rPr>
                <w:rFonts w:ascii="Times New Roman" w:hAnsi="Times New Roman"/>
                <w:color w:val="FF0000"/>
              </w:rPr>
              <w:t xml:space="preserve"> Population</w:t>
            </w:r>
            <w:r w:rsidR="00697E73">
              <w:rPr>
                <w:rFonts w:ascii="Times New Roman" w:hAnsi="Times New Roman"/>
                <w:color w:val="FF0000"/>
              </w:rPr>
              <w:t xml:space="preserve"> </w:t>
            </w:r>
            <w:r w:rsidR="00697E73" w:rsidRPr="00697E73">
              <w:rPr>
                <w:rFonts w:ascii="Times New Roman" w:hAnsi="Times New Roman"/>
                <w:i/>
                <w:color w:val="FF0000"/>
              </w:rPr>
              <w:t>(5 years and older)</w:t>
            </w:r>
          </w:p>
        </w:tc>
        <w:sdt>
          <w:sdtPr>
            <w:rPr>
              <w:rFonts w:ascii="Times New Roman" w:hAnsi="Times New Roman"/>
              <w:color w:val="FF0000"/>
              <w:u w:val="single"/>
            </w:rPr>
            <w:id w:val="1174838335"/>
            <w:placeholder>
              <w:docPart w:val="DefaultPlaceholder_-1854013440"/>
            </w:placeholder>
            <w:showingPlcHdr/>
          </w:sdtPr>
          <w:sdtEndPr/>
          <w:sdtContent>
            <w:tc>
              <w:tcPr>
                <w:tcW w:w="4675" w:type="dxa"/>
              </w:tcPr>
              <w:p w:rsidR="005E0FBC" w:rsidRDefault="00697E73" w:rsidP="00531103">
                <w:pPr>
                  <w:spacing w:after="0" w:line="240" w:lineRule="auto"/>
                  <w:rPr>
                    <w:rFonts w:ascii="Times New Roman" w:hAnsi="Times New Roman"/>
                    <w:color w:val="FF0000"/>
                    <w:u w:val="single"/>
                  </w:rPr>
                </w:pPr>
                <w:r w:rsidRPr="004D7EFE">
                  <w:rPr>
                    <w:rStyle w:val="PlaceholderText"/>
                  </w:rPr>
                  <w:t>Click or tap here to enter text.</w:t>
                </w:r>
              </w:p>
            </w:tc>
          </w:sdtContent>
        </w:sdt>
      </w:tr>
      <w:tr w:rsidR="005E0FBC" w:rsidTr="005E0FBC">
        <w:tc>
          <w:tcPr>
            <w:tcW w:w="4675" w:type="dxa"/>
          </w:tcPr>
          <w:p w:rsidR="005E0FBC" w:rsidRPr="005E0FBC" w:rsidRDefault="005E0FBC" w:rsidP="005E0FBC">
            <w:pPr>
              <w:spacing w:after="0" w:line="240" w:lineRule="auto"/>
              <w:jc w:val="right"/>
              <w:rPr>
                <w:rFonts w:ascii="Times New Roman" w:hAnsi="Times New Roman"/>
                <w:color w:val="FF0000"/>
              </w:rPr>
            </w:pPr>
            <w:r w:rsidRPr="005E0FBC">
              <w:rPr>
                <w:rFonts w:ascii="Times New Roman" w:hAnsi="Times New Roman"/>
                <w:color w:val="FF0000"/>
              </w:rPr>
              <w:t>LEP Population</w:t>
            </w:r>
            <w:r w:rsidR="00697E73">
              <w:rPr>
                <w:rFonts w:ascii="Times New Roman" w:hAnsi="Times New Roman"/>
                <w:color w:val="FF0000"/>
              </w:rPr>
              <w:t xml:space="preserve"> </w:t>
            </w:r>
            <w:r w:rsidR="00697E73" w:rsidRPr="00697E73">
              <w:rPr>
                <w:rFonts w:ascii="Times New Roman" w:hAnsi="Times New Roman"/>
                <w:i/>
                <w:color w:val="FF0000"/>
              </w:rPr>
              <w:t>(speaking English “not well” or “not well at all”)</w:t>
            </w:r>
            <w:r w:rsidRPr="00697E73">
              <w:rPr>
                <w:rFonts w:ascii="Times New Roman" w:hAnsi="Times New Roman"/>
                <w:i/>
                <w:color w:val="FF0000"/>
              </w:rPr>
              <w:t>:</w:t>
            </w:r>
          </w:p>
        </w:tc>
        <w:sdt>
          <w:sdtPr>
            <w:rPr>
              <w:rFonts w:ascii="Times New Roman" w:hAnsi="Times New Roman"/>
              <w:color w:val="FF0000"/>
              <w:u w:val="single"/>
            </w:rPr>
            <w:id w:val="1862163837"/>
            <w:placeholder>
              <w:docPart w:val="DefaultPlaceholder_-1854013440"/>
            </w:placeholder>
            <w:showingPlcHdr/>
          </w:sdtPr>
          <w:sdtEndPr/>
          <w:sdtContent>
            <w:tc>
              <w:tcPr>
                <w:tcW w:w="4675" w:type="dxa"/>
              </w:tcPr>
              <w:p w:rsidR="005E0FBC" w:rsidRDefault="00697E73" w:rsidP="00531103">
                <w:pPr>
                  <w:spacing w:after="0" w:line="240" w:lineRule="auto"/>
                  <w:rPr>
                    <w:rFonts w:ascii="Times New Roman" w:hAnsi="Times New Roman"/>
                    <w:color w:val="FF0000"/>
                    <w:u w:val="single"/>
                  </w:rPr>
                </w:pPr>
                <w:r w:rsidRPr="004D7EFE">
                  <w:rPr>
                    <w:rStyle w:val="PlaceholderText"/>
                  </w:rPr>
                  <w:t>Click or tap here to enter text.</w:t>
                </w:r>
              </w:p>
            </w:tc>
          </w:sdtContent>
        </w:sdt>
      </w:tr>
      <w:tr w:rsidR="005E0FBC" w:rsidTr="005E0FBC">
        <w:tc>
          <w:tcPr>
            <w:tcW w:w="4675" w:type="dxa"/>
          </w:tcPr>
          <w:p w:rsidR="005E0FBC" w:rsidRDefault="005208C2" w:rsidP="005208C2">
            <w:pPr>
              <w:spacing w:after="0" w:line="240" w:lineRule="auto"/>
              <w:jc w:val="right"/>
              <w:rPr>
                <w:rFonts w:ascii="Times New Roman" w:hAnsi="Times New Roman"/>
                <w:color w:val="FF0000"/>
                <w:u w:val="single"/>
              </w:rPr>
            </w:pPr>
            <w:r>
              <w:rPr>
                <w:rFonts w:ascii="Times New Roman" w:hAnsi="Times New Roman"/>
                <w:color w:val="FF0000"/>
                <w:u w:val="single"/>
              </w:rPr>
              <w:t xml:space="preserve">Languages Spoken: </w:t>
            </w:r>
          </w:p>
        </w:tc>
        <w:tc>
          <w:tcPr>
            <w:tcW w:w="4675" w:type="dxa"/>
          </w:tcPr>
          <w:p w:rsidR="005E0FBC" w:rsidRDefault="005E0FBC" w:rsidP="00531103">
            <w:pPr>
              <w:spacing w:after="0" w:line="240" w:lineRule="auto"/>
              <w:rPr>
                <w:rFonts w:ascii="Times New Roman" w:hAnsi="Times New Roman"/>
                <w:color w:val="FF0000"/>
                <w:u w:val="single"/>
              </w:rPr>
            </w:pPr>
          </w:p>
        </w:tc>
      </w:tr>
      <w:tr w:rsidR="005A2C68" w:rsidTr="00C52C7C">
        <w:tc>
          <w:tcPr>
            <w:tcW w:w="4675" w:type="dxa"/>
          </w:tcPr>
          <w:p w:rsidR="005A2C68" w:rsidRPr="005208C2" w:rsidRDefault="00A77DEC" w:rsidP="00A77DEC">
            <w:pPr>
              <w:pStyle w:val="ListParagraph"/>
              <w:numPr>
                <w:ilvl w:val="0"/>
                <w:numId w:val="42"/>
              </w:numPr>
              <w:spacing w:after="0" w:line="240" w:lineRule="auto"/>
              <w:rPr>
                <w:rFonts w:ascii="Times New Roman" w:hAnsi="Times New Roman"/>
                <w:color w:val="FF0000"/>
              </w:rPr>
            </w:pPr>
            <w:r>
              <w:rPr>
                <w:rFonts w:ascii="Times New Roman" w:hAnsi="Times New Roman"/>
                <w:color w:val="FF0000"/>
              </w:rPr>
              <w:t>M</w:t>
            </w:r>
            <w:r w:rsidR="005A2C68" w:rsidRPr="005208C2">
              <w:rPr>
                <w:rFonts w:ascii="Times New Roman" w:hAnsi="Times New Roman"/>
                <w:color w:val="FF0000"/>
              </w:rPr>
              <w:t>ore than 5% of the eligible population or beneficiaries and has more than 50 in number; or</w:t>
            </w:r>
          </w:p>
        </w:tc>
        <w:sdt>
          <w:sdtPr>
            <w:rPr>
              <w:rFonts w:ascii="Times New Roman" w:hAnsi="Times New Roman"/>
              <w:color w:val="FF0000"/>
              <w:u w:val="single"/>
            </w:rPr>
            <w:id w:val="-473753085"/>
            <w:placeholder>
              <w:docPart w:val="A0307C889CF640AD8E6AA54D494291A5"/>
            </w:placeholder>
            <w:showingPlcHdr/>
          </w:sdtPr>
          <w:sdtEndPr/>
          <w:sdtContent>
            <w:tc>
              <w:tcPr>
                <w:tcW w:w="4675" w:type="dxa"/>
              </w:tcPr>
              <w:p w:rsidR="005A2C68" w:rsidRDefault="005A2C68" w:rsidP="00531103">
                <w:pPr>
                  <w:spacing w:after="0" w:line="240" w:lineRule="auto"/>
                  <w:rPr>
                    <w:rFonts w:ascii="Times New Roman" w:hAnsi="Times New Roman"/>
                    <w:color w:val="FF0000"/>
                    <w:u w:val="single"/>
                  </w:rPr>
                </w:pPr>
                <w:r w:rsidRPr="004D7EFE">
                  <w:rPr>
                    <w:rStyle w:val="PlaceholderText"/>
                  </w:rPr>
                  <w:t>Click or tap here to enter text.</w:t>
                </w:r>
              </w:p>
            </w:tc>
          </w:sdtContent>
        </w:sdt>
      </w:tr>
      <w:tr w:rsidR="005A2C68" w:rsidTr="00C52C7C">
        <w:tc>
          <w:tcPr>
            <w:tcW w:w="4675" w:type="dxa"/>
          </w:tcPr>
          <w:p w:rsidR="005A2C68" w:rsidRPr="005208C2" w:rsidRDefault="00A77DEC" w:rsidP="005208C2">
            <w:pPr>
              <w:pStyle w:val="ListParagraph"/>
              <w:numPr>
                <w:ilvl w:val="0"/>
                <w:numId w:val="42"/>
              </w:numPr>
              <w:spacing w:after="0" w:line="240" w:lineRule="auto"/>
              <w:rPr>
                <w:rFonts w:ascii="Times New Roman" w:hAnsi="Times New Roman"/>
                <w:color w:val="FF0000"/>
              </w:rPr>
            </w:pPr>
            <w:r>
              <w:rPr>
                <w:rFonts w:ascii="Times New Roman" w:hAnsi="Times New Roman"/>
                <w:color w:val="FF0000"/>
              </w:rPr>
              <w:t>M</w:t>
            </w:r>
            <w:r w:rsidR="005A2C68" w:rsidRPr="005208C2">
              <w:rPr>
                <w:rFonts w:ascii="Times New Roman" w:hAnsi="Times New Roman"/>
                <w:color w:val="FF0000"/>
              </w:rPr>
              <w:t>ore than 5% of the eligible population or beneficiaries but has less than 50 or less in number; or</w:t>
            </w:r>
          </w:p>
        </w:tc>
        <w:sdt>
          <w:sdtPr>
            <w:rPr>
              <w:rFonts w:ascii="Times New Roman" w:hAnsi="Times New Roman"/>
              <w:color w:val="FF0000"/>
              <w:u w:val="single"/>
            </w:rPr>
            <w:id w:val="-42609164"/>
            <w:placeholder>
              <w:docPart w:val="DefaultPlaceholder_-1854013440"/>
            </w:placeholder>
            <w:showingPlcHdr/>
          </w:sdtPr>
          <w:sdtEndPr/>
          <w:sdtContent>
            <w:tc>
              <w:tcPr>
                <w:tcW w:w="4675" w:type="dxa"/>
              </w:tcPr>
              <w:p w:rsidR="005A2C68" w:rsidRDefault="005A2C68" w:rsidP="00531103">
                <w:pPr>
                  <w:spacing w:after="0" w:line="240" w:lineRule="auto"/>
                  <w:rPr>
                    <w:rFonts w:ascii="Times New Roman" w:hAnsi="Times New Roman"/>
                    <w:color w:val="FF0000"/>
                    <w:u w:val="single"/>
                  </w:rPr>
                </w:pPr>
                <w:r w:rsidRPr="004D7EFE">
                  <w:rPr>
                    <w:rStyle w:val="PlaceholderText"/>
                  </w:rPr>
                  <w:t>Click or tap here to enter text.</w:t>
                </w:r>
              </w:p>
            </w:tc>
          </w:sdtContent>
        </w:sdt>
      </w:tr>
      <w:tr w:rsidR="005A2C68" w:rsidTr="00C52C7C">
        <w:tc>
          <w:tcPr>
            <w:tcW w:w="4675" w:type="dxa"/>
          </w:tcPr>
          <w:p w:rsidR="005A2C68" w:rsidRPr="005208C2" w:rsidRDefault="00A77DEC" w:rsidP="00A77DEC">
            <w:pPr>
              <w:pStyle w:val="ListParagraph"/>
              <w:numPr>
                <w:ilvl w:val="0"/>
                <w:numId w:val="42"/>
              </w:numPr>
              <w:spacing w:after="0" w:line="240" w:lineRule="auto"/>
              <w:rPr>
                <w:rFonts w:ascii="Times New Roman" w:hAnsi="Times New Roman"/>
                <w:color w:val="FF0000"/>
              </w:rPr>
            </w:pPr>
            <w:r>
              <w:rPr>
                <w:rFonts w:ascii="Times New Roman" w:hAnsi="Times New Roman"/>
                <w:color w:val="FF0000"/>
              </w:rPr>
              <w:t>M</w:t>
            </w:r>
            <w:r w:rsidR="005A2C68" w:rsidRPr="005208C2">
              <w:rPr>
                <w:rFonts w:ascii="Times New Roman" w:hAnsi="Times New Roman"/>
                <w:color w:val="FF0000"/>
              </w:rPr>
              <w:t>ore than 1,000 individuals in the eligible population in the market area or among current beneficiaries.</w:t>
            </w:r>
          </w:p>
        </w:tc>
        <w:sdt>
          <w:sdtPr>
            <w:rPr>
              <w:rFonts w:ascii="Times New Roman" w:hAnsi="Times New Roman"/>
              <w:color w:val="FF0000"/>
              <w:u w:val="single"/>
            </w:rPr>
            <w:id w:val="1765419498"/>
            <w:placeholder>
              <w:docPart w:val="DefaultPlaceholder_-1854013440"/>
            </w:placeholder>
            <w:showingPlcHdr/>
          </w:sdtPr>
          <w:sdtEndPr/>
          <w:sdtContent>
            <w:tc>
              <w:tcPr>
                <w:tcW w:w="4675" w:type="dxa"/>
              </w:tcPr>
              <w:p w:rsidR="005A2C68" w:rsidRDefault="005A2C68" w:rsidP="00531103">
                <w:pPr>
                  <w:spacing w:after="0" w:line="240" w:lineRule="auto"/>
                  <w:rPr>
                    <w:rFonts w:ascii="Times New Roman" w:hAnsi="Times New Roman"/>
                    <w:color w:val="FF0000"/>
                    <w:u w:val="single"/>
                  </w:rPr>
                </w:pPr>
                <w:r w:rsidRPr="004D7EFE">
                  <w:rPr>
                    <w:rStyle w:val="PlaceholderText"/>
                  </w:rPr>
                  <w:t>Click or tap here to enter text.</w:t>
                </w:r>
              </w:p>
            </w:tc>
          </w:sdtContent>
        </w:sdt>
      </w:tr>
    </w:tbl>
    <w:p w:rsidR="005208C2" w:rsidRDefault="005208C2" w:rsidP="00531103">
      <w:pPr>
        <w:spacing w:after="0" w:line="240" w:lineRule="auto"/>
        <w:rPr>
          <w:rFonts w:ascii="Times New Roman" w:hAnsi="Times New Roman"/>
          <w:color w:val="FF0000"/>
          <w:u w:val="single"/>
        </w:rPr>
      </w:pPr>
    </w:p>
    <w:p w:rsidR="006E5CD9" w:rsidRDefault="006E5CD9">
      <w:pPr>
        <w:spacing w:after="0" w:line="240" w:lineRule="auto"/>
        <w:rPr>
          <w:rFonts w:ascii="Times New Roman" w:hAnsi="Times New Roman"/>
          <w:b/>
          <w:color w:val="FF0000"/>
        </w:rPr>
      </w:pPr>
      <w:r>
        <w:rPr>
          <w:rFonts w:ascii="Times New Roman" w:hAnsi="Times New Roman"/>
          <w:b/>
          <w:color w:val="FF0000"/>
        </w:rPr>
        <w:br w:type="page"/>
      </w:r>
    </w:p>
    <w:p w:rsidR="00531103" w:rsidRPr="00D64ECC" w:rsidRDefault="00A77DEC" w:rsidP="009B5B67">
      <w:pPr>
        <w:spacing w:after="0" w:line="240" w:lineRule="auto"/>
        <w:rPr>
          <w:rFonts w:ascii="Times New Roman" w:hAnsi="Times New Roman"/>
          <w:b/>
          <w:color w:val="FF0000"/>
        </w:rPr>
      </w:pPr>
      <w:r w:rsidRPr="00232C52">
        <w:rPr>
          <w:b/>
          <w:noProof/>
          <w:sz w:val="24"/>
          <w:szCs w:val="24"/>
        </w:rPr>
        <w:lastRenderedPageBreak/>
        <mc:AlternateContent>
          <mc:Choice Requires="wps">
            <w:drawing>
              <wp:anchor distT="91440" distB="91440" distL="114300" distR="114300" simplePos="0" relativeHeight="251662336" behindDoc="0" locked="0" layoutInCell="1" allowOverlap="1" wp14:anchorId="6FF674B7" wp14:editId="5CE892EE">
                <wp:simplePos x="0" y="0"/>
                <wp:positionH relativeFrom="margin">
                  <wp:posOffset>3459480</wp:posOffset>
                </wp:positionH>
                <wp:positionV relativeFrom="paragraph">
                  <wp:posOffset>0</wp:posOffset>
                </wp:positionV>
                <wp:extent cx="2484120" cy="42138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1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C7C" w:rsidRPr="00A77DEC" w:rsidRDefault="00C52C7C" w:rsidP="00A77DEC">
                            <w:pPr>
                              <w:pBdr>
                                <w:top w:val="single" w:sz="36" w:space="6" w:color="000000"/>
                                <w:bottom w:val="single" w:sz="18" w:space="6" w:color="A8D08D"/>
                              </w:pBdr>
                              <w:spacing w:after="0"/>
                              <w:jc w:val="right"/>
                              <w:rPr>
                                <w:rStyle w:val="PlaceholderText"/>
                                <w:rFonts w:ascii="Times New Roman" w:hAnsi="Times New Roman"/>
                                <w:iCs/>
                                <w:color w:val="FF0000"/>
                                <w:sz w:val="21"/>
                                <w:szCs w:val="21"/>
                              </w:rPr>
                            </w:pPr>
                            <w:r w:rsidRPr="00A77DEC">
                              <w:rPr>
                                <w:rStyle w:val="PlaceholderText"/>
                                <w:rFonts w:ascii="Times New Roman" w:hAnsi="Times New Roman"/>
                                <w:b/>
                                <w:iCs/>
                                <w:color w:val="FF0000"/>
                                <w:sz w:val="21"/>
                                <w:szCs w:val="21"/>
                              </w:rPr>
                              <w:t>Note:</w:t>
                            </w:r>
                            <w:r w:rsidRPr="00A77DEC">
                              <w:rPr>
                                <w:rStyle w:val="PlaceholderText"/>
                                <w:rFonts w:ascii="Times New Roman" w:hAnsi="Times New Roman"/>
                                <w:iCs/>
                                <w:color w:val="FF0000"/>
                                <w:sz w:val="21"/>
                                <w:szCs w:val="21"/>
                              </w:rPr>
                              <w:t xml:space="preserve"> In the case where the overall jurisdiction numbers fall below the threshold to provide translated written documents but existing or planned target areas exist, the recipient must evaluate whether there are LEP households within the target areas that may need notification or other LAP services. The recipient’s evaluation should use local knowledge or data or other relevant data in conducting its evaluation and should indicate its conclusions regarding the steps necessary to reach out to these households in the language they speak to ensure that adequate notification is achieved. This evaluation will be particularly important for grants with limited rehabilitation activities (new connections/hookups) where eligible applicants for assistance may need application or other documents translated to take advantage of available services.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674B7" id="_x0000_t202" coordsize="21600,21600" o:spt="202" path="m,l,21600r21600,l21600,xe">
                <v:stroke joinstyle="miter"/>
                <v:path gradientshapeok="t" o:connecttype="rect"/>
              </v:shapetype>
              <v:shape id="Text Box 2" o:spid="_x0000_s1026" type="#_x0000_t202" style="position:absolute;margin-left:272.4pt;margin-top:0;width:195.6pt;height:331.8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2C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" filled="f" stroked="f">
                <v:textbox>
                  <w:txbxContent>
                    <w:p w:rsidR="00C52C7C" w:rsidRPr="00A77DEC" w:rsidRDefault="00C52C7C" w:rsidP="00A77DEC">
                      <w:pPr>
                        <w:pBdr>
                          <w:top w:val="single" w:sz="36" w:space="6" w:color="000000"/>
                          <w:bottom w:val="single" w:sz="18" w:space="6" w:color="A8D08D"/>
                        </w:pBdr>
                        <w:spacing w:after="0"/>
                        <w:jc w:val="right"/>
                        <w:rPr>
                          <w:rStyle w:val="PlaceholderText"/>
                          <w:rFonts w:ascii="Times New Roman" w:hAnsi="Times New Roman"/>
                          <w:iCs/>
                          <w:color w:val="FF0000"/>
                          <w:sz w:val="21"/>
                          <w:szCs w:val="21"/>
                        </w:rPr>
                      </w:pPr>
                      <w:r w:rsidRPr="00A77DEC">
                        <w:rPr>
                          <w:rStyle w:val="PlaceholderText"/>
                          <w:rFonts w:ascii="Times New Roman" w:hAnsi="Times New Roman"/>
                          <w:b/>
                          <w:iCs/>
                          <w:color w:val="FF0000"/>
                          <w:sz w:val="21"/>
                          <w:szCs w:val="21"/>
                        </w:rPr>
                        <w:t>Note:</w:t>
                      </w:r>
                      <w:r w:rsidRPr="00A77DEC">
                        <w:rPr>
                          <w:rStyle w:val="PlaceholderText"/>
                          <w:rFonts w:ascii="Times New Roman" w:hAnsi="Times New Roman"/>
                          <w:iCs/>
                          <w:color w:val="FF0000"/>
                          <w:sz w:val="21"/>
                          <w:szCs w:val="21"/>
                        </w:rPr>
                        <w:t xml:space="preserve"> In the case where the overall jurisdiction numbers fall below the threshold to provide translated written documents but existing or planned target areas exist, the recipient must evaluate whether there are LEP households within the target areas that may need notification or other LAP services. The recipient’s evaluation should use local knowledge or data or other relevant data in conducting its evaluation and should indicate its conclusions regarding the steps necessary to reach out to these households in the language they speak to ensure that adequate notification is achieved. This evaluation will be particularly important for grants with limited rehabilitation activities (new connections/hookups) where eligible applicants for assistance may need application or other documents translated to take advantage of available services. </w:t>
                      </w:r>
                    </w:p>
                  </w:txbxContent>
                </v:textbox>
                <w10:wrap type="square" anchorx="margin"/>
              </v:shape>
            </w:pict>
          </mc:Fallback>
        </mc:AlternateContent>
      </w:r>
      <w:r w:rsidR="009B5B67">
        <w:rPr>
          <w:rFonts w:ascii="Times New Roman" w:hAnsi="Times New Roman"/>
          <w:b/>
          <w:color w:val="FF0000"/>
          <w:sz w:val="24"/>
          <w:szCs w:val="24"/>
        </w:rPr>
        <w:t xml:space="preserve">Factor 2. </w:t>
      </w:r>
      <w:r w:rsidR="009B5B67" w:rsidRPr="009B5B67">
        <w:rPr>
          <w:rFonts w:ascii="Times New Roman" w:hAnsi="Times New Roman"/>
          <w:b/>
          <w:color w:val="FF0000"/>
        </w:rPr>
        <w:t>The frequency with which LEP persons come into contact with the CDBG program.</w:t>
      </w:r>
    </w:p>
    <w:p w:rsidR="00D64ECC" w:rsidRDefault="00D64ECC" w:rsidP="00531103">
      <w:pPr>
        <w:spacing w:after="0" w:line="240" w:lineRule="auto"/>
        <w:rPr>
          <w:rFonts w:ascii="Times New Roman" w:hAnsi="Times New Roman"/>
          <w:color w:val="FF0000"/>
          <w:u w:val="single"/>
        </w:rPr>
      </w:pPr>
    </w:p>
    <w:p w:rsidR="00C52C7C" w:rsidRPr="00C52C7C" w:rsidRDefault="00AC63C9" w:rsidP="00531103">
      <w:pPr>
        <w:spacing w:after="0" w:line="240" w:lineRule="auto"/>
        <w:rPr>
          <w:rFonts w:ascii="Times New Roman" w:hAnsi="Times New Roman"/>
          <w:color w:val="FF0000"/>
        </w:rPr>
      </w:pPr>
      <w:r w:rsidRPr="00C52C7C">
        <w:rPr>
          <w:rFonts w:ascii="Times New Roman" w:hAnsi="Times New Roman"/>
          <w:color w:val="FF0000"/>
        </w:rPr>
        <w:t>This frequency with which a program engages with the publi</w:t>
      </w:r>
      <w:r w:rsidR="00C52C7C" w:rsidRPr="00C52C7C">
        <w:rPr>
          <w:rFonts w:ascii="Times New Roman" w:hAnsi="Times New Roman"/>
          <w:color w:val="FF0000"/>
        </w:rPr>
        <w:t>c can vary depending upon the type of assistance.  For CDBG grants, grantees must engage with the public at these critical steps:</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notifying the public about a grant award application and its proposed activities</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notifying the public about the grant award and its funded activities</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seeking applicants to participate in the program (i.e., seeking new connections/ hookups for water/sewer services)</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seeking qualified contractors to bid on projects</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working with homeowners selected for assistance</w:t>
      </w:r>
    </w:p>
    <w:p w:rsid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notifying the public on their civil rights and complaint procedures</w:t>
      </w:r>
    </w:p>
    <w:p w:rsidR="00C52C7C" w:rsidRPr="00C52C7C" w:rsidRDefault="00C52C7C" w:rsidP="00C52C7C">
      <w:pPr>
        <w:pStyle w:val="ListParagraph"/>
        <w:numPr>
          <w:ilvl w:val="0"/>
          <w:numId w:val="29"/>
        </w:numPr>
        <w:spacing w:after="0" w:line="240" w:lineRule="auto"/>
        <w:rPr>
          <w:rFonts w:ascii="Times New Roman" w:hAnsi="Times New Roman"/>
          <w:color w:val="FF0000"/>
        </w:rPr>
      </w:pPr>
      <w:r>
        <w:rPr>
          <w:rFonts w:ascii="Times New Roman" w:hAnsi="Times New Roman"/>
          <w:color w:val="FF0000"/>
        </w:rPr>
        <w:t>When notifying the public about the grant closeout and its accommodations</w:t>
      </w:r>
    </w:p>
    <w:p w:rsidR="00C52C7C" w:rsidRPr="00D64ECC" w:rsidRDefault="00C52C7C" w:rsidP="00531103">
      <w:pPr>
        <w:spacing w:after="0" w:line="240" w:lineRule="auto"/>
        <w:rPr>
          <w:rFonts w:ascii="Times New Roman" w:hAnsi="Times New Roman"/>
          <w:color w:val="FF0000"/>
        </w:rPr>
      </w:pPr>
    </w:p>
    <w:p w:rsidR="00C52C7C" w:rsidRPr="00C52C7C" w:rsidRDefault="00C52C7C" w:rsidP="00531103">
      <w:pPr>
        <w:spacing w:after="0" w:line="240" w:lineRule="auto"/>
        <w:rPr>
          <w:rFonts w:ascii="Times New Roman" w:hAnsi="Times New Roman"/>
          <w:i/>
          <w:color w:val="FF0000"/>
        </w:rPr>
      </w:pPr>
      <w:r w:rsidRPr="00C52C7C">
        <w:rPr>
          <w:rFonts w:ascii="Times New Roman" w:hAnsi="Times New Roman"/>
          <w:i/>
          <w:color w:val="FF0000"/>
        </w:rPr>
        <w:t xml:space="preserve">Provide below a description of how your community engages with the public and how frequently does this occur. </w:t>
      </w:r>
    </w:p>
    <w:p w:rsidR="00D64ECC" w:rsidRDefault="00C52C7C" w:rsidP="00531103">
      <w:pPr>
        <w:spacing w:after="0" w:line="240" w:lineRule="auto"/>
        <w:rPr>
          <w:rFonts w:ascii="Times New Roman" w:hAnsi="Times New Roman"/>
          <w:color w:val="FF0000"/>
          <w:u w:val="single"/>
        </w:rPr>
      </w:pPr>
      <w:r>
        <w:rPr>
          <w:rFonts w:ascii="Times New Roman" w:hAnsi="Times New Roman"/>
          <w:color w:val="FF0000"/>
        </w:rPr>
        <w:t xml:space="preserve">  </w:t>
      </w:r>
    </w:p>
    <w:sdt>
      <w:sdtPr>
        <w:rPr>
          <w:rFonts w:ascii="Times New Roman" w:hAnsi="Times New Roman"/>
          <w:color w:val="FF0000"/>
        </w:rPr>
        <w:id w:val="-1736006702"/>
        <w:placeholder>
          <w:docPart w:val="DefaultPlaceholder_-1854013440"/>
        </w:placeholder>
        <w:showingPlcHdr/>
      </w:sdtPr>
      <w:sdtEndPr/>
      <w:sdtContent>
        <w:p w:rsidR="00D64ECC" w:rsidRPr="007A44C2" w:rsidRDefault="00D64ECC" w:rsidP="00531103">
          <w:pPr>
            <w:spacing w:after="0" w:line="240" w:lineRule="auto"/>
            <w:rPr>
              <w:rFonts w:ascii="Times New Roman" w:hAnsi="Times New Roman"/>
              <w:color w:val="FF0000"/>
            </w:rPr>
          </w:pPr>
          <w:r w:rsidRPr="007A44C2">
            <w:rPr>
              <w:rStyle w:val="PlaceholderText"/>
            </w:rPr>
            <w:t>Click or tap here to enter text.</w:t>
          </w:r>
        </w:p>
      </w:sdtContent>
    </w:sdt>
    <w:p w:rsidR="00D64ECC" w:rsidRDefault="00D64ECC" w:rsidP="00531103">
      <w:pPr>
        <w:spacing w:after="0" w:line="240" w:lineRule="auto"/>
        <w:rPr>
          <w:rFonts w:ascii="Times New Roman" w:hAnsi="Times New Roman"/>
          <w:color w:val="FF0000"/>
          <w:u w:val="single"/>
        </w:rPr>
      </w:pPr>
    </w:p>
    <w:p w:rsidR="00D64ECC" w:rsidRPr="009B5B67" w:rsidRDefault="00D64ECC" w:rsidP="00531103">
      <w:pPr>
        <w:spacing w:after="0" w:line="240" w:lineRule="auto"/>
        <w:rPr>
          <w:rFonts w:ascii="Times New Roman" w:eastAsia="Times New Roman" w:hAnsi="Times New Roman"/>
          <w:b/>
          <w:color w:val="FF0000"/>
          <w:sz w:val="24"/>
          <w:szCs w:val="24"/>
        </w:rPr>
      </w:pPr>
      <w:r w:rsidRPr="009B5B67">
        <w:rPr>
          <w:rFonts w:ascii="Times New Roman" w:hAnsi="Times New Roman"/>
          <w:b/>
          <w:color w:val="FF0000"/>
          <w:sz w:val="24"/>
          <w:szCs w:val="24"/>
        </w:rPr>
        <w:t xml:space="preserve">Factor 3. </w:t>
      </w:r>
      <w:r w:rsidR="009B5B67" w:rsidRPr="009B5B67">
        <w:rPr>
          <w:rFonts w:ascii="Times New Roman" w:hAnsi="Times New Roman"/>
          <w:b/>
          <w:color w:val="FF0000"/>
          <w:sz w:val="24"/>
          <w:szCs w:val="24"/>
        </w:rPr>
        <w:t>The nature and importance of the programs, activities, or services to people’s lives</w:t>
      </w:r>
    </w:p>
    <w:p w:rsidR="00C52C7C" w:rsidRDefault="00C52C7C" w:rsidP="00C52C7C">
      <w:pPr>
        <w:spacing w:after="0" w:line="240" w:lineRule="auto"/>
      </w:pPr>
    </w:p>
    <w:p w:rsidR="00D64ECC" w:rsidRDefault="00C52C7C" w:rsidP="00C52C7C">
      <w:pPr>
        <w:spacing w:after="0" w:line="240" w:lineRule="auto"/>
        <w:rPr>
          <w:rFonts w:ascii="Times New Roman" w:hAnsi="Times New Roman"/>
          <w:color w:val="FF0000"/>
        </w:rPr>
      </w:pPr>
      <w:r w:rsidRPr="00C52C7C">
        <w:rPr>
          <w:rFonts w:ascii="Times New Roman" w:hAnsi="Times New Roman"/>
          <w:color w:val="FF0000"/>
        </w:rPr>
        <w:t xml:space="preserve">The more important the activity, information, service, or program, or the greater the possible consequences of the contact to the LEP persons, the more likely </w:t>
      </w:r>
      <w:r>
        <w:rPr>
          <w:rFonts w:ascii="Times New Roman" w:hAnsi="Times New Roman"/>
          <w:color w:val="FF0000"/>
        </w:rPr>
        <w:t xml:space="preserve">the need for language services.  </w:t>
      </w:r>
      <w:r w:rsidRPr="00C52C7C">
        <w:rPr>
          <w:rFonts w:ascii="Times New Roman" w:hAnsi="Times New Roman"/>
          <w:color w:val="FF0000"/>
        </w:rPr>
        <w:t xml:space="preserve">The obligations to communicate rights to a person who is being evicted differ, for example, from those to provide recreational programming. A </w:t>
      </w:r>
      <w:r w:rsidR="00437A98">
        <w:rPr>
          <w:rFonts w:ascii="Times New Roman" w:hAnsi="Times New Roman"/>
          <w:color w:val="FF0000"/>
        </w:rPr>
        <w:t xml:space="preserve">CDBG </w:t>
      </w:r>
      <w:r w:rsidRPr="00C52C7C">
        <w:rPr>
          <w:rFonts w:ascii="Times New Roman" w:hAnsi="Times New Roman"/>
          <w:color w:val="FF0000"/>
        </w:rPr>
        <w:t>recipient need</w:t>
      </w:r>
      <w:r>
        <w:rPr>
          <w:rFonts w:ascii="Times New Roman" w:hAnsi="Times New Roman"/>
          <w:color w:val="FF0000"/>
        </w:rPr>
        <w:t>s</w:t>
      </w:r>
      <w:r w:rsidRPr="00C52C7C">
        <w:rPr>
          <w:rFonts w:ascii="Times New Roman" w:hAnsi="Times New Roman"/>
          <w:color w:val="FF0000"/>
        </w:rPr>
        <w:t xml:space="preserve"> to determine whether denial or delay of access to services or information could have serious or even life-threatening implications for the LEP individual.</w:t>
      </w:r>
    </w:p>
    <w:p w:rsidR="00437A98" w:rsidRPr="00C52C7C" w:rsidRDefault="00437A98" w:rsidP="00C52C7C">
      <w:pPr>
        <w:spacing w:after="0" w:line="240" w:lineRule="auto"/>
        <w:rPr>
          <w:rFonts w:ascii="Times New Roman" w:hAnsi="Times New Roman"/>
          <w:color w:val="FF0000"/>
        </w:rPr>
      </w:pPr>
    </w:p>
    <w:p w:rsidR="00D64ECC" w:rsidRPr="00437A98" w:rsidRDefault="00437A98" w:rsidP="00D64ECC">
      <w:pPr>
        <w:spacing w:after="0" w:line="240" w:lineRule="auto"/>
        <w:rPr>
          <w:rFonts w:ascii="Times New Roman" w:hAnsi="Times New Roman"/>
          <w:i/>
          <w:color w:val="FF0000"/>
        </w:rPr>
      </w:pPr>
      <w:r w:rsidRPr="00437A98">
        <w:rPr>
          <w:rFonts w:ascii="Times New Roman" w:hAnsi="Times New Roman"/>
          <w:i/>
          <w:color w:val="FF0000"/>
        </w:rPr>
        <w:t>Provide below answers to the following questions: 1) What is the nature of the program? e.g. Providing improved water and sewer services, 2) What is the importance of the program?  3) Would denial or delay of access to services or information could serious or even life-threatening implications for the LEP individual?</w:t>
      </w:r>
    </w:p>
    <w:p w:rsidR="00D64ECC" w:rsidRDefault="00D64ECC" w:rsidP="00D64ECC">
      <w:pPr>
        <w:spacing w:after="0" w:line="240" w:lineRule="auto"/>
        <w:rPr>
          <w:rFonts w:ascii="Times New Roman" w:hAnsi="Times New Roman"/>
          <w:color w:val="FF0000"/>
          <w:u w:val="single"/>
        </w:rPr>
      </w:pPr>
    </w:p>
    <w:sdt>
      <w:sdtPr>
        <w:rPr>
          <w:rFonts w:ascii="Times New Roman" w:hAnsi="Times New Roman"/>
          <w:color w:val="FF0000"/>
        </w:rPr>
        <w:id w:val="1209372313"/>
        <w:placeholder>
          <w:docPart w:val="379B2B40B43F4D39BB351CCDDD2E681F"/>
        </w:placeholder>
        <w:showingPlcHdr/>
      </w:sdtPr>
      <w:sdtEndPr/>
      <w:sdtContent>
        <w:p w:rsidR="00D64ECC" w:rsidRPr="007A44C2" w:rsidRDefault="00D64ECC" w:rsidP="00D64ECC">
          <w:pPr>
            <w:spacing w:after="0" w:line="240" w:lineRule="auto"/>
            <w:rPr>
              <w:rFonts w:ascii="Times New Roman" w:hAnsi="Times New Roman"/>
              <w:color w:val="FF0000"/>
            </w:rPr>
          </w:pPr>
          <w:r w:rsidRPr="007A44C2">
            <w:rPr>
              <w:rStyle w:val="PlaceholderText"/>
            </w:rPr>
            <w:t>Click or tap here to enter text.</w:t>
          </w:r>
        </w:p>
      </w:sdtContent>
    </w:sdt>
    <w:p w:rsidR="00D64ECC" w:rsidRDefault="00D64ECC" w:rsidP="00531103">
      <w:pPr>
        <w:spacing w:after="0" w:line="240" w:lineRule="auto"/>
        <w:rPr>
          <w:rFonts w:ascii="Times New Roman" w:eastAsia="Times New Roman" w:hAnsi="Times New Roman"/>
          <w:color w:val="FF0000"/>
        </w:rPr>
      </w:pPr>
    </w:p>
    <w:p w:rsidR="00053176" w:rsidRDefault="00053176">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br w:type="page"/>
      </w:r>
    </w:p>
    <w:p w:rsidR="00D64ECC" w:rsidRPr="00232C52" w:rsidRDefault="00D64ECC" w:rsidP="00531103">
      <w:pPr>
        <w:spacing w:after="0" w:line="240" w:lineRule="auto"/>
        <w:rPr>
          <w:rFonts w:ascii="Times New Roman" w:eastAsia="Times New Roman" w:hAnsi="Times New Roman"/>
          <w:b/>
          <w:color w:val="FF0000"/>
          <w:sz w:val="24"/>
          <w:szCs w:val="24"/>
        </w:rPr>
      </w:pPr>
      <w:r w:rsidRPr="00232C52">
        <w:rPr>
          <w:rFonts w:ascii="Times New Roman" w:eastAsia="Times New Roman" w:hAnsi="Times New Roman"/>
          <w:b/>
          <w:color w:val="FF0000"/>
          <w:sz w:val="24"/>
          <w:szCs w:val="24"/>
        </w:rPr>
        <w:t xml:space="preserve">Factor 4. Resources available to grantee/recipient and costs. </w:t>
      </w:r>
    </w:p>
    <w:p w:rsidR="00D64ECC" w:rsidRDefault="00D64ECC" w:rsidP="00531103">
      <w:pPr>
        <w:spacing w:after="0" w:line="240" w:lineRule="auto"/>
        <w:rPr>
          <w:rFonts w:ascii="Times New Roman" w:hAnsi="Times New Roman"/>
          <w:color w:val="FF0000"/>
          <w:u w:val="single"/>
        </w:rPr>
      </w:pPr>
    </w:p>
    <w:p w:rsidR="00053176" w:rsidRPr="004F2624" w:rsidRDefault="00390440" w:rsidP="00053176">
      <w:pPr>
        <w:spacing w:after="0" w:line="240" w:lineRule="auto"/>
        <w:rPr>
          <w:rFonts w:ascii="Times New Roman" w:hAnsi="Times New Roman"/>
          <w:color w:val="FF0000"/>
        </w:rPr>
      </w:pPr>
      <w:sdt>
        <w:sdtPr>
          <w:rPr>
            <w:rFonts w:ascii="Times New Roman" w:hAnsi="Times New Roman"/>
            <w:color w:val="FF0000"/>
          </w:rPr>
          <w:id w:val="-298146391"/>
          <w:placeholder>
            <w:docPart w:val="1D47A91507E04137B0068D91698D6662"/>
          </w:placeholder>
        </w:sdtPr>
        <w:sdtEndPr/>
        <w:sdtContent>
          <w:sdt>
            <w:sdtPr>
              <w:rPr>
                <w:rFonts w:ascii="Times New Roman" w:hAnsi="Times New Roman"/>
                <w:color w:val="FF0000"/>
              </w:rPr>
              <w:id w:val="-1549906539"/>
              <w:placeholder>
                <w:docPart w:val="786FCBCAE5704F98824A593A11AF9B95"/>
              </w:placeholder>
            </w:sdtPr>
            <w:sdtEndPr>
              <w:rPr>
                <w:rFonts w:eastAsia="Times New Roman"/>
                <w:b/>
                <w:bCs/>
                <w:iCs/>
                <w:u w:val="single"/>
              </w:rPr>
            </w:sdtEndPr>
            <w:sdtContent>
              <w:r w:rsidR="00053176" w:rsidRPr="00CB1046">
                <w:rPr>
                  <w:rFonts w:ascii="Times New Roman" w:eastAsia="Times New Roman" w:hAnsi="Times New Roman"/>
                  <w:b/>
                  <w:bCs/>
                  <w:iCs/>
                  <w:color w:val="FF0000"/>
                </w:rPr>
                <w:t>City/Town/County</w:t>
              </w:r>
            </w:sdtContent>
          </w:sdt>
        </w:sdtContent>
      </w:sdt>
      <w:r w:rsidR="00053176" w:rsidRPr="00CB1046">
        <w:rPr>
          <w:rFonts w:ascii="Times New Roman" w:hAnsi="Times New Roman"/>
          <w:color w:val="FF0000"/>
        </w:rPr>
        <w:t xml:space="preserve"> takes all </w:t>
      </w:r>
      <w:r w:rsidR="00CB1046" w:rsidRPr="00CB1046">
        <w:rPr>
          <w:rFonts w:ascii="Times New Roman" w:hAnsi="Times New Roman"/>
          <w:color w:val="FF0000"/>
        </w:rPr>
        <w:t>reasonable</w:t>
      </w:r>
      <w:r w:rsidR="00053176" w:rsidRPr="00CB1046">
        <w:rPr>
          <w:rFonts w:ascii="Times New Roman" w:hAnsi="Times New Roman"/>
          <w:color w:val="FF0000"/>
        </w:rPr>
        <w:t xml:space="preserve"> steps to ensure meaningful access for LEP persons to CDBG programs and </w:t>
      </w:r>
      <w:r w:rsidR="00CB1046" w:rsidRPr="00CB1046">
        <w:rPr>
          <w:rFonts w:ascii="Times New Roman" w:hAnsi="Times New Roman"/>
          <w:color w:val="FF0000"/>
        </w:rPr>
        <w:t>activities</w:t>
      </w:r>
      <w:r w:rsidR="00053176" w:rsidRPr="00CB1046">
        <w:rPr>
          <w:rFonts w:ascii="Times New Roman" w:hAnsi="Times New Roman"/>
          <w:color w:val="FF0000"/>
        </w:rPr>
        <w:t xml:space="preserve">.  The availability of resources, however, may limit the provision of language </w:t>
      </w:r>
      <w:r w:rsidR="0053628A">
        <w:rPr>
          <w:rFonts w:ascii="Times New Roman" w:hAnsi="Times New Roman"/>
          <w:color w:val="FF0000"/>
        </w:rPr>
        <w:t xml:space="preserve">assistance </w:t>
      </w:r>
      <w:r w:rsidR="00053176" w:rsidRPr="00CB1046">
        <w:rPr>
          <w:rFonts w:ascii="Times New Roman" w:hAnsi="Times New Roman"/>
          <w:color w:val="FF0000"/>
        </w:rPr>
        <w:t xml:space="preserve">services in some instances. “Reasonable steps” may cease to be reasonable when the costs imposed substantially exceed the benefits. </w:t>
      </w:r>
      <w:r w:rsidR="00CB1046" w:rsidRPr="00CB1046">
        <w:rPr>
          <w:rFonts w:ascii="Times New Roman" w:hAnsi="Times New Roman"/>
          <w:color w:val="FF0000"/>
        </w:rPr>
        <w:t xml:space="preserve">  </w:t>
      </w:r>
      <w:sdt>
        <w:sdtPr>
          <w:rPr>
            <w:rFonts w:ascii="Times New Roman" w:hAnsi="Times New Roman"/>
            <w:color w:val="FF0000"/>
          </w:rPr>
          <w:id w:val="-568258182"/>
          <w:placeholder>
            <w:docPart w:val="DefaultPlaceholder_-1854013440"/>
          </w:placeholder>
        </w:sdtPr>
        <w:sdtEndPr>
          <w:rPr>
            <w:b/>
          </w:rPr>
        </w:sdtEndPr>
        <w:sdtContent>
          <w:r w:rsidR="00CB1046" w:rsidRPr="00CB1046">
            <w:rPr>
              <w:rFonts w:ascii="Times New Roman" w:hAnsi="Times New Roman"/>
              <w:b/>
              <w:color w:val="FF0000"/>
            </w:rPr>
            <w:t>City/Town/County’s</w:t>
          </w:r>
        </w:sdtContent>
      </w:sdt>
      <w:r w:rsidR="00053176" w:rsidRPr="00CB1046">
        <w:rPr>
          <w:rFonts w:ascii="Times New Roman" w:hAnsi="Times New Roman"/>
          <w:color w:val="FF0000"/>
        </w:rPr>
        <w:t xml:space="preserve"> LAP balances the needs of the LEP community with the funding resources available. </w:t>
      </w:r>
      <w:r w:rsidR="00053176" w:rsidRPr="004F2624">
        <w:rPr>
          <w:rFonts w:ascii="Times New Roman" w:hAnsi="Times New Roman"/>
          <w:color w:val="FF0000"/>
        </w:rPr>
        <w:t xml:space="preserve">If resources limit the provision of services already laid out in this document, </w:t>
      </w:r>
      <w:sdt>
        <w:sdtPr>
          <w:rPr>
            <w:rFonts w:ascii="Times New Roman" w:hAnsi="Times New Roman"/>
            <w:color w:val="FF0000"/>
          </w:rPr>
          <w:id w:val="561440849"/>
          <w:placeholder>
            <w:docPart w:val="DefaultPlaceholder_-1854013440"/>
          </w:placeholder>
        </w:sdtPr>
        <w:sdtEndPr>
          <w:rPr>
            <w:b/>
          </w:rPr>
        </w:sdtEndPr>
        <w:sdtContent>
          <w:r w:rsidR="004F2624" w:rsidRPr="0053628A">
            <w:rPr>
              <w:rFonts w:ascii="Times New Roman" w:hAnsi="Times New Roman"/>
              <w:b/>
              <w:color w:val="FF0000"/>
            </w:rPr>
            <w:t>City/Town/County</w:t>
          </w:r>
        </w:sdtContent>
      </w:sdt>
      <w:r w:rsidR="0053628A">
        <w:rPr>
          <w:rFonts w:ascii="Times New Roman" w:hAnsi="Times New Roman"/>
          <w:b/>
          <w:color w:val="FF0000"/>
        </w:rPr>
        <w:t xml:space="preserve"> </w:t>
      </w:r>
      <w:r w:rsidR="00053176" w:rsidRPr="004F2624">
        <w:rPr>
          <w:rFonts w:ascii="Times New Roman" w:hAnsi="Times New Roman"/>
          <w:color w:val="FF0000"/>
        </w:rPr>
        <w:t>will keep record of both the service requested and financial reasoning for the limitation.</w:t>
      </w:r>
    </w:p>
    <w:p w:rsidR="00053176" w:rsidRPr="004F2624" w:rsidRDefault="00053176" w:rsidP="00053176">
      <w:pPr>
        <w:spacing w:after="0" w:line="240" w:lineRule="auto"/>
        <w:rPr>
          <w:rFonts w:ascii="Times New Roman" w:hAnsi="Times New Roman"/>
          <w:color w:val="FF0000"/>
          <w:highlight w:val="yellow"/>
        </w:rPr>
      </w:pPr>
    </w:p>
    <w:p w:rsidR="009B5B67" w:rsidRPr="004F2624" w:rsidRDefault="009B5B67" w:rsidP="009B5B67">
      <w:pPr>
        <w:spacing w:after="0" w:line="240" w:lineRule="auto"/>
        <w:rPr>
          <w:rFonts w:ascii="Times New Roman" w:hAnsi="Times New Roman"/>
          <w:color w:val="FF0000"/>
        </w:rPr>
      </w:pPr>
      <w:r w:rsidRPr="004F2624">
        <w:rPr>
          <w:rFonts w:ascii="Times New Roman" w:hAnsi="Times New Roman"/>
          <w:color w:val="FF0000"/>
        </w:rPr>
        <w:t xml:space="preserve">Language assistance </w:t>
      </w:r>
      <w:r w:rsidR="0053628A">
        <w:rPr>
          <w:rFonts w:ascii="Times New Roman" w:hAnsi="Times New Roman"/>
          <w:color w:val="FF0000"/>
        </w:rPr>
        <w:t xml:space="preserve">measures that </w:t>
      </w:r>
      <w:sdt>
        <w:sdtPr>
          <w:rPr>
            <w:rFonts w:ascii="Times New Roman" w:hAnsi="Times New Roman"/>
            <w:color w:val="FF0000"/>
          </w:rPr>
          <w:id w:val="-926424959"/>
          <w:placeholder>
            <w:docPart w:val="DefaultPlaceholder_-1854013440"/>
          </w:placeholder>
        </w:sdtPr>
        <w:sdtEndPr>
          <w:rPr>
            <w:b/>
          </w:rPr>
        </w:sdtEndPr>
        <w:sdtContent>
          <w:r w:rsidR="0053628A" w:rsidRPr="0053628A">
            <w:rPr>
              <w:rFonts w:ascii="Times New Roman" w:hAnsi="Times New Roman"/>
              <w:b/>
              <w:color w:val="FF0000"/>
            </w:rPr>
            <w:t>City/Town/County</w:t>
          </w:r>
        </w:sdtContent>
      </w:sdt>
      <w:r w:rsidR="0053628A">
        <w:rPr>
          <w:rFonts w:ascii="Times New Roman" w:hAnsi="Times New Roman"/>
          <w:color w:val="FF0000"/>
        </w:rPr>
        <w:t xml:space="preserve"> </w:t>
      </w:r>
      <w:r w:rsidRPr="004F2624">
        <w:rPr>
          <w:rFonts w:ascii="Times New Roman" w:hAnsi="Times New Roman"/>
          <w:color w:val="FF0000"/>
        </w:rPr>
        <w:t xml:space="preserve">might provide to LEP persons </w:t>
      </w:r>
      <w:r w:rsidR="0053628A">
        <w:rPr>
          <w:rFonts w:ascii="Times New Roman" w:hAnsi="Times New Roman"/>
          <w:color w:val="FF0000"/>
        </w:rPr>
        <w:t xml:space="preserve">are outlined in Section 2 below. </w:t>
      </w:r>
    </w:p>
    <w:p w:rsidR="00D64ECC" w:rsidRDefault="00D64ECC" w:rsidP="00D64ECC">
      <w:pPr>
        <w:spacing w:after="0" w:line="360" w:lineRule="auto"/>
        <w:rPr>
          <w:rFonts w:ascii="Times New Roman" w:hAnsi="Times New Roman"/>
          <w:color w:val="FF0000"/>
          <w:sz w:val="24"/>
          <w:szCs w:val="24"/>
          <w:u w:val="single"/>
        </w:rPr>
      </w:pPr>
    </w:p>
    <w:p w:rsidR="004E6229" w:rsidRPr="00053176" w:rsidRDefault="004E6229" w:rsidP="00053176">
      <w:pPr>
        <w:pStyle w:val="ListParagraph"/>
        <w:numPr>
          <w:ilvl w:val="0"/>
          <w:numId w:val="48"/>
        </w:numPr>
        <w:spacing w:after="0" w:line="240" w:lineRule="auto"/>
        <w:ind w:hanging="720"/>
        <w:rPr>
          <w:rFonts w:ascii="Times New Roman Bold" w:hAnsi="Times New Roman Bold"/>
          <w:b/>
          <w:caps/>
          <w:color w:val="FF0000"/>
          <w:sz w:val="24"/>
          <w:szCs w:val="24"/>
        </w:rPr>
      </w:pPr>
      <w:r w:rsidRPr="00053176">
        <w:rPr>
          <w:rFonts w:ascii="Times New Roman Bold" w:hAnsi="Times New Roman Bold"/>
          <w:b/>
          <w:caps/>
          <w:color w:val="FF0000"/>
          <w:sz w:val="24"/>
          <w:szCs w:val="24"/>
        </w:rPr>
        <w:t xml:space="preserve">Language Assistance </w:t>
      </w:r>
      <w:r w:rsidR="00FE6A2E" w:rsidRPr="00053176">
        <w:rPr>
          <w:rFonts w:ascii="Times New Roman Bold" w:hAnsi="Times New Roman Bold"/>
          <w:b/>
          <w:caps/>
          <w:color w:val="FF0000"/>
          <w:sz w:val="24"/>
          <w:szCs w:val="24"/>
        </w:rPr>
        <w:t>Measures</w:t>
      </w:r>
    </w:p>
    <w:p w:rsidR="00D64ECC" w:rsidRPr="00FE6A2E" w:rsidRDefault="00D64ECC" w:rsidP="00232C52">
      <w:pPr>
        <w:spacing w:after="0" w:line="360" w:lineRule="auto"/>
        <w:rPr>
          <w:rFonts w:ascii="Times New Roman" w:hAnsi="Times New Roman"/>
          <w:color w:val="FF0000"/>
        </w:rPr>
      </w:pPr>
    </w:p>
    <w:p w:rsidR="00D64ECC" w:rsidRPr="0053628A" w:rsidRDefault="00FE6A2E" w:rsidP="00D64ECC">
      <w:pPr>
        <w:spacing w:after="0" w:line="240" w:lineRule="auto"/>
        <w:rPr>
          <w:rFonts w:ascii="Times New Roman" w:hAnsi="Times New Roman"/>
          <w:color w:val="FF0000"/>
        </w:rPr>
      </w:pPr>
      <w:r w:rsidRPr="0053628A">
        <w:rPr>
          <w:rFonts w:ascii="Times New Roman" w:hAnsi="Times New Roman"/>
          <w:color w:val="FF0000"/>
        </w:rPr>
        <w:t xml:space="preserve">The type of language assistance necessary to provide meaningful access will vary depending on the type of communication </w:t>
      </w:r>
      <w:sdt>
        <w:sdtPr>
          <w:rPr>
            <w:rFonts w:ascii="Times New Roman" w:hAnsi="Times New Roman"/>
            <w:color w:val="FF0000"/>
          </w:rPr>
          <w:id w:val="-149988408"/>
          <w:placeholder>
            <w:docPart w:val="E63522BDFAD2499BBEA39A53B70F6ADE"/>
          </w:placeholder>
        </w:sdtPr>
        <w:sdtEndPr>
          <w:rPr>
            <w:rFonts w:eastAsia="Times New Roman"/>
            <w:b/>
            <w:bCs/>
            <w:iCs/>
            <w:u w:val="single"/>
          </w:rPr>
        </w:sdtEndPr>
        <w:sdtContent>
          <w:r w:rsidRPr="0053628A">
            <w:rPr>
              <w:rFonts w:ascii="Times New Roman" w:eastAsia="Times New Roman" w:hAnsi="Times New Roman"/>
              <w:b/>
              <w:bCs/>
              <w:iCs/>
              <w:color w:val="FF0000"/>
            </w:rPr>
            <w:t>City/Town/County</w:t>
          </w:r>
        </w:sdtContent>
      </w:sdt>
      <w:r w:rsidRPr="0053628A">
        <w:rPr>
          <w:rFonts w:ascii="Times New Roman" w:hAnsi="Times New Roman"/>
          <w:color w:val="FF0000"/>
        </w:rPr>
        <w:t xml:space="preserve"> staff is having with the LEP person (i.e., phone, in-person, or written communication) and in some circumstances more than one method will work.  Regardless of how the language assistance is provided,  </w:t>
      </w:r>
      <w:sdt>
        <w:sdtPr>
          <w:rPr>
            <w:rFonts w:ascii="Times New Roman" w:hAnsi="Times New Roman"/>
            <w:color w:val="FF0000"/>
          </w:rPr>
          <w:id w:val="-909312936"/>
          <w:placeholder>
            <w:docPart w:val="120432CE56A342889BC96E907D7DA13C"/>
          </w:placeholder>
        </w:sdtPr>
        <w:sdtEndPr>
          <w:rPr>
            <w:rFonts w:eastAsia="Times New Roman"/>
            <w:b/>
            <w:bCs/>
            <w:iCs/>
            <w:u w:val="single"/>
          </w:rPr>
        </w:sdtEndPr>
        <w:sdtContent>
          <w:r w:rsidRPr="0053628A">
            <w:rPr>
              <w:rFonts w:ascii="Times New Roman" w:eastAsia="Times New Roman" w:hAnsi="Times New Roman"/>
              <w:b/>
              <w:bCs/>
              <w:iCs/>
              <w:color w:val="FF0000"/>
            </w:rPr>
            <w:t>City/Town/County</w:t>
          </w:r>
        </w:sdtContent>
      </w:sdt>
      <w:r w:rsidRPr="0053628A">
        <w:rPr>
          <w:rFonts w:ascii="Times New Roman" w:hAnsi="Times New Roman"/>
          <w:color w:val="FF0000"/>
        </w:rPr>
        <w:t xml:space="preserve"> recognizes the importance of providing such services in a timely manner and in an appropriate place.  Failure to do so may effectively delay or deny LEP residents access to CDBG programs and services.  </w:t>
      </w:r>
      <w:sdt>
        <w:sdtPr>
          <w:rPr>
            <w:rFonts w:ascii="Times New Roman" w:hAnsi="Times New Roman"/>
            <w:color w:val="FF0000"/>
          </w:rPr>
          <w:id w:val="-753043438"/>
          <w:placeholder>
            <w:docPart w:val="0A2B37F705D44525A966B423202CE35F"/>
          </w:placeholder>
        </w:sdtPr>
        <w:sdtEndPr>
          <w:rPr>
            <w:rFonts w:eastAsia="Times New Roman"/>
            <w:b/>
            <w:bCs/>
            <w:iCs/>
            <w:u w:val="single"/>
          </w:rPr>
        </w:sdtEndPr>
        <w:sdtContent>
          <w:r w:rsidR="0025159A" w:rsidRPr="0053628A">
            <w:rPr>
              <w:rFonts w:ascii="Times New Roman" w:eastAsia="Times New Roman" w:hAnsi="Times New Roman"/>
              <w:b/>
              <w:bCs/>
              <w:iCs/>
              <w:color w:val="FF0000"/>
            </w:rPr>
            <w:t>City/Town/County</w:t>
          </w:r>
        </w:sdtContent>
      </w:sdt>
      <w:r w:rsidRPr="0053628A">
        <w:rPr>
          <w:rFonts w:ascii="Times New Roman" w:hAnsi="Times New Roman"/>
          <w:color w:val="FF0000"/>
        </w:rPr>
        <w:t xml:space="preserve"> </w:t>
      </w:r>
      <w:r w:rsidR="00232C52" w:rsidRPr="0053628A">
        <w:rPr>
          <w:rFonts w:ascii="Times New Roman" w:hAnsi="Times New Roman"/>
          <w:color w:val="FF0000"/>
        </w:rPr>
        <w:t>s</w:t>
      </w:r>
      <w:r w:rsidRPr="0053628A">
        <w:rPr>
          <w:rFonts w:ascii="Times New Roman" w:hAnsi="Times New Roman"/>
          <w:color w:val="FF0000"/>
        </w:rPr>
        <w:t xml:space="preserve">taff understands that the extent of the </w:t>
      </w:r>
      <w:sdt>
        <w:sdtPr>
          <w:rPr>
            <w:rFonts w:ascii="Times New Roman" w:hAnsi="Times New Roman"/>
            <w:color w:val="FF0000"/>
          </w:rPr>
          <w:id w:val="-1978595078"/>
          <w:placeholder>
            <w:docPart w:val="F8F8A0B565B7451E9ED44A7FDC6BC015"/>
          </w:placeholder>
        </w:sdtPr>
        <w:sdtEndPr>
          <w:rPr>
            <w:rFonts w:eastAsia="Times New Roman"/>
            <w:b/>
            <w:bCs/>
            <w:iCs/>
            <w:u w:val="single"/>
          </w:rPr>
        </w:sdtEndPr>
        <w:sdtContent>
          <w:r w:rsidR="00232C52" w:rsidRPr="0053628A">
            <w:rPr>
              <w:rFonts w:ascii="Times New Roman" w:eastAsia="Times New Roman" w:hAnsi="Times New Roman"/>
              <w:b/>
              <w:bCs/>
              <w:iCs/>
              <w:color w:val="FF0000"/>
            </w:rPr>
            <w:t>City/Town/County</w:t>
          </w:r>
        </w:sdtContent>
      </w:sdt>
      <w:r w:rsidRPr="0053628A">
        <w:rPr>
          <w:rFonts w:ascii="Times New Roman" w:hAnsi="Times New Roman"/>
          <w:color w:val="FF0000"/>
        </w:rPr>
        <w:t xml:space="preserve"> obligation is to provide both oral and written translations is dependent on the four-factor analysis</w:t>
      </w:r>
      <w:r w:rsidR="0053628A">
        <w:rPr>
          <w:rFonts w:ascii="Times New Roman" w:hAnsi="Times New Roman"/>
          <w:color w:val="FF0000"/>
        </w:rPr>
        <w:t xml:space="preserve"> conducted by the community.</w:t>
      </w:r>
    </w:p>
    <w:p w:rsidR="00AC19D6" w:rsidRPr="00232C52" w:rsidRDefault="00AC19D6" w:rsidP="004E6229">
      <w:pPr>
        <w:spacing w:after="0" w:line="240" w:lineRule="auto"/>
        <w:rPr>
          <w:rFonts w:ascii="Times New Roman" w:hAnsi="Times New Roman"/>
          <w:smallCaps/>
          <w:color w:val="FF0000"/>
          <w:highlight w:val="yellow"/>
          <w:u w:val="single"/>
        </w:rPr>
      </w:pPr>
    </w:p>
    <w:p w:rsidR="004E6229" w:rsidRPr="00CF37F8" w:rsidRDefault="00CF37F8" w:rsidP="004E6229">
      <w:pPr>
        <w:spacing w:after="0" w:line="240" w:lineRule="auto"/>
        <w:rPr>
          <w:rFonts w:ascii="Times New Roman" w:hAnsi="Times New Roman"/>
          <w:smallCaps/>
          <w:color w:val="FF0000"/>
          <w:sz w:val="24"/>
          <w:szCs w:val="24"/>
          <w:u w:val="single"/>
        </w:rPr>
      </w:pPr>
      <w:r w:rsidRPr="00CF37F8">
        <w:rPr>
          <w:rFonts w:ascii="Times New Roman" w:hAnsi="Times New Roman"/>
          <w:smallCaps/>
          <w:color w:val="FF0000"/>
          <w:sz w:val="24"/>
          <w:szCs w:val="24"/>
          <w:u w:val="single"/>
        </w:rPr>
        <w:t>“I Speak” Cards</w:t>
      </w:r>
    </w:p>
    <w:p w:rsidR="00CF37F8" w:rsidRDefault="00CF37F8" w:rsidP="0075782C">
      <w:pPr>
        <w:spacing w:after="0" w:line="240" w:lineRule="auto"/>
        <w:rPr>
          <w:rFonts w:ascii="Times New Roman" w:hAnsi="Times New Roman"/>
          <w:color w:val="FF0000"/>
        </w:rPr>
      </w:pPr>
    </w:p>
    <w:p w:rsidR="0075782C" w:rsidRPr="00232C52" w:rsidRDefault="0075782C" w:rsidP="0075782C">
      <w:pPr>
        <w:spacing w:after="0" w:line="240" w:lineRule="auto"/>
        <w:rPr>
          <w:rFonts w:ascii="Times New Roman" w:hAnsi="Times New Roman"/>
          <w:color w:val="FF0000"/>
        </w:rPr>
      </w:pPr>
      <w:r w:rsidRPr="00232C52">
        <w:rPr>
          <w:rFonts w:ascii="Times New Roman" w:hAnsi="Times New Roman"/>
          <w:color w:val="FF0000"/>
        </w:rPr>
        <w:t xml:space="preserve">Language-specific cards should inform the reader on the use of the card on one side, while instructing staff (on the other side and in their vernacular language) which procedures to follow to assist the card holder.  The “I Speak” card in Spanish, for example, would read in Spanish as follows: “The language I speak is Spanish. Please find someone who is fluent so that I may communicate effectively. Thank you.” </w:t>
      </w:r>
    </w:p>
    <w:p w:rsidR="0075782C" w:rsidRPr="00232C52" w:rsidRDefault="0075782C" w:rsidP="00302153">
      <w:pPr>
        <w:spacing w:after="0" w:line="240" w:lineRule="auto"/>
        <w:rPr>
          <w:rFonts w:ascii="Times New Roman" w:hAnsi="Times New Roman"/>
        </w:rPr>
      </w:pPr>
    </w:p>
    <w:p w:rsidR="00843299" w:rsidRPr="00232C52" w:rsidRDefault="009301C3" w:rsidP="00302153">
      <w:pPr>
        <w:spacing w:after="0" w:line="240" w:lineRule="auto"/>
        <w:rPr>
          <w:rFonts w:ascii="Times New Roman" w:eastAsia="Times New Roman" w:hAnsi="Times New Roman"/>
        </w:rPr>
      </w:pPr>
      <w:r w:rsidRPr="00232C52">
        <w:rPr>
          <w:rFonts w:ascii="Times New Roman" w:hAnsi="Times New Roman"/>
        </w:rPr>
        <w:t xml:space="preserve">The </w:t>
      </w:r>
      <w:sdt>
        <w:sdtPr>
          <w:rPr>
            <w:rFonts w:ascii="Times New Roman" w:hAnsi="Times New Roman"/>
          </w:rPr>
          <w:id w:val="1426451765"/>
          <w:placeholder>
            <w:docPart w:val="DefaultPlaceholder_-1854013440"/>
          </w:placeholder>
        </w:sdtPr>
        <w:sdtEndPr>
          <w:rPr>
            <w:rFonts w:eastAsia="Times New Roman"/>
            <w:b/>
            <w:bCs/>
            <w:iCs/>
            <w:u w:val="single"/>
          </w:rPr>
        </w:sdtEndPr>
        <w:sdtContent>
          <w:r w:rsidR="00302153" w:rsidRPr="00232C52">
            <w:rPr>
              <w:rFonts w:ascii="Times New Roman" w:eastAsia="Times New Roman" w:hAnsi="Times New Roman"/>
              <w:b/>
              <w:bCs/>
              <w:iCs/>
            </w:rPr>
            <w:t>City/Town/County</w:t>
          </w:r>
        </w:sdtContent>
      </w:sdt>
      <w:r w:rsidRPr="00232C52">
        <w:rPr>
          <w:rFonts w:ascii="Times New Roman" w:eastAsia="Times New Roman" w:hAnsi="Times New Roman"/>
        </w:rPr>
        <w:t xml:space="preserve"> </w:t>
      </w:r>
      <w:r w:rsidR="00675A5E" w:rsidRPr="00232C52">
        <w:rPr>
          <w:rFonts w:ascii="Times New Roman" w:eastAsia="Times New Roman" w:hAnsi="Times New Roman"/>
        </w:rPr>
        <w:t xml:space="preserve">will promptly identify the language and communication needs of </w:t>
      </w:r>
      <w:r w:rsidR="007E5EFE" w:rsidRPr="00232C52">
        <w:rPr>
          <w:rFonts w:ascii="Times New Roman" w:eastAsia="Times New Roman" w:hAnsi="Times New Roman"/>
        </w:rPr>
        <w:t>the LEP person.  S</w:t>
      </w:r>
      <w:r w:rsidR="00675A5E" w:rsidRPr="00232C52">
        <w:rPr>
          <w:rFonts w:ascii="Times New Roman" w:eastAsia="Times New Roman" w:hAnsi="Times New Roman"/>
        </w:rPr>
        <w:t>taff will use a language identification card (or “I speak cards,”</w:t>
      </w:r>
      <w:r w:rsidRPr="00232C52">
        <w:rPr>
          <w:rFonts w:ascii="Times New Roman" w:eastAsia="Times New Roman" w:hAnsi="Times New Roman"/>
        </w:rPr>
        <w:t xml:space="preserve"> </w:t>
      </w:r>
      <w:r w:rsidR="00CD550E" w:rsidRPr="00232C52">
        <w:rPr>
          <w:rFonts w:ascii="Times New Roman" w:eastAsia="Times New Roman" w:hAnsi="Times New Roman"/>
        </w:rPr>
        <w:t>http://www.lep.g</w:t>
      </w:r>
      <w:r w:rsidR="00232C52">
        <w:rPr>
          <w:rFonts w:ascii="Times New Roman" w:eastAsia="Times New Roman" w:hAnsi="Times New Roman"/>
        </w:rPr>
        <w:t>ov/resources</w:t>
      </w:r>
      <w:r w:rsidRPr="00232C52">
        <w:rPr>
          <w:rFonts w:ascii="Times New Roman" w:eastAsia="Times New Roman" w:hAnsi="Times New Roman"/>
        </w:rPr>
        <w:t xml:space="preserve">) and LEP </w:t>
      </w:r>
      <w:r w:rsidR="00675A5E" w:rsidRPr="00232C52">
        <w:rPr>
          <w:rFonts w:ascii="Times New Roman" w:eastAsia="Times New Roman" w:hAnsi="Times New Roman"/>
        </w:rPr>
        <w:t xml:space="preserve">posters to determine the language.  In addition, when records are kept of past interactions with </w:t>
      </w:r>
      <w:r w:rsidRPr="00232C52">
        <w:rPr>
          <w:rFonts w:ascii="Times New Roman" w:eastAsia="Times New Roman" w:hAnsi="Times New Roman"/>
        </w:rPr>
        <w:t xml:space="preserve">individuals </w:t>
      </w:r>
      <w:r w:rsidR="00675A5E" w:rsidRPr="00232C52">
        <w:rPr>
          <w:rFonts w:ascii="Times New Roman" w:eastAsia="Times New Roman" w:hAnsi="Times New Roman"/>
        </w:rPr>
        <w:t>or family members, the language used to communicate with the LEP person will be included as part of the record.</w:t>
      </w:r>
    </w:p>
    <w:p w:rsidR="00302153" w:rsidRPr="00232C52" w:rsidRDefault="00302153" w:rsidP="00A77DEC">
      <w:pPr>
        <w:spacing w:after="0" w:line="240" w:lineRule="auto"/>
        <w:rPr>
          <w:rFonts w:ascii="Times New Roman" w:eastAsia="Times New Roman" w:hAnsi="Times New Roman"/>
          <w:b/>
          <w:bCs/>
        </w:rPr>
      </w:pPr>
    </w:p>
    <w:p w:rsidR="00675A5E" w:rsidRPr="00A77DEC" w:rsidRDefault="00270AAD" w:rsidP="00A77DEC">
      <w:pPr>
        <w:spacing w:after="0" w:line="240" w:lineRule="auto"/>
        <w:rPr>
          <w:rFonts w:ascii="Times New Roman" w:eastAsia="Times New Roman" w:hAnsi="Times New Roman"/>
          <w:bCs/>
          <w:smallCaps/>
          <w:sz w:val="24"/>
          <w:szCs w:val="24"/>
          <w:u w:val="single"/>
        </w:rPr>
      </w:pPr>
      <w:r w:rsidRPr="00A77DEC">
        <w:rPr>
          <w:smallCaps/>
          <w:noProof/>
          <w:u w:val="single"/>
        </w:rPr>
        <mc:AlternateContent>
          <mc:Choice Requires="wps">
            <w:drawing>
              <wp:anchor distT="91440" distB="91440" distL="114300" distR="114300" simplePos="0" relativeHeight="251657216" behindDoc="0" locked="0" layoutInCell="1" allowOverlap="1">
                <wp:simplePos x="0" y="0"/>
                <wp:positionH relativeFrom="margin">
                  <wp:posOffset>3787140</wp:posOffset>
                </wp:positionH>
                <wp:positionV relativeFrom="paragraph">
                  <wp:posOffset>29210</wp:posOffset>
                </wp:positionV>
                <wp:extent cx="2484120" cy="1562735"/>
                <wp:effectExtent l="0" t="317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56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C7C" w:rsidRPr="001547AA" w:rsidRDefault="00C52C7C" w:rsidP="001547AA">
                            <w:pPr>
                              <w:pBdr>
                                <w:top w:val="single" w:sz="36" w:space="6" w:color="000000"/>
                                <w:bottom w:val="single" w:sz="18" w:space="6" w:color="A8D08D"/>
                              </w:pBdr>
                              <w:spacing w:after="0"/>
                              <w:jc w:val="right"/>
                              <w:rPr>
                                <w:rStyle w:val="PlaceholderText"/>
                                <w:rFonts w:ascii="Times New Roman" w:hAnsi="Times New Roman"/>
                                <w:iCs/>
                                <w:color w:val="404040"/>
                                <w:sz w:val="21"/>
                                <w:szCs w:val="21"/>
                              </w:rPr>
                            </w:pPr>
                            <w:r>
                              <w:rPr>
                                <w:rStyle w:val="PlaceholderText"/>
                                <w:rFonts w:ascii="Times New Roman" w:hAnsi="Times New Roman"/>
                                <w:iCs/>
                                <w:color w:val="404040"/>
                                <w:sz w:val="21"/>
                                <w:szCs w:val="21"/>
                              </w:rPr>
                              <w:t xml:space="preserve">Note: </w:t>
                            </w:r>
                            <w:r w:rsidRPr="001547AA">
                              <w:rPr>
                                <w:rStyle w:val="PlaceholderText"/>
                                <w:rFonts w:ascii="Times New Roman" w:hAnsi="Times New Roman"/>
                                <w:iCs/>
                                <w:color w:val="404040"/>
                                <w:sz w:val="21"/>
                                <w:szCs w:val="21"/>
                              </w:rPr>
                              <w:t>The Unit of General Local Government (UGLG) must notify the Division of Water Infrastructure (</w:t>
                            </w:r>
                            <w:proofErr w:type="spellStart"/>
                            <w:r w:rsidRPr="001547AA">
                              <w:rPr>
                                <w:rStyle w:val="PlaceholderText"/>
                                <w:rFonts w:ascii="Times New Roman" w:hAnsi="Times New Roman"/>
                                <w:iCs/>
                                <w:color w:val="404040"/>
                                <w:sz w:val="21"/>
                                <w:szCs w:val="21"/>
                              </w:rPr>
                              <w:t>DWI</w:t>
                            </w:r>
                            <w:proofErr w:type="spellEnd"/>
                            <w:r w:rsidRPr="001547AA">
                              <w:rPr>
                                <w:rStyle w:val="PlaceholderText"/>
                                <w:rFonts w:ascii="Times New Roman" w:hAnsi="Times New Roman"/>
                                <w:iCs/>
                                <w:color w:val="404040"/>
                                <w:sz w:val="21"/>
                                <w:szCs w:val="21"/>
                              </w:rPr>
                              <w:t xml:space="preserve">) </w:t>
                            </w:r>
                            <w:r w:rsidR="0001633B" w:rsidRPr="001547AA">
                              <w:rPr>
                                <w:rStyle w:val="PlaceholderText"/>
                                <w:rFonts w:ascii="Times New Roman" w:hAnsi="Times New Roman"/>
                                <w:iCs/>
                                <w:color w:val="404040"/>
                                <w:sz w:val="21"/>
                                <w:szCs w:val="21"/>
                              </w:rPr>
                              <w:t>CDBG</w:t>
                            </w:r>
                            <w:r w:rsidRPr="001547AA">
                              <w:rPr>
                                <w:rStyle w:val="PlaceholderText"/>
                                <w:rFonts w:ascii="Times New Roman" w:hAnsi="Times New Roman"/>
                                <w:iCs/>
                                <w:color w:val="404040"/>
                                <w:sz w:val="21"/>
                                <w:szCs w:val="21"/>
                              </w:rPr>
                              <w:t xml:space="preserve">-I Compliance Specialist immediately of changes in name or contact information for the local Title VI compliance officer.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2pt;margin-top:2.3pt;width:195.6pt;height:123.0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50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GJCFhBKYKbGE8i+aX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" filled="f" stroked="f">
                <v:textbox>
                  <w:txbxContent>
                    <w:p w:rsidR="00C52C7C" w:rsidRPr="001547AA" w:rsidRDefault="00C52C7C" w:rsidP="001547AA">
                      <w:pPr>
                        <w:pBdr>
                          <w:top w:val="single" w:sz="36" w:space="6" w:color="000000"/>
                          <w:bottom w:val="single" w:sz="18" w:space="6" w:color="A8D08D"/>
                        </w:pBdr>
                        <w:spacing w:after="0"/>
                        <w:jc w:val="right"/>
                        <w:rPr>
                          <w:rStyle w:val="PlaceholderText"/>
                          <w:rFonts w:ascii="Times New Roman" w:hAnsi="Times New Roman"/>
                          <w:iCs/>
                          <w:color w:val="404040"/>
                          <w:sz w:val="21"/>
                          <w:szCs w:val="21"/>
                        </w:rPr>
                      </w:pPr>
                      <w:r>
                        <w:rPr>
                          <w:rStyle w:val="PlaceholderText"/>
                          <w:rFonts w:ascii="Times New Roman" w:hAnsi="Times New Roman"/>
                          <w:iCs/>
                          <w:color w:val="404040"/>
                          <w:sz w:val="21"/>
                          <w:szCs w:val="21"/>
                        </w:rPr>
                        <w:t xml:space="preserve">Note: </w:t>
                      </w:r>
                      <w:r w:rsidRPr="001547AA">
                        <w:rPr>
                          <w:rStyle w:val="PlaceholderText"/>
                          <w:rFonts w:ascii="Times New Roman" w:hAnsi="Times New Roman"/>
                          <w:iCs/>
                          <w:color w:val="404040"/>
                          <w:sz w:val="21"/>
                          <w:szCs w:val="21"/>
                        </w:rPr>
                        <w:t>The Unit of General Local Government (UGLG) must notify the Division of Water Infrastructure (</w:t>
                      </w:r>
                      <w:proofErr w:type="spellStart"/>
                      <w:r w:rsidRPr="001547AA">
                        <w:rPr>
                          <w:rStyle w:val="PlaceholderText"/>
                          <w:rFonts w:ascii="Times New Roman" w:hAnsi="Times New Roman"/>
                          <w:iCs/>
                          <w:color w:val="404040"/>
                          <w:sz w:val="21"/>
                          <w:szCs w:val="21"/>
                        </w:rPr>
                        <w:t>DWI</w:t>
                      </w:r>
                      <w:proofErr w:type="spellEnd"/>
                      <w:r w:rsidRPr="001547AA">
                        <w:rPr>
                          <w:rStyle w:val="PlaceholderText"/>
                          <w:rFonts w:ascii="Times New Roman" w:hAnsi="Times New Roman"/>
                          <w:iCs/>
                          <w:color w:val="404040"/>
                          <w:sz w:val="21"/>
                          <w:szCs w:val="21"/>
                        </w:rPr>
                        <w:t xml:space="preserve">) </w:t>
                      </w:r>
                      <w:r w:rsidR="0001633B" w:rsidRPr="001547AA">
                        <w:rPr>
                          <w:rStyle w:val="PlaceholderText"/>
                          <w:rFonts w:ascii="Times New Roman" w:hAnsi="Times New Roman"/>
                          <w:iCs/>
                          <w:color w:val="404040"/>
                          <w:sz w:val="21"/>
                          <w:szCs w:val="21"/>
                        </w:rPr>
                        <w:t>CDBG</w:t>
                      </w:r>
                      <w:r w:rsidRPr="001547AA">
                        <w:rPr>
                          <w:rStyle w:val="PlaceholderText"/>
                          <w:rFonts w:ascii="Times New Roman" w:hAnsi="Times New Roman"/>
                          <w:iCs/>
                          <w:color w:val="404040"/>
                          <w:sz w:val="21"/>
                          <w:szCs w:val="21"/>
                        </w:rPr>
                        <w:t xml:space="preserve">-I Compliance Specialist immediately of changes in name or contact information for the local Title VI compliance officer. </w:t>
                      </w:r>
                    </w:p>
                  </w:txbxContent>
                </v:textbox>
                <w10:wrap type="square" anchorx="margin"/>
              </v:shape>
            </w:pict>
          </mc:Fallback>
        </mc:AlternateContent>
      </w:r>
      <w:r w:rsidR="00675A5E" w:rsidRPr="00A77DEC">
        <w:rPr>
          <w:rFonts w:ascii="Times New Roman" w:eastAsia="Times New Roman" w:hAnsi="Times New Roman"/>
          <w:bCs/>
          <w:smallCaps/>
          <w:sz w:val="24"/>
          <w:szCs w:val="24"/>
          <w:u w:val="single"/>
        </w:rPr>
        <w:t>O</w:t>
      </w:r>
      <w:r w:rsidR="00A77DEC">
        <w:rPr>
          <w:rFonts w:ascii="Times New Roman" w:eastAsia="Times New Roman" w:hAnsi="Times New Roman"/>
          <w:bCs/>
          <w:smallCaps/>
          <w:sz w:val="24"/>
          <w:szCs w:val="24"/>
          <w:u w:val="single"/>
        </w:rPr>
        <w:t xml:space="preserve">btaining A Qualified Interpreter </w:t>
      </w:r>
    </w:p>
    <w:p w:rsidR="00302153" w:rsidRPr="007A5C74" w:rsidRDefault="00302153" w:rsidP="00A77DEC">
      <w:pPr>
        <w:spacing w:after="0" w:line="240" w:lineRule="auto"/>
        <w:rPr>
          <w:rFonts w:ascii="Times New Roman" w:eastAsia="Times New Roman" w:hAnsi="Times New Roman"/>
          <w:sz w:val="24"/>
          <w:szCs w:val="24"/>
          <w:u w:val="single"/>
        </w:rPr>
      </w:pPr>
    </w:p>
    <w:p w:rsidR="00302153" w:rsidRPr="007A5C74" w:rsidRDefault="009301C3" w:rsidP="00302153">
      <w:pPr>
        <w:pStyle w:val="BodyTextIndent2"/>
        <w:ind w:left="0" w:firstLine="0"/>
        <w:rPr>
          <w:sz w:val="22"/>
          <w:szCs w:val="22"/>
        </w:rPr>
      </w:pPr>
      <w:r w:rsidRPr="007A5C74">
        <w:rPr>
          <w:sz w:val="22"/>
          <w:szCs w:val="22"/>
        </w:rPr>
        <w:t>List the current na</w:t>
      </w:r>
      <w:r w:rsidR="00D33176" w:rsidRPr="007A5C74">
        <w:rPr>
          <w:sz w:val="22"/>
          <w:szCs w:val="22"/>
        </w:rPr>
        <w:t xml:space="preserve">me, office telephone number, </w:t>
      </w:r>
      <w:r w:rsidRPr="007A5C74">
        <w:rPr>
          <w:sz w:val="22"/>
          <w:szCs w:val="22"/>
        </w:rPr>
        <w:t xml:space="preserve">office </w:t>
      </w:r>
      <w:r w:rsidR="00D33176" w:rsidRPr="007A5C74">
        <w:rPr>
          <w:sz w:val="22"/>
          <w:szCs w:val="22"/>
        </w:rPr>
        <w:t xml:space="preserve">address and email address </w:t>
      </w:r>
      <w:r w:rsidRPr="007A5C74">
        <w:rPr>
          <w:sz w:val="22"/>
          <w:szCs w:val="22"/>
        </w:rPr>
        <w:t xml:space="preserve">of the </w:t>
      </w:r>
      <w:r w:rsidR="00520A10" w:rsidRPr="007A5C74">
        <w:rPr>
          <w:sz w:val="22"/>
          <w:szCs w:val="22"/>
        </w:rPr>
        <w:t xml:space="preserve">local </w:t>
      </w:r>
      <w:r w:rsidRPr="007A5C74">
        <w:rPr>
          <w:sz w:val="22"/>
          <w:szCs w:val="22"/>
        </w:rPr>
        <w:t>Title VI compliance officer</w:t>
      </w:r>
      <w:r w:rsidR="00520A10" w:rsidRPr="007A5C74">
        <w:rPr>
          <w:sz w:val="22"/>
          <w:szCs w:val="22"/>
        </w:rPr>
        <w:t>(</w:t>
      </w:r>
      <w:r w:rsidRPr="007A5C74">
        <w:rPr>
          <w:sz w:val="22"/>
          <w:szCs w:val="22"/>
        </w:rPr>
        <w:t>s</w:t>
      </w:r>
      <w:r w:rsidR="00520A10" w:rsidRPr="007A5C74">
        <w:rPr>
          <w:sz w:val="22"/>
          <w:szCs w:val="22"/>
        </w:rPr>
        <w:t>)</w:t>
      </w:r>
      <w:r w:rsidRPr="007A5C74">
        <w:rPr>
          <w:sz w:val="22"/>
          <w:szCs w:val="22"/>
        </w:rPr>
        <w:t>:</w:t>
      </w:r>
      <w:r w:rsidR="00302153" w:rsidRPr="007A5C74">
        <w:rPr>
          <w:sz w:val="22"/>
          <w:szCs w:val="22"/>
        </w:rPr>
        <w:t xml:space="preserve"> </w:t>
      </w:r>
    </w:p>
    <w:sdt>
      <w:sdtPr>
        <w:rPr>
          <w:rFonts w:ascii="Times New Roman" w:hAnsi="Times New Roman"/>
        </w:rPr>
        <w:id w:val="87895709"/>
        <w:placeholder>
          <w:docPart w:val="DefaultPlaceholder_-1854013440"/>
        </w:placeholder>
      </w:sdtPr>
      <w:sdtEndPr/>
      <w:sdtContent>
        <w:p w:rsidR="007A5C74" w:rsidRDefault="004130AD" w:rsidP="007A5C74">
          <w:pPr>
            <w:spacing w:after="0" w:line="240" w:lineRule="auto"/>
            <w:rPr>
              <w:rFonts w:ascii="Times New Roman" w:hAnsi="Times New Roman"/>
            </w:rPr>
          </w:pPr>
          <w:r>
            <w:rPr>
              <w:rFonts w:ascii="Times New Roman" w:hAnsi="Times New Roman"/>
            </w:rPr>
            <w:fldChar w:fldCharType="begin">
              <w:ffData>
                <w:name w:val="Text5"/>
                <w:enabled/>
                <w:calcOnExit w:val="0"/>
                <w:textInput>
                  <w:default w:val="insert information here"/>
                </w:textInput>
              </w:ffData>
            </w:fldChar>
          </w:r>
          <w:bookmarkStart w:id="1"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information here</w:t>
          </w:r>
          <w:r>
            <w:rPr>
              <w:rFonts w:ascii="Times New Roman" w:hAnsi="Times New Roman"/>
            </w:rPr>
            <w:fldChar w:fldCharType="end"/>
          </w:r>
        </w:p>
        <w:bookmarkEnd w:id="1" w:displacedByCustomXml="next"/>
      </w:sdtContent>
    </w:sdt>
    <w:p w:rsidR="007A5C74" w:rsidRDefault="007A5C74" w:rsidP="007A5C74">
      <w:pPr>
        <w:spacing w:after="0" w:line="240" w:lineRule="auto"/>
        <w:rPr>
          <w:rFonts w:ascii="Times New Roman" w:hAnsi="Times New Roman"/>
        </w:rPr>
      </w:pPr>
    </w:p>
    <w:p w:rsidR="00D33176" w:rsidRPr="00D56987" w:rsidRDefault="00134E90" w:rsidP="00D56987">
      <w:pPr>
        <w:spacing w:after="0" w:line="240" w:lineRule="auto"/>
        <w:rPr>
          <w:rFonts w:ascii="Times New Roman" w:eastAsia="Times New Roman" w:hAnsi="Times New Roman"/>
          <w:bCs/>
        </w:rPr>
      </w:pPr>
      <w:r w:rsidRPr="00D56987">
        <w:rPr>
          <w:rFonts w:ascii="Times New Roman" w:eastAsia="Times New Roman" w:hAnsi="Times New Roman"/>
          <w:bCs/>
        </w:rPr>
        <w:t>Chec</w:t>
      </w:r>
      <w:r w:rsidR="007A5C74" w:rsidRPr="00D56987">
        <w:rPr>
          <w:rFonts w:ascii="Times New Roman" w:eastAsia="Times New Roman" w:hAnsi="Times New Roman"/>
          <w:bCs/>
        </w:rPr>
        <w:t>k</w:t>
      </w:r>
      <w:r w:rsidRPr="00D56987">
        <w:rPr>
          <w:rFonts w:ascii="Times New Roman" w:eastAsia="Times New Roman" w:hAnsi="Times New Roman"/>
          <w:bCs/>
        </w:rPr>
        <w:t xml:space="preserve"> all methods that will be used</w:t>
      </w:r>
      <w:r w:rsidR="00D56987">
        <w:rPr>
          <w:rFonts w:ascii="Times New Roman" w:eastAsia="Times New Roman" w:hAnsi="Times New Roman"/>
          <w:bCs/>
        </w:rPr>
        <w:t>.</w:t>
      </w:r>
    </w:p>
    <w:p w:rsidR="00520A10" w:rsidRPr="00520A10" w:rsidRDefault="00520A10" w:rsidP="007A5C74">
      <w:pPr>
        <w:spacing w:after="0" w:line="240" w:lineRule="auto"/>
        <w:rPr>
          <w:rFonts w:ascii="Times New Roman" w:eastAsia="Times New Roman" w:hAnsi="Times New Roman"/>
          <w:bCs/>
          <w:u w:val="single"/>
        </w:rPr>
      </w:pPr>
    </w:p>
    <w:p w:rsidR="00520A10" w:rsidRPr="00D01924" w:rsidRDefault="00390440" w:rsidP="00520A10">
      <w:pPr>
        <w:pStyle w:val="ListParagraph"/>
        <w:spacing w:after="0" w:line="240" w:lineRule="auto"/>
        <w:ind w:left="1080" w:hanging="360"/>
        <w:rPr>
          <w:rFonts w:ascii="Times New Roman" w:hAnsi="Times New Roman"/>
        </w:rPr>
      </w:pPr>
      <w:sdt>
        <w:sdtPr>
          <w:rPr>
            <w:rFonts w:ascii="Times New Roman" w:eastAsia="Times New Roman" w:hAnsi="Times New Roman"/>
          </w:rPr>
          <w:id w:val="333035721"/>
          <w14:checkbox>
            <w14:checked w14:val="0"/>
            <w14:checkedState w14:val="2612" w14:font="MS Gothic"/>
            <w14:uncheckedState w14:val="2610" w14:font="MS Gothic"/>
          </w14:checkbox>
        </w:sdtPr>
        <w:sdtEndPr/>
        <w:sdtContent>
          <w:r w:rsidR="004130AD">
            <w:rPr>
              <w:rFonts w:ascii="MS Gothic" w:eastAsia="MS Gothic" w:hAnsi="MS Gothic" w:hint="eastAsia"/>
            </w:rPr>
            <w:t>☐</w:t>
          </w:r>
        </w:sdtContent>
      </w:sdt>
      <w:r w:rsidR="004130AD">
        <w:rPr>
          <w:rFonts w:ascii="Times New Roman" w:eastAsia="Times New Roman" w:hAnsi="Times New Roman"/>
        </w:rPr>
        <w:t xml:space="preserve">  </w:t>
      </w:r>
      <w:r w:rsidR="00675A5E" w:rsidRPr="00D01924">
        <w:rPr>
          <w:rFonts w:ascii="Times New Roman" w:eastAsia="Times New Roman" w:hAnsi="Times New Roman"/>
        </w:rPr>
        <w:t xml:space="preserve">Maintaining an accurate and current list showing the language, phone number and hours of availability of bilingual </w:t>
      </w:r>
      <w:r w:rsidR="001F10FE" w:rsidRPr="00D01924">
        <w:rPr>
          <w:rFonts w:ascii="Times New Roman" w:eastAsia="Times New Roman" w:hAnsi="Times New Roman"/>
        </w:rPr>
        <w:t xml:space="preserve">staff </w:t>
      </w:r>
      <w:r w:rsidR="001F10FE" w:rsidRPr="00520A10">
        <w:rPr>
          <w:rFonts w:ascii="Times New Roman" w:eastAsia="Times New Roman" w:hAnsi="Times New Roman"/>
        </w:rPr>
        <w:t>(</w:t>
      </w:r>
      <w:r w:rsidR="00675A5E" w:rsidRPr="00520A10">
        <w:rPr>
          <w:rFonts w:ascii="Times New Roman" w:eastAsia="Times New Roman" w:hAnsi="Times New Roman"/>
          <w:bCs/>
          <w:i/>
          <w:iCs/>
        </w:rPr>
        <w:t>provide the list)</w:t>
      </w:r>
      <w:r w:rsidR="00134E90" w:rsidRPr="00520A10">
        <w:rPr>
          <w:rFonts w:ascii="Times New Roman" w:eastAsia="Times New Roman" w:hAnsi="Times New Roman"/>
          <w:iCs/>
        </w:rPr>
        <w:t>:</w:t>
      </w:r>
      <w:r w:rsidR="00520A10" w:rsidRPr="00520A10">
        <w:rPr>
          <w:rFonts w:ascii="Times New Roman" w:eastAsia="Times New Roman" w:hAnsi="Times New Roman"/>
        </w:rPr>
        <w:t xml:space="preserve"> </w:t>
      </w:r>
      <w:sdt>
        <w:sdtPr>
          <w:rPr>
            <w:rFonts w:ascii="Times New Roman" w:eastAsia="Times New Roman" w:hAnsi="Times New Roman"/>
          </w:rPr>
          <w:id w:val="-1862964150"/>
          <w:placeholder>
            <w:docPart w:val="DefaultPlaceholder_-1854013440"/>
          </w:placeholder>
        </w:sdtPr>
        <w:sdtEndPr>
          <w:rPr>
            <w:rFonts w:eastAsia="Calibri"/>
          </w:rPr>
        </w:sdtEndPr>
        <w:sdtContent>
          <w:r w:rsidR="00270AAD">
            <w:rPr>
              <w:rFonts w:ascii="Times New Roman" w:hAnsi="Times New Roman"/>
            </w:rPr>
            <w:fldChar w:fldCharType="begin">
              <w:ffData>
                <w:name w:val=""/>
                <w:enabled/>
                <w:calcOnExit w:val="0"/>
                <w:textInput>
                  <w:default w:val="insert information here"/>
                </w:textInput>
              </w:ffData>
            </w:fldChar>
          </w:r>
          <w:r w:rsidR="00270AAD">
            <w:rPr>
              <w:rFonts w:ascii="Times New Roman" w:hAnsi="Times New Roman"/>
            </w:rPr>
            <w:instrText xml:space="preserve"> FORMTEXT </w:instrText>
          </w:r>
          <w:r w:rsidR="00270AAD">
            <w:rPr>
              <w:rFonts w:ascii="Times New Roman" w:hAnsi="Times New Roman"/>
            </w:rPr>
          </w:r>
          <w:r w:rsidR="00270AAD">
            <w:rPr>
              <w:rFonts w:ascii="Times New Roman" w:hAnsi="Times New Roman"/>
            </w:rPr>
            <w:fldChar w:fldCharType="separate"/>
          </w:r>
          <w:r w:rsidR="00270AAD">
            <w:rPr>
              <w:rFonts w:ascii="Times New Roman" w:hAnsi="Times New Roman"/>
              <w:noProof/>
            </w:rPr>
            <w:t>insert information here</w:t>
          </w:r>
          <w:r w:rsidR="00270AAD">
            <w:rPr>
              <w:rFonts w:ascii="Times New Roman" w:hAnsi="Times New Roman"/>
            </w:rPr>
            <w:fldChar w:fldCharType="end"/>
          </w:r>
        </w:sdtContent>
      </w:sdt>
    </w:p>
    <w:p w:rsidR="00520A10" w:rsidRPr="00D01924" w:rsidRDefault="00520A10" w:rsidP="00520A10">
      <w:pPr>
        <w:spacing w:after="0" w:line="240" w:lineRule="auto"/>
        <w:ind w:left="1080" w:hanging="360"/>
        <w:rPr>
          <w:rFonts w:ascii="Times New Roman" w:hAnsi="Times New Roman"/>
        </w:rPr>
      </w:pPr>
    </w:p>
    <w:p w:rsidR="009301C3" w:rsidRDefault="00390440" w:rsidP="00520A10">
      <w:pPr>
        <w:spacing w:after="0" w:line="240" w:lineRule="auto"/>
        <w:ind w:left="1080" w:hanging="360"/>
        <w:rPr>
          <w:rFonts w:ascii="Times New Roman" w:eastAsia="Times New Roman" w:hAnsi="Times New Roman"/>
        </w:rPr>
      </w:pPr>
      <w:sdt>
        <w:sdtPr>
          <w:rPr>
            <w:rFonts w:ascii="Times New Roman" w:eastAsia="Times New Roman" w:hAnsi="Times New Roman"/>
          </w:rPr>
          <w:id w:val="1377039720"/>
          <w14:checkbox>
            <w14:checked w14:val="0"/>
            <w14:checkedState w14:val="2612" w14:font="MS Gothic"/>
            <w14:uncheckedState w14:val="2610" w14:font="MS Gothic"/>
          </w14:checkbox>
        </w:sdtPr>
        <w:sdtEndPr/>
        <w:sdtContent>
          <w:r w:rsidR="004130AD">
            <w:rPr>
              <w:rFonts w:ascii="MS Gothic" w:eastAsia="MS Gothic" w:hAnsi="MS Gothic" w:hint="eastAsia"/>
            </w:rPr>
            <w:t>☐</w:t>
          </w:r>
        </w:sdtContent>
      </w:sdt>
      <w:r w:rsidR="004130AD">
        <w:rPr>
          <w:rFonts w:ascii="Times New Roman" w:eastAsia="Times New Roman" w:hAnsi="Times New Roman"/>
        </w:rPr>
        <w:t xml:space="preserve">  </w:t>
      </w:r>
      <w:r w:rsidR="00675A5E" w:rsidRPr="00D01924">
        <w:rPr>
          <w:rFonts w:ascii="Times New Roman" w:eastAsia="Times New Roman" w:hAnsi="Times New Roman"/>
        </w:rPr>
        <w:t xml:space="preserve">Contacting the appropriate bilingual staff member to interpret, in the event that an </w:t>
      </w:r>
      <w:r w:rsidR="009301C3" w:rsidRPr="00D01924">
        <w:rPr>
          <w:rFonts w:ascii="Times New Roman" w:eastAsia="Times New Roman" w:hAnsi="Times New Roman"/>
        </w:rPr>
        <w:t xml:space="preserve">    </w:t>
      </w:r>
      <w:r w:rsidR="00675A5E" w:rsidRPr="00D01924">
        <w:rPr>
          <w:rFonts w:ascii="Times New Roman" w:eastAsia="Times New Roman" w:hAnsi="Times New Roman"/>
        </w:rPr>
        <w:t>interpreter is needed, if an employee who speaks the needed language is available and is qualified to interpret; </w:t>
      </w:r>
    </w:p>
    <w:p w:rsidR="00520A10" w:rsidRPr="00D01924" w:rsidRDefault="00520A10" w:rsidP="00520A10">
      <w:pPr>
        <w:spacing w:after="0" w:line="240" w:lineRule="auto"/>
        <w:ind w:left="1080" w:hanging="360"/>
        <w:rPr>
          <w:rFonts w:ascii="Times New Roman" w:eastAsia="Times New Roman" w:hAnsi="Times New Roman"/>
        </w:rPr>
      </w:pPr>
    </w:p>
    <w:p w:rsidR="00843299" w:rsidRDefault="00390440" w:rsidP="007A5C74">
      <w:pPr>
        <w:spacing w:after="0" w:line="240" w:lineRule="auto"/>
        <w:ind w:left="1080" w:hanging="360"/>
        <w:rPr>
          <w:rFonts w:ascii="Times New Roman" w:hAnsi="Times New Roman"/>
        </w:rPr>
      </w:pPr>
      <w:sdt>
        <w:sdtPr>
          <w:rPr>
            <w:rFonts w:ascii="Times New Roman" w:eastAsia="Times New Roman" w:hAnsi="Times New Roman"/>
          </w:rPr>
          <w:id w:val="128442249"/>
          <w14:checkbox>
            <w14:checked w14:val="0"/>
            <w14:checkedState w14:val="2612" w14:font="MS Gothic"/>
            <w14:uncheckedState w14:val="2610" w14:font="MS Gothic"/>
          </w14:checkbox>
        </w:sdtPr>
        <w:sdtEndPr/>
        <w:sdtContent>
          <w:r w:rsidR="004130AD">
            <w:rPr>
              <w:rFonts w:ascii="MS Gothic" w:eastAsia="MS Gothic" w:hAnsi="MS Gothic" w:hint="eastAsia"/>
            </w:rPr>
            <w:t>☐</w:t>
          </w:r>
        </w:sdtContent>
      </w:sdt>
      <w:r w:rsidR="004130AD">
        <w:rPr>
          <w:rFonts w:ascii="Times New Roman" w:eastAsia="Times New Roman" w:hAnsi="Times New Roman"/>
        </w:rPr>
        <w:t xml:space="preserve">  </w:t>
      </w:r>
      <w:r w:rsidR="00675A5E" w:rsidRPr="00D01924">
        <w:rPr>
          <w:rFonts w:ascii="Times New Roman" w:eastAsia="Times New Roman" w:hAnsi="Times New Roman"/>
        </w:rPr>
        <w:t>Obtaining an outside interpreter if a bilingual staff or staff interpreter is not available or does not speak the needed language.</w:t>
      </w:r>
      <w:r w:rsidR="007A5C74">
        <w:rPr>
          <w:rFonts w:ascii="Times New Roman" w:eastAsia="Times New Roman" w:hAnsi="Times New Roman"/>
        </w:rPr>
        <w:t xml:space="preserve">  </w:t>
      </w:r>
      <w:r w:rsidR="00675A5E" w:rsidRPr="007A5C74">
        <w:rPr>
          <w:rFonts w:ascii="Times New Roman" w:eastAsia="Times New Roman" w:hAnsi="Times New Roman"/>
          <w:bCs/>
          <w:iCs/>
        </w:rPr>
        <w:t xml:space="preserve">Identify the </w:t>
      </w:r>
      <w:r w:rsidR="00C52568" w:rsidRPr="007A5C74">
        <w:rPr>
          <w:rFonts w:ascii="Times New Roman" w:eastAsia="Times New Roman" w:hAnsi="Times New Roman"/>
          <w:bCs/>
          <w:iCs/>
        </w:rPr>
        <w:t xml:space="preserve">organization </w:t>
      </w:r>
      <w:r w:rsidR="00675A5E" w:rsidRPr="007A5C74">
        <w:rPr>
          <w:rFonts w:ascii="Times New Roman" w:eastAsia="Times New Roman" w:hAnsi="Times New Roman"/>
          <w:bCs/>
          <w:iCs/>
        </w:rPr>
        <w:t>(s) name(s) with whom you have contracted or made arrangements</w:t>
      </w:r>
      <w:r w:rsidR="007A5C74">
        <w:rPr>
          <w:rFonts w:ascii="Times New Roman" w:eastAsia="Times New Roman" w:hAnsi="Times New Roman"/>
          <w:bCs/>
          <w:i/>
          <w:iCs/>
        </w:rPr>
        <w:t xml:space="preserve">. </w:t>
      </w:r>
      <w:r w:rsidR="00675A5E" w:rsidRPr="00D01924">
        <w:rPr>
          <w:rFonts w:ascii="Times New Roman" w:eastAsia="Times New Roman" w:hAnsi="Times New Roman"/>
        </w:rPr>
        <w:t xml:space="preserve"> </w:t>
      </w:r>
      <w:sdt>
        <w:sdtPr>
          <w:rPr>
            <w:rFonts w:ascii="Times New Roman" w:eastAsia="Times New Roman" w:hAnsi="Times New Roman"/>
          </w:rPr>
          <w:id w:val="-1652829088"/>
          <w:placeholder>
            <w:docPart w:val="DefaultPlaceholder_-1854013440"/>
          </w:placeholder>
        </w:sdtPr>
        <w:sdtEndPr>
          <w:rPr>
            <w:rFonts w:eastAsia="Calibri"/>
          </w:rPr>
        </w:sdtEndPr>
        <w:sdtContent>
          <w:r w:rsidR="00520A10">
            <w:rPr>
              <w:rFonts w:ascii="Times New Roman" w:hAnsi="Times New Roman"/>
            </w:rPr>
            <w:fldChar w:fldCharType="begin">
              <w:ffData>
                <w:name w:val=""/>
                <w:enabled/>
                <w:calcOnExit w:val="0"/>
                <w:textInput>
                  <w:default w:val="insert information here"/>
                </w:textInput>
              </w:ffData>
            </w:fldChar>
          </w:r>
          <w:r w:rsidR="00520A10">
            <w:rPr>
              <w:rFonts w:ascii="Times New Roman" w:hAnsi="Times New Roman"/>
            </w:rPr>
            <w:instrText xml:space="preserve"> FORMTEXT </w:instrText>
          </w:r>
          <w:r w:rsidR="00520A10">
            <w:rPr>
              <w:rFonts w:ascii="Times New Roman" w:hAnsi="Times New Roman"/>
            </w:rPr>
          </w:r>
          <w:r w:rsidR="00520A10">
            <w:rPr>
              <w:rFonts w:ascii="Times New Roman" w:hAnsi="Times New Roman"/>
            </w:rPr>
            <w:fldChar w:fldCharType="separate"/>
          </w:r>
          <w:r w:rsidR="00520A10">
            <w:rPr>
              <w:rFonts w:ascii="Times New Roman" w:hAnsi="Times New Roman"/>
              <w:noProof/>
            </w:rPr>
            <w:t>insert information here</w:t>
          </w:r>
          <w:r w:rsidR="00520A10">
            <w:rPr>
              <w:rFonts w:ascii="Times New Roman" w:hAnsi="Times New Roman"/>
            </w:rPr>
            <w:fldChar w:fldCharType="end"/>
          </w:r>
        </w:sdtContent>
      </w:sdt>
    </w:p>
    <w:p w:rsidR="00520A10" w:rsidRPr="00D01924" w:rsidRDefault="00520A10" w:rsidP="00520A10">
      <w:pPr>
        <w:pStyle w:val="ListParagraph"/>
        <w:spacing w:after="0" w:line="240" w:lineRule="auto"/>
        <w:ind w:left="1080" w:hanging="360"/>
        <w:rPr>
          <w:rFonts w:ascii="Times New Roman" w:hAnsi="Times New Roman"/>
        </w:rPr>
      </w:pPr>
    </w:p>
    <w:p w:rsidR="00675A5E" w:rsidRDefault="00390440" w:rsidP="00520A10">
      <w:pPr>
        <w:spacing w:after="0" w:line="240" w:lineRule="auto"/>
        <w:ind w:left="1080" w:hanging="360"/>
        <w:rPr>
          <w:rFonts w:ascii="Times New Roman" w:eastAsia="Times New Roman" w:hAnsi="Times New Roman"/>
        </w:rPr>
      </w:pPr>
      <w:sdt>
        <w:sdtPr>
          <w:rPr>
            <w:rFonts w:ascii="Times New Roman" w:hAnsi="Times New Roman"/>
            <w:sz w:val="24"/>
            <w:szCs w:val="24"/>
          </w:rPr>
          <w:id w:val="-56860807"/>
          <w14:checkbox>
            <w14:checked w14:val="0"/>
            <w14:checkedState w14:val="2612" w14:font="MS Gothic"/>
            <w14:uncheckedState w14:val="2610" w14:font="MS Gothic"/>
          </w14:checkbox>
        </w:sdtPr>
        <w:sdtEndPr/>
        <w:sdtContent>
          <w:r w:rsidR="004130AD">
            <w:rPr>
              <w:rFonts w:ascii="MS Gothic" w:eastAsia="MS Gothic" w:hAnsi="MS Gothic" w:hint="eastAsia"/>
              <w:sz w:val="24"/>
              <w:szCs w:val="24"/>
            </w:rPr>
            <w:t>☐</w:t>
          </w:r>
        </w:sdtContent>
      </w:sdt>
      <w:r w:rsidR="00520A10" w:rsidRPr="00D01924">
        <w:rPr>
          <w:rFonts w:ascii="Times New Roman" w:hAnsi="Times New Roman"/>
          <w:sz w:val="24"/>
          <w:szCs w:val="24"/>
        </w:rPr>
        <w:t xml:space="preserve"> </w:t>
      </w:r>
      <w:r w:rsidR="00520A10">
        <w:rPr>
          <w:rFonts w:ascii="Times New Roman" w:hAnsi="Times New Roman"/>
          <w:sz w:val="24"/>
          <w:szCs w:val="24"/>
        </w:rPr>
        <w:t xml:space="preserve"> </w:t>
      </w:r>
      <w:r w:rsidR="00843299" w:rsidRPr="00D01924">
        <w:rPr>
          <w:rFonts w:ascii="Times New Roman" w:eastAsia="Times New Roman" w:hAnsi="Times New Roman"/>
        </w:rPr>
        <w:t>H</w:t>
      </w:r>
      <w:r w:rsidR="00675A5E" w:rsidRPr="00D01924">
        <w:rPr>
          <w:rFonts w:ascii="Times New Roman" w:eastAsia="Times New Roman" w:hAnsi="Times New Roman"/>
        </w:rPr>
        <w:t>ave/has agreed to provide quali</w:t>
      </w:r>
      <w:r w:rsidR="00C52568" w:rsidRPr="00D01924">
        <w:rPr>
          <w:rFonts w:ascii="Times New Roman" w:eastAsia="Times New Roman" w:hAnsi="Times New Roman"/>
        </w:rPr>
        <w:t>fied interpreter services. The organization</w:t>
      </w:r>
      <w:r w:rsidR="00675A5E" w:rsidRPr="00D01924">
        <w:rPr>
          <w:rFonts w:ascii="Times New Roman" w:eastAsia="Times New Roman" w:hAnsi="Times New Roman"/>
        </w:rPr>
        <w:t xml:space="preserve">’s (or </w:t>
      </w:r>
      <w:r w:rsidR="00C52568" w:rsidRPr="00D01924">
        <w:rPr>
          <w:rFonts w:ascii="Times New Roman" w:eastAsia="Times New Roman" w:hAnsi="Times New Roman"/>
        </w:rPr>
        <w:t>organizations</w:t>
      </w:r>
      <w:r w:rsidR="00675A5E" w:rsidRPr="00D01924">
        <w:rPr>
          <w:rFonts w:ascii="Times New Roman" w:eastAsia="Times New Roman" w:hAnsi="Times New Roman"/>
        </w:rPr>
        <w:t xml:space="preserve">’) telephone number(s) is/are </w:t>
      </w:r>
      <w:sdt>
        <w:sdtPr>
          <w:rPr>
            <w:rFonts w:ascii="Times New Roman" w:eastAsia="Times New Roman" w:hAnsi="Times New Roman"/>
          </w:rPr>
          <w:id w:val="-733316018"/>
          <w:placeholder>
            <w:docPart w:val="DefaultPlaceholder_-1854013440"/>
          </w:placeholder>
        </w:sdtPr>
        <w:sdtEndPr>
          <w:rPr>
            <w:rFonts w:eastAsia="Calibri"/>
          </w:rPr>
        </w:sdtEndPr>
        <w:sdtContent>
          <w:r w:rsidR="00520A10">
            <w:rPr>
              <w:rFonts w:ascii="Times New Roman" w:hAnsi="Times New Roman"/>
            </w:rPr>
            <w:fldChar w:fldCharType="begin">
              <w:ffData>
                <w:name w:val=""/>
                <w:enabled/>
                <w:calcOnExit w:val="0"/>
                <w:textInput>
                  <w:default w:val="insert number here"/>
                </w:textInput>
              </w:ffData>
            </w:fldChar>
          </w:r>
          <w:r w:rsidR="00520A10">
            <w:rPr>
              <w:rFonts w:ascii="Times New Roman" w:hAnsi="Times New Roman"/>
            </w:rPr>
            <w:instrText xml:space="preserve"> FORMTEXT </w:instrText>
          </w:r>
          <w:r w:rsidR="00520A10">
            <w:rPr>
              <w:rFonts w:ascii="Times New Roman" w:hAnsi="Times New Roman"/>
            </w:rPr>
          </w:r>
          <w:r w:rsidR="00520A10">
            <w:rPr>
              <w:rFonts w:ascii="Times New Roman" w:hAnsi="Times New Roman"/>
            </w:rPr>
            <w:fldChar w:fldCharType="separate"/>
          </w:r>
          <w:r w:rsidR="00520A10">
            <w:rPr>
              <w:rFonts w:ascii="Times New Roman" w:hAnsi="Times New Roman"/>
              <w:noProof/>
            </w:rPr>
            <w:t>insert number here</w:t>
          </w:r>
          <w:r w:rsidR="00520A10">
            <w:rPr>
              <w:rFonts w:ascii="Times New Roman" w:hAnsi="Times New Roman"/>
            </w:rPr>
            <w:fldChar w:fldCharType="end"/>
          </w:r>
        </w:sdtContent>
      </w:sdt>
      <w:r w:rsidR="00520A10">
        <w:rPr>
          <w:rFonts w:ascii="Times New Roman" w:hAnsi="Times New Roman"/>
        </w:rPr>
        <w:t xml:space="preserve"> </w:t>
      </w:r>
      <w:r w:rsidR="00675A5E" w:rsidRPr="00D01924">
        <w:rPr>
          <w:rFonts w:ascii="Times New Roman" w:eastAsia="Times New Roman" w:hAnsi="Times New Roman"/>
        </w:rPr>
        <w:t xml:space="preserve">and the hours of availability are </w:t>
      </w:r>
      <w:sdt>
        <w:sdtPr>
          <w:rPr>
            <w:rFonts w:ascii="Times New Roman" w:eastAsia="Times New Roman" w:hAnsi="Times New Roman"/>
          </w:rPr>
          <w:id w:val="372961723"/>
          <w:placeholder>
            <w:docPart w:val="DefaultPlaceholder_-1854013440"/>
          </w:placeholder>
        </w:sdtPr>
        <w:sdtEndPr/>
        <w:sdtContent>
          <w:r w:rsidR="00520A10">
            <w:rPr>
              <w:rFonts w:ascii="Times New Roman" w:hAnsi="Times New Roman"/>
            </w:rPr>
            <w:fldChar w:fldCharType="begin">
              <w:ffData>
                <w:name w:val=""/>
                <w:enabled/>
                <w:calcOnExit w:val="0"/>
                <w:textInput>
                  <w:default w:val="insert hours here"/>
                </w:textInput>
              </w:ffData>
            </w:fldChar>
          </w:r>
          <w:r w:rsidR="00520A10">
            <w:rPr>
              <w:rFonts w:ascii="Times New Roman" w:hAnsi="Times New Roman"/>
            </w:rPr>
            <w:instrText xml:space="preserve"> FORMTEXT </w:instrText>
          </w:r>
          <w:r w:rsidR="00520A10">
            <w:rPr>
              <w:rFonts w:ascii="Times New Roman" w:hAnsi="Times New Roman"/>
            </w:rPr>
          </w:r>
          <w:r w:rsidR="00520A10">
            <w:rPr>
              <w:rFonts w:ascii="Times New Roman" w:hAnsi="Times New Roman"/>
            </w:rPr>
            <w:fldChar w:fldCharType="separate"/>
          </w:r>
          <w:r w:rsidR="00520A10">
            <w:rPr>
              <w:rFonts w:ascii="Times New Roman" w:hAnsi="Times New Roman"/>
              <w:noProof/>
            </w:rPr>
            <w:t>insert hours here</w:t>
          </w:r>
          <w:r w:rsidR="00520A10">
            <w:rPr>
              <w:rFonts w:ascii="Times New Roman" w:hAnsi="Times New Roman"/>
            </w:rPr>
            <w:fldChar w:fldCharType="end"/>
          </w:r>
          <w:r w:rsidR="00675A5E" w:rsidRPr="00D01924">
            <w:rPr>
              <w:rFonts w:ascii="Times New Roman" w:eastAsia="Times New Roman" w:hAnsi="Times New Roman"/>
            </w:rPr>
            <w:t>.</w:t>
          </w:r>
        </w:sdtContent>
      </w:sdt>
    </w:p>
    <w:p w:rsidR="00520A10" w:rsidRPr="00D01924" w:rsidRDefault="00520A10" w:rsidP="00520A10">
      <w:pPr>
        <w:spacing w:after="0" w:line="240" w:lineRule="auto"/>
        <w:ind w:left="1080" w:hanging="360"/>
        <w:rPr>
          <w:rFonts w:ascii="Times New Roman" w:eastAsia="Times New Roman" w:hAnsi="Times New Roman"/>
        </w:rPr>
      </w:pPr>
    </w:p>
    <w:p w:rsidR="00134E90" w:rsidRPr="004130AD" w:rsidRDefault="00390440" w:rsidP="00520A10">
      <w:pPr>
        <w:spacing w:after="0" w:line="240" w:lineRule="auto"/>
        <w:ind w:left="1080" w:hanging="360"/>
        <w:rPr>
          <w:rFonts w:ascii="Times New Roman" w:hAnsi="Times New Roman"/>
        </w:rPr>
      </w:pPr>
      <w:sdt>
        <w:sdtPr>
          <w:rPr>
            <w:rFonts w:ascii="Times New Roman" w:hAnsi="Times New Roman"/>
          </w:rPr>
          <w:id w:val="-471522953"/>
          <w14:checkbox>
            <w14:checked w14:val="0"/>
            <w14:checkedState w14:val="2612" w14:font="MS Gothic"/>
            <w14:uncheckedState w14:val="2610" w14:font="MS Gothic"/>
          </w14:checkbox>
        </w:sdtPr>
        <w:sdtEndPr/>
        <w:sdtContent>
          <w:r w:rsidR="004130AD" w:rsidRPr="004130AD">
            <w:rPr>
              <w:rFonts w:ascii="MS Gothic" w:eastAsia="MS Gothic" w:hAnsi="MS Gothic" w:hint="eastAsia"/>
            </w:rPr>
            <w:t>☐</w:t>
          </w:r>
        </w:sdtContent>
      </w:sdt>
      <w:r w:rsidR="004130AD" w:rsidRPr="004130AD">
        <w:rPr>
          <w:rFonts w:ascii="Times New Roman" w:hAnsi="Times New Roman"/>
        </w:rPr>
        <w:tab/>
      </w:r>
      <w:r w:rsidR="00134E90" w:rsidRPr="004130AD">
        <w:rPr>
          <w:rFonts w:ascii="Times New Roman" w:hAnsi="Times New Roman"/>
        </w:rPr>
        <w:t xml:space="preserve">Other </w:t>
      </w:r>
      <w:r w:rsidR="00134E90" w:rsidRPr="004130AD">
        <w:rPr>
          <w:rFonts w:ascii="Times New Roman" w:hAnsi="Times New Roman"/>
          <w:i/>
        </w:rPr>
        <w:t>(describe)</w:t>
      </w:r>
      <w:r w:rsidR="00134E90" w:rsidRPr="004130AD">
        <w:rPr>
          <w:rFonts w:ascii="Times New Roman" w:hAnsi="Times New Roman"/>
        </w:rPr>
        <w:t>:</w:t>
      </w:r>
      <w:sdt>
        <w:sdtPr>
          <w:rPr>
            <w:rFonts w:ascii="Times New Roman" w:hAnsi="Times New Roman"/>
          </w:rPr>
          <w:id w:val="-58796261"/>
          <w:placeholder>
            <w:docPart w:val="DefaultPlaceholder_-1854013440"/>
          </w:placeholder>
        </w:sdtPr>
        <w:sdtEndPr/>
        <w:sdtContent>
          <w:r w:rsidR="004130AD">
            <w:rPr>
              <w:rFonts w:ascii="Times New Roman" w:hAnsi="Times New Roman"/>
            </w:rPr>
            <w:fldChar w:fldCharType="begin">
              <w:ffData>
                <w:name w:val=""/>
                <w:enabled/>
                <w:calcOnExit w:val="0"/>
                <w:textInput>
                  <w:default w:val="Describe here"/>
                </w:textInput>
              </w:ffData>
            </w:fldChar>
          </w:r>
          <w:r w:rsidR="004130AD">
            <w:rPr>
              <w:rFonts w:ascii="Times New Roman" w:hAnsi="Times New Roman"/>
            </w:rPr>
            <w:instrText xml:space="preserve"> FORMTEXT </w:instrText>
          </w:r>
          <w:r w:rsidR="004130AD">
            <w:rPr>
              <w:rFonts w:ascii="Times New Roman" w:hAnsi="Times New Roman"/>
            </w:rPr>
          </w:r>
          <w:r w:rsidR="004130AD">
            <w:rPr>
              <w:rFonts w:ascii="Times New Roman" w:hAnsi="Times New Roman"/>
            </w:rPr>
            <w:fldChar w:fldCharType="separate"/>
          </w:r>
          <w:r w:rsidR="004130AD">
            <w:rPr>
              <w:rFonts w:ascii="Times New Roman" w:hAnsi="Times New Roman"/>
              <w:noProof/>
            </w:rPr>
            <w:t>Describe here</w:t>
          </w:r>
          <w:r w:rsidR="004130AD">
            <w:rPr>
              <w:rFonts w:ascii="Times New Roman" w:hAnsi="Times New Roman"/>
            </w:rPr>
            <w:fldChar w:fldCharType="end"/>
          </w:r>
        </w:sdtContent>
      </w:sdt>
    </w:p>
    <w:p w:rsidR="00302153" w:rsidRPr="0053628A" w:rsidRDefault="00302153" w:rsidP="00302153">
      <w:pPr>
        <w:spacing w:after="0" w:line="240" w:lineRule="auto"/>
        <w:rPr>
          <w:rFonts w:ascii="Times New Roman" w:eastAsia="Times New Roman" w:hAnsi="Times New Roman"/>
        </w:rPr>
      </w:pPr>
    </w:p>
    <w:p w:rsidR="00D56987" w:rsidRPr="00CF37F8" w:rsidRDefault="00D56987" w:rsidP="00D56987">
      <w:pPr>
        <w:spacing w:after="0" w:line="240" w:lineRule="auto"/>
        <w:rPr>
          <w:rFonts w:ascii="Times New Roman Bold" w:eastAsia="Times New Roman" w:hAnsi="Times New Roman Bold"/>
          <w:b/>
          <w:sz w:val="24"/>
          <w:szCs w:val="24"/>
        </w:rPr>
      </w:pPr>
      <w:r w:rsidRPr="00CF37F8">
        <w:rPr>
          <w:rFonts w:ascii="Times New Roman Bold" w:eastAsia="Times New Roman" w:hAnsi="Times New Roman Bold"/>
          <w:b/>
          <w:sz w:val="24"/>
          <w:szCs w:val="24"/>
        </w:rPr>
        <w:t>UGLG S</w:t>
      </w:r>
      <w:r w:rsidR="00134E90" w:rsidRPr="00CF37F8">
        <w:rPr>
          <w:rFonts w:ascii="Times New Roman Bold" w:eastAsia="Times New Roman" w:hAnsi="Times New Roman Bold"/>
          <w:b/>
          <w:sz w:val="24"/>
          <w:szCs w:val="24"/>
        </w:rPr>
        <w:t>taff</w:t>
      </w:r>
      <w:r w:rsidR="00232C52">
        <w:rPr>
          <w:rFonts w:ascii="Times New Roman Bold" w:eastAsia="Times New Roman" w:hAnsi="Times New Roman Bold"/>
          <w:b/>
          <w:sz w:val="24"/>
          <w:szCs w:val="24"/>
        </w:rPr>
        <w:t>.</w:t>
      </w:r>
    </w:p>
    <w:p w:rsidR="00F20582" w:rsidRPr="00F20582" w:rsidRDefault="00F20582" w:rsidP="00D56987">
      <w:pPr>
        <w:spacing w:after="0" w:line="240" w:lineRule="auto"/>
        <w:rPr>
          <w:rFonts w:ascii="Times New Roman" w:eastAsia="Times New Roman" w:hAnsi="Times New Roman"/>
          <w:smallCaps/>
          <w:sz w:val="24"/>
          <w:szCs w:val="24"/>
          <w:u w:val="single"/>
        </w:rPr>
      </w:pPr>
    </w:p>
    <w:p w:rsidR="00134E90" w:rsidRPr="00D56987" w:rsidRDefault="00D56987" w:rsidP="00D56987">
      <w:pPr>
        <w:spacing w:after="0" w:line="240" w:lineRule="auto"/>
        <w:rPr>
          <w:rFonts w:ascii="Times New Roman" w:eastAsia="Times New Roman" w:hAnsi="Times New Roman"/>
        </w:rPr>
      </w:pPr>
      <w:r>
        <w:rPr>
          <w:rFonts w:ascii="Times New Roman" w:eastAsia="Times New Roman" w:hAnsi="Times New Roman"/>
        </w:rPr>
        <w:t xml:space="preserve">All staff </w:t>
      </w:r>
      <w:r w:rsidR="00134E90" w:rsidRPr="00D56987">
        <w:rPr>
          <w:rFonts w:ascii="Times New Roman" w:eastAsia="Times New Roman" w:hAnsi="Times New Roman"/>
        </w:rPr>
        <w:t>will be provided notice of this policy and procedure, and staff that may have direct contact with LEP individuals will be trained in effective communication techniques, including the effective use of an interpreter.</w:t>
      </w:r>
    </w:p>
    <w:p w:rsidR="00302153" w:rsidRDefault="00302153" w:rsidP="00302153">
      <w:pPr>
        <w:spacing w:after="0" w:line="240" w:lineRule="auto"/>
        <w:rPr>
          <w:rFonts w:ascii="Times New Roman" w:eastAsia="Times New Roman" w:hAnsi="Times New Roman"/>
        </w:rPr>
      </w:pPr>
    </w:p>
    <w:p w:rsidR="00D56987" w:rsidRPr="00CF37F8" w:rsidRDefault="00D56987" w:rsidP="00302153">
      <w:pPr>
        <w:spacing w:after="0" w:line="240" w:lineRule="auto"/>
        <w:rPr>
          <w:rFonts w:ascii="Times New Roman Bold" w:eastAsia="Times New Roman" w:hAnsi="Times New Roman Bold"/>
          <w:b/>
          <w:sz w:val="24"/>
          <w:szCs w:val="24"/>
        </w:rPr>
      </w:pPr>
      <w:r w:rsidRPr="00CF37F8">
        <w:rPr>
          <w:rFonts w:ascii="Times New Roman Bold" w:eastAsia="Times New Roman" w:hAnsi="Times New Roman Bold"/>
          <w:b/>
          <w:sz w:val="24"/>
          <w:szCs w:val="24"/>
        </w:rPr>
        <w:t>Family Member or Friend as an</w:t>
      </w:r>
      <w:r w:rsidR="00F20582" w:rsidRPr="00CF37F8">
        <w:rPr>
          <w:rFonts w:ascii="Times New Roman Bold" w:eastAsia="Times New Roman" w:hAnsi="Times New Roman Bold"/>
          <w:b/>
          <w:sz w:val="24"/>
          <w:szCs w:val="24"/>
        </w:rPr>
        <w:t xml:space="preserve"> Interpreter</w:t>
      </w:r>
      <w:r w:rsidR="00232C52">
        <w:rPr>
          <w:rFonts w:ascii="Times New Roman Bold" w:eastAsia="Times New Roman" w:hAnsi="Times New Roman Bold"/>
          <w:b/>
          <w:sz w:val="24"/>
          <w:szCs w:val="24"/>
        </w:rPr>
        <w:t>.</w:t>
      </w:r>
    </w:p>
    <w:p w:rsidR="00F20582" w:rsidRPr="00F20582" w:rsidRDefault="00F20582" w:rsidP="00302153">
      <w:pPr>
        <w:spacing w:after="0" w:line="240" w:lineRule="auto"/>
        <w:rPr>
          <w:rFonts w:ascii="Times New Roman" w:eastAsia="Times New Roman" w:hAnsi="Times New Roman"/>
          <w:u w:val="single"/>
        </w:rPr>
      </w:pPr>
    </w:p>
    <w:p w:rsidR="00D56987" w:rsidRDefault="00675A5E" w:rsidP="00302153">
      <w:pPr>
        <w:spacing w:after="0" w:line="240" w:lineRule="auto"/>
        <w:rPr>
          <w:rFonts w:ascii="Times New Roman" w:eastAsia="Times New Roman" w:hAnsi="Times New Roman"/>
        </w:rPr>
      </w:pPr>
      <w:r w:rsidRPr="00D01924">
        <w:rPr>
          <w:rFonts w:ascii="Times New Roman" w:eastAsia="Times New Roman" w:hAnsi="Times New Roman"/>
        </w:rPr>
        <w:t>Some LEP persons may prefer or request to use a family member or fri</w:t>
      </w:r>
      <w:r w:rsidR="00C21BBD" w:rsidRPr="00D01924">
        <w:rPr>
          <w:rFonts w:ascii="Times New Roman" w:eastAsia="Times New Roman" w:hAnsi="Times New Roman"/>
        </w:rPr>
        <w:t xml:space="preserve">end as an interpreter. However, </w:t>
      </w:r>
      <w:r w:rsidRPr="00D01924">
        <w:rPr>
          <w:rFonts w:ascii="Times New Roman" w:eastAsia="Times New Roman" w:hAnsi="Times New Roman"/>
        </w:rPr>
        <w:t xml:space="preserve">family members or friends of the LEP person will not be used as interpreters unless specifically requested by that individual and </w:t>
      </w:r>
      <w:r w:rsidRPr="00D01924">
        <w:rPr>
          <w:rFonts w:ascii="Times New Roman" w:eastAsia="Times New Roman" w:hAnsi="Times New Roman"/>
          <w:b/>
          <w:bCs/>
          <w:u w:val="single"/>
        </w:rPr>
        <w:t>after</w:t>
      </w:r>
      <w:r w:rsidRPr="00D01924">
        <w:rPr>
          <w:rFonts w:ascii="Times New Roman" w:eastAsia="Times New Roman" w:hAnsi="Times New Roman"/>
        </w:rPr>
        <w:t xml:space="preserve"> the LEP person has understood that an offer of an interpreter at no charge to the person has been made by the facility. Such an offer and the response will be documented in the person’s file. </w:t>
      </w:r>
    </w:p>
    <w:p w:rsidR="00D56987" w:rsidRDefault="00D56987" w:rsidP="00302153">
      <w:pPr>
        <w:spacing w:after="0" w:line="240" w:lineRule="auto"/>
        <w:rPr>
          <w:rFonts w:ascii="Times New Roman" w:eastAsia="Times New Roman" w:hAnsi="Times New Roman"/>
        </w:rPr>
      </w:pPr>
    </w:p>
    <w:p w:rsidR="00675A5E" w:rsidRDefault="00675A5E" w:rsidP="00302153">
      <w:pPr>
        <w:spacing w:after="0" w:line="240" w:lineRule="auto"/>
        <w:rPr>
          <w:rFonts w:ascii="Times New Roman" w:eastAsia="Times New Roman" w:hAnsi="Times New Roman"/>
        </w:rPr>
      </w:pPr>
      <w:r w:rsidRPr="00D01924">
        <w:rPr>
          <w:rFonts w:ascii="Times New Roman" w:eastAsia="Times New Roman" w:hAnsi="Times New Roman"/>
        </w:rPr>
        <w:t xml:space="preserve">If the LEP person chooses to use a family member or friend as an interpreter, issues of competency of interpretation, confidentiality, privacy, and conflict of interest </w:t>
      </w:r>
      <w:r w:rsidR="006B09BB" w:rsidRPr="00D01924">
        <w:rPr>
          <w:rFonts w:ascii="Times New Roman" w:eastAsia="Times New Roman" w:hAnsi="Times New Roman"/>
        </w:rPr>
        <w:t>should</w:t>
      </w:r>
      <w:r w:rsidRPr="00D01924">
        <w:rPr>
          <w:rFonts w:ascii="Times New Roman" w:eastAsia="Times New Roman" w:hAnsi="Times New Roman"/>
        </w:rPr>
        <w:t xml:space="preserve"> be considered. If the family member or friend is not competent or appropriate for any of these reasons, competent interpreter services will be provided to the LEP person.</w:t>
      </w:r>
    </w:p>
    <w:p w:rsidR="00302153" w:rsidRPr="00D01924" w:rsidRDefault="00302153" w:rsidP="00302153">
      <w:pPr>
        <w:spacing w:after="0" w:line="240" w:lineRule="auto"/>
        <w:rPr>
          <w:rFonts w:ascii="Times New Roman" w:eastAsia="Times New Roman" w:hAnsi="Times New Roman"/>
        </w:rPr>
      </w:pPr>
    </w:p>
    <w:p w:rsidR="004D595C" w:rsidRDefault="00675A5E" w:rsidP="00302153">
      <w:pPr>
        <w:spacing w:after="0" w:line="240" w:lineRule="auto"/>
        <w:rPr>
          <w:rFonts w:ascii="Times New Roman" w:eastAsia="Times New Roman" w:hAnsi="Times New Roman"/>
        </w:rPr>
      </w:pPr>
      <w:r w:rsidRPr="00D01924">
        <w:rPr>
          <w:rFonts w:ascii="Times New Roman" w:eastAsia="Times New Roman" w:hAnsi="Times New Roman"/>
        </w:rPr>
        <w:t xml:space="preserve">Children and other residents will </w:t>
      </w:r>
      <w:r w:rsidRPr="00D01924">
        <w:rPr>
          <w:rFonts w:ascii="Times New Roman" w:eastAsia="Times New Roman" w:hAnsi="Times New Roman"/>
          <w:b/>
          <w:bCs/>
          <w:u w:val="single"/>
        </w:rPr>
        <w:t>not</w:t>
      </w:r>
      <w:r w:rsidRPr="00D01924">
        <w:rPr>
          <w:rFonts w:ascii="Times New Roman" w:eastAsia="Times New Roman" w:hAnsi="Times New Roman"/>
        </w:rPr>
        <w:t xml:space="preserve"> be used to interpret, in order to ensure confidentiality of information and accurate communication.</w:t>
      </w:r>
    </w:p>
    <w:p w:rsidR="00302153" w:rsidRPr="00D01924" w:rsidRDefault="00302153" w:rsidP="00D56987">
      <w:pPr>
        <w:spacing w:after="0" w:line="360" w:lineRule="auto"/>
        <w:rPr>
          <w:rFonts w:ascii="Times New Roman" w:eastAsia="Times New Roman" w:hAnsi="Times New Roman"/>
        </w:rPr>
      </w:pPr>
    </w:p>
    <w:p w:rsidR="00675A5E" w:rsidRPr="00232C52" w:rsidRDefault="00232C52" w:rsidP="00302153">
      <w:pPr>
        <w:spacing w:after="0" w:line="240" w:lineRule="auto"/>
        <w:rPr>
          <w:rFonts w:ascii="Times New Roman" w:eastAsia="Times New Roman" w:hAnsi="Times New Roman"/>
          <w:bCs/>
          <w:smallCaps/>
          <w:sz w:val="24"/>
          <w:szCs w:val="24"/>
          <w:u w:val="single"/>
        </w:rPr>
      </w:pPr>
      <w:r w:rsidRPr="00232C52">
        <w:rPr>
          <w:rFonts w:ascii="Times New Roman" w:eastAsia="Times New Roman" w:hAnsi="Times New Roman"/>
          <w:bCs/>
          <w:smallCaps/>
          <w:sz w:val="24"/>
          <w:szCs w:val="24"/>
          <w:u w:val="single"/>
        </w:rPr>
        <w:t>W</w:t>
      </w:r>
      <w:r>
        <w:rPr>
          <w:rFonts w:ascii="Times New Roman" w:eastAsia="Times New Roman" w:hAnsi="Times New Roman"/>
          <w:bCs/>
          <w:smallCaps/>
          <w:sz w:val="24"/>
          <w:szCs w:val="24"/>
          <w:u w:val="single"/>
        </w:rPr>
        <w:t>ritten Translations</w:t>
      </w:r>
    </w:p>
    <w:p w:rsidR="00520A10" w:rsidRDefault="00520A10" w:rsidP="0053628A">
      <w:pPr>
        <w:spacing w:after="0" w:line="240" w:lineRule="auto"/>
        <w:rPr>
          <w:rFonts w:ascii="Times New Roman" w:eastAsia="Times New Roman" w:hAnsi="Times New Roman"/>
          <w:u w:val="single"/>
        </w:rPr>
      </w:pPr>
    </w:p>
    <w:p w:rsidR="0025159A" w:rsidRPr="0025159A" w:rsidRDefault="0025159A" w:rsidP="0025159A">
      <w:pPr>
        <w:spacing w:after="0" w:line="240" w:lineRule="auto"/>
        <w:rPr>
          <w:rFonts w:ascii="Times New Roman" w:hAnsi="Times New Roman"/>
          <w:color w:val="FF0000"/>
        </w:rPr>
      </w:pPr>
      <w:r w:rsidRPr="0025159A">
        <w:rPr>
          <w:rFonts w:ascii="Times New Roman" w:hAnsi="Times New Roman"/>
          <w:color w:val="FF0000"/>
        </w:rPr>
        <w:t xml:space="preserve">The </w:t>
      </w:r>
      <w:sdt>
        <w:sdtPr>
          <w:rPr>
            <w:rFonts w:ascii="Times New Roman" w:hAnsi="Times New Roman"/>
            <w:color w:val="FF0000"/>
          </w:rPr>
          <w:id w:val="-922880947"/>
          <w:placeholder>
            <w:docPart w:val="612B938793B24F8A9E686EBA9D7E8501"/>
          </w:placeholder>
        </w:sdtPr>
        <w:sdtEndPr>
          <w:rPr>
            <w:rFonts w:eastAsia="Times New Roman"/>
            <w:b/>
            <w:bCs/>
            <w:iCs/>
            <w:u w:val="single"/>
          </w:rPr>
        </w:sdtEndPr>
        <w:sdtContent>
          <w:r w:rsidRPr="0025159A">
            <w:rPr>
              <w:rFonts w:ascii="Times New Roman" w:eastAsia="Times New Roman" w:hAnsi="Times New Roman"/>
              <w:b/>
              <w:bCs/>
              <w:iCs/>
              <w:color w:val="FF0000"/>
            </w:rPr>
            <w:t>City/Town/County</w:t>
          </w:r>
        </w:sdtContent>
      </w:sdt>
      <w:r w:rsidR="00232C52">
        <w:rPr>
          <w:rFonts w:ascii="Times New Roman" w:hAnsi="Times New Roman"/>
          <w:color w:val="FF0000"/>
        </w:rPr>
        <w:t xml:space="preserve"> </w:t>
      </w:r>
      <w:r w:rsidRPr="0025159A">
        <w:rPr>
          <w:rFonts w:ascii="Times New Roman" w:hAnsi="Times New Roman"/>
          <w:color w:val="FF0000"/>
        </w:rPr>
        <w:t xml:space="preserve">has chosen to follow the Safe Harbor rule, contained in HUD’s final guidance, to assist in determining when to provide translations of vital documents.  The Safe Harbor rule for written translation of vital documents is based on the number and percentages of the market area-eligible population or current beneficiaries and applicants that are LEP. According to the Safe Harbor Rule: </w:t>
      </w:r>
    </w:p>
    <w:p w:rsidR="0025159A" w:rsidRPr="0025159A" w:rsidRDefault="0025159A" w:rsidP="0025159A">
      <w:pPr>
        <w:spacing w:after="0" w:line="240" w:lineRule="auto"/>
        <w:rPr>
          <w:rFonts w:ascii="Times New Roman" w:hAnsi="Times New Roman"/>
          <w:color w:val="FF0000"/>
        </w:rPr>
      </w:pPr>
    </w:p>
    <w:p w:rsidR="0025159A" w:rsidRPr="0025159A" w:rsidRDefault="0025159A" w:rsidP="0025159A">
      <w:pPr>
        <w:spacing w:after="0" w:line="240" w:lineRule="auto"/>
        <w:ind w:left="720" w:right="720"/>
        <w:rPr>
          <w:rStyle w:val="Emphasis"/>
          <w:rFonts w:ascii="Times New Roman" w:hAnsi="Times New Roman"/>
          <w:color w:val="FF0000"/>
        </w:rPr>
      </w:pPr>
      <w:r w:rsidRPr="0025159A">
        <w:rPr>
          <w:rStyle w:val="Emphasis"/>
          <w:rFonts w:ascii="Times New Roman" w:hAnsi="Times New Roman"/>
          <w:color w:val="FF0000"/>
        </w:rPr>
        <w:t xml:space="preserve">HUD would expect translation of vital documents to be provided when the eligible LEP population in the market area or current beneficiaries exceeds 1,000 persons or if it exceeds 5% of the eligible population or beneficiaries along with more than 50 people. In cases where more than 5% of the eligible population speaks a specific language, but fewer than 50 persons are affected, there should be a translated written notice of the person’s right to an oral interpretation. </w:t>
      </w:r>
    </w:p>
    <w:p w:rsidR="0025159A" w:rsidRDefault="0025159A" w:rsidP="0025159A">
      <w:pPr>
        <w:spacing w:after="0" w:line="240" w:lineRule="auto"/>
        <w:rPr>
          <w:rFonts w:ascii="Times New Roman" w:hAnsi="Times New Roman"/>
        </w:rPr>
      </w:pPr>
    </w:p>
    <w:p w:rsidR="0025159A" w:rsidRPr="006E5CD9" w:rsidRDefault="0025159A" w:rsidP="0025159A">
      <w:pPr>
        <w:spacing w:after="0" w:line="240" w:lineRule="auto"/>
        <w:rPr>
          <w:rFonts w:ascii="Times New Roman" w:hAnsi="Times New Roman"/>
          <w:color w:val="FF0000"/>
        </w:rPr>
      </w:pPr>
      <w:r w:rsidRPr="006E5CD9">
        <w:rPr>
          <w:rFonts w:ascii="Times New Roman" w:hAnsi="Times New Roman"/>
          <w:color w:val="FF0000"/>
        </w:rPr>
        <w:t xml:space="preserve">As such, the </w:t>
      </w:r>
      <w:sdt>
        <w:sdtPr>
          <w:rPr>
            <w:rFonts w:ascii="Times New Roman" w:hAnsi="Times New Roman"/>
            <w:color w:val="FF0000"/>
          </w:rPr>
          <w:id w:val="1049655398"/>
          <w:placeholder>
            <w:docPart w:val="5DDCD3C67D96433E8F5694D1FBAADDFC"/>
          </w:placeholder>
        </w:sdtPr>
        <w:sdtEndPr>
          <w:rPr>
            <w:rFonts w:eastAsia="Times New Roman"/>
            <w:b/>
            <w:bCs/>
            <w:iCs/>
            <w:u w:val="single"/>
          </w:rPr>
        </w:sdtEndPr>
        <w:sdtContent>
          <w:r w:rsidRPr="006E5CD9">
            <w:rPr>
              <w:rFonts w:ascii="Times New Roman" w:eastAsia="Times New Roman" w:hAnsi="Times New Roman"/>
              <w:b/>
              <w:bCs/>
              <w:iCs/>
              <w:color w:val="FF0000"/>
            </w:rPr>
            <w:t>City/Town/County</w:t>
          </w:r>
        </w:sdtContent>
      </w:sdt>
      <w:r w:rsidRPr="006E5CD9">
        <w:rPr>
          <w:rFonts w:ascii="Times New Roman" w:hAnsi="Times New Roman"/>
          <w:color w:val="FF0000"/>
        </w:rPr>
        <w:t xml:space="preserve"> ‘s </w:t>
      </w:r>
      <w:r w:rsidR="006E5CD9" w:rsidRPr="006E5CD9">
        <w:rPr>
          <w:rFonts w:ascii="Times New Roman" w:hAnsi="Times New Roman"/>
          <w:color w:val="FF0000"/>
        </w:rPr>
        <w:t xml:space="preserve">eligible </w:t>
      </w:r>
      <w:r w:rsidRPr="006E5CD9">
        <w:rPr>
          <w:rFonts w:ascii="Times New Roman" w:hAnsi="Times New Roman"/>
          <w:color w:val="FF0000"/>
        </w:rPr>
        <w:t xml:space="preserve">LEP </w:t>
      </w:r>
      <w:r w:rsidR="006E5CD9" w:rsidRPr="006E5CD9">
        <w:rPr>
          <w:rFonts w:ascii="Times New Roman" w:hAnsi="Times New Roman"/>
          <w:color w:val="FF0000"/>
        </w:rPr>
        <w:t xml:space="preserve">population or current beneficiaries </w:t>
      </w:r>
      <w:r w:rsidRPr="006E5CD9">
        <w:rPr>
          <w:rFonts w:ascii="Times New Roman" w:hAnsi="Times New Roman"/>
          <w:color w:val="FF0000"/>
        </w:rPr>
        <w:t>is:</w:t>
      </w:r>
    </w:p>
    <w:p w:rsidR="0025159A" w:rsidRPr="006E5CD9" w:rsidRDefault="0025159A" w:rsidP="0025159A">
      <w:pPr>
        <w:spacing w:after="0" w:line="240" w:lineRule="auto"/>
        <w:rPr>
          <w:rFonts w:ascii="Times New Roman" w:hAnsi="Times New Roman"/>
          <w:color w:val="FF0000"/>
        </w:rPr>
      </w:pPr>
    </w:p>
    <w:p w:rsidR="006E5CD9" w:rsidRPr="006E5CD9" w:rsidRDefault="00390440" w:rsidP="0025159A">
      <w:pPr>
        <w:spacing w:after="0" w:line="240" w:lineRule="auto"/>
        <w:ind w:left="720" w:hanging="360"/>
        <w:rPr>
          <w:rStyle w:val="Emphasis"/>
          <w:rFonts w:ascii="Times New Roman" w:hAnsi="Times New Roman"/>
          <w:i w:val="0"/>
          <w:color w:val="FF0000"/>
        </w:rPr>
      </w:pPr>
      <w:sdt>
        <w:sdtPr>
          <w:rPr>
            <w:rFonts w:ascii="Times New Roman" w:hAnsi="Times New Roman"/>
            <w:i/>
            <w:iCs/>
            <w:color w:val="FF0000"/>
          </w:rPr>
          <w:id w:val="-1876844066"/>
          <w14:checkbox>
            <w14:checked w14:val="0"/>
            <w14:checkedState w14:val="2612" w14:font="MS Gothic"/>
            <w14:uncheckedState w14:val="2610" w14:font="MS Gothic"/>
          </w14:checkbox>
        </w:sdtPr>
        <w:sdtEndPr/>
        <w:sdtContent>
          <w:r w:rsidR="0025159A" w:rsidRPr="006E5CD9">
            <w:rPr>
              <w:rFonts w:ascii="MS Gothic" w:eastAsia="MS Gothic" w:hAnsi="MS Gothic" w:hint="eastAsia"/>
              <w:color w:val="FF0000"/>
            </w:rPr>
            <w:t>☐</w:t>
          </w:r>
        </w:sdtContent>
      </w:sdt>
      <w:r w:rsidR="0025159A" w:rsidRPr="006E5CD9">
        <w:rPr>
          <w:rFonts w:ascii="Times New Roman" w:hAnsi="Times New Roman"/>
          <w:color w:val="FF0000"/>
        </w:rPr>
        <w:t xml:space="preserve">  </w:t>
      </w:r>
      <w:r w:rsidR="006E5CD9" w:rsidRPr="006E5CD9">
        <w:rPr>
          <w:rFonts w:ascii="Times New Roman" w:hAnsi="Times New Roman"/>
          <w:color w:val="FF0000"/>
        </w:rPr>
        <w:t>E</w:t>
      </w:r>
      <w:r w:rsidR="0025159A" w:rsidRPr="006E5CD9">
        <w:rPr>
          <w:rStyle w:val="Emphasis"/>
          <w:rFonts w:ascii="Times New Roman" w:hAnsi="Times New Roman"/>
          <w:i w:val="0"/>
          <w:color w:val="FF0000"/>
        </w:rPr>
        <w:t>xceeds 1,000 persons</w:t>
      </w:r>
      <w:r w:rsidR="006E5CD9" w:rsidRPr="006E5CD9">
        <w:rPr>
          <w:rStyle w:val="Emphasis"/>
          <w:rFonts w:ascii="Times New Roman" w:hAnsi="Times New Roman"/>
          <w:i w:val="0"/>
          <w:color w:val="FF0000"/>
        </w:rPr>
        <w:t xml:space="preserve">.  Therefore, vital documents will be translated. </w:t>
      </w:r>
    </w:p>
    <w:p w:rsidR="006E5CD9" w:rsidRPr="006E5CD9" w:rsidRDefault="006E5CD9" w:rsidP="0025159A">
      <w:pPr>
        <w:spacing w:after="0" w:line="240" w:lineRule="auto"/>
        <w:ind w:left="720" w:hanging="360"/>
        <w:rPr>
          <w:rStyle w:val="Emphasis"/>
          <w:rFonts w:ascii="Times New Roman" w:hAnsi="Times New Roman"/>
          <w:i w:val="0"/>
          <w:color w:val="FF0000"/>
        </w:rPr>
      </w:pPr>
    </w:p>
    <w:p w:rsidR="006E5CD9" w:rsidRPr="006E5CD9" w:rsidRDefault="00390440" w:rsidP="006E5CD9">
      <w:pPr>
        <w:spacing w:after="0" w:line="240" w:lineRule="auto"/>
        <w:ind w:left="720" w:hanging="360"/>
        <w:rPr>
          <w:rStyle w:val="Emphasis"/>
          <w:rFonts w:ascii="Times New Roman" w:hAnsi="Times New Roman"/>
          <w:i w:val="0"/>
          <w:color w:val="FF0000"/>
        </w:rPr>
      </w:pPr>
      <w:sdt>
        <w:sdtPr>
          <w:rPr>
            <w:rFonts w:ascii="Times New Roman" w:hAnsi="Times New Roman"/>
            <w:i/>
            <w:iCs/>
            <w:color w:val="FF0000"/>
          </w:rPr>
          <w:id w:val="1671286496"/>
          <w14:checkbox>
            <w14:checked w14:val="0"/>
            <w14:checkedState w14:val="2612" w14:font="MS Gothic"/>
            <w14:uncheckedState w14:val="2610" w14:font="MS Gothic"/>
          </w14:checkbox>
        </w:sdtPr>
        <w:sdtEndPr/>
        <w:sdtContent>
          <w:r w:rsidR="006E5CD9" w:rsidRPr="006E5CD9">
            <w:rPr>
              <w:rFonts w:ascii="MS Gothic" w:eastAsia="MS Gothic" w:hAnsi="MS Gothic" w:hint="eastAsia"/>
              <w:color w:val="FF0000"/>
            </w:rPr>
            <w:t>☐</w:t>
          </w:r>
        </w:sdtContent>
      </w:sdt>
      <w:r w:rsidR="006E5CD9" w:rsidRPr="006E5CD9">
        <w:rPr>
          <w:rFonts w:ascii="Times New Roman" w:hAnsi="Times New Roman"/>
          <w:color w:val="FF0000"/>
        </w:rPr>
        <w:t xml:space="preserve">  More than 5% of the eligible LEP p</w:t>
      </w:r>
      <w:r w:rsidR="006E5CD9" w:rsidRPr="006E5CD9">
        <w:rPr>
          <w:rStyle w:val="Emphasis"/>
          <w:rFonts w:ascii="Times New Roman" w:hAnsi="Times New Roman"/>
          <w:i w:val="0"/>
          <w:color w:val="FF0000"/>
        </w:rPr>
        <w:t xml:space="preserve">opulation or current beneficiaries and more than 50 in number. Therefore, vital documents will be translated. </w:t>
      </w:r>
    </w:p>
    <w:p w:rsidR="0025159A" w:rsidRPr="006E5CD9" w:rsidRDefault="0025159A" w:rsidP="0025159A">
      <w:pPr>
        <w:spacing w:after="0" w:line="240" w:lineRule="auto"/>
        <w:ind w:left="720" w:hanging="360"/>
        <w:rPr>
          <w:rFonts w:ascii="Times New Roman" w:hAnsi="Times New Roman"/>
          <w:color w:val="FF0000"/>
        </w:rPr>
      </w:pPr>
    </w:p>
    <w:p w:rsidR="00630A07" w:rsidRPr="006E5CD9" w:rsidRDefault="00390440" w:rsidP="00630A07">
      <w:pPr>
        <w:spacing w:after="0" w:line="240" w:lineRule="auto"/>
        <w:ind w:left="720" w:hanging="360"/>
        <w:rPr>
          <w:rStyle w:val="Emphasis"/>
          <w:rFonts w:ascii="Times New Roman" w:hAnsi="Times New Roman"/>
          <w:i w:val="0"/>
          <w:color w:val="FF0000"/>
        </w:rPr>
      </w:pPr>
      <w:sdt>
        <w:sdtPr>
          <w:rPr>
            <w:rFonts w:ascii="Times New Roman" w:hAnsi="Times New Roman"/>
            <w:i/>
            <w:iCs/>
            <w:color w:val="FF0000"/>
          </w:rPr>
          <w:id w:val="1554199568"/>
          <w14:checkbox>
            <w14:checked w14:val="0"/>
            <w14:checkedState w14:val="2612" w14:font="MS Gothic"/>
            <w14:uncheckedState w14:val="2610" w14:font="MS Gothic"/>
          </w14:checkbox>
        </w:sdtPr>
        <w:sdtEndPr/>
        <w:sdtContent>
          <w:r w:rsidR="00630A07" w:rsidRPr="006E5CD9">
            <w:rPr>
              <w:rFonts w:ascii="MS Gothic" w:eastAsia="MS Gothic" w:hAnsi="MS Gothic" w:hint="eastAsia"/>
              <w:color w:val="FF0000"/>
            </w:rPr>
            <w:t>☐</w:t>
          </w:r>
        </w:sdtContent>
      </w:sdt>
      <w:r w:rsidR="00630A07" w:rsidRPr="006E5CD9">
        <w:rPr>
          <w:rFonts w:ascii="Times New Roman" w:hAnsi="Times New Roman"/>
          <w:color w:val="FF0000"/>
        </w:rPr>
        <w:t xml:space="preserve">  </w:t>
      </w:r>
      <w:r w:rsidR="006E5CD9">
        <w:rPr>
          <w:rStyle w:val="Emphasis"/>
          <w:rFonts w:ascii="Times New Roman" w:hAnsi="Times New Roman"/>
          <w:i w:val="0"/>
          <w:color w:val="FF0000"/>
        </w:rPr>
        <w:t xml:space="preserve">More than 5% of the eligible population or current beneficiaries and 50 or less in number. </w:t>
      </w:r>
      <w:r w:rsidR="00A77DEC">
        <w:rPr>
          <w:rStyle w:val="Emphasis"/>
          <w:rFonts w:ascii="Times New Roman" w:hAnsi="Times New Roman"/>
          <w:i w:val="0"/>
          <w:color w:val="FF0000"/>
        </w:rPr>
        <w:t>T</w:t>
      </w:r>
      <w:r w:rsidR="00A77DEC" w:rsidRPr="006E5CD9">
        <w:rPr>
          <w:rStyle w:val="Emphasis"/>
          <w:rFonts w:ascii="Times New Roman" w:hAnsi="Times New Roman"/>
          <w:i w:val="0"/>
          <w:color w:val="FF0000"/>
        </w:rPr>
        <w:t>herefore</w:t>
      </w:r>
      <w:r w:rsidR="00630A07" w:rsidRPr="006E5CD9">
        <w:rPr>
          <w:rStyle w:val="Emphasis"/>
          <w:rFonts w:ascii="Times New Roman" w:hAnsi="Times New Roman"/>
          <w:i w:val="0"/>
          <w:color w:val="FF0000"/>
        </w:rPr>
        <w:t>, there will be a translated written notice of the person’s right to an oral interpretation</w:t>
      </w:r>
      <w:r w:rsidR="00A77DEC">
        <w:rPr>
          <w:rStyle w:val="Emphasis"/>
          <w:rFonts w:ascii="Times New Roman" w:hAnsi="Times New Roman"/>
          <w:i w:val="0"/>
          <w:color w:val="FF0000"/>
        </w:rPr>
        <w:t xml:space="preserve"> of vital documents</w:t>
      </w:r>
      <w:r w:rsidR="00630A07" w:rsidRPr="006E5CD9">
        <w:rPr>
          <w:rStyle w:val="Emphasis"/>
          <w:rFonts w:ascii="Times New Roman" w:hAnsi="Times New Roman"/>
          <w:i w:val="0"/>
          <w:color w:val="FF0000"/>
        </w:rPr>
        <w:t>.</w:t>
      </w:r>
    </w:p>
    <w:p w:rsidR="00630A07" w:rsidRDefault="00A77DEC" w:rsidP="00630A07">
      <w:pPr>
        <w:spacing w:after="0" w:line="240" w:lineRule="auto"/>
        <w:ind w:left="720" w:hanging="360"/>
        <w:rPr>
          <w:rStyle w:val="Emphasis"/>
          <w:rFonts w:ascii="Times New Roman" w:hAnsi="Times New Roman"/>
          <w:i w:val="0"/>
          <w:color w:val="FF0000"/>
        </w:rPr>
      </w:pPr>
      <w:r w:rsidRPr="00F20582">
        <w:rPr>
          <w:b/>
          <w:noProof/>
        </w:rPr>
        <mc:AlternateContent>
          <mc:Choice Requires="wps">
            <w:drawing>
              <wp:anchor distT="91440" distB="91440" distL="114300" distR="114300" simplePos="0" relativeHeight="251664384" behindDoc="0" locked="0" layoutInCell="1" allowOverlap="1" wp14:anchorId="183873C1" wp14:editId="48BD8276">
                <wp:simplePos x="0" y="0"/>
                <wp:positionH relativeFrom="margin">
                  <wp:posOffset>3566160</wp:posOffset>
                </wp:positionH>
                <wp:positionV relativeFrom="paragraph">
                  <wp:posOffset>-502285</wp:posOffset>
                </wp:positionV>
                <wp:extent cx="2484120" cy="4213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1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C7C" w:rsidRPr="001547AA" w:rsidRDefault="00C52C7C" w:rsidP="00A77DEC">
                            <w:pPr>
                              <w:pBdr>
                                <w:top w:val="single" w:sz="36" w:space="7" w:color="000000"/>
                                <w:bottom w:val="single" w:sz="18" w:space="6" w:color="A8D08D"/>
                              </w:pBdr>
                              <w:spacing w:after="0"/>
                              <w:jc w:val="right"/>
                              <w:rPr>
                                <w:rStyle w:val="PlaceholderText"/>
                                <w:rFonts w:ascii="Times New Roman" w:hAnsi="Times New Roman"/>
                                <w:iCs/>
                                <w:color w:val="404040"/>
                                <w:sz w:val="21"/>
                                <w:szCs w:val="21"/>
                              </w:rPr>
                            </w:pPr>
                            <w:r w:rsidRPr="00A77DEC">
                              <w:rPr>
                                <w:rStyle w:val="PlaceholderText"/>
                                <w:rFonts w:ascii="Times New Roman" w:hAnsi="Times New Roman"/>
                                <w:b/>
                                <w:iCs/>
                                <w:color w:val="FF0000"/>
                                <w:sz w:val="21"/>
                                <w:szCs w:val="21"/>
                              </w:rPr>
                              <w:t>Note:</w:t>
                            </w:r>
                            <w:r w:rsidRPr="00A77DEC">
                              <w:rPr>
                                <w:rStyle w:val="PlaceholderText"/>
                                <w:rFonts w:ascii="Times New Roman" w:hAnsi="Times New Roman"/>
                                <w:iCs/>
                                <w:color w:val="FF0000"/>
                                <w:sz w:val="21"/>
                                <w:szCs w:val="21"/>
                              </w:rPr>
                              <w:t xml:space="preserve"> In the case where the overall jurisdiction numbers fall below the threshold to provide translated written documents but existing or planned target areas exist, the recipient must evaluate whether there are LEP households within the target areas that may need notification or other LAP services. The recipient’s evaluation should use local knowledge or data or other relevant data in conducting its evaluation and should indicate its conclusions regarding the steps necessary to reach out to these households in the language they speak to ensure that adequate notification is achieved. This evaluation will be particularly important for grants with limited rehabilitation activities (new connections/hookups) where eligible applicants for assistance may need application or other documents translated to take advantage of available services</w:t>
                            </w:r>
                            <w:r w:rsidRPr="001547AA">
                              <w:rPr>
                                <w:rStyle w:val="PlaceholderText"/>
                                <w:rFonts w:ascii="Times New Roman" w:hAnsi="Times New Roman"/>
                                <w:iCs/>
                                <w:color w:val="404040"/>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873C1" id="_x0000_s1028" type="#_x0000_t202" style="position:absolute;left:0;text-align:left;margin-left:280.8pt;margin-top:-39.55pt;width:195.6pt;height:331.8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tx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" filled="f" stroked="f">
                <v:textbox>
                  <w:txbxContent>
                    <w:p w:rsidR="00C52C7C" w:rsidRPr="001547AA" w:rsidRDefault="00C52C7C" w:rsidP="00A77DEC">
                      <w:pPr>
                        <w:pBdr>
                          <w:top w:val="single" w:sz="36" w:space="7" w:color="000000"/>
                          <w:bottom w:val="single" w:sz="18" w:space="6" w:color="A8D08D"/>
                        </w:pBdr>
                        <w:spacing w:after="0"/>
                        <w:jc w:val="right"/>
                        <w:rPr>
                          <w:rStyle w:val="PlaceholderText"/>
                          <w:rFonts w:ascii="Times New Roman" w:hAnsi="Times New Roman"/>
                          <w:iCs/>
                          <w:color w:val="404040"/>
                          <w:sz w:val="21"/>
                          <w:szCs w:val="21"/>
                        </w:rPr>
                      </w:pPr>
                      <w:r w:rsidRPr="00A77DEC">
                        <w:rPr>
                          <w:rStyle w:val="PlaceholderText"/>
                          <w:rFonts w:ascii="Times New Roman" w:hAnsi="Times New Roman"/>
                          <w:b/>
                          <w:iCs/>
                          <w:color w:val="FF0000"/>
                          <w:sz w:val="21"/>
                          <w:szCs w:val="21"/>
                        </w:rPr>
                        <w:t>Note:</w:t>
                      </w:r>
                      <w:r w:rsidRPr="00A77DEC">
                        <w:rPr>
                          <w:rStyle w:val="PlaceholderText"/>
                          <w:rFonts w:ascii="Times New Roman" w:hAnsi="Times New Roman"/>
                          <w:iCs/>
                          <w:color w:val="FF0000"/>
                          <w:sz w:val="21"/>
                          <w:szCs w:val="21"/>
                        </w:rPr>
                        <w:t xml:space="preserve"> In the case where the overall jurisdiction numbers fall below the threshold to provide translated written documents but existing or planned target areas exist, the recipient must evaluate whether there are LEP households within the target areas that may need notification or other LAP services. The recipient’s evaluation should use local knowledge or data or other relevant data in conducting its evaluation and should indicate its conclusions regarding the steps necessary to reach out to these households in the language they speak to ensure that adequate notification is achieved. This evaluation will be particularly important for grants with limited rehabilitation activities (new connections/hookups) where eligible applicants for assistance may need application or other documents translated to take advantage of available services</w:t>
                      </w:r>
                      <w:r w:rsidRPr="001547AA">
                        <w:rPr>
                          <w:rStyle w:val="PlaceholderText"/>
                          <w:rFonts w:ascii="Times New Roman" w:hAnsi="Times New Roman"/>
                          <w:iCs/>
                          <w:color w:val="404040"/>
                          <w:sz w:val="21"/>
                          <w:szCs w:val="21"/>
                        </w:rPr>
                        <w:t xml:space="preserve">. </w:t>
                      </w:r>
                    </w:p>
                  </w:txbxContent>
                </v:textbox>
                <w10:wrap type="square" anchorx="margin"/>
              </v:shape>
            </w:pict>
          </mc:Fallback>
        </mc:AlternateContent>
      </w:r>
    </w:p>
    <w:p w:rsidR="0025159A" w:rsidRPr="00630A07" w:rsidRDefault="00390440" w:rsidP="00630A07">
      <w:pPr>
        <w:spacing w:after="0" w:line="240" w:lineRule="auto"/>
        <w:ind w:left="720" w:hanging="360"/>
        <w:rPr>
          <w:rFonts w:ascii="Times New Roman" w:hAnsi="Times New Roman"/>
          <w:color w:val="FF0000"/>
        </w:rPr>
      </w:pPr>
      <w:sdt>
        <w:sdtPr>
          <w:rPr>
            <w:rFonts w:ascii="Times New Roman" w:hAnsi="Times New Roman"/>
            <w:color w:val="FF0000"/>
          </w:rPr>
          <w:id w:val="1092277141"/>
          <w14:checkbox>
            <w14:checked w14:val="0"/>
            <w14:checkedState w14:val="2612" w14:font="MS Gothic"/>
            <w14:uncheckedState w14:val="2610" w14:font="MS Gothic"/>
          </w14:checkbox>
        </w:sdtPr>
        <w:sdtEndPr/>
        <w:sdtContent>
          <w:r w:rsidR="00630A07" w:rsidRPr="00630A07">
            <w:rPr>
              <w:rFonts w:ascii="MS Gothic" w:eastAsia="MS Gothic" w:hAnsi="MS Gothic" w:hint="eastAsia"/>
              <w:color w:val="FF0000"/>
            </w:rPr>
            <w:t>☐</w:t>
          </w:r>
        </w:sdtContent>
      </w:sdt>
      <w:r w:rsidR="00630A07" w:rsidRPr="00630A07">
        <w:rPr>
          <w:rFonts w:ascii="Times New Roman" w:hAnsi="Times New Roman"/>
          <w:color w:val="FF0000"/>
        </w:rPr>
        <w:t xml:space="preserve">  </w:t>
      </w:r>
      <w:r w:rsidR="00A77DEC">
        <w:rPr>
          <w:rFonts w:ascii="Times New Roman" w:hAnsi="Times New Roman"/>
          <w:color w:val="FF0000"/>
        </w:rPr>
        <w:t>5% or less of the eligible population or current beneficiaries and less than 1,000 in number.  T</w:t>
      </w:r>
      <w:r w:rsidR="00630A07">
        <w:rPr>
          <w:rFonts w:ascii="Times New Roman" w:hAnsi="Times New Roman"/>
          <w:color w:val="FF0000"/>
        </w:rPr>
        <w:t>herefore,</w:t>
      </w:r>
      <w:r w:rsidR="0025159A" w:rsidRPr="00630A07">
        <w:rPr>
          <w:rFonts w:ascii="Times New Roman" w:hAnsi="Times New Roman"/>
          <w:color w:val="FF0000"/>
        </w:rPr>
        <w:t xml:space="preserve"> vital documents will not be translated at this time but, rather, a translated written notice of the person’s right to an oral interpretation will be provided.</w:t>
      </w:r>
      <w:r w:rsidR="00630A07">
        <w:rPr>
          <w:rFonts w:ascii="Times New Roman" w:hAnsi="Times New Roman"/>
          <w:color w:val="FF0000"/>
        </w:rPr>
        <w:t xml:space="preserve"> </w:t>
      </w:r>
    </w:p>
    <w:p w:rsidR="00A77DEC" w:rsidRDefault="00A77DEC" w:rsidP="00A77DEC">
      <w:pPr>
        <w:spacing w:after="0" w:line="240" w:lineRule="auto"/>
        <w:rPr>
          <w:rFonts w:ascii="Times New Roman" w:hAnsi="Times New Roman"/>
        </w:rPr>
      </w:pPr>
    </w:p>
    <w:p w:rsidR="00630A07" w:rsidRPr="0025159A" w:rsidRDefault="00630A07" w:rsidP="00630A07">
      <w:pPr>
        <w:spacing w:after="0" w:line="240" w:lineRule="auto"/>
        <w:rPr>
          <w:rFonts w:ascii="Times New Roman" w:eastAsia="Times New Roman" w:hAnsi="Times New Roman"/>
        </w:rPr>
      </w:pPr>
      <w:r w:rsidRPr="00D01924">
        <w:rPr>
          <w:rFonts w:ascii="Times New Roman" w:eastAsia="Times New Roman" w:hAnsi="Times New Roman"/>
        </w:rPr>
        <w:t xml:space="preserve">When translation of vital documents is needed, </w:t>
      </w:r>
      <w:r w:rsidRPr="00D01924">
        <w:rPr>
          <w:rFonts w:ascii="Times New Roman" w:hAnsi="Times New Roman"/>
        </w:rPr>
        <w:t xml:space="preserve">the </w:t>
      </w:r>
      <w:sdt>
        <w:sdtPr>
          <w:rPr>
            <w:rFonts w:ascii="Times New Roman" w:hAnsi="Times New Roman"/>
          </w:rPr>
          <w:id w:val="368193055"/>
          <w:placeholder>
            <w:docPart w:val="742826B515AF4632BE072B21E888377F"/>
          </w:placeholder>
        </w:sdtPr>
        <w:sdtEndPr>
          <w:rPr>
            <w:rFonts w:eastAsia="Times New Roman"/>
            <w:b/>
            <w:bCs/>
            <w:iCs/>
            <w:u w:val="single"/>
          </w:rPr>
        </w:sdtEndPr>
        <w:sdtContent>
          <w:r w:rsidRPr="004130AD">
            <w:rPr>
              <w:rFonts w:ascii="Times New Roman" w:eastAsia="Times New Roman" w:hAnsi="Times New Roman"/>
              <w:b/>
              <w:bCs/>
              <w:iCs/>
            </w:rPr>
            <w:t>City/Town/County</w:t>
          </w:r>
        </w:sdtContent>
      </w:sdt>
      <w:r w:rsidRPr="00D01924">
        <w:rPr>
          <w:rFonts w:ascii="Times New Roman" w:hAnsi="Times New Roman"/>
        </w:rPr>
        <w:t xml:space="preserve"> </w:t>
      </w:r>
      <w:r w:rsidRPr="00D01924">
        <w:rPr>
          <w:rFonts w:ascii="Times New Roman" w:eastAsia="Times New Roman" w:hAnsi="Times New Roman"/>
        </w:rPr>
        <w:t>will submit documents for translation into frequently-encountered languages.</w:t>
      </w:r>
      <w:r>
        <w:rPr>
          <w:rFonts w:ascii="Times New Roman" w:eastAsia="Times New Roman" w:hAnsi="Times New Roman"/>
        </w:rPr>
        <w:t xml:space="preserve">  </w:t>
      </w:r>
      <w:r w:rsidRPr="0025159A">
        <w:rPr>
          <w:rFonts w:ascii="Times New Roman" w:eastAsia="Times New Roman" w:hAnsi="Times New Roman"/>
        </w:rPr>
        <w:t>E</w:t>
      </w:r>
      <w:r w:rsidRPr="0025159A">
        <w:rPr>
          <w:rFonts w:ascii="Times New Roman" w:hAnsi="Times New Roman"/>
        </w:rPr>
        <w:t xml:space="preserve">nsure records are kept of those documents that apply to your </w:t>
      </w:r>
      <w:r w:rsidRPr="0025159A">
        <w:rPr>
          <w:rFonts w:ascii="Times New Roman" w:eastAsia="Times New Roman" w:hAnsi="Times New Roman"/>
          <w:bCs/>
          <w:iCs/>
        </w:rPr>
        <w:t>local unit of government</w:t>
      </w:r>
      <w:r w:rsidRPr="0025159A">
        <w:rPr>
          <w:rFonts w:ascii="Times New Roman" w:hAnsi="Times New Roman"/>
        </w:rPr>
        <w:t>.</w:t>
      </w:r>
    </w:p>
    <w:p w:rsidR="00630A07" w:rsidRPr="0025159A" w:rsidRDefault="00630A07" w:rsidP="00630A07">
      <w:pPr>
        <w:spacing w:after="0" w:line="240" w:lineRule="auto"/>
        <w:rPr>
          <w:rFonts w:ascii="Times New Roman" w:eastAsia="Times New Roman" w:hAnsi="Times New Roman"/>
          <w:b/>
          <w:bCs/>
        </w:rPr>
      </w:pPr>
    </w:p>
    <w:p w:rsidR="00630A07" w:rsidRPr="0025159A" w:rsidRDefault="00630A07" w:rsidP="00630A07">
      <w:pPr>
        <w:spacing w:after="0" w:line="240" w:lineRule="auto"/>
        <w:rPr>
          <w:rFonts w:ascii="Times New Roman" w:eastAsia="Times New Roman" w:hAnsi="Times New Roman"/>
        </w:rPr>
      </w:pPr>
      <w:r w:rsidRPr="0025159A">
        <w:rPr>
          <w:rFonts w:ascii="Times New Roman" w:eastAsia="Times New Roman" w:hAnsi="Times New Roman"/>
        </w:rPr>
        <w:t>Facilities will provide translation of other written materials, if needed, as well as written notice of the availability of translation, free of charge, for LEP individuals.</w:t>
      </w:r>
    </w:p>
    <w:p w:rsidR="00302153" w:rsidRPr="00D01924" w:rsidRDefault="00302153" w:rsidP="00F20582">
      <w:pPr>
        <w:pStyle w:val="ListParagraph"/>
        <w:spacing w:after="0" w:line="360" w:lineRule="auto"/>
        <w:rPr>
          <w:rFonts w:ascii="Times New Roman" w:eastAsia="Times New Roman" w:hAnsi="Times New Roman"/>
        </w:rPr>
      </w:pPr>
    </w:p>
    <w:p w:rsidR="00232C52" w:rsidRDefault="00232C52" w:rsidP="0053628A">
      <w:pPr>
        <w:spacing w:after="0" w:line="240" w:lineRule="auto"/>
        <w:rPr>
          <w:rFonts w:ascii="Times New Roman" w:eastAsia="Times New Roman" w:hAnsi="Times New Roman"/>
          <w:smallCaps/>
          <w:color w:val="FF0000"/>
          <w:sz w:val="24"/>
          <w:szCs w:val="24"/>
          <w:u w:val="single"/>
        </w:rPr>
      </w:pPr>
      <w:r w:rsidRPr="0075782C">
        <w:rPr>
          <w:rFonts w:ascii="Times New Roman" w:eastAsia="Times New Roman" w:hAnsi="Times New Roman"/>
          <w:smallCaps/>
          <w:color w:val="FF0000"/>
          <w:sz w:val="24"/>
          <w:szCs w:val="24"/>
          <w:u w:val="single"/>
        </w:rPr>
        <w:t>Vital Documents</w:t>
      </w:r>
    </w:p>
    <w:p w:rsidR="0053628A" w:rsidRDefault="0053628A" w:rsidP="0053628A">
      <w:pPr>
        <w:spacing w:after="0" w:line="240" w:lineRule="auto"/>
        <w:rPr>
          <w:rFonts w:ascii="Times New Roman" w:eastAsia="Times New Roman" w:hAnsi="Times New Roman"/>
          <w:smallCaps/>
          <w:color w:val="FF0000"/>
          <w:sz w:val="24"/>
          <w:szCs w:val="24"/>
          <w:u w:val="single"/>
        </w:rPr>
      </w:pPr>
    </w:p>
    <w:p w:rsidR="0053628A" w:rsidRPr="0053628A" w:rsidRDefault="00232C52" w:rsidP="0053628A">
      <w:pPr>
        <w:spacing w:after="0" w:line="240" w:lineRule="auto"/>
        <w:rPr>
          <w:color w:val="FF0000"/>
        </w:rPr>
      </w:pPr>
      <w:r w:rsidRPr="0053628A">
        <w:rPr>
          <w:rFonts w:ascii="Times New Roman" w:hAnsi="Times New Roman"/>
          <w:color w:val="FF0000"/>
        </w:rPr>
        <w:t xml:space="preserve">The </w:t>
      </w:r>
      <w:sdt>
        <w:sdtPr>
          <w:rPr>
            <w:rFonts w:ascii="Times New Roman" w:hAnsi="Times New Roman"/>
            <w:color w:val="FF0000"/>
          </w:rPr>
          <w:id w:val="490148447"/>
          <w:placeholder>
            <w:docPart w:val="2933261BCC4F4AC5BF322A742A44A93E"/>
          </w:placeholder>
        </w:sdtPr>
        <w:sdtEndPr>
          <w:rPr>
            <w:rFonts w:eastAsia="Times New Roman"/>
            <w:b/>
            <w:bCs/>
            <w:iCs/>
            <w:u w:val="single"/>
          </w:rPr>
        </w:sdtEndPr>
        <w:sdtContent>
          <w:r w:rsidRPr="0053628A">
            <w:rPr>
              <w:rFonts w:ascii="Times New Roman" w:eastAsia="Times New Roman" w:hAnsi="Times New Roman"/>
              <w:b/>
              <w:bCs/>
              <w:iCs/>
              <w:color w:val="FF0000"/>
            </w:rPr>
            <w:t>City/Town/County</w:t>
          </w:r>
        </w:sdtContent>
      </w:sdt>
      <w:r w:rsidRPr="0053628A">
        <w:rPr>
          <w:rFonts w:ascii="Times New Roman" w:hAnsi="Times New Roman"/>
          <w:color w:val="FF0000"/>
        </w:rPr>
        <w:t xml:space="preserve">  has chosen to follow the Safe Harbor rule, contained in HUD’s final guidance, in determining </w:t>
      </w:r>
      <w:r w:rsidRPr="0053628A">
        <w:rPr>
          <w:rFonts w:ascii="Times New Roman" w:hAnsi="Times New Roman"/>
        </w:rPr>
        <w:t>vital documents.</w:t>
      </w:r>
      <w:r w:rsidR="0053628A" w:rsidRPr="0053628A">
        <w:rPr>
          <w:rFonts w:ascii="Times New Roman" w:hAnsi="Times New Roman"/>
        </w:rPr>
        <w:t xml:space="preserve">  </w:t>
      </w:r>
      <w:sdt>
        <w:sdtPr>
          <w:rPr>
            <w:rFonts w:ascii="Times New Roman" w:hAnsi="Times New Roman"/>
          </w:rPr>
          <w:id w:val="-650821685"/>
          <w:placeholder>
            <w:docPart w:val="DefaultPlaceholder_-1854013440"/>
          </w:placeholder>
        </w:sdtPr>
        <w:sdtEndPr>
          <w:rPr>
            <w:b/>
            <w:color w:val="FF0000"/>
          </w:rPr>
        </w:sdtEndPr>
        <w:sdtContent>
          <w:r w:rsidR="0053628A" w:rsidRPr="0053628A">
            <w:rPr>
              <w:rFonts w:ascii="Times New Roman" w:hAnsi="Times New Roman"/>
              <w:b/>
              <w:color w:val="FF0000"/>
            </w:rPr>
            <w:t>City/Town/County’s</w:t>
          </w:r>
        </w:sdtContent>
      </w:sdt>
      <w:r w:rsidR="0053628A" w:rsidRPr="0053628A">
        <w:rPr>
          <w:rFonts w:ascii="Times New Roman" w:hAnsi="Times New Roman"/>
          <w:color w:val="FF0000"/>
        </w:rPr>
        <w:t xml:space="preserve"> has identified those vital documents for each federally funded program that directly faces LEP individuals and for which a delay in service provision might significantly, negatively impact the wellness of any individual that program</w:t>
      </w:r>
      <w:r w:rsidR="0053628A" w:rsidRPr="0053628A">
        <w:rPr>
          <w:color w:val="FF0000"/>
        </w:rPr>
        <w:t xml:space="preserve"> </w:t>
      </w:r>
      <w:r w:rsidR="0053628A" w:rsidRPr="0053628A">
        <w:rPr>
          <w:rFonts w:ascii="Times New Roman" w:hAnsi="Times New Roman"/>
          <w:color w:val="FF0000"/>
        </w:rPr>
        <w:t>serves.</w:t>
      </w:r>
      <w:r w:rsidR="0053628A" w:rsidRPr="0053628A">
        <w:rPr>
          <w:color w:val="FF0000"/>
        </w:rPr>
        <w:t xml:space="preserve"> </w:t>
      </w:r>
    </w:p>
    <w:p w:rsidR="0053628A" w:rsidRPr="0053628A" w:rsidRDefault="0053628A" w:rsidP="0053628A">
      <w:pPr>
        <w:spacing w:after="0" w:line="240" w:lineRule="auto"/>
        <w:rPr>
          <w:color w:val="FF0000"/>
        </w:rPr>
      </w:pPr>
    </w:p>
    <w:p w:rsidR="0053628A" w:rsidRPr="0053628A" w:rsidRDefault="0053628A" w:rsidP="0053628A">
      <w:pPr>
        <w:spacing w:after="0" w:line="240" w:lineRule="auto"/>
        <w:rPr>
          <w:rFonts w:ascii="Times New Roman" w:hAnsi="Times New Roman"/>
          <w:color w:val="FF0000"/>
        </w:rPr>
      </w:pPr>
      <w:sdt>
        <w:sdtPr>
          <w:rPr>
            <w:rFonts w:ascii="Times New Roman" w:hAnsi="Times New Roman"/>
            <w:b/>
            <w:color w:val="FF0000"/>
          </w:rPr>
          <w:id w:val="690417078"/>
          <w:placeholder>
            <w:docPart w:val="DefaultPlaceholder_-1854013440"/>
          </w:placeholder>
        </w:sdtPr>
        <w:sdtContent>
          <w:r w:rsidRPr="0053628A">
            <w:rPr>
              <w:rFonts w:ascii="Times New Roman" w:hAnsi="Times New Roman"/>
              <w:b/>
              <w:color w:val="FF0000"/>
            </w:rPr>
            <w:t>City/Town/County’s</w:t>
          </w:r>
        </w:sdtContent>
      </w:sdt>
      <w:r w:rsidRPr="0053628A">
        <w:rPr>
          <w:rFonts w:ascii="Times New Roman" w:hAnsi="Times New Roman"/>
          <w:color w:val="FF0000"/>
        </w:rPr>
        <w:t xml:space="preserve"> has prioritized those documents for which either the following statements are true, according to direct program contacts: </w:t>
      </w:r>
    </w:p>
    <w:p w:rsidR="0053628A" w:rsidRPr="0053628A" w:rsidRDefault="0053628A" w:rsidP="0053628A">
      <w:pPr>
        <w:spacing w:after="0" w:line="240" w:lineRule="auto"/>
        <w:ind w:left="720" w:hanging="360"/>
        <w:rPr>
          <w:rFonts w:ascii="Times New Roman" w:hAnsi="Times New Roman"/>
          <w:color w:val="FF0000"/>
        </w:rPr>
      </w:pPr>
      <w:r w:rsidRPr="0053628A">
        <w:rPr>
          <w:rFonts w:ascii="Times New Roman" w:hAnsi="Times New Roman"/>
          <w:color w:val="FF0000"/>
        </w:rPr>
        <w:t xml:space="preserve">1) </w:t>
      </w:r>
      <w:r w:rsidRPr="0053628A">
        <w:rPr>
          <w:rFonts w:ascii="Times New Roman" w:hAnsi="Times New Roman"/>
          <w:color w:val="FF0000"/>
        </w:rPr>
        <w:tab/>
        <w:t xml:space="preserve">Without this document, an individual could not access the program; </w:t>
      </w:r>
    </w:p>
    <w:p w:rsidR="0053628A" w:rsidRPr="0053628A" w:rsidRDefault="0053628A" w:rsidP="0053628A">
      <w:pPr>
        <w:spacing w:after="0" w:line="240" w:lineRule="auto"/>
        <w:ind w:left="720" w:hanging="360"/>
        <w:rPr>
          <w:rFonts w:ascii="Times New Roman" w:hAnsi="Times New Roman"/>
          <w:color w:val="FF0000"/>
        </w:rPr>
      </w:pPr>
      <w:r w:rsidRPr="0053628A">
        <w:rPr>
          <w:rFonts w:ascii="Times New Roman" w:hAnsi="Times New Roman"/>
          <w:color w:val="FF0000"/>
        </w:rPr>
        <w:t xml:space="preserve">2) </w:t>
      </w:r>
      <w:r w:rsidRPr="0053628A">
        <w:rPr>
          <w:rFonts w:ascii="Times New Roman" w:hAnsi="Times New Roman"/>
          <w:color w:val="FF0000"/>
        </w:rPr>
        <w:tab/>
        <w:t xml:space="preserve">This document allows access to a major activity within the program. </w:t>
      </w:r>
    </w:p>
    <w:p w:rsidR="0053628A" w:rsidRPr="0053628A" w:rsidRDefault="0053628A" w:rsidP="0053628A">
      <w:pPr>
        <w:spacing w:after="0" w:line="240" w:lineRule="auto"/>
        <w:rPr>
          <w:rFonts w:ascii="Times New Roman" w:hAnsi="Times New Roman"/>
          <w:color w:val="FF0000"/>
        </w:rPr>
      </w:pPr>
    </w:p>
    <w:p w:rsidR="00232C52" w:rsidRDefault="00232C52" w:rsidP="00232C52">
      <w:pPr>
        <w:pStyle w:val="NoSpacing"/>
        <w:rPr>
          <w:rFonts w:ascii="Times New Roman" w:hAnsi="Times New Roman"/>
        </w:rPr>
      </w:pPr>
      <w:r>
        <w:rPr>
          <w:rFonts w:ascii="Times New Roman" w:hAnsi="Times New Roman"/>
        </w:rPr>
        <w:t xml:space="preserve">These vital documents include: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Public Notices – public meetings and public hearings;</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 xml:space="preserve">Notices of Intent to Request the Release of Funds;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 xml:space="preserve">Findings of No Significant Impact;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Bid Documents and Notices</w:t>
      </w:r>
      <w:r w:rsidR="0053628A">
        <w:rPr>
          <w:rFonts w:ascii="Times New Roman" w:hAnsi="Times New Roman"/>
          <w:color w:val="FF0000"/>
        </w:rPr>
        <w:t>;</w:t>
      </w:r>
      <w:r w:rsidRPr="00232C52">
        <w:rPr>
          <w:rFonts w:ascii="Times New Roman" w:hAnsi="Times New Roman"/>
          <w:color w:val="FF0000"/>
        </w:rPr>
        <w:t xml:space="preserve">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Fair Housing Information</w:t>
      </w:r>
      <w:r w:rsidR="0053628A">
        <w:rPr>
          <w:rFonts w:ascii="Times New Roman" w:hAnsi="Times New Roman"/>
          <w:color w:val="FF0000"/>
        </w:rPr>
        <w:t>;</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Civil Rights Notices</w:t>
      </w:r>
      <w:r w:rsidR="0053628A">
        <w:rPr>
          <w:rFonts w:ascii="Times New Roman" w:hAnsi="Times New Roman"/>
          <w:color w:val="FF0000"/>
        </w:rPr>
        <w:t>;</w:t>
      </w:r>
      <w:r w:rsidRPr="00232C52">
        <w:rPr>
          <w:rFonts w:ascii="Times New Roman" w:hAnsi="Times New Roman"/>
          <w:color w:val="FF0000"/>
        </w:rPr>
        <w:t xml:space="preserve">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Applications for Assistance</w:t>
      </w:r>
      <w:r w:rsidR="0053628A">
        <w:rPr>
          <w:rFonts w:ascii="Times New Roman" w:hAnsi="Times New Roman"/>
          <w:color w:val="FF0000"/>
        </w:rPr>
        <w:t>;</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Income Surveys</w:t>
      </w:r>
      <w:r w:rsidR="0053628A">
        <w:rPr>
          <w:rFonts w:ascii="Times New Roman" w:hAnsi="Times New Roman"/>
          <w:color w:val="FF0000"/>
        </w:rPr>
        <w:t xml:space="preserve">; and </w:t>
      </w:r>
    </w:p>
    <w:p w:rsidR="00232C52" w:rsidRPr="00232C52" w:rsidRDefault="00232C52" w:rsidP="00232C52">
      <w:pPr>
        <w:pStyle w:val="NoSpacing"/>
        <w:numPr>
          <w:ilvl w:val="0"/>
          <w:numId w:val="45"/>
        </w:numPr>
        <w:rPr>
          <w:rFonts w:ascii="Times New Roman" w:hAnsi="Times New Roman"/>
          <w:color w:val="FF0000"/>
        </w:rPr>
      </w:pPr>
      <w:r w:rsidRPr="00232C52">
        <w:rPr>
          <w:rFonts w:ascii="Times New Roman" w:hAnsi="Times New Roman"/>
          <w:color w:val="FF0000"/>
        </w:rPr>
        <w:t>Complaint Procedures</w:t>
      </w:r>
      <w:r w:rsidR="0053628A">
        <w:rPr>
          <w:rFonts w:ascii="Times New Roman" w:hAnsi="Times New Roman"/>
          <w:color w:val="FF0000"/>
        </w:rPr>
        <w:t>.</w:t>
      </w:r>
      <w:r w:rsidRPr="00232C52">
        <w:rPr>
          <w:rFonts w:ascii="Times New Roman" w:hAnsi="Times New Roman"/>
          <w:color w:val="FF0000"/>
        </w:rPr>
        <w:t xml:space="preserve"> </w:t>
      </w:r>
    </w:p>
    <w:p w:rsidR="00232C52" w:rsidRDefault="00232C52" w:rsidP="0053628A">
      <w:pPr>
        <w:spacing w:after="0" w:line="360" w:lineRule="auto"/>
        <w:rPr>
          <w:rFonts w:ascii="Times New Roman" w:eastAsia="Times New Roman" w:hAnsi="Times New Roman"/>
          <w:b/>
          <w:bCs/>
          <w:sz w:val="24"/>
          <w:szCs w:val="24"/>
        </w:rPr>
      </w:pPr>
    </w:p>
    <w:p w:rsidR="00675A5E" w:rsidRPr="0053628A" w:rsidRDefault="00675A5E" w:rsidP="00302153">
      <w:pPr>
        <w:spacing w:after="0" w:line="240" w:lineRule="auto"/>
        <w:rPr>
          <w:rFonts w:ascii="Times New Roman" w:eastAsia="Times New Roman" w:hAnsi="Times New Roman"/>
          <w:smallCaps/>
          <w:sz w:val="24"/>
          <w:szCs w:val="24"/>
          <w:u w:val="single"/>
        </w:rPr>
      </w:pPr>
      <w:r w:rsidRPr="0053628A">
        <w:rPr>
          <w:rFonts w:ascii="Times New Roman" w:eastAsia="Times New Roman" w:hAnsi="Times New Roman"/>
          <w:bCs/>
          <w:smallCaps/>
          <w:sz w:val="24"/>
          <w:szCs w:val="24"/>
          <w:u w:val="single"/>
        </w:rPr>
        <w:t>N</w:t>
      </w:r>
      <w:r w:rsidR="0053628A">
        <w:rPr>
          <w:rFonts w:ascii="Times New Roman" w:eastAsia="Times New Roman" w:hAnsi="Times New Roman"/>
          <w:bCs/>
          <w:smallCaps/>
          <w:sz w:val="24"/>
          <w:szCs w:val="24"/>
          <w:u w:val="single"/>
        </w:rPr>
        <w:t>otice to LEP Persons</w:t>
      </w:r>
    </w:p>
    <w:p w:rsidR="00F20582" w:rsidRPr="00390440" w:rsidRDefault="00F20582" w:rsidP="0053628A">
      <w:pPr>
        <w:pStyle w:val="BodyTextIndent2"/>
        <w:ind w:left="0" w:firstLine="0"/>
        <w:rPr>
          <w:bCs/>
          <w:iCs/>
          <w:sz w:val="22"/>
          <w:szCs w:val="22"/>
        </w:rPr>
      </w:pPr>
    </w:p>
    <w:p w:rsidR="00302153" w:rsidRPr="00390440" w:rsidRDefault="00843299" w:rsidP="00302153">
      <w:pPr>
        <w:pStyle w:val="BodyTextIndent2"/>
        <w:ind w:left="0" w:firstLine="0"/>
        <w:rPr>
          <w:sz w:val="22"/>
          <w:szCs w:val="22"/>
        </w:rPr>
      </w:pPr>
      <w:r w:rsidRPr="00390440">
        <w:rPr>
          <w:bCs/>
          <w:iCs/>
          <w:sz w:val="22"/>
          <w:szCs w:val="22"/>
        </w:rPr>
        <w:t xml:space="preserve">The </w:t>
      </w:r>
      <w:sdt>
        <w:sdtPr>
          <w:rPr>
            <w:sz w:val="22"/>
            <w:szCs w:val="22"/>
          </w:rPr>
          <w:id w:val="-1028874961"/>
          <w:placeholder>
            <w:docPart w:val="E1EDF51D7A3342FDBAF9E8C326E867A6"/>
          </w:placeholder>
        </w:sdtPr>
        <w:sdtEndPr>
          <w:rPr>
            <w:b/>
            <w:bCs/>
            <w:iCs/>
            <w:u w:val="single"/>
          </w:rPr>
        </w:sdtEndPr>
        <w:sdtContent>
          <w:r w:rsidR="004130AD" w:rsidRPr="00390440">
            <w:rPr>
              <w:b/>
              <w:bCs/>
              <w:iCs/>
              <w:sz w:val="22"/>
              <w:szCs w:val="22"/>
            </w:rPr>
            <w:t>City/Town/County</w:t>
          </w:r>
        </w:sdtContent>
      </w:sdt>
      <w:r w:rsidR="001547AA" w:rsidRPr="00390440">
        <w:rPr>
          <w:sz w:val="22"/>
          <w:szCs w:val="22"/>
        </w:rPr>
        <w:t xml:space="preserve"> </w:t>
      </w:r>
      <w:r w:rsidR="00675A5E" w:rsidRPr="00390440">
        <w:rPr>
          <w:sz w:val="22"/>
          <w:szCs w:val="22"/>
        </w:rPr>
        <w:t>will inform LEP persons of the availability of language assistance, free of charge, by providing written notice in language</w:t>
      </w:r>
      <w:r w:rsidR="001547AA" w:rsidRPr="00390440">
        <w:rPr>
          <w:sz w:val="22"/>
          <w:szCs w:val="22"/>
        </w:rPr>
        <w:t>s LEP persons will understand.  For example</w:t>
      </w:r>
      <w:r w:rsidR="00BA4C5B" w:rsidRPr="00390440">
        <w:rPr>
          <w:sz w:val="22"/>
          <w:szCs w:val="22"/>
        </w:rPr>
        <w:t>, t</w:t>
      </w:r>
      <w:r w:rsidR="00740FD6" w:rsidRPr="00390440">
        <w:rPr>
          <w:sz w:val="22"/>
          <w:szCs w:val="22"/>
        </w:rPr>
        <w:t xml:space="preserve">he notification will include, in the primary language of the applicant/recipient, the following language:  </w:t>
      </w:r>
    </w:p>
    <w:p w:rsidR="001547AA" w:rsidRPr="00390440" w:rsidRDefault="001547AA" w:rsidP="00302153">
      <w:pPr>
        <w:pStyle w:val="BodyTextIndent2"/>
        <w:ind w:left="0" w:firstLine="0"/>
        <w:rPr>
          <w:sz w:val="22"/>
          <w:szCs w:val="22"/>
        </w:rPr>
      </w:pPr>
    </w:p>
    <w:p w:rsidR="00277BEF" w:rsidRPr="00390440" w:rsidRDefault="001547AA" w:rsidP="00302153">
      <w:pPr>
        <w:pStyle w:val="BodyTextIndent2"/>
        <w:ind w:left="0" w:firstLine="0"/>
        <w:rPr>
          <w:i/>
          <w:sz w:val="22"/>
          <w:szCs w:val="22"/>
        </w:rPr>
      </w:pPr>
      <w:r w:rsidRPr="00390440">
        <w:rPr>
          <w:i/>
          <w:sz w:val="22"/>
          <w:szCs w:val="22"/>
        </w:rPr>
        <w:t>“</w:t>
      </w:r>
      <w:r w:rsidR="00740FD6" w:rsidRPr="00390440">
        <w:rPr>
          <w:i/>
          <w:sz w:val="22"/>
          <w:szCs w:val="22"/>
        </w:rPr>
        <w:t>I</w:t>
      </w:r>
      <w:r w:rsidRPr="00390440">
        <w:rPr>
          <w:i/>
          <w:sz w:val="22"/>
          <w:szCs w:val="22"/>
        </w:rPr>
        <w:t xml:space="preserve">mportant: If you need help reading this, ask the </w:t>
      </w:r>
      <w:sdt>
        <w:sdtPr>
          <w:rPr>
            <w:sz w:val="22"/>
            <w:szCs w:val="22"/>
          </w:rPr>
          <w:id w:val="1346595727"/>
          <w:placeholder>
            <w:docPart w:val="271E513BAECD440D8DC6A968CD289484"/>
          </w:placeholder>
        </w:sdtPr>
        <w:sdtEndPr>
          <w:rPr>
            <w:b/>
            <w:bCs/>
            <w:iCs/>
            <w:u w:val="single"/>
          </w:rPr>
        </w:sdtEndPr>
        <w:sdtContent>
          <w:r w:rsidR="004130AD" w:rsidRPr="00390440">
            <w:rPr>
              <w:b/>
              <w:bCs/>
              <w:i/>
              <w:iCs/>
              <w:sz w:val="22"/>
              <w:szCs w:val="22"/>
            </w:rPr>
            <w:t>City/Town/County</w:t>
          </w:r>
        </w:sdtContent>
      </w:sdt>
      <w:r w:rsidRPr="00390440">
        <w:rPr>
          <w:b/>
          <w:i/>
          <w:sz w:val="22"/>
          <w:szCs w:val="22"/>
        </w:rPr>
        <w:t xml:space="preserve"> </w:t>
      </w:r>
      <w:r w:rsidRPr="00390440">
        <w:rPr>
          <w:i/>
          <w:sz w:val="22"/>
          <w:szCs w:val="22"/>
        </w:rPr>
        <w:t>for an interpreter for assistance.</w:t>
      </w:r>
      <w:r w:rsidRPr="00390440">
        <w:rPr>
          <w:b/>
          <w:i/>
          <w:sz w:val="22"/>
          <w:szCs w:val="22"/>
        </w:rPr>
        <w:t xml:space="preserve">  </w:t>
      </w:r>
      <w:r w:rsidR="00740FD6" w:rsidRPr="00390440">
        <w:rPr>
          <w:i/>
          <w:sz w:val="22"/>
          <w:szCs w:val="22"/>
        </w:rPr>
        <w:t>A</w:t>
      </w:r>
      <w:r w:rsidRPr="00390440">
        <w:rPr>
          <w:i/>
          <w:sz w:val="22"/>
          <w:szCs w:val="22"/>
        </w:rPr>
        <w:t xml:space="preserve">n interpreter is available free of charge.” </w:t>
      </w:r>
    </w:p>
    <w:p w:rsidR="00AD2724" w:rsidRPr="00390440" w:rsidRDefault="00AD2724" w:rsidP="00302153">
      <w:pPr>
        <w:pStyle w:val="BodyTextIndent2"/>
        <w:ind w:left="0" w:firstLine="0"/>
        <w:rPr>
          <w:sz w:val="22"/>
          <w:szCs w:val="22"/>
        </w:rPr>
      </w:pPr>
    </w:p>
    <w:p w:rsidR="00BA4C5B" w:rsidRPr="00390440" w:rsidRDefault="00BA4C5B" w:rsidP="00302153">
      <w:pPr>
        <w:pStyle w:val="BodyTextIndent2"/>
        <w:ind w:left="0" w:firstLine="0"/>
        <w:rPr>
          <w:rFonts w:ascii="Times New Roman Bold" w:hAnsi="Times New Roman Bold"/>
          <w:b/>
          <w:sz w:val="22"/>
          <w:szCs w:val="22"/>
        </w:rPr>
      </w:pPr>
      <w:r w:rsidRPr="00390440">
        <w:rPr>
          <w:rFonts w:ascii="Times New Roman Bold" w:hAnsi="Times New Roman Bold"/>
          <w:b/>
          <w:sz w:val="22"/>
          <w:szCs w:val="22"/>
        </w:rPr>
        <w:t>Minimum Required Phases</w:t>
      </w:r>
      <w:r w:rsidR="0053628A" w:rsidRPr="00390440">
        <w:rPr>
          <w:rFonts w:ascii="Times New Roman Bold" w:hAnsi="Times New Roman Bold"/>
          <w:b/>
          <w:sz w:val="22"/>
          <w:szCs w:val="22"/>
        </w:rPr>
        <w:t>.</w:t>
      </w:r>
    </w:p>
    <w:p w:rsidR="00BA4C5B" w:rsidRPr="00390440" w:rsidRDefault="00BA4C5B" w:rsidP="00302153">
      <w:pPr>
        <w:pStyle w:val="BodyTextIndent2"/>
        <w:ind w:left="0" w:firstLine="0"/>
        <w:rPr>
          <w:sz w:val="22"/>
          <w:szCs w:val="22"/>
        </w:rPr>
      </w:pPr>
    </w:p>
    <w:p w:rsidR="00AD2724" w:rsidRPr="00390440" w:rsidRDefault="00AD2724" w:rsidP="00302153">
      <w:pPr>
        <w:pStyle w:val="BodyTextIndent2"/>
        <w:ind w:left="0" w:firstLine="0"/>
        <w:rPr>
          <w:bCs/>
          <w:iCs/>
          <w:sz w:val="22"/>
          <w:szCs w:val="22"/>
        </w:rPr>
      </w:pPr>
      <w:r w:rsidRPr="00390440">
        <w:rPr>
          <w:sz w:val="22"/>
          <w:szCs w:val="22"/>
        </w:rPr>
        <w:t xml:space="preserve">The </w:t>
      </w:r>
      <w:sdt>
        <w:sdtPr>
          <w:rPr>
            <w:sz w:val="22"/>
            <w:szCs w:val="22"/>
          </w:rPr>
          <w:id w:val="1754235520"/>
          <w:placeholder>
            <w:docPart w:val="5E4004E7B57D41929755992C967162B2"/>
          </w:placeholder>
        </w:sdtPr>
        <w:sdtEndPr>
          <w:rPr>
            <w:b/>
            <w:bCs/>
            <w:iCs/>
            <w:u w:val="single"/>
          </w:rPr>
        </w:sdtEndPr>
        <w:sdtContent>
          <w:r w:rsidR="004130AD" w:rsidRPr="00390440">
            <w:rPr>
              <w:b/>
              <w:bCs/>
              <w:iCs/>
              <w:sz w:val="22"/>
              <w:szCs w:val="22"/>
            </w:rPr>
            <w:t>City/Town/County</w:t>
          </w:r>
        </w:sdtContent>
      </w:sdt>
      <w:r w:rsidRPr="00390440">
        <w:rPr>
          <w:b/>
          <w:bCs/>
          <w:i/>
          <w:iCs/>
          <w:sz w:val="22"/>
          <w:szCs w:val="22"/>
        </w:rPr>
        <w:t xml:space="preserve"> </w:t>
      </w:r>
      <w:r w:rsidRPr="00390440">
        <w:rPr>
          <w:bCs/>
          <w:iCs/>
          <w:sz w:val="22"/>
          <w:szCs w:val="22"/>
        </w:rPr>
        <w:t>shall include at minimum the following phrases in English and Spanish in any document requesting public comments, or notifying the community of any modifications/amendments to the CDBG program during the life of the grant, including but not limited to</w:t>
      </w:r>
      <w:r w:rsidR="001547AA" w:rsidRPr="00390440">
        <w:rPr>
          <w:bCs/>
          <w:iCs/>
          <w:sz w:val="22"/>
          <w:szCs w:val="22"/>
        </w:rPr>
        <w:t>,</w:t>
      </w:r>
      <w:r w:rsidRPr="00390440">
        <w:rPr>
          <w:bCs/>
          <w:iCs/>
          <w:sz w:val="22"/>
          <w:szCs w:val="22"/>
        </w:rPr>
        <w:t xml:space="preserve"> public hearing notifications, citizen participation documents, </w:t>
      </w:r>
      <w:r w:rsidR="001547AA" w:rsidRPr="00390440">
        <w:rPr>
          <w:bCs/>
          <w:iCs/>
          <w:sz w:val="22"/>
          <w:szCs w:val="22"/>
        </w:rPr>
        <w:t xml:space="preserve">fair housing notices and documentation, </w:t>
      </w:r>
      <w:r w:rsidRPr="00390440">
        <w:rPr>
          <w:bCs/>
          <w:iCs/>
          <w:sz w:val="22"/>
          <w:szCs w:val="22"/>
        </w:rPr>
        <w:t>Environmental Review notifications, among other documents:</w:t>
      </w:r>
    </w:p>
    <w:p w:rsidR="00AD2724" w:rsidRPr="00390440" w:rsidRDefault="00AD2724" w:rsidP="00302153">
      <w:pPr>
        <w:pStyle w:val="BodyTextIndent2"/>
        <w:ind w:left="0" w:firstLine="0"/>
        <w:rPr>
          <w:bCs/>
          <w:iCs/>
          <w:sz w:val="22"/>
          <w:szCs w:val="22"/>
        </w:rPr>
      </w:pPr>
    </w:p>
    <w:p w:rsidR="00AD2724" w:rsidRPr="00390440" w:rsidRDefault="00AD2724" w:rsidP="001547AA">
      <w:pPr>
        <w:spacing w:after="0" w:line="240" w:lineRule="auto"/>
        <w:ind w:left="720"/>
        <w:rPr>
          <w:rFonts w:ascii="Times New Roman" w:eastAsia="Times New Roman" w:hAnsi="Times New Roman"/>
        </w:rPr>
      </w:pPr>
      <w:r w:rsidRPr="00390440">
        <w:rPr>
          <w:rFonts w:ascii="Times New Roman" w:eastAsia="Times New Roman" w:hAnsi="Times New Roman"/>
        </w:rPr>
        <w:t>“</w:t>
      </w:r>
      <w:r w:rsidRPr="00390440">
        <w:rPr>
          <w:rFonts w:ascii="Times New Roman" w:eastAsia="Times New Roman" w:hAnsi="Times New Roman"/>
          <w:i/>
          <w:iCs/>
        </w:rPr>
        <w:t xml:space="preserve">This information is available in Spanish or any other language upon request. Please contact </w:t>
      </w:r>
      <w:r w:rsidRPr="00390440">
        <w:rPr>
          <w:rFonts w:ascii="Times New Roman" w:eastAsia="Times New Roman" w:hAnsi="Times New Roman"/>
          <w:u w:val="single"/>
        </w:rPr>
        <w:t xml:space="preserve">(Insert Name) </w:t>
      </w:r>
      <w:r w:rsidRPr="00390440">
        <w:rPr>
          <w:rFonts w:ascii="Times New Roman" w:eastAsia="Times New Roman" w:hAnsi="Times New Roman"/>
          <w:i/>
          <w:iCs/>
        </w:rPr>
        <w:t xml:space="preserve">at </w:t>
      </w:r>
      <w:r w:rsidRPr="00390440">
        <w:rPr>
          <w:rFonts w:ascii="Times New Roman" w:eastAsia="Times New Roman" w:hAnsi="Times New Roman"/>
          <w:u w:val="single"/>
        </w:rPr>
        <w:t xml:space="preserve">(Insert Phone Number) </w:t>
      </w:r>
      <w:r w:rsidRPr="00390440">
        <w:rPr>
          <w:rFonts w:ascii="Times New Roman" w:eastAsia="Times New Roman" w:hAnsi="Times New Roman"/>
          <w:i/>
          <w:iCs/>
        </w:rPr>
        <w:t>or at (</w:t>
      </w:r>
      <w:r w:rsidRPr="00390440">
        <w:rPr>
          <w:rFonts w:ascii="Times New Roman" w:eastAsia="Times New Roman" w:hAnsi="Times New Roman"/>
          <w:u w:val="single"/>
        </w:rPr>
        <w:t xml:space="preserve">Insert physical location) </w:t>
      </w:r>
      <w:r w:rsidRPr="00390440">
        <w:rPr>
          <w:rFonts w:ascii="Times New Roman" w:eastAsia="Times New Roman" w:hAnsi="Times New Roman"/>
          <w:i/>
          <w:iCs/>
        </w:rPr>
        <w:t>for accommodations for this request.”</w:t>
      </w:r>
    </w:p>
    <w:p w:rsidR="001547AA" w:rsidRPr="00390440" w:rsidRDefault="001547AA" w:rsidP="001547AA">
      <w:pPr>
        <w:spacing w:after="0" w:line="240" w:lineRule="auto"/>
        <w:ind w:left="720"/>
        <w:rPr>
          <w:rFonts w:ascii="Times New Roman" w:eastAsia="Times New Roman" w:hAnsi="Times New Roman"/>
        </w:rPr>
      </w:pPr>
    </w:p>
    <w:p w:rsidR="00AD2724" w:rsidRPr="00390440" w:rsidRDefault="00AD2724" w:rsidP="001547AA">
      <w:pPr>
        <w:spacing w:after="0" w:line="240" w:lineRule="auto"/>
        <w:ind w:left="720"/>
        <w:rPr>
          <w:rFonts w:ascii="Times New Roman" w:eastAsia="Times New Roman" w:hAnsi="Times New Roman"/>
          <w:lang w:val="es-CO"/>
        </w:rPr>
      </w:pPr>
      <w:r w:rsidRPr="00390440">
        <w:rPr>
          <w:rFonts w:ascii="Times New Roman" w:eastAsia="Times New Roman" w:hAnsi="Times New Roman"/>
          <w:i/>
          <w:iCs/>
          <w:lang w:val="es-MX"/>
        </w:rPr>
        <w:t>“Esta información está disponible en español o en cualquier otro idioma bajo petición. Por favor, póngase en contacto con (</w:t>
      </w:r>
      <w:r w:rsidRPr="00390440">
        <w:rPr>
          <w:rFonts w:ascii="Times New Roman" w:eastAsia="Times New Roman" w:hAnsi="Times New Roman"/>
          <w:u w:val="single"/>
          <w:lang w:val="es-CO"/>
        </w:rPr>
        <w:t>Insert Name</w:t>
      </w:r>
      <w:r w:rsidRPr="00390440">
        <w:rPr>
          <w:rFonts w:ascii="Times New Roman" w:eastAsia="Times New Roman" w:hAnsi="Times New Roman"/>
          <w:lang w:val="es-MX"/>
        </w:rPr>
        <w:t>)</w:t>
      </w:r>
      <w:r w:rsidRPr="00390440">
        <w:rPr>
          <w:rFonts w:ascii="Times New Roman" w:eastAsia="Times New Roman" w:hAnsi="Times New Roman"/>
          <w:i/>
          <w:iCs/>
          <w:lang w:val="es-MX"/>
        </w:rPr>
        <w:t xml:space="preserve"> al </w:t>
      </w:r>
      <w:r w:rsidRPr="00390440">
        <w:rPr>
          <w:rFonts w:ascii="Times New Roman" w:eastAsia="Times New Roman" w:hAnsi="Times New Roman"/>
          <w:lang w:val="es-MX"/>
        </w:rPr>
        <w:t>(</w:t>
      </w:r>
      <w:r w:rsidRPr="00390440">
        <w:rPr>
          <w:rFonts w:ascii="Times New Roman" w:eastAsia="Times New Roman" w:hAnsi="Times New Roman"/>
          <w:u w:val="single"/>
          <w:lang w:val="es-CO"/>
        </w:rPr>
        <w:t>Insert Phone Number</w:t>
      </w:r>
      <w:r w:rsidRPr="00390440">
        <w:rPr>
          <w:rFonts w:ascii="Times New Roman" w:eastAsia="Times New Roman" w:hAnsi="Times New Roman"/>
          <w:lang w:val="es-MX"/>
        </w:rPr>
        <w:t>)</w:t>
      </w:r>
      <w:r w:rsidRPr="00390440">
        <w:rPr>
          <w:rFonts w:ascii="Times New Roman" w:eastAsia="Times New Roman" w:hAnsi="Times New Roman"/>
          <w:i/>
          <w:iCs/>
          <w:lang w:val="es-MX"/>
        </w:rPr>
        <w:t xml:space="preserve"> o en </w:t>
      </w:r>
      <w:r w:rsidRPr="00390440">
        <w:rPr>
          <w:rFonts w:ascii="Times New Roman" w:eastAsia="Times New Roman" w:hAnsi="Times New Roman"/>
          <w:lang w:val="es-MX"/>
        </w:rPr>
        <w:t>(</w:t>
      </w:r>
      <w:r w:rsidRPr="00390440">
        <w:rPr>
          <w:rFonts w:ascii="Times New Roman" w:eastAsia="Times New Roman" w:hAnsi="Times New Roman"/>
          <w:u w:val="single"/>
          <w:lang w:val="es-CO"/>
        </w:rPr>
        <w:t>Insert physical location</w:t>
      </w:r>
      <w:r w:rsidRPr="00390440">
        <w:rPr>
          <w:rFonts w:ascii="Times New Roman" w:eastAsia="Times New Roman" w:hAnsi="Times New Roman"/>
          <w:lang w:val="es-MX"/>
        </w:rPr>
        <w:t>)</w:t>
      </w:r>
      <w:r w:rsidRPr="00390440">
        <w:rPr>
          <w:rFonts w:ascii="Times New Roman" w:eastAsia="Times New Roman" w:hAnsi="Times New Roman"/>
          <w:i/>
          <w:iCs/>
          <w:lang w:val="es-MX"/>
        </w:rPr>
        <w:t xml:space="preserve"> de alojamiento para esta solicitud.”</w:t>
      </w:r>
      <w:r w:rsidR="00E40B01" w:rsidRPr="00390440">
        <w:rPr>
          <w:rFonts w:ascii="Times New Roman" w:eastAsia="Times New Roman" w:hAnsi="Times New Roman"/>
          <w:i/>
          <w:iCs/>
          <w:lang w:val="es-MX"/>
        </w:rPr>
        <w:t xml:space="preserve"> </w:t>
      </w:r>
      <w:r w:rsidR="00BA4C5B" w:rsidRPr="00390440">
        <w:rPr>
          <w:rFonts w:ascii="Times New Roman" w:eastAsia="Times New Roman" w:hAnsi="Times New Roman"/>
          <w:i/>
          <w:iCs/>
          <w:lang w:val="es-MX"/>
        </w:rPr>
        <w:t>*</w:t>
      </w:r>
    </w:p>
    <w:p w:rsidR="001547AA" w:rsidRPr="00390440" w:rsidRDefault="001547AA" w:rsidP="00302153">
      <w:pPr>
        <w:spacing w:after="0" w:line="240" w:lineRule="auto"/>
        <w:rPr>
          <w:rFonts w:ascii="Times New Roman" w:eastAsia="Times New Roman" w:hAnsi="Times New Roman"/>
          <w:b/>
          <w:bCs/>
          <w:i/>
          <w:iCs/>
        </w:rPr>
      </w:pPr>
    </w:p>
    <w:p w:rsidR="00A2183F" w:rsidRPr="00390440" w:rsidRDefault="00270AAD" w:rsidP="004130AD">
      <w:pPr>
        <w:pStyle w:val="BodyTextIndent2"/>
        <w:ind w:left="0" w:firstLine="0"/>
        <w:rPr>
          <w:sz w:val="22"/>
          <w:szCs w:val="22"/>
        </w:rPr>
      </w:pPr>
      <w:r w:rsidRPr="00390440">
        <w:rPr>
          <w:b/>
          <w:bCs/>
          <w:i/>
          <w:iCs/>
          <w:noProof/>
          <w:sz w:val="22"/>
          <w:szCs w:val="22"/>
        </w:rPr>
        <mc:AlternateContent>
          <mc:Choice Requires="wps">
            <w:drawing>
              <wp:anchor distT="91440" distB="91440" distL="114300" distR="114300" simplePos="0" relativeHeight="251658240" behindDoc="0" locked="0" layoutInCell="1" allowOverlap="1">
                <wp:simplePos x="0" y="0"/>
                <wp:positionH relativeFrom="margin">
                  <wp:posOffset>3562350</wp:posOffset>
                </wp:positionH>
                <wp:positionV relativeFrom="paragraph">
                  <wp:posOffset>13335</wp:posOffset>
                </wp:positionV>
                <wp:extent cx="2484120" cy="1384935"/>
                <wp:effectExtent l="0" t="2540" r="1905"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38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C7C" w:rsidRPr="001547AA" w:rsidRDefault="00C52C7C" w:rsidP="001547AA">
                            <w:pPr>
                              <w:pBdr>
                                <w:top w:val="single" w:sz="36" w:space="6" w:color="000000"/>
                                <w:bottom w:val="single" w:sz="18" w:space="6" w:color="A8D08D"/>
                              </w:pBdr>
                              <w:spacing w:after="0"/>
                              <w:jc w:val="right"/>
                              <w:rPr>
                                <w:rStyle w:val="PlaceholderText"/>
                                <w:rFonts w:ascii="Times New Roman" w:hAnsi="Times New Roman"/>
                                <w:iCs/>
                                <w:color w:val="404040"/>
                                <w:sz w:val="21"/>
                                <w:szCs w:val="21"/>
                              </w:rPr>
                            </w:pPr>
                            <w:r>
                              <w:rPr>
                                <w:rStyle w:val="PlaceholderText"/>
                                <w:rFonts w:ascii="Times New Roman" w:hAnsi="Times New Roman"/>
                                <w:iCs/>
                                <w:color w:val="404040"/>
                                <w:sz w:val="21"/>
                                <w:szCs w:val="21"/>
                              </w:rPr>
                              <w:t>*Note: T</w:t>
                            </w:r>
                            <w:r w:rsidRPr="001547AA">
                              <w:rPr>
                                <w:rStyle w:val="PlaceholderText"/>
                                <w:rFonts w:ascii="Times New Roman" w:hAnsi="Times New Roman"/>
                                <w:iCs/>
                                <w:color w:val="404040"/>
                                <w:sz w:val="21"/>
                                <w:szCs w:val="21"/>
                              </w:rPr>
                              <w:t xml:space="preserve">he address and name itself </w:t>
                            </w:r>
                            <w:r>
                              <w:rPr>
                                <w:rStyle w:val="PlaceholderText"/>
                                <w:rFonts w:ascii="Times New Roman" w:hAnsi="Times New Roman"/>
                                <w:iCs/>
                                <w:color w:val="404040"/>
                                <w:sz w:val="21"/>
                                <w:szCs w:val="21"/>
                              </w:rPr>
                              <w:t xml:space="preserve">in the Spanish sentence above </w:t>
                            </w:r>
                            <w:r w:rsidRPr="001547AA">
                              <w:rPr>
                                <w:rStyle w:val="PlaceholderText"/>
                                <w:rFonts w:ascii="Times New Roman" w:hAnsi="Times New Roman"/>
                                <w:iCs/>
                                <w:color w:val="404040"/>
                                <w:sz w:val="21"/>
                                <w:szCs w:val="21"/>
                              </w:rPr>
                              <w:t>should not be translated (e.g. “Charlie” should not be translated to “Carlos”; “Main Street” should not be translated to “</w:t>
                            </w:r>
                            <w:proofErr w:type="spellStart"/>
                            <w:r w:rsidRPr="001547AA">
                              <w:rPr>
                                <w:rStyle w:val="PlaceholderText"/>
                                <w:rFonts w:ascii="Times New Roman" w:hAnsi="Times New Roman"/>
                                <w:iCs/>
                                <w:color w:val="404040"/>
                                <w:sz w:val="21"/>
                                <w:szCs w:val="21"/>
                              </w:rPr>
                              <w:t>Calle</w:t>
                            </w:r>
                            <w:proofErr w:type="spellEnd"/>
                            <w:r w:rsidRPr="001547AA">
                              <w:rPr>
                                <w:rStyle w:val="PlaceholderText"/>
                                <w:rFonts w:ascii="Times New Roman" w:hAnsi="Times New Roman"/>
                                <w:iCs/>
                                <w:color w:val="404040"/>
                                <w:sz w:val="21"/>
                                <w:szCs w:val="21"/>
                              </w:rPr>
                              <w:t xml:space="preserve"> Principal”)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0.5pt;margin-top:1.05pt;width:195.6pt;height:109.0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B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" filled="f" stroked="f">
                <v:textbox>
                  <w:txbxContent>
                    <w:p w:rsidR="00C52C7C" w:rsidRPr="001547AA" w:rsidRDefault="00C52C7C" w:rsidP="001547AA">
                      <w:pPr>
                        <w:pBdr>
                          <w:top w:val="single" w:sz="36" w:space="6" w:color="000000"/>
                          <w:bottom w:val="single" w:sz="18" w:space="6" w:color="A8D08D"/>
                        </w:pBdr>
                        <w:spacing w:after="0"/>
                        <w:jc w:val="right"/>
                        <w:rPr>
                          <w:rStyle w:val="PlaceholderText"/>
                          <w:rFonts w:ascii="Times New Roman" w:hAnsi="Times New Roman"/>
                          <w:iCs/>
                          <w:color w:val="404040"/>
                          <w:sz w:val="21"/>
                          <w:szCs w:val="21"/>
                        </w:rPr>
                      </w:pPr>
                      <w:r>
                        <w:rPr>
                          <w:rStyle w:val="PlaceholderText"/>
                          <w:rFonts w:ascii="Times New Roman" w:hAnsi="Times New Roman"/>
                          <w:iCs/>
                          <w:color w:val="404040"/>
                          <w:sz w:val="21"/>
                          <w:szCs w:val="21"/>
                        </w:rPr>
                        <w:t>*Note: T</w:t>
                      </w:r>
                      <w:r w:rsidRPr="001547AA">
                        <w:rPr>
                          <w:rStyle w:val="PlaceholderText"/>
                          <w:rFonts w:ascii="Times New Roman" w:hAnsi="Times New Roman"/>
                          <w:iCs/>
                          <w:color w:val="404040"/>
                          <w:sz w:val="21"/>
                          <w:szCs w:val="21"/>
                        </w:rPr>
                        <w:t xml:space="preserve">he address and name itself </w:t>
                      </w:r>
                      <w:r>
                        <w:rPr>
                          <w:rStyle w:val="PlaceholderText"/>
                          <w:rFonts w:ascii="Times New Roman" w:hAnsi="Times New Roman"/>
                          <w:iCs/>
                          <w:color w:val="404040"/>
                          <w:sz w:val="21"/>
                          <w:szCs w:val="21"/>
                        </w:rPr>
                        <w:t xml:space="preserve">in the Spanish sentence above </w:t>
                      </w:r>
                      <w:r w:rsidRPr="001547AA">
                        <w:rPr>
                          <w:rStyle w:val="PlaceholderText"/>
                          <w:rFonts w:ascii="Times New Roman" w:hAnsi="Times New Roman"/>
                          <w:iCs/>
                          <w:color w:val="404040"/>
                          <w:sz w:val="21"/>
                          <w:szCs w:val="21"/>
                        </w:rPr>
                        <w:t>should not be translated (e.g. “Charlie” should not be translated to “Carlos”; “Main Street” should not be translated to “</w:t>
                      </w:r>
                      <w:proofErr w:type="spellStart"/>
                      <w:r w:rsidRPr="001547AA">
                        <w:rPr>
                          <w:rStyle w:val="PlaceholderText"/>
                          <w:rFonts w:ascii="Times New Roman" w:hAnsi="Times New Roman"/>
                          <w:iCs/>
                          <w:color w:val="404040"/>
                          <w:sz w:val="21"/>
                          <w:szCs w:val="21"/>
                        </w:rPr>
                        <w:t>Calle</w:t>
                      </w:r>
                      <w:proofErr w:type="spellEnd"/>
                      <w:r w:rsidRPr="001547AA">
                        <w:rPr>
                          <w:rStyle w:val="PlaceholderText"/>
                          <w:rFonts w:ascii="Times New Roman" w:hAnsi="Times New Roman"/>
                          <w:iCs/>
                          <w:color w:val="404040"/>
                          <w:sz w:val="21"/>
                          <w:szCs w:val="21"/>
                        </w:rPr>
                        <w:t xml:space="preserve"> Principal”)</w:t>
                      </w:r>
                    </w:p>
                  </w:txbxContent>
                </v:textbox>
                <w10:wrap type="square" anchorx="margin"/>
              </v:shape>
            </w:pict>
          </mc:Fallback>
        </mc:AlternateContent>
      </w:r>
      <w:r w:rsidR="00134E90" w:rsidRPr="00390440">
        <w:rPr>
          <w:sz w:val="22"/>
          <w:szCs w:val="22"/>
        </w:rPr>
        <w:t>All interpreters, translators and other aids needed to comply with this policy shall be provided without cost to the person being served, and individuals and their families will be informed of the availability of such assistance free of charge.</w:t>
      </w:r>
    </w:p>
    <w:p w:rsidR="00BA4C5B" w:rsidRDefault="00BA4C5B" w:rsidP="00390440">
      <w:pPr>
        <w:pStyle w:val="NoSpacing"/>
        <w:spacing w:line="360" w:lineRule="auto"/>
        <w:rPr>
          <w:rFonts w:ascii="Times New Roman" w:eastAsia="Times New Roman" w:hAnsi="Times New Roman"/>
        </w:rPr>
      </w:pPr>
    </w:p>
    <w:p w:rsidR="00BA4C5B" w:rsidRPr="00390440" w:rsidRDefault="00BA4C5B" w:rsidP="00302153">
      <w:pPr>
        <w:pStyle w:val="NoSpacing"/>
        <w:rPr>
          <w:rFonts w:ascii="Times New Roman" w:eastAsia="Times New Roman" w:hAnsi="Times New Roman"/>
          <w:smallCaps/>
          <w:sz w:val="24"/>
          <w:szCs w:val="24"/>
          <w:u w:val="single"/>
        </w:rPr>
      </w:pPr>
      <w:r w:rsidRPr="00390440">
        <w:rPr>
          <w:rFonts w:ascii="Times New Roman" w:eastAsia="Times New Roman" w:hAnsi="Times New Roman"/>
          <w:smallCaps/>
          <w:sz w:val="24"/>
          <w:szCs w:val="24"/>
          <w:u w:val="single"/>
        </w:rPr>
        <w:t>Minimum Required Notices and Signs</w:t>
      </w:r>
    </w:p>
    <w:p w:rsidR="00BA4C5B" w:rsidRDefault="00BA4C5B" w:rsidP="00302153">
      <w:pPr>
        <w:pStyle w:val="NoSpacing"/>
        <w:rPr>
          <w:rFonts w:ascii="Times New Roman" w:eastAsia="Times New Roman" w:hAnsi="Times New Roman"/>
        </w:rPr>
      </w:pPr>
    </w:p>
    <w:p w:rsidR="004D595C" w:rsidRPr="00390440" w:rsidRDefault="00675A5E" w:rsidP="00390440">
      <w:pPr>
        <w:pStyle w:val="NoSpacing"/>
        <w:rPr>
          <w:rFonts w:ascii="Times New Roman" w:eastAsia="Times New Roman" w:hAnsi="Times New Roman"/>
        </w:rPr>
      </w:pPr>
      <w:r w:rsidRPr="00390440">
        <w:rPr>
          <w:rFonts w:ascii="Times New Roman" w:eastAsia="Times New Roman" w:hAnsi="Times New Roman"/>
        </w:rPr>
        <w:t>At a minimum, notices and signs will be posted and provided in intake areas and other points of entry, including but not limited</w:t>
      </w:r>
      <w:r w:rsidR="00BA4C5B" w:rsidRPr="00390440">
        <w:rPr>
          <w:rFonts w:ascii="Times New Roman" w:eastAsia="Times New Roman" w:hAnsi="Times New Roman"/>
        </w:rPr>
        <w:t>,</w:t>
      </w:r>
      <w:r w:rsidRPr="00390440">
        <w:rPr>
          <w:rFonts w:ascii="Times New Roman" w:eastAsia="Times New Roman" w:hAnsi="Times New Roman"/>
        </w:rPr>
        <w:t xml:space="preserve"> to the </w:t>
      </w:r>
      <w:r w:rsidR="00843299" w:rsidRPr="00390440">
        <w:rPr>
          <w:rFonts w:ascii="Times New Roman" w:eastAsia="Times New Roman" w:hAnsi="Times New Roman"/>
        </w:rPr>
        <w:t>main lobbies</w:t>
      </w:r>
      <w:r w:rsidRPr="00390440">
        <w:rPr>
          <w:rFonts w:ascii="Times New Roman" w:eastAsia="Times New Roman" w:hAnsi="Times New Roman"/>
        </w:rPr>
        <w:t xml:space="preserve">, </w:t>
      </w:r>
      <w:r w:rsidR="00843299" w:rsidRPr="00390440">
        <w:rPr>
          <w:rFonts w:ascii="Times New Roman" w:eastAsia="Times New Roman" w:hAnsi="Times New Roman"/>
        </w:rPr>
        <w:t>waiting rooms</w:t>
      </w:r>
      <w:r w:rsidRPr="00390440">
        <w:rPr>
          <w:rFonts w:ascii="Times New Roman" w:eastAsia="Times New Roman" w:hAnsi="Times New Roman"/>
        </w:rPr>
        <w:t xml:space="preserve">, etc. </w:t>
      </w:r>
    </w:p>
    <w:p w:rsidR="00BA4C5B" w:rsidRPr="00390440" w:rsidRDefault="00BA4C5B" w:rsidP="00302153">
      <w:pPr>
        <w:pStyle w:val="NoSpacing"/>
        <w:rPr>
          <w:rFonts w:ascii="Times New Roman" w:eastAsia="Times New Roman" w:hAnsi="Times New Roman"/>
        </w:rPr>
      </w:pPr>
    </w:p>
    <w:sdt>
      <w:sdtPr>
        <w:rPr>
          <w:rFonts w:ascii="Times New Roman" w:hAnsi="Times New Roman"/>
        </w:rPr>
        <w:id w:val="194664643"/>
        <w:placeholder>
          <w:docPart w:val="DefaultPlaceholder_-1854013440"/>
        </w:placeholder>
      </w:sdtPr>
      <w:sdtEndPr/>
      <w:sdtContent>
        <w:p w:rsidR="00BA4C5B" w:rsidRPr="00390440" w:rsidRDefault="00BA4C5B" w:rsidP="00BA4C5B">
          <w:pPr>
            <w:spacing w:after="0" w:line="240" w:lineRule="auto"/>
            <w:ind w:left="720"/>
            <w:rPr>
              <w:rFonts w:ascii="Times New Roman" w:eastAsia="Times New Roman" w:hAnsi="Times New Roman"/>
            </w:rPr>
          </w:pPr>
          <w:r w:rsidRPr="00390440">
            <w:rPr>
              <w:rFonts w:ascii="Times New Roman" w:hAnsi="Times New Roman"/>
            </w:rPr>
            <w:fldChar w:fldCharType="begin">
              <w:ffData>
                <w:name w:val=""/>
                <w:enabled/>
                <w:calcOnExit w:val="0"/>
                <w:textInput>
                  <w:default w:val="Include those areas that apply to your local unit of government here"/>
                </w:textInput>
              </w:ffData>
            </w:fldChar>
          </w:r>
          <w:r w:rsidRPr="00390440">
            <w:rPr>
              <w:rFonts w:ascii="Times New Roman" w:hAnsi="Times New Roman"/>
            </w:rPr>
            <w:instrText xml:space="preserve"> FORMTEXT </w:instrText>
          </w:r>
          <w:r w:rsidRPr="00390440">
            <w:rPr>
              <w:rFonts w:ascii="Times New Roman" w:hAnsi="Times New Roman"/>
            </w:rPr>
          </w:r>
          <w:r w:rsidRPr="00390440">
            <w:rPr>
              <w:rFonts w:ascii="Times New Roman" w:hAnsi="Times New Roman"/>
            </w:rPr>
            <w:fldChar w:fldCharType="separate"/>
          </w:r>
          <w:r w:rsidRPr="00390440">
            <w:rPr>
              <w:rFonts w:ascii="Times New Roman" w:hAnsi="Times New Roman"/>
              <w:noProof/>
            </w:rPr>
            <w:t>Include those areas that apply to your local unit of government here</w:t>
          </w:r>
          <w:r w:rsidRPr="00390440">
            <w:rPr>
              <w:rFonts w:ascii="Times New Roman" w:hAnsi="Times New Roman"/>
            </w:rPr>
            <w:fldChar w:fldCharType="end"/>
          </w:r>
          <w:r w:rsidR="00843299" w:rsidRPr="00390440">
            <w:rPr>
              <w:rFonts w:ascii="Times New Roman" w:hAnsi="Times New Roman"/>
            </w:rPr>
            <w:t xml:space="preserve">  </w:t>
          </w:r>
        </w:p>
      </w:sdtContent>
    </w:sdt>
    <w:p w:rsidR="00BA4C5B" w:rsidRPr="00390440" w:rsidRDefault="00BA4C5B" w:rsidP="00302153">
      <w:pPr>
        <w:spacing w:after="0" w:line="240" w:lineRule="auto"/>
        <w:rPr>
          <w:rFonts w:ascii="Times New Roman" w:eastAsia="Times New Roman" w:hAnsi="Times New Roman"/>
        </w:rPr>
      </w:pPr>
    </w:p>
    <w:p w:rsidR="004D595C" w:rsidRPr="00390440" w:rsidRDefault="00675A5E" w:rsidP="00390440">
      <w:pPr>
        <w:spacing w:after="0" w:line="240" w:lineRule="auto"/>
        <w:rPr>
          <w:rFonts w:ascii="Times New Roman" w:eastAsia="Times New Roman" w:hAnsi="Times New Roman"/>
        </w:rPr>
      </w:pPr>
      <w:r w:rsidRPr="00390440">
        <w:rPr>
          <w:rFonts w:ascii="Times New Roman" w:eastAsia="Times New Roman" w:hAnsi="Times New Roman"/>
        </w:rPr>
        <w:t xml:space="preserve">Notification will also be provided through one or more of the following: outreach documents, telephone voice mail menus, local newspapers, radio and television stations, and/or community-based organizations </w:t>
      </w:r>
    </w:p>
    <w:p w:rsidR="00BA4C5B" w:rsidRPr="00390440" w:rsidRDefault="00BA4C5B" w:rsidP="00302153">
      <w:pPr>
        <w:spacing w:after="0" w:line="240" w:lineRule="auto"/>
        <w:rPr>
          <w:rFonts w:ascii="Times New Roman" w:eastAsia="Times New Roman" w:hAnsi="Times New Roman"/>
        </w:rPr>
      </w:pPr>
    </w:p>
    <w:sdt>
      <w:sdtPr>
        <w:rPr>
          <w:rFonts w:ascii="Times New Roman" w:hAnsi="Times New Roman"/>
        </w:rPr>
        <w:id w:val="1015811081"/>
        <w:placeholder>
          <w:docPart w:val="DefaultPlaceholder_-1854013440"/>
        </w:placeholder>
      </w:sdtPr>
      <w:sdtEndPr/>
      <w:sdtContent>
        <w:p w:rsidR="00675A5E" w:rsidRPr="00390440" w:rsidRDefault="00BA4C5B" w:rsidP="00BA4C5B">
          <w:pPr>
            <w:spacing w:after="0" w:line="240" w:lineRule="auto"/>
            <w:ind w:left="720"/>
            <w:rPr>
              <w:rFonts w:ascii="Times New Roman" w:eastAsia="Times New Roman" w:hAnsi="Times New Roman"/>
            </w:rPr>
          </w:pPr>
          <w:r w:rsidRPr="00390440">
            <w:rPr>
              <w:rFonts w:ascii="Times New Roman" w:hAnsi="Times New Roman"/>
            </w:rPr>
            <w:fldChar w:fldCharType="begin">
              <w:ffData>
                <w:name w:val=""/>
                <w:enabled/>
                <w:calcOnExit w:val="0"/>
                <w:textInput>
                  <w:default w:val="Include those that apply to your local unit of government"/>
                </w:textInput>
              </w:ffData>
            </w:fldChar>
          </w:r>
          <w:r w:rsidRPr="00390440">
            <w:rPr>
              <w:rFonts w:ascii="Times New Roman" w:hAnsi="Times New Roman"/>
            </w:rPr>
            <w:instrText xml:space="preserve"> FORMTEXT </w:instrText>
          </w:r>
          <w:r w:rsidRPr="00390440">
            <w:rPr>
              <w:rFonts w:ascii="Times New Roman" w:hAnsi="Times New Roman"/>
            </w:rPr>
          </w:r>
          <w:r w:rsidRPr="00390440">
            <w:rPr>
              <w:rFonts w:ascii="Times New Roman" w:hAnsi="Times New Roman"/>
            </w:rPr>
            <w:fldChar w:fldCharType="separate"/>
          </w:r>
          <w:r w:rsidRPr="00390440">
            <w:rPr>
              <w:rFonts w:ascii="Times New Roman" w:hAnsi="Times New Roman"/>
              <w:noProof/>
            </w:rPr>
            <w:t>Include those that apply to your local unit of government</w:t>
          </w:r>
          <w:r w:rsidRPr="00390440">
            <w:rPr>
              <w:rFonts w:ascii="Times New Roman" w:hAnsi="Times New Roman"/>
            </w:rPr>
            <w:fldChar w:fldCharType="end"/>
          </w:r>
        </w:p>
      </w:sdtContent>
    </w:sdt>
    <w:p w:rsidR="001547AA" w:rsidRPr="00390440" w:rsidRDefault="001547AA" w:rsidP="00BA4C5B">
      <w:pPr>
        <w:spacing w:after="0" w:line="360" w:lineRule="auto"/>
        <w:rPr>
          <w:rFonts w:ascii="Times New Roman" w:eastAsia="Times New Roman" w:hAnsi="Times New Roman"/>
          <w:b/>
          <w:bCs/>
        </w:rPr>
      </w:pPr>
    </w:p>
    <w:p w:rsidR="00675A5E" w:rsidRPr="001547AA" w:rsidRDefault="00390440" w:rsidP="00302153">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3</w:t>
      </w:r>
      <w:r w:rsidR="00BA4C5B">
        <w:rPr>
          <w:rFonts w:ascii="Times New Roman" w:eastAsia="Times New Roman" w:hAnsi="Times New Roman"/>
          <w:b/>
          <w:bCs/>
          <w:sz w:val="24"/>
          <w:szCs w:val="24"/>
        </w:rPr>
        <w:t>.</w:t>
      </w:r>
      <w:r w:rsidR="00BA4C5B">
        <w:rPr>
          <w:rFonts w:ascii="Times New Roman" w:eastAsia="Times New Roman" w:hAnsi="Times New Roman"/>
          <w:b/>
          <w:bCs/>
          <w:sz w:val="24"/>
          <w:szCs w:val="24"/>
        </w:rPr>
        <w:tab/>
      </w:r>
      <w:r w:rsidR="00675A5E" w:rsidRPr="001547AA">
        <w:rPr>
          <w:rFonts w:ascii="Times New Roman" w:eastAsia="Times New Roman" w:hAnsi="Times New Roman"/>
          <w:b/>
          <w:bCs/>
          <w:sz w:val="24"/>
          <w:szCs w:val="24"/>
        </w:rPr>
        <w:t>MONITORING LANGUAGE NEEDS AND IMPLEMENTATION</w:t>
      </w:r>
    </w:p>
    <w:p w:rsidR="001547AA" w:rsidRDefault="001547AA" w:rsidP="001547AA">
      <w:pPr>
        <w:spacing w:after="0" w:line="360" w:lineRule="auto"/>
        <w:rPr>
          <w:rFonts w:ascii="Times New Roman" w:eastAsia="Times New Roman" w:hAnsi="Times New Roman"/>
        </w:rPr>
      </w:pPr>
    </w:p>
    <w:p w:rsidR="007537BB" w:rsidRPr="00390440" w:rsidRDefault="00675A5E" w:rsidP="00302153">
      <w:pPr>
        <w:spacing w:after="0" w:line="240" w:lineRule="auto"/>
        <w:rPr>
          <w:rFonts w:ascii="Times New Roman" w:hAnsi="Times New Roman"/>
          <w:b/>
        </w:rPr>
      </w:pPr>
      <w:r w:rsidRPr="00390440">
        <w:rPr>
          <w:rFonts w:ascii="Times New Roman" w:eastAsia="Times New Roman" w:hAnsi="Times New Roman"/>
        </w:rPr>
        <w:t xml:space="preserve">On an ongoing basis, </w:t>
      </w:r>
      <w:r w:rsidR="00BE48DE" w:rsidRPr="00390440">
        <w:rPr>
          <w:rFonts w:ascii="Times New Roman" w:eastAsia="Times New Roman" w:hAnsi="Times New Roman"/>
          <w:bCs/>
          <w:iCs/>
        </w:rPr>
        <w:t>t</w:t>
      </w:r>
      <w:r w:rsidR="00843299" w:rsidRPr="00390440">
        <w:rPr>
          <w:rFonts w:ascii="Times New Roman" w:eastAsia="Times New Roman" w:hAnsi="Times New Roman"/>
          <w:bCs/>
          <w:iCs/>
        </w:rPr>
        <w:t xml:space="preserve">he </w:t>
      </w:r>
      <w:sdt>
        <w:sdtPr>
          <w:rPr>
            <w:rFonts w:ascii="Times New Roman" w:hAnsi="Times New Roman"/>
          </w:rPr>
          <w:id w:val="-825971688"/>
          <w:placeholder>
            <w:docPart w:val="CB0555F766A7404B9B066F72FB25F67A"/>
          </w:placeholder>
        </w:sdtPr>
        <w:sdtEndPr>
          <w:rPr>
            <w:rFonts w:eastAsia="Times New Roman"/>
            <w:b/>
            <w:bCs/>
            <w:iCs/>
            <w:u w:val="single"/>
          </w:rPr>
        </w:sdtEndPr>
        <w:sdtContent>
          <w:r w:rsidR="004130AD" w:rsidRPr="00390440">
            <w:rPr>
              <w:rFonts w:ascii="Times New Roman" w:eastAsia="Times New Roman" w:hAnsi="Times New Roman"/>
              <w:b/>
              <w:bCs/>
              <w:iCs/>
            </w:rPr>
            <w:t>City/Town/County</w:t>
          </w:r>
        </w:sdtContent>
      </w:sdt>
      <w:r w:rsidR="00843299" w:rsidRPr="00390440">
        <w:rPr>
          <w:rFonts w:ascii="Times New Roman" w:eastAsia="Times New Roman" w:hAnsi="Times New Roman"/>
        </w:rPr>
        <w:t xml:space="preserve"> </w:t>
      </w:r>
      <w:r w:rsidRPr="00390440">
        <w:rPr>
          <w:rFonts w:ascii="Times New Roman" w:eastAsia="Times New Roman" w:hAnsi="Times New Roman"/>
        </w:rPr>
        <w:t xml:space="preserve">will assess changes in demographics, types of services or other needs that may require reevaluation of this policy and its procedures. In addition, </w:t>
      </w:r>
      <w:r w:rsidR="00BE48DE" w:rsidRPr="00390440">
        <w:rPr>
          <w:rFonts w:ascii="Times New Roman" w:eastAsia="Times New Roman" w:hAnsi="Times New Roman"/>
          <w:bCs/>
          <w:iCs/>
        </w:rPr>
        <w:t>t</w:t>
      </w:r>
      <w:r w:rsidR="00843299" w:rsidRPr="00390440">
        <w:rPr>
          <w:rFonts w:ascii="Times New Roman" w:eastAsia="Times New Roman" w:hAnsi="Times New Roman"/>
          <w:bCs/>
          <w:iCs/>
        </w:rPr>
        <w:t xml:space="preserve">he </w:t>
      </w:r>
      <w:sdt>
        <w:sdtPr>
          <w:rPr>
            <w:rFonts w:ascii="Times New Roman" w:hAnsi="Times New Roman"/>
          </w:rPr>
          <w:id w:val="-325824814"/>
          <w:placeholder>
            <w:docPart w:val="79BDCC7F077740219B7C2BC7FE3E0729"/>
          </w:placeholder>
        </w:sdtPr>
        <w:sdtEndPr>
          <w:rPr>
            <w:rFonts w:eastAsia="Times New Roman"/>
            <w:b/>
            <w:bCs/>
            <w:iCs/>
            <w:u w:val="single"/>
          </w:rPr>
        </w:sdtEndPr>
        <w:sdtContent>
          <w:r w:rsidR="004130AD" w:rsidRPr="00390440">
            <w:rPr>
              <w:rFonts w:ascii="Times New Roman" w:eastAsia="Times New Roman" w:hAnsi="Times New Roman"/>
              <w:b/>
              <w:bCs/>
              <w:iCs/>
            </w:rPr>
            <w:t>City/Town/County</w:t>
          </w:r>
        </w:sdtContent>
      </w:sdt>
      <w:r w:rsidR="00BA4C5B" w:rsidRPr="00390440">
        <w:rPr>
          <w:rFonts w:ascii="Times New Roman" w:hAnsi="Times New Roman"/>
        </w:rPr>
        <w:t xml:space="preserve"> </w:t>
      </w:r>
      <w:r w:rsidRPr="00390440">
        <w:rPr>
          <w:rFonts w:ascii="Times New Roman" w:eastAsia="Times New Roman" w:hAnsi="Times New Roman"/>
        </w:rPr>
        <w:t xml:space="preserve">will regularly assess the efficacy of these procedures, including but not limited to mechanisms for securing interpreter services, complaints filed by LEP persons, feedback from </w:t>
      </w:r>
      <w:r w:rsidR="00D833A5" w:rsidRPr="00390440">
        <w:rPr>
          <w:rFonts w:ascii="Times New Roman" w:eastAsia="Times New Roman" w:hAnsi="Times New Roman"/>
        </w:rPr>
        <w:t>residents</w:t>
      </w:r>
      <w:r w:rsidRPr="00390440">
        <w:rPr>
          <w:rFonts w:ascii="Times New Roman" w:eastAsia="Times New Roman" w:hAnsi="Times New Roman"/>
        </w:rPr>
        <w:t xml:space="preserve"> and community organizations, etc.</w:t>
      </w:r>
      <w:r w:rsidR="004D595C" w:rsidRPr="00390440">
        <w:rPr>
          <w:rFonts w:ascii="Times New Roman" w:hAnsi="Times New Roman"/>
          <w:b/>
        </w:rPr>
        <w:t xml:space="preserve"> </w:t>
      </w:r>
    </w:p>
    <w:p w:rsidR="004130AD" w:rsidRPr="00390440" w:rsidRDefault="004130AD" w:rsidP="00390440">
      <w:pPr>
        <w:pStyle w:val="BodyTextIndent2"/>
        <w:spacing w:line="360" w:lineRule="auto"/>
        <w:ind w:left="0" w:firstLine="0"/>
        <w:rPr>
          <w:smallCaps/>
          <w:sz w:val="22"/>
          <w:szCs w:val="22"/>
          <w:u w:val="single"/>
        </w:rPr>
      </w:pPr>
    </w:p>
    <w:p w:rsidR="00D833A5" w:rsidRPr="004130AD" w:rsidRDefault="00D833A5" w:rsidP="004130AD">
      <w:pPr>
        <w:pStyle w:val="BodyTextIndent2"/>
        <w:ind w:left="0" w:firstLine="0"/>
        <w:rPr>
          <w:smallCaps/>
          <w:szCs w:val="24"/>
          <w:u w:val="single"/>
        </w:rPr>
      </w:pPr>
      <w:r w:rsidRPr="004130AD">
        <w:rPr>
          <w:smallCaps/>
          <w:szCs w:val="24"/>
          <w:u w:val="single"/>
        </w:rPr>
        <w:t>Compliance Procedures, Reporting and Monitoring</w:t>
      </w:r>
    </w:p>
    <w:p w:rsidR="00D833A5" w:rsidRPr="00D01924" w:rsidRDefault="00D833A5" w:rsidP="00302153">
      <w:pPr>
        <w:pStyle w:val="BodyTextIndent2"/>
        <w:tabs>
          <w:tab w:val="num" w:pos="720"/>
        </w:tabs>
        <w:ind w:hanging="720"/>
        <w:rPr>
          <w:b/>
          <w:sz w:val="22"/>
          <w:szCs w:val="22"/>
        </w:rPr>
      </w:pPr>
    </w:p>
    <w:p w:rsidR="00390440" w:rsidRDefault="00D833A5" w:rsidP="00E40B01">
      <w:pPr>
        <w:pStyle w:val="BodyTextIndent2"/>
        <w:numPr>
          <w:ilvl w:val="0"/>
          <w:numId w:val="18"/>
        </w:numPr>
        <w:rPr>
          <w:sz w:val="22"/>
          <w:szCs w:val="22"/>
        </w:rPr>
      </w:pPr>
      <w:r w:rsidRPr="004130AD">
        <w:rPr>
          <w:sz w:val="22"/>
          <w:szCs w:val="22"/>
          <w:u w:val="single"/>
        </w:rPr>
        <w:t>Reporting</w:t>
      </w:r>
      <w:r w:rsidR="00E40B01" w:rsidRPr="004130AD">
        <w:rPr>
          <w:sz w:val="22"/>
          <w:szCs w:val="22"/>
          <w:u w:val="single"/>
        </w:rPr>
        <w:t>:</w:t>
      </w:r>
      <w:r w:rsidR="00E40B01" w:rsidRPr="004130AD">
        <w:rPr>
          <w:sz w:val="22"/>
          <w:szCs w:val="22"/>
        </w:rPr>
        <w:t xml:space="preserve"> </w:t>
      </w:r>
    </w:p>
    <w:p w:rsidR="00D833A5" w:rsidRPr="004130AD" w:rsidRDefault="00D833A5" w:rsidP="00390440">
      <w:pPr>
        <w:pStyle w:val="BodyTextIndent2"/>
        <w:ind w:left="1080" w:firstLine="0"/>
        <w:rPr>
          <w:sz w:val="22"/>
          <w:szCs w:val="22"/>
        </w:rPr>
      </w:pPr>
      <w:r w:rsidRPr="004130AD">
        <w:rPr>
          <w:sz w:val="22"/>
          <w:szCs w:val="22"/>
        </w:rPr>
        <w:t xml:space="preserve">The </w:t>
      </w:r>
      <w:sdt>
        <w:sdtPr>
          <w:rPr>
            <w:sz w:val="22"/>
            <w:szCs w:val="22"/>
          </w:rPr>
          <w:id w:val="1992828613"/>
          <w:placeholder>
            <w:docPart w:val="3D882FE9450041FB9DCDBE1389188ED1"/>
          </w:placeholder>
        </w:sdtPr>
        <w:sdtEndPr>
          <w:rPr>
            <w:b/>
            <w:bCs/>
            <w:iCs/>
            <w:u w:val="single"/>
          </w:rPr>
        </w:sdtEndPr>
        <w:sdtContent>
          <w:r w:rsidR="004130AD" w:rsidRPr="004130AD">
            <w:rPr>
              <w:b/>
              <w:bCs/>
              <w:iCs/>
              <w:sz w:val="22"/>
              <w:szCs w:val="22"/>
            </w:rPr>
            <w:t>City/Town/County</w:t>
          </w:r>
        </w:sdtContent>
      </w:sdt>
      <w:r w:rsidR="00E40B01" w:rsidRPr="004130AD">
        <w:rPr>
          <w:b/>
          <w:sz w:val="22"/>
          <w:szCs w:val="22"/>
        </w:rPr>
        <w:t xml:space="preserve"> </w:t>
      </w:r>
      <w:r w:rsidRPr="004130AD">
        <w:rPr>
          <w:sz w:val="22"/>
          <w:szCs w:val="22"/>
        </w:rPr>
        <w:t>will complete an annual compliance repo</w:t>
      </w:r>
      <w:r w:rsidR="009038F8" w:rsidRPr="004130AD">
        <w:rPr>
          <w:sz w:val="22"/>
          <w:szCs w:val="22"/>
        </w:rPr>
        <w:t xml:space="preserve">rt and send this report to </w:t>
      </w:r>
      <w:r w:rsidR="00620DDF" w:rsidRPr="004130AD">
        <w:rPr>
          <w:sz w:val="22"/>
          <w:szCs w:val="22"/>
        </w:rPr>
        <w:t>DWI</w:t>
      </w:r>
      <w:r w:rsidR="009038F8" w:rsidRPr="004130AD">
        <w:rPr>
          <w:sz w:val="22"/>
          <w:szCs w:val="22"/>
        </w:rPr>
        <w:t xml:space="preserve">. </w:t>
      </w:r>
      <w:r w:rsidR="00AD2724" w:rsidRPr="004130AD">
        <w:rPr>
          <w:sz w:val="22"/>
          <w:szCs w:val="22"/>
        </w:rPr>
        <w:t xml:space="preserve">The form can be found at </w:t>
      </w:r>
      <w:r w:rsidR="00E40B01" w:rsidRPr="004130AD">
        <w:rPr>
          <w:sz w:val="22"/>
          <w:szCs w:val="22"/>
        </w:rPr>
        <w:t xml:space="preserve">on </w:t>
      </w:r>
      <w:r w:rsidR="00390440">
        <w:rPr>
          <w:sz w:val="22"/>
          <w:szCs w:val="22"/>
        </w:rPr>
        <w:t>the Division of Water Infrastructure w</w:t>
      </w:r>
      <w:r w:rsidR="00E40B01" w:rsidRPr="004130AD">
        <w:rPr>
          <w:sz w:val="22"/>
          <w:szCs w:val="22"/>
        </w:rPr>
        <w:t>ebsite under CDBG-</w:t>
      </w:r>
      <w:r w:rsidR="004130AD" w:rsidRPr="004130AD">
        <w:rPr>
          <w:sz w:val="22"/>
          <w:szCs w:val="22"/>
        </w:rPr>
        <w:t>I Reports</w:t>
      </w:r>
      <w:r w:rsidR="00E40B01" w:rsidRPr="004130AD">
        <w:rPr>
          <w:sz w:val="22"/>
          <w:szCs w:val="22"/>
        </w:rPr>
        <w:t xml:space="preserve">. </w:t>
      </w:r>
    </w:p>
    <w:p w:rsidR="009038F8" w:rsidRPr="004130AD" w:rsidRDefault="009038F8" w:rsidP="00E40B01">
      <w:pPr>
        <w:pStyle w:val="BodyTextIndent2"/>
        <w:ind w:left="1080" w:hanging="360"/>
        <w:rPr>
          <w:sz w:val="22"/>
          <w:szCs w:val="22"/>
        </w:rPr>
      </w:pPr>
    </w:p>
    <w:p w:rsidR="00390440" w:rsidRDefault="00D833A5" w:rsidP="00E40B01">
      <w:pPr>
        <w:pStyle w:val="BodyTextIndent2"/>
        <w:numPr>
          <w:ilvl w:val="0"/>
          <w:numId w:val="18"/>
        </w:numPr>
        <w:rPr>
          <w:sz w:val="22"/>
          <w:szCs w:val="22"/>
        </w:rPr>
      </w:pPr>
      <w:r w:rsidRPr="004130AD">
        <w:rPr>
          <w:sz w:val="22"/>
          <w:szCs w:val="22"/>
          <w:u w:val="single"/>
        </w:rPr>
        <w:t>Monitoring</w:t>
      </w:r>
      <w:r w:rsidR="00E40B01" w:rsidRPr="004130AD">
        <w:rPr>
          <w:sz w:val="22"/>
          <w:szCs w:val="22"/>
        </w:rPr>
        <w:t xml:space="preserve">: </w:t>
      </w:r>
    </w:p>
    <w:p w:rsidR="00D833A5" w:rsidRPr="004130AD" w:rsidRDefault="00D833A5" w:rsidP="00390440">
      <w:pPr>
        <w:pStyle w:val="BodyTextIndent2"/>
        <w:ind w:left="1080" w:firstLine="0"/>
        <w:rPr>
          <w:sz w:val="22"/>
          <w:szCs w:val="22"/>
        </w:rPr>
      </w:pPr>
      <w:r w:rsidRPr="004130AD">
        <w:rPr>
          <w:sz w:val="22"/>
          <w:szCs w:val="22"/>
        </w:rPr>
        <w:t xml:space="preserve">The </w:t>
      </w:r>
      <w:sdt>
        <w:sdtPr>
          <w:rPr>
            <w:sz w:val="22"/>
            <w:szCs w:val="22"/>
          </w:rPr>
          <w:id w:val="-931199212"/>
          <w:placeholder>
            <w:docPart w:val="869EEDAF3AA048A5B1737ABB06D5D691"/>
          </w:placeholder>
        </w:sdtPr>
        <w:sdtEndPr>
          <w:rPr>
            <w:b/>
            <w:bCs/>
            <w:iCs/>
            <w:u w:val="single"/>
          </w:rPr>
        </w:sdtEndPr>
        <w:sdtContent>
          <w:r w:rsidR="004130AD" w:rsidRPr="004130AD">
            <w:rPr>
              <w:b/>
              <w:bCs/>
              <w:iCs/>
              <w:sz w:val="22"/>
              <w:szCs w:val="22"/>
            </w:rPr>
            <w:t>City/Town/County</w:t>
          </w:r>
        </w:sdtContent>
      </w:sdt>
      <w:r w:rsidR="004130AD" w:rsidRPr="004130AD">
        <w:rPr>
          <w:sz w:val="22"/>
          <w:szCs w:val="22"/>
        </w:rPr>
        <w:t xml:space="preserve"> </w:t>
      </w:r>
      <w:r w:rsidRPr="004130AD">
        <w:rPr>
          <w:sz w:val="22"/>
          <w:szCs w:val="22"/>
        </w:rPr>
        <w:t xml:space="preserve">complete a self-monitoring report on a </w:t>
      </w:r>
      <w:r w:rsidR="005F3D11" w:rsidRPr="004130AD">
        <w:rPr>
          <w:sz w:val="22"/>
          <w:szCs w:val="22"/>
        </w:rPr>
        <w:t>semi</w:t>
      </w:r>
      <w:r w:rsidR="00E40B01" w:rsidRPr="004130AD">
        <w:rPr>
          <w:sz w:val="22"/>
          <w:szCs w:val="22"/>
        </w:rPr>
        <w:t>-</w:t>
      </w:r>
      <w:r w:rsidR="005F3D11" w:rsidRPr="004130AD">
        <w:rPr>
          <w:sz w:val="22"/>
          <w:szCs w:val="22"/>
        </w:rPr>
        <w:t>annual</w:t>
      </w:r>
      <w:r w:rsidRPr="004130AD">
        <w:rPr>
          <w:sz w:val="22"/>
          <w:szCs w:val="22"/>
        </w:rPr>
        <w:t xml:space="preserve"> basis, using a standardized reporting system proposed by the local government. These reports will be maintai</w:t>
      </w:r>
      <w:r w:rsidR="003B7F2E" w:rsidRPr="004130AD">
        <w:rPr>
          <w:sz w:val="22"/>
          <w:szCs w:val="22"/>
        </w:rPr>
        <w:t>ned and stored by the Title VI Compliance O</w:t>
      </w:r>
      <w:r w:rsidRPr="004130AD">
        <w:rPr>
          <w:sz w:val="22"/>
          <w:szCs w:val="22"/>
        </w:rPr>
        <w:t xml:space="preserve">fficer and will be provided to the </w:t>
      </w:r>
      <w:r w:rsidR="00620DDF" w:rsidRPr="004130AD">
        <w:rPr>
          <w:sz w:val="22"/>
          <w:szCs w:val="22"/>
        </w:rPr>
        <w:t>D</w:t>
      </w:r>
      <w:r w:rsidR="00390440">
        <w:rPr>
          <w:sz w:val="22"/>
          <w:szCs w:val="22"/>
        </w:rPr>
        <w:t xml:space="preserve">ivision of Water Infrastructure </w:t>
      </w:r>
      <w:r w:rsidRPr="004130AD">
        <w:rPr>
          <w:sz w:val="22"/>
          <w:szCs w:val="22"/>
        </w:rPr>
        <w:t xml:space="preserve">upon request.  The </w:t>
      </w:r>
      <w:sdt>
        <w:sdtPr>
          <w:rPr>
            <w:sz w:val="22"/>
            <w:szCs w:val="22"/>
          </w:rPr>
          <w:id w:val="-372777517"/>
          <w:placeholder>
            <w:docPart w:val="96CC1828348D4C808A01783D2AE93022"/>
          </w:placeholder>
        </w:sdtPr>
        <w:sdtEndPr>
          <w:rPr>
            <w:b/>
            <w:bCs/>
            <w:iCs/>
            <w:u w:val="single"/>
          </w:rPr>
        </w:sdtEndPr>
        <w:sdtContent>
          <w:r w:rsidR="004130AD" w:rsidRPr="004130AD">
            <w:rPr>
              <w:b/>
              <w:bCs/>
              <w:iCs/>
              <w:sz w:val="22"/>
              <w:szCs w:val="22"/>
            </w:rPr>
            <w:t>City/Town/County</w:t>
          </w:r>
        </w:sdtContent>
      </w:sdt>
      <w:r w:rsidR="004130AD" w:rsidRPr="004130AD">
        <w:rPr>
          <w:sz w:val="22"/>
          <w:szCs w:val="22"/>
        </w:rPr>
        <w:t xml:space="preserve"> </w:t>
      </w:r>
      <w:r w:rsidRPr="004130AD">
        <w:rPr>
          <w:sz w:val="22"/>
          <w:szCs w:val="22"/>
        </w:rPr>
        <w:t>will cooperate, when requested, with special review</w:t>
      </w:r>
      <w:r w:rsidR="00E40B01" w:rsidRPr="004130AD">
        <w:rPr>
          <w:sz w:val="22"/>
          <w:szCs w:val="22"/>
        </w:rPr>
        <w:t>s</w:t>
      </w:r>
      <w:r w:rsidRPr="004130AD">
        <w:rPr>
          <w:sz w:val="22"/>
          <w:szCs w:val="22"/>
        </w:rPr>
        <w:t xml:space="preserve"> by the </w:t>
      </w:r>
      <w:r w:rsidR="00390440">
        <w:rPr>
          <w:sz w:val="22"/>
          <w:szCs w:val="22"/>
        </w:rPr>
        <w:t>Division of Water Infrastructure</w:t>
      </w:r>
      <w:r w:rsidRPr="004130AD">
        <w:rPr>
          <w:sz w:val="22"/>
          <w:szCs w:val="22"/>
        </w:rPr>
        <w:t xml:space="preserve">.  </w:t>
      </w:r>
    </w:p>
    <w:p w:rsidR="004A6CA1" w:rsidRPr="00D01924" w:rsidRDefault="004A6CA1" w:rsidP="00390440">
      <w:pPr>
        <w:pStyle w:val="BodyTextIndent2"/>
        <w:tabs>
          <w:tab w:val="num" w:pos="720"/>
        </w:tabs>
        <w:spacing w:line="360" w:lineRule="auto"/>
        <w:ind w:left="0" w:firstLine="0"/>
        <w:rPr>
          <w:sz w:val="22"/>
          <w:szCs w:val="22"/>
        </w:rPr>
      </w:pPr>
    </w:p>
    <w:p w:rsidR="00D833A5" w:rsidRPr="004130AD" w:rsidRDefault="00D833A5" w:rsidP="004130AD">
      <w:pPr>
        <w:pStyle w:val="BodyTextIndent2"/>
        <w:ind w:left="0" w:firstLine="0"/>
        <w:rPr>
          <w:smallCaps/>
          <w:szCs w:val="24"/>
          <w:u w:val="single"/>
        </w:rPr>
      </w:pPr>
      <w:bookmarkStart w:id="2" w:name="_GoBack"/>
      <w:bookmarkEnd w:id="2"/>
      <w:r w:rsidRPr="004130AD">
        <w:rPr>
          <w:smallCaps/>
          <w:szCs w:val="24"/>
          <w:u w:val="single"/>
        </w:rPr>
        <w:t>Applicant/Recipient Complaints of Discriminatory Treatment</w:t>
      </w:r>
    </w:p>
    <w:p w:rsidR="00D833A5" w:rsidRPr="00D01924" w:rsidRDefault="00D833A5" w:rsidP="00302153">
      <w:pPr>
        <w:pStyle w:val="BodyTextIndent2"/>
        <w:rPr>
          <w:b/>
          <w:sz w:val="22"/>
          <w:szCs w:val="22"/>
        </w:rPr>
      </w:pPr>
    </w:p>
    <w:p w:rsidR="00390440" w:rsidRDefault="00D833A5" w:rsidP="00E40B01">
      <w:pPr>
        <w:pStyle w:val="BodyTextIndent2"/>
        <w:numPr>
          <w:ilvl w:val="0"/>
          <w:numId w:val="33"/>
        </w:numPr>
        <w:rPr>
          <w:sz w:val="22"/>
          <w:szCs w:val="22"/>
        </w:rPr>
      </w:pPr>
      <w:r w:rsidRPr="004130AD">
        <w:rPr>
          <w:sz w:val="22"/>
          <w:szCs w:val="22"/>
          <w:u w:val="single"/>
        </w:rPr>
        <w:t>Complaints</w:t>
      </w:r>
      <w:r w:rsidR="00E40B01" w:rsidRPr="004130AD">
        <w:rPr>
          <w:sz w:val="22"/>
          <w:szCs w:val="22"/>
          <w:u w:val="single"/>
        </w:rPr>
        <w:t>:</w:t>
      </w:r>
      <w:r w:rsidR="00E40B01" w:rsidRPr="004130AD">
        <w:rPr>
          <w:sz w:val="22"/>
          <w:szCs w:val="22"/>
        </w:rPr>
        <w:t xml:space="preserve"> </w:t>
      </w:r>
    </w:p>
    <w:p w:rsidR="00E40B01" w:rsidRPr="004130AD" w:rsidRDefault="00D833A5" w:rsidP="00390440">
      <w:pPr>
        <w:pStyle w:val="BodyTextIndent2"/>
        <w:ind w:left="1080" w:firstLine="0"/>
        <w:rPr>
          <w:sz w:val="22"/>
          <w:szCs w:val="22"/>
        </w:rPr>
      </w:pPr>
      <w:r w:rsidRPr="004130AD">
        <w:rPr>
          <w:sz w:val="22"/>
          <w:szCs w:val="22"/>
        </w:rPr>
        <w:t xml:space="preserve">The </w:t>
      </w:r>
      <w:sdt>
        <w:sdtPr>
          <w:rPr>
            <w:sz w:val="22"/>
            <w:szCs w:val="22"/>
          </w:rPr>
          <w:id w:val="2016406579"/>
          <w:placeholder>
            <w:docPart w:val="FC1FF58450364AA8BCDB69EFBDDA1B65"/>
          </w:placeholder>
        </w:sdtPr>
        <w:sdtEndPr>
          <w:rPr>
            <w:b/>
            <w:bCs/>
            <w:iCs/>
            <w:u w:val="single"/>
          </w:rPr>
        </w:sdtEndPr>
        <w:sdtContent>
          <w:r w:rsidR="004130AD" w:rsidRPr="004130AD">
            <w:rPr>
              <w:b/>
              <w:bCs/>
              <w:iCs/>
              <w:sz w:val="22"/>
              <w:szCs w:val="22"/>
            </w:rPr>
            <w:t>City/Town/County</w:t>
          </w:r>
        </w:sdtContent>
      </w:sdt>
      <w:r w:rsidR="004130AD" w:rsidRPr="004130AD">
        <w:rPr>
          <w:sz w:val="22"/>
          <w:szCs w:val="22"/>
        </w:rPr>
        <w:t xml:space="preserve"> </w:t>
      </w:r>
      <w:r w:rsidRPr="004130AD">
        <w:rPr>
          <w:sz w:val="22"/>
          <w:szCs w:val="22"/>
        </w:rPr>
        <w:t xml:space="preserve">will provide assistance to LEP individuals who do not speak or write in English if they indicate that they would like to file a complaint.  </w:t>
      </w:r>
    </w:p>
    <w:p w:rsidR="00E40B01" w:rsidRPr="004130AD" w:rsidRDefault="00D833A5" w:rsidP="00E40B01">
      <w:pPr>
        <w:pStyle w:val="BodyTextIndent2"/>
        <w:numPr>
          <w:ilvl w:val="1"/>
          <w:numId w:val="33"/>
        </w:numPr>
        <w:rPr>
          <w:sz w:val="22"/>
          <w:szCs w:val="22"/>
        </w:rPr>
      </w:pPr>
      <w:r w:rsidRPr="004130AD">
        <w:rPr>
          <w:sz w:val="22"/>
          <w:szCs w:val="22"/>
        </w:rPr>
        <w:t xml:space="preserve">A complaint will be filed in writing, contain the name and address of the person filing it or his/her designee and briefly describe the alleged violation of this </w:t>
      </w:r>
      <w:r w:rsidR="00E40B01" w:rsidRPr="004130AD">
        <w:rPr>
          <w:sz w:val="22"/>
          <w:szCs w:val="22"/>
        </w:rPr>
        <w:t>policy.</w:t>
      </w:r>
    </w:p>
    <w:p w:rsidR="00E40B01" w:rsidRPr="004130AD" w:rsidRDefault="00E40B01" w:rsidP="00E40B01">
      <w:pPr>
        <w:pStyle w:val="BodyTextIndent2"/>
        <w:ind w:left="1800" w:firstLine="0"/>
        <w:rPr>
          <w:sz w:val="22"/>
          <w:szCs w:val="22"/>
        </w:rPr>
      </w:pPr>
    </w:p>
    <w:p w:rsidR="00E40B01" w:rsidRPr="004130AD" w:rsidRDefault="00E40B01" w:rsidP="00E40B01">
      <w:pPr>
        <w:pStyle w:val="BodyTextIndent2"/>
        <w:numPr>
          <w:ilvl w:val="1"/>
          <w:numId w:val="33"/>
        </w:numPr>
        <w:rPr>
          <w:sz w:val="22"/>
          <w:szCs w:val="22"/>
        </w:rPr>
      </w:pPr>
      <w:r w:rsidRPr="004130AD">
        <w:rPr>
          <w:sz w:val="22"/>
          <w:szCs w:val="22"/>
        </w:rPr>
        <w:t xml:space="preserve">The form can be found on </w:t>
      </w:r>
      <w:r w:rsidR="00390440">
        <w:rPr>
          <w:sz w:val="22"/>
          <w:szCs w:val="22"/>
        </w:rPr>
        <w:t xml:space="preserve">the </w:t>
      </w:r>
      <w:r w:rsidRPr="004130AD">
        <w:rPr>
          <w:sz w:val="22"/>
          <w:szCs w:val="22"/>
        </w:rPr>
        <w:t>D</w:t>
      </w:r>
      <w:r w:rsidR="00390440">
        <w:rPr>
          <w:sz w:val="22"/>
          <w:szCs w:val="22"/>
        </w:rPr>
        <w:t>ivision of Water Infrastructure w</w:t>
      </w:r>
      <w:r w:rsidRPr="004130AD">
        <w:rPr>
          <w:sz w:val="22"/>
          <w:szCs w:val="22"/>
        </w:rPr>
        <w:t xml:space="preserve">ebsite under CDBG-I Compliance and Reporting Information. </w:t>
      </w:r>
    </w:p>
    <w:p w:rsidR="00E40B01" w:rsidRPr="004130AD" w:rsidRDefault="00E40B01" w:rsidP="00E40B01">
      <w:pPr>
        <w:pStyle w:val="BodyTextIndent2"/>
        <w:ind w:left="0" w:firstLine="0"/>
        <w:rPr>
          <w:sz w:val="22"/>
          <w:szCs w:val="22"/>
        </w:rPr>
      </w:pPr>
    </w:p>
    <w:p w:rsidR="00E40B01" w:rsidRPr="004130AD" w:rsidRDefault="00390440" w:rsidP="00E40B01">
      <w:pPr>
        <w:pStyle w:val="BodyTextIndent2"/>
        <w:numPr>
          <w:ilvl w:val="1"/>
          <w:numId w:val="33"/>
        </w:numPr>
        <w:rPr>
          <w:sz w:val="22"/>
          <w:szCs w:val="22"/>
        </w:rPr>
      </w:pPr>
      <w:hyperlink w:history="1"/>
      <w:r w:rsidR="00D833A5" w:rsidRPr="004130AD">
        <w:rPr>
          <w:sz w:val="22"/>
          <w:szCs w:val="22"/>
        </w:rPr>
        <w:t xml:space="preserve">The </w:t>
      </w:r>
      <w:sdt>
        <w:sdtPr>
          <w:rPr>
            <w:sz w:val="22"/>
            <w:szCs w:val="22"/>
          </w:rPr>
          <w:id w:val="1851676906"/>
          <w:placeholder>
            <w:docPart w:val="3B1E999EBA1644D59D546DC68FCF40F7"/>
          </w:placeholder>
        </w:sdtPr>
        <w:sdtEndPr>
          <w:rPr>
            <w:b/>
            <w:bCs/>
            <w:iCs/>
            <w:u w:val="single"/>
          </w:rPr>
        </w:sdtEndPr>
        <w:sdtContent>
          <w:r w:rsidR="004130AD" w:rsidRPr="004130AD">
            <w:rPr>
              <w:b/>
              <w:bCs/>
              <w:iCs/>
              <w:sz w:val="22"/>
              <w:szCs w:val="22"/>
            </w:rPr>
            <w:t>City/Town/County</w:t>
          </w:r>
        </w:sdtContent>
      </w:sdt>
      <w:r w:rsidR="00E40B01" w:rsidRPr="004130AD">
        <w:rPr>
          <w:b/>
          <w:sz w:val="22"/>
          <w:szCs w:val="22"/>
        </w:rPr>
        <w:t xml:space="preserve"> </w:t>
      </w:r>
      <w:r w:rsidR="00D833A5" w:rsidRPr="004130AD">
        <w:rPr>
          <w:sz w:val="22"/>
          <w:szCs w:val="22"/>
        </w:rPr>
        <w:t xml:space="preserve">will maintain records of any complaints filed, the date of filing, actions taken and resolution.  </w:t>
      </w:r>
    </w:p>
    <w:p w:rsidR="00E40B01" w:rsidRPr="004130AD" w:rsidRDefault="00E40B01" w:rsidP="00E40B01">
      <w:pPr>
        <w:pStyle w:val="BodyTextIndent2"/>
        <w:ind w:left="0" w:firstLine="0"/>
        <w:rPr>
          <w:sz w:val="22"/>
          <w:szCs w:val="22"/>
        </w:rPr>
      </w:pPr>
    </w:p>
    <w:p w:rsidR="00277BEF" w:rsidRPr="004130AD" w:rsidRDefault="00277BEF" w:rsidP="00E40B01">
      <w:pPr>
        <w:pStyle w:val="BodyTextIndent2"/>
        <w:numPr>
          <w:ilvl w:val="1"/>
          <w:numId w:val="33"/>
        </w:numPr>
        <w:rPr>
          <w:sz w:val="22"/>
          <w:szCs w:val="22"/>
        </w:rPr>
      </w:pPr>
      <w:r w:rsidRPr="004130AD">
        <w:rPr>
          <w:sz w:val="22"/>
          <w:szCs w:val="22"/>
        </w:rPr>
        <w:t xml:space="preserve">The </w:t>
      </w:r>
      <w:sdt>
        <w:sdtPr>
          <w:rPr>
            <w:sz w:val="22"/>
            <w:szCs w:val="22"/>
          </w:rPr>
          <w:id w:val="1459300732"/>
          <w:placeholder>
            <w:docPart w:val="6E41911BFDB548C29B658D49C0CF8C35"/>
          </w:placeholder>
        </w:sdtPr>
        <w:sdtEndPr>
          <w:rPr>
            <w:b/>
            <w:bCs/>
            <w:iCs/>
            <w:u w:val="single"/>
          </w:rPr>
        </w:sdtEndPr>
        <w:sdtContent>
          <w:r w:rsidR="004130AD" w:rsidRPr="004130AD">
            <w:rPr>
              <w:b/>
              <w:bCs/>
              <w:iCs/>
              <w:sz w:val="22"/>
              <w:szCs w:val="22"/>
            </w:rPr>
            <w:t>City/Town/County</w:t>
          </w:r>
        </w:sdtContent>
      </w:sdt>
      <w:r w:rsidR="00E40B01" w:rsidRPr="004130AD">
        <w:rPr>
          <w:b/>
          <w:sz w:val="22"/>
          <w:szCs w:val="22"/>
        </w:rPr>
        <w:t xml:space="preserve"> </w:t>
      </w:r>
      <w:r w:rsidRPr="004130AD">
        <w:rPr>
          <w:sz w:val="22"/>
          <w:szCs w:val="22"/>
        </w:rPr>
        <w:t>will notify the appropriate section within D</w:t>
      </w:r>
      <w:r w:rsidR="00390440">
        <w:rPr>
          <w:sz w:val="22"/>
          <w:szCs w:val="22"/>
        </w:rPr>
        <w:t xml:space="preserve">ivision of Water Infrastructure </w:t>
      </w:r>
      <w:r w:rsidRPr="004130AD">
        <w:rPr>
          <w:sz w:val="22"/>
          <w:szCs w:val="22"/>
        </w:rPr>
        <w:t xml:space="preserve">of complaints filed, the date of filing, actions taken and resolution. This information will be provided within 30 days of resolution.  </w:t>
      </w:r>
    </w:p>
    <w:p w:rsidR="00277BEF" w:rsidRPr="004130AD" w:rsidRDefault="00277BEF" w:rsidP="00302153">
      <w:pPr>
        <w:pStyle w:val="BodyTextIndent2"/>
        <w:ind w:left="0" w:firstLine="0"/>
        <w:rPr>
          <w:sz w:val="22"/>
          <w:szCs w:val="22"/>
          <w:u w:val="single"/>
        </w:rPr>
      </w:pPr>
    </w:p>
    <w:p w:rsidR="00390440" w:rsidRDefault="00277BEF" w:rsidP="00390440">
      <w:pPr>
        <w:pStyle w:val="BodyTextIndent2"/>
        <w:numPr>
          <w:ilvl w:val="0"/>
          <w:numId w:val="33"/>
        </w:numPr>
        <w:rPr>
          <w:sz w:val="22"/>
          <w:szCs w:val="22"/>
        </w:rPr>
      </w:pPr>
      <w:r w:rsidRPr="004130AD">
        <w:rPr>
          <w:sz w:val="22"/>
          <w:szCs w:val="22"/>
          <w:u w:val="single"/>
        </w:rPr>
        <w:t>Resolution of Matter</w:t>
      </w:r>
      <w:r w:rsidR="00E40B01" w:rsidRPr="004130AD">
        <w:rPr>
          <w:sz w:val="22"/>
          <w:szCs w:val="22"/>
          <w:u w:val="single"/>
        </w:rPr>
        <w:t xml:space="preserve">: </w:t>
      </w:r>
    </w:p>
    <w:p w:rsidR="00277BEF" w:rsidRPr="00390440" w:rsidRDefault="00277BEF" w:rsidP="00390440">
      <w:pPr>
        <w:pStyle w:val="BodyTextIndent2"/>
        <w:ind w:left="1080" w:firstLine="0"/>
        <w:rPr>
          <w:sz w:val="22"/>
          <w:szCs w:val="22"/>
        </w:rPr>
      </w:pPr>
      <w:r w:rsidRPr="00390440">
        <w:rPr>
          <w:sz w:val="22"/>
          <w:szCs w:val="22"/>
        </w:rPr>
        <w:t>If the matter cannot be resolved by informal means, then the individual will be informed of his or her right to appeal further to the Department of Justice (DOJ). This notice will be provided in the primary language of the individual with Limited English Proficiency.  If not resolved by D</w:t>
      </w:r>
      <w:r w:rsidR="00390440">
        <w:rPr>
          <w:sz w:val="22"/>
          <w:szCs w:val="22"/>
        </w:rPr>
        <w:t>ivision of Water Infrastructure,</w:t>
      </w:r>
      <w:r w:rsidRPr="00390440">
        <w:rPr>
          <w:sz w:val="22"/>
          <w:szCs w:val="22"/>
        </w:rPr>
        <w:t xml:space="preserve"> then complaint will be forwarded to U.S. Department of Justice (DOJ) and U.S. Department of Housing and Urban Development (HUD) Field Office. </w:t>
      </w:r>
    </w:p>
    <w:p w:rsidR="00277BEF" w:rsidRPr="00D01924" w:rsidRDefault="00277BEF" w:rsidP="00302153">
      <w:pPr>
        <w:pStyle w:val="BodyTextIndent2"/>
        <w:rPr>
          <w:sz w:val="22"/>
          <w:szCs w:val="22"/>
        </w:rPr>
      </w:pPr>
    </w:p>
    <w:p w:rsidR="00700CDF" w:rsidRPr="00D01924" w:rsidRDefault="00700CDF" w:rsidP="00302153">
      <w:pPr>
        <w:spacing w:after="0" w:line="240" w:lineRule="auto"/>
        <w:rPr>
          <w:rFonts w:ascii="Times New Roman" w:hAnsi="Times New Roman"/>
        </w:rPr>
      </w:pPr>
    </w:p>
    <w:p w:rsidR="00D833A5" w:rsidRPr="00D01924" w:rsidRDefault="00D833A5" w:rsidP="00E40B01">
      <w:pPr>
        <w:spacing w:after="0" w:line="240" w:lineRule="auto"/>
        <w:ind w:left="2880" w:hanging="2880"/>
        <w:jc w:val="both"/>
        <w:rPr>
          <w:rFonts w:ascii="Times New Roman" w:hAnsi="Times New Roman"/>
        </w:rPr>
      </w:pPr>
      <w:r w:rsidRPr="00D01924">
        <w:rPr>
          <w:rFonts w:ascii="Times New Roman" w:hAnsi="Times New Roman"/>
        </w:rPr>
        <w:t xml:space="preserve">SUBMITTED AND </w:t>
      </w:r>
      <w:r w:rsidR="000B3162" w:rsidRPr="00D01924">
        <w:rPr>
          <w:rFonts w:ascii="Times New Roman" w:hAnsi="Times New Roman"/>
        </w:rPr>
        <w:t>ADOPTED</w:t>
      </w:r>
      <w:r w:rsidRPr="00D01924">
        <w:rPr>
          <w:rFonts w:ascii="Times New Roman" w:hAnsi="Times New Roman"/>
        </w:rPr>
        <w:t xml:space="preserve"> BY:</w:t>
      </w:r>
    </w:p>
    <w:p w:rsidR="00D833A5" w:rsidRPr="00D01924" w:rsidRDefault="00D833A5" w:rsidP="00302153">
      <w:pPr>
        <w:spacing w:after="0" w:line="240" w:lineRule="auto"/>
        <w:rPr>
          <w:rFonts w:ascii="Times New Roman" w:hAnsi="Times New Roman"/>
        </w:rPr>
      </w:pPr>
    </w:p>
    <w:p w:rsidR="00D833A5" w:rsidRPr="00D01924" w:rsidRDefault="00D833A5" w:rsidP="00302153">
      <w:pPr>
        <w:spacing w:after="0" w:line="240" w:lineRule="auto"/>
        <w:rPr>
          <w:rFonts w:ascii="Times New Roman" w:hAnsi="Times New Roman"/>
        </w:rPr>
      </w:pPr>
      <w:r w:rsidRPr="00D01924">
        <w:rPr>
          <w:rFonts w:ascii="Times New Roman" w:hAnsi="Times New Roman"/>
        </w:rPr>
        <w:t>__________________________________</w:t>
      </w:r>
    </w:p>
    <w:p w:rsidR="00D833A5" w:rsidRPr="00D01924" w:rsidRDefault="004130AD" w:rsidP="00302153">
      <w:pPr>
        <w:spacing w:after="0" w:line="240" w:lineRule="auto"/>
        <w:rPr>
          <w:rFonts w:ascii="Times New Roman" w:hAnsi="Times New Roman"/>
        </w:rPr>
      </w:pPr>
      <w:r>
        <w:rPr>
          <w:rFonts w:ascii="Times New Roman" w:hAnsi="Times New Roman"/>
        </w:rPr>
        <w:t>Chief Elected Official’s Name Printed</w:t>
      </w:r>
    </w:p>
    <w:p w:rsidR="00740FD6" w:rsidRPr="00D01924" w:rsidRDefault="00740FD6" w:rsidP="00302153">
      <w:pPr>
        <w:spacing w:after="0" w:line="240" w:lineRule="auto"/>
        <w:rPr>
          <w:rFonts w:ascii="Times New Roman" w:hAnsi="Times New Roman"/>
        </w:rPr>
      </w:pPr>
    </w:p>
    <w:p w:rsidR="00D833A5" w:rsidRPr="00D01924" w:rsidRDefault="00D833A5" w:rsidP="00302153">
      <w:pPr>
        <w:spacing w:after="0" w:line="240" w:lineRule="auto"/>
        <w:rPr>
          <w:rFonts w:ascii="Times New Roman" w:hAnsi="Times New Roman"/>
        </w:rPr>
      </w:pPr>
      <w:r w:rsidRPr="00D01924">
        <w:rPr>
          <w:rFonts w:ascii="Times New Roman" w:hAnsi="Times New Roman"/>
        </w:rPr>
        <w:t>__________________________________</w:t>
      </w:r>
    </w:p>
    <w:p w:rsidR="00D833A5" w:rsidRPr="00D01924" w:rsidRDefault="00D833A5" w:rsidP="00302153">
      <w:pPr>
        <w:spacing w:after="0" w:line="240" w:lineRule="auto"/>
        <w:rPr>
          <w:rFonts w:ascii="Times New Roman" w:hAnsi="Times New Roman"/>
        </w:rPr>
      </w:pPr>
      <w:r w:rsidRPr="00D01924">
        <w:rPr>
          <w:rFonts w:ascii="Times New Roman" w:hAnsi="Times New Roman"/>
        </w:rPr>
        <w:t xml:space="preserve">Signature of </w:t>
      </w:r>
      <w:r w:rsidR="004130AD">
        <w:rPr>
          <w:rFonts w:ascii="Times New Roman" w:hAnsi="Times New Roman"/>
        </w:rPr>
        <w:t>Chief Elected Official</w:t>
      </w:r>
    </w:p>
    <w:p w:rsidR="00D833A5" w:rsidRPr="00D01924" w:rsidRDefault="00D833A5" w:rsidP="00302153">
      <w:pPr>
        <w:spacing w:after="0" w:line="240" w:lineRule="auto"/>
        <w:rPr>
          <w:rFonts w:ascii="Times New Roman" w:hAnsi="Times New Roman"/>
        </w:rPr>
      </w:pPr>
    </w:p>
    <w:p w:rsidR="00D833A5" w:rsidRPr="00D01924" w:rsidRDefault="00D833A5" w:rsidP="00302153">
      <w:pPr>
        <w:spacing w:after="0" w:line="240" w:lineRule="auto"/>
        <w:rPr>
          <w:rFonts w:ascii="Times New Roman" w:hAnsi="Times New Roman"/>
        </w:rPr>
      </w:pPr>
      <w:r w:rsidRPr="00D01924">
        <w:rPr>
          <w:rFonts w:ascii="Times New Roman" w:hAnsi="Times New Roman"/>
        </w:rPr>
        <w:t>____________________________</w:t>
      </w:r>
    </w:p>
    <w:p w:rsidR="009038F8" w:rsidRPr="00D01924" w:rsidRDefault="00D833A5" w:rsidP="00302153">
      <w:pPr>
        <w:spacing w:after="0" w:line="240" w:lineRule="auto"/>
        <w:rPr>
          <w:rFonts w:ascii="Times New Roman" w:hAnsi="Times New Roman"/>
        </w:rPr>
      </w:pPr>
      <w:r w:rsidRPr="00D01924">
        <w:rPr>
          <w:rFonts w:ascii="Times New Roman" w:hAnsi="Times New Roman"/>
        </w:rPr>
        <w:t>Date</w:t>
      </w:r>
    </w:p>
    <w:p w:rsidR="008F4CBA" w:rsidRPr="00D01924" w:rsidRDefault="008F4CBA" w:rsidP="00302153">
      <w:pPr>
        <w:spacing w:after="0" w:line="240" w:lineRule="auto"/>
        <w:rPr>
          <w:rFonts w:ascii="Times New Roman" w:hAnsi="Times New Roman"/>
        </w:rPr>
      </w:pPr>
    </w:p>
    <w:p w:rsidR="008F4CBA" w:rsidRPr="00D01924" w:rsidRDefault="008F4CBA" w:rsidP="00B62610">
      <w:pPr>
        <w:spacing w:after="0" w:line="240" w:lineRule="auto"/>
        <w:jc w:val="both"/>
        <w:rPr>
          <w:rFonts w:ascii="Times New Roman" w:hAnsi="Times New Roman"/>
        </w:rPr>
      </w:pPr>
    </w:p>
    <w:p w:rsidR="008F4CBA" w:rsidRPr="00D01924" w:rsidRDefault="008F4CBA" w:rsidP="00B62610">
      <w:pPr>
        <w:spacing w:after="0" w:line="240" w:lineRule="auto"/>
        <w:jc w:val="both"/>
        <w:rPr>
          <w:rFonts w:ascii="Times New Roman" w:hAnsi="Times New Roman"/>
        </w:rPr>
      </w:pPr>
    </w:p>
    <w:sectPr w:rsidR="008F4CBA" w:rsidRPr="00D01924" w:rsidSect="00302153">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7C" w:rsidRDefault="00C52C7C" w:rsidP="007A5C17">
      <w:pPr>
        <w:spacing w:after="0" w:line="240" w:lineRule="auto"/>
      </w:pPr>
      <w:r>
        <w:separator/>
      </w:r>
    </w:p>
  </w:endnote>
  <w:endnote w:type="continuationSeparator" w:id="0">
    <w:p w:rsidR="00C52C7C" w:rsidRDefault="00C52C7C" w:rsidP="007A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7C" w:rsidRPr="00302153" w:rsidRDefault="00C52C7C" w:rsidP="00D01924">
    <w:pPr>
      <w:pStyle w:val="Footer"/>
      <w:pBdr>
        <w:top w:val="single" w:sz="4" w:space="1" w:color="D9D9D9"/>
      </w:pBdr>
      <w:rPr>
        <w:rFonts w:ascii="Arial Narrow" w:hAnsi="Arial Narrow"/>
        <w:sz w:val="20"/>
        <w:szCs w:val="20"/>
      </w:rPr>
    </w:pPr>
    <w:r w:rsidRPr="00302153">
      <w:rPr>
        <w:rFonts w:ascii="Arial Narrow" w:hAnsi="Arial Narrow"/>
        <w:sz w:val="20"/>
        <w:szCs w:val="20"/>
      </w:rPr>
      <w:t xml:space="preserve">CDBG-I Program Language Access Policy &amp; </w:t>
    </w:r>
    <w:r>
      <w:rPr>
        <w:rFonts w:ascii="Arial Narrow" w:hAnsi="Arial Narrow"/>
        <w:sz w:val="20"/>
        <w:szCs w:val="20"/>
      </w:rPr>
      <w:t>Plan (LAP) (Updated 5</w:t>
    </w:r>
    <w:r w:rsidRPr="00302153">
      <w:rPr>
        <w:rFonts w:ascii="Arial Narrow" w:hAnsi="Arial Narrow"/>
        <w:sz w:val="20"/>
        <w:szCs w:val="20"/>
      </w:rPr>
      <w:t>/2020)</w:t>
    </w:r>
    <w:r w:rsidRPr="00302153">
      <w:rPr>
        <w:rFonts w:ascii="Arial Narrow" w:hAnsi="Arial Narrow"/>
        <w:sz w:val="20"/>
        <w:szCs w:val="20"/>
      </w:rPr>
      <w:tab/>
      <w:t xml:space="preserve">Page </w:t>
    </w:r>
    <w:r w:rsidRPr="00302153">
      <w:rPr>
        <w:rFonts w:ascii="Arial Narrow" w:hAnsi="Arial Narrow"/>
        <w:b/>
        <w:bCs/>
        <w:sz w:val="20"/>
        <w:szCs w:val="20"/>
      </w:rPr>
      <w:fldChar w:fldCharType="begin"/>
    </w:r>
    <w:r w:rsidRPr="00302153">
      <w:rPr>
        <w:rFonts w:ascii="Arial Narrow" w:hAnsi="Arial Narrow"/>
        <w:b/>
        <w:bCs/>
        <w:sz w:val="20"/>
        <w:szCs w:val="20"/>
      </w:rPr>
      <w:instrText xml:space="preserve"> PAGE  \* Arabic  \* MERGEFORMAT </w:instrText>
    </w:r>
    <w:r w:rsidRPr="00302153">
      <w:rPr>
        <w:rFonts w:ascii="Arial Narrow" w:hAnsi="Arial Narrow"/>
        <w:b/>
        <w:bCs/>
        <w:sz w:val="20"/>
        <w:szCs w:val="20"/>
      </w:rPr>
      <w:fldChar w:fldCharType="separate"/>
    </w:r>
    <w:r w:rsidR="00390440">
      <w:rPr>
        <w:rFonts w:ascii="Arial Narrow" w:hAnsi="Arial Narrow"/>
        <w:b/>
        <w:bCs/>
        <w:noProof/>
        <w:sz w:val="20"/>
        <w:szCs w:val="20"/>
      </w:rPr>
      <w:t>9</w:t>
    </w:r>
    <w:r w:rsidRPr="00302153">
      <w:rPr>
        <w:rFonts w:ascii="Arial Narrow" w:hAnsi="Arial Narrow"/>
        <w:b/>
        <w:bCs/>
        <w:sz w:val="20"/>
        <w:szCs w:val="20"/>
      </w:rPr>
      <w:fldChar w:fldCharType="end"/>
    </w:r>
    <w:r w:rsidRPr="00302153">
      <w:rPr>
        <w:rFonts w:ascii="Arial Narrow" w:hAnsi="Arial Narrow"/>
        <w:sz w:val="20"/>
        <w:szCs w:val="20"/>
      </w:rPr>
      <w:t xml:space="preserve"> of </w:t>
    </w:r>
    <w:r w:rsidRPr="00302153">
      <w:rPr>
        <w:rFonts w:ascii="Arial Narrow" w:hAnsi="Arial Narrow"/>
        <w:b/>
        <w:bCs/>
        <w:sz w:val="20"/>
        <w:szCs w:val="20"/>
      </w:rPr>
      <w:fldChar w:fldCharType="begin"/>
    </w:r>
    <w:r w:rsidRPr="00302153">
      <w:rPr>
        <w:rFonts w:ascii="Arial Narrow" w:hAnsi="Arial Narrow"/>
        <w:b/>
        <w:bCs/>
        <w:sz w:val="20"/>
        <w:szCs w:val="20"/>
      </w:rPr>
      <w:instrText xml:space="preserve"> NUMPAGES  \* Arabic  \* MERGEFORMAT </w:instrText>
    </w:r>
    <w:r w:rsidRPr="00302153">
      <w:rPr>
        <w:rFonts w:ascii="Arial Narrow" w:hAnsi="Arial Narrow"/>
        <w:b/>
        <w:bCs/>
        <w:sz w:val="20"/>
        <w:szCs w:val="20"/>
      </w:rPr>
      <w:fldChar w:fldCharType="separate"/>
    </w:r>
    <w:r w:rsidR="00390440">
      <w:rPr>
        <w:rFonts w:ascii="Arial Narrow" w:hAnsi="Arial Narrow"/>
        <w:b/>
        <w:bCs/>
        <w:noProof/>
        <w:sz w:val="20"/>
        <w:szCs w:val="20"/>
      </w:rPr>
      <w:t>9</w:t>
    </w:r>
    <w:r w:rsidRPr="00302153">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7C" w:rsidRDefault="00C52C7C" w:rsidP="007A5C17">
      <w:pPr>
        <w:spacing w:after="0" w:line="240" w:lineRule="auto"/>
      </w:pPr>
      <w:r>
        <w:separator/>
      </w:r>
    </w:p>
  </w:footnote>
  <w:footnote w:type="continuationSeparator" w:id="0">
    <w:p w:rsidR="00C52C7C" w:rsidRDefault="00C52C7C" w:rsidP="007A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7C" w:rsidRDefault="00C52C7C">
    <w:pPr>
      <w:pStyle w:val="Header"/>
      <w:rPr>
        <w:noProof/>
      </w:rPr>
    </w:pPr>
    <w:r>
      <w:rPr>
        <w:rFonts w:ascii="Times New Roman" w:hAnsi="Times New Roman"/>
        <w:noProof/>
        <w:sz w:val="24"/>
        <w:szCs w:val="24"/>
      </w:rPr>
      <mc:AlternateContent>
        <mc:Choice Requires="wps">
          <w:drawing>
            <wp:anchor distT="45720" distB="45720" distL="114300" distR="114300" simplePos="0" relativeHeight="251657216" behindDoc="0" locked="0" layoutInCell="1" allowOverlap="1">
              <wp:simplePos x="0" y="0"/>
              <wp:positionH relativeFrom="margin">
                <wp:posOffset>3568065</wp:posOffset>
              </wp:positionH>
              <wp:positionV relativeFrom="paragraph">
                <wp:posOffset>0</wp:posOffset>
              </wp:positionV>
              <wp:extent cx="2373630" cy="677545"/>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C7C" w:rsidRDefault="00C52C7C" w:rsidP="00D01924">
                          <w:pPr>
                            <w:pStyle w:val="Header"/>
                            <w:jc w:val="right"/>
                            <w:rPr>
                              <w:rFonts w:ascii="Arial Narrow" w:hAnsi="Arial Narrow"/>
                              <w:noProof/>
                              <w:sz w:val="20"/>
                            </w:rPr>
                          </w:pPr>
                          <w:r>
                            <w:rPr>
                              <w:rFonts w:ascii="Arial Narrow" w:hAnsi="Arial Narrow"/>
                              <w:noProof/>
                              <w:sz w:val="20"/>
                            </w:rPr>
                            <w:t>State of North Carolina</w:t>
                          </w:r>
                        </w:p>
                        <w:p w:rsidR="00C52C7C" w:rsidRDefault="00C52C7C" w:rsidP="00D01924">
                          <w:pPr>
                            <w:pStyle w:val="Header"/>
                            <w:jc w:val="right"/>
                            <w:rPr>
                              <w:rFonts w:ascii="Arial Narrow" w:hAnsi="Arial Narrow"/>
                              <w:noProof/>
                              <w:sz w:val="20"/>
                            </w:rPr>
                          </w:pPr>
                          <w:r>
                            <w:rPr>
                              <w:rFonts w:ascii="Arial Narrow" w:hAnsi="Arial Narrow"/>
                              <w:noProof/>
                              <w:sz w:val="20"/>
                            </w:rPr>
                            <w:t>Department of Environmental Quality</w:t>
                          </w:r>
                        </w:p>
                        <w:p w:rsidR="00C52C7C" w:rsidRPr="00D01924" w:rsidRDefault="00C52C7C" w:rsidP="00D01924">
                          <w:pPr>
                            <w:jc w:val="right"/>
                            <w:rPr>
                              <w:sz w:val="20"/>
                              <w:szCs w:val="20"/>
                            </w:rPr>
                          </w:pPr>
                          <w:r>
                            <w:rPr>
                              <w:rFonts w:ascii="Arial Narrow" w:hAnsi="Arial Narrow"/>
                              <w:noProof/>
                              <w:sz w:val="20"/>
                              <w:szCs w:val="20"/>
                            </w:rPr>
                            <w:t>Division of Water Infrastructure (DWI)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0.95pt;margin-top:0;width:186.9pt;height:53.35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" stroked="f">
              <v:textbox style="mso-fit-shape-to-text:t">
                <w:txbxContent>
                  <w:p w:rsidR="00C52C7C" w:rsidRDefault="00C52C7C" w:rsidP="00D01924">
                    <w:pPr>
                      <w:pStyle w:val="Header"/>
                      <w:jc w:val="right"/>
                      <w:rPr>
                        <w:rFonts w:ascii="Arial Narrow" w:hAnsi="Arial Narrow"/>
                        <w:noProof/>
                        <w:sz w:val="20"/>
                      </w:rPr>
                    </w:pPr>
                    <w:r>
                      <w:rPr>
                        <w:rFonts w:ascii="Arial Narrow" w:hAnsi="Arial Narrow"/>
                        <w:noProof/>
                        <w:sz w:val="20"/>
                      </w:rPr>
                      <w:t>State of North Carolina</w:t>
                    </w:r>
                  </w:p>
                  <w:p w:rsidR="00C52C7C" w:rsidRDefault="00C52C7C" w:rsidP="00D01924">
                    <w:pPr>
                      <w:pStyle w:val="Header"/>
                      <w:jc w:val="right"/>
                      <w:rPr>
                        <w:rFonts w:ascii="Arial Narrow" w:hAnsi="Arial Narrow"/>
                        <w:noProof/>
                        <w:sz w:val="20"/>
                      </w:rPr>
                    </w:pPr>
                    <w:r>
                      <w:rPr>
                        <w:rFonts w:ascii="Arial Narrow" w:hAnsi="Arial Narrow"/>
                        <w:noProof/>
                        <w:sz w:val="20"/>
                      </w:rPr>
                      <w:t>Department of Environmental Quality</w:t>
                    </w:r>
                  </w:p>
                  <w:p w:rsidR="00C52C7C" w:rsidRPr="00D01924" w:rsidRDefault="00C52C7C" w:rsidP="00D01924">
                    <w:pPr>
                      <w:jc w:val="right"/>
                      <w:rPr>
                        <w:sz w:val="20"/>
                        <w:szCs w:val="20"/>
                      </w:rPr>
                    </w:pPr>
                    <w:r>
                      <w:rPr>
                        <w:rFonts w:ascii="Arial Narrow" w:hAnsi="Arial Narrow"/>
                        <w:noProof/>
                        <w:sz w:val="20"/>
                        <w:szCs w:val="20"/>
                      </w:rPr>
                      <w:t>Division of Water Infrastructure (DWI)</w:t>
                    </w:r>
                  </w:p>
                </w:txbxContent>
              </v:textbox>
              <w10:wrap type="square" anchorx="margin"/>
            </v:shape>
          </w:pict>
        </mc:Fallback>
      </mc:AlternateContent>
    </w:r>
    <w:r>
      <w:rPr>
        <w:noProof/>
      </w:rPr>
      <w:drawing>
        <wp:inline distT="0" distB="0" distL="0" distR="0">
          <wp:extent cx="1884045" cy="676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rsidR="00C52C7C" w:rsidRDefault="00C5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D6B"/>
    <w:multiLevelType w:val="hybridMultilevel"/>
    <w:tmpl w:val="D4A8EFA0"/>
    <w:lvl w:ilvl="0" w:tplc="6456B21E">
      <w:start w:val="1"/>
      <w:numFmt w:val="lowerRoman"/>
      <w:lvlText w:val="%1."/>
      <w:lvlJc w:val="left"/>
      <w:pPr>
        <w:ind w:left="720" w:hanging="72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2C3644"/>
    <w:multiLevelType w:val="hybridMultilevel"/>
    <w:tmpl w:val="524CC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8317B"/>
    <w:multiLevelType w:val="hybridMultilevel"/>
    <w:tmpl w:val="FF10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575"/>
    <w:multiLevelType w:val="hybridMultilevel"/>
    <w:tmpl w:val="7304BA22"/>
    <w:lvl w:ilvl="0" w:tplc="FF7831BC">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B6A36"/>
    <w:multiLevelType w:val="singleLevel"/>
    <w:tmpl w:val="AC06DF0E"/>
    <w:lvl w:ilvl="0">
      <w:start w:val="1"/>
      <w:numFmt w:val="upperLetter"/>
      <w:lvlText w:val="%1."/>
      <w:lvlJc w:val="left"/>
      <w:pPr>
        <w:tabs>
          <w:tab w:val="num" w:pos="1440"/>
        </w:tabs>
        <w:ind w:left="1440" w:hanging="720"/>
      </w:pPr>
      <w:rPr>
        <w:rFonts w:cs="Times New Roman" w:hint="default"/>
      </w:rPr>
    </w:lvl>
  </w:abstractNum>
  <w:abstractNum w:abstractNumId="5" w15:restartNumberingAfterBreak="0">
    <w:nsid w:val="157A2195"/>
    <w:multiLevelType w:val="hybridMultilevel"/>
    <w:tmpl w:val="D54A2388"/>
    <w:lvl w:ilvl="0" w:tplc="DB947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2921"/>
    <w:multiLevelType w:val="singleLevel"/>
    <w:tmpl w:val="48904996"/>
    <w:lvl w:ilvl="0">
      <w:start w:val="1"/>
      <w:numFmt w:val="decimal"/>
      <w:lvlText w:val="%1."/>
      <w:lvlJc w:val="left"/>
      <w:pPr>
        <w:tabs>
          <w:tab w:val="num" w:pos="2160"/>
        </w:tabs>
        <w:ind w:left="2160" w:hanging="720"/>
      </w:pPr>
      <w:rPr>
        <w:rFonts w:cs="Times New Roman" w:hint="default"/>
      </w:rPr>
    </w:lvl>
  </w:abstractNum>
  <w:abstractNum w:abstractNumId="7" w15:restartNumberingAfterBreak="0">
    <w:nsid w:val="1766656D"/>
    <w:multiLevelType w:val="singleLevel"/>
    <w:tmpl w:val="CAEAE652"/>
    <w:lvl w:ilvl="0">
      <w:start w:val="1"/>
      <w:numFmt w:val="upperLetter"/>
      <w:lvlText w:val="%1."/>
      <w:lvlJc w:val="left"/>
      <w:pPr>
        <w:tabs>
          <w:tab w:val="num" w:pos="1440"/>
        </w:tabs>
        <w:ind w:left="1440" w:hanging="720"/>
      </w:pPr>
      <w:rPr>
        <w:rFonts w:cs="Times New Roman" w:hint="default"/>
      </w:rPr>
    </w:lvl>
  </w:abstractNum>
  <w:abstractNum w:abstractNumId="8" w15:restartNumberingAfterBreak="0">
    <w:nsid w:val="18122AD4"/>
    <w:multiLevelType w:val="hybridMultilevel"/>
    <w:tmpl w:val="974CCA1E"/>
    <w:lvl w:ilvl="0" w:tplc="0CBE1BB6">
      <w:numFmt w:val="bullet"/>
      <w:lvlText w:val="•"/>
      <w:lvlJc w:val="left"/>
      <w:pPr>
        <w:ind w:left="720" w:hanging="360"/>
      </w:pPr>
      <w:rPr>
        <w:rFonts w:ascii="Calibri" w:eastAsia="Calibri" w:hAnsi="Calibri" w:cs="Calibr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D03BE"/>
    <w:multiLevelType w:val="hybridMultilevel"/>
    <w:tmpl w:val="32C404A2"/>
    <w:lvl w:ilvl="0" w:tplc="6C9401F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E726D"/>
    <w:multiLevelType w:val="hybridMultilevel"/>
    <w:tmpl w:val="083E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31F1B"/>
    <w:multiLevelType w:val="singleLevel"/>
    <w:tmpl w:val="26D647E2"/>
    <w:lvl w:ilvl="0">
      <w:start w:val="1"/>
      <w:numFmt w:val="decimal"/>
      <w:lvlText w:val="%1."/>
      <w:lvlJc w:val="left"/>
      <w:pPr>
        <w:tabs>
          <w:tab w:val="num" w:pos="2160"/>
        </w:tabs>
        <w:ind w:left="2160" w:hanging="720"/>
      </w:pPr>
      <w:rPr>
        <w:rFonts w:cs="Times New Roman" w:hint="default"/>
      </w:rPr>
    </w:lvl>
  </w:abstractNum>
  <w:abstractNum w:abstractNumId="12" w15:restartNumberingAfterBreak="0">
    <w:nsid w:val="268F6C97"/>
    <w:multiLevelType w:val="hybridMultilevel"/>
    <w:tmpl w:val="876E18EA"/>
    <w:lvl w:ilvl="0" w:tplc="B1EAF23C">
      <w:start w:val="1"/>
      <w:numFmt w:val="lowerRoman"/>
      <w:lvlText w:val="%1."/>
      <w:lvlJc w:val="left"/>
      <w:pPr>
        <w:ind w:left="1440" w:hanging="72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326D5"/>
    <w:multiLevelType w:val="singleLevel"/>
    <w:tmpl w:val="D3A01C48"/>
    <w:lvl w:ilvl="0">
      <w:start w:val="1"/>
      <w:numFmt w:val="decimal"/>
      <w:lvlText w:val="%1."/>
      <w:lvlJc w:val="left"/>
      <w:pPr>
        <w:tabs>
          <w:tab w:val="num" w:pos="2160"/>
        </w:tabs>
        <w:ind w:left="2160" w:hanging="720"/>
      </w:pPr>
      <w:rPr>
        <w:rFonts w:cs="Times New Roman" w:hint="default"/>
      </w:rPr>
    </w:lvl>
  </w:abstractNum>
  <w:abstractNum w:abstractNumId="14" w15:restartNumberingAfterBreak="0">
    <w:nsid w:val="29974C95"/>
    <w:multiLevelType w:val="hybridMultilevel"/>
    <w:tmpl w:val="850C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B7028"/>
    <w:multiLevelType w:val="hybridMultilevel"/>
    <w:tmpl w:val="E156597C"/>
    <w:lvl w:ilvl="0" w:tplc="4480345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64E76"/>
    <w:multiLevelType w:val="hybridMultilevel"/>
    <w:tmpl w:val="90326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054C1"/>
    <w:multiLevelType w:val="hybridMultilevel"/>
    <w:tmpl w:val="69844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37611"/>
    <w:multiLevelType w:val="hybridMultilevel"/>
    <w:tmpl w:val="2C0E751E"/>
    <w:lvl w:ilvl="0" w:tplc="2A4CFBB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34588"/>
    <w:multiLevelType w:val="hybridMultilevel"/>
    <w:tmpl w:val="EF0E7B4A"/>
    <w:lvl w:ilvl="0" w:tplc="A91400F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57BEC"/>
    <w:multiLevelType w:val="hybridMultilevel"/>
    <w:tmpl w:val="C17E9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149E9"/>
    <w:multiLevelType w:val="hybridMultilevel"/>
    <w:tmpl w:val="E16C66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94035"/>
    <w:multiLevelType w:val="singleLevel"/>
    <w:tmpl w:val="DD1AEA58"/>
    <w:lvl w:ilvl="0">
      <w:start w:val="1"/>
      <w:numFmt w:val="decimal"/>
      <w:lvlText w:val="%1."/>
      <w:lvlJc w:val="left"/>
      <w:pPr>
        <w:tabs>
          <w:tab w:val="num" w:pos="2160"/>
        </w:tabs>
        <w:ind w:left="2160" w:hanging="720"/>
      </w:pPr>
      <w:rPr>
        <w:rFonts w:cs="Times New Roman" w:hint="default"/>
      </w:rPr>
    </w:lvl>
  </w:abstractNum>
  <w:abstractNum w:abstractNumId="23" w15:restartNumberingAfterBreak="0">
    <w:nsid w:val="42B677F5"/>
    <w:multiLevelType w:val="singleLevel"/>
    <w:tmpl w:val="774C427E"/>
    <w:lvl w:ilvl="0">
      <w:start w:val="1"/>
      <w:numFmt w:val="decimal"/>
      <w:lvlText w:val="%1."/>
      <w:lvlJc w:val="left"/>
      <w:pPr>
        <w:tabs>
          <w:tab w:val="num" w:pos="2160"/>
        </w:tabs>
        <w:ind w:left="2160" w:hanging="720"/>
      </w:pPr>
      <w:rPr>
        <w:rFonts w:cs="Times New Roman" w:hint="default"/>
      </w:rPr>
    </w:lvl>
  </w:abstractNum>
  <w:abstractNum w:abstractNumId="24" w15:restartNumberingAfterBreak="0">
    <w:nsid w:val="42E17CD3"/>
    <w:multiLevelType w:val="hybridMultilevel"/>
    <w:tmpl w:val="0E3E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55145"/>
    <w:multiLevelType w:val="hybridMultilevel"/>
    <w:tmpl w:val="450663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132F7"/>
    <w:multiLevelType w:val="hybridMultilevel"/>
    <w:tmpl w:val="BCFE0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71A82"/>
    <w:multiLevelType w:val="hybridMultilevel"/>
    <w:tmpl w:val="07AED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FD1334"/>
    <w:multiLevelType w:val="singleLevel"/>
    <w:tmpl w:val="ADBC959A"/>
    <w:lvl w:ilvl="0">
      <w:start w:val="1"/>
      <w:numFmt w:val="upperLetter"/>
      <w:lvlText w:val="%1."/>
      <w:lvlJc w:val="left"/>
      <w:pPr>
        <w:tabs>
          <w:tab w:val="num" w:pos="1440"/>
        </w:tabs>
        <w:ind w:left="1440" w:hanging="720"/>
      </w:pPr>
      <w:rPr>
        <w:rFonts w:cs="Times New Roman" w:hint="default"/>
      </w:rPr>
    </w:lvl>
  </w:abstractNum>
  <w:abstractNum w:abstractNumId="29" w15:restartNumberingAfterBreak="0">
    <w:nsid w:val="487578E0"/>
    <w:multiLevelType w:val="hybridMultilevel"/>
    <w:tmpl w:val="07AED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EE60C5"/>
    <w:multiLevelType w:val="hybridMultilevel"/>
    <w:tmpl w:val="682CDDE0"/>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10C90"/>
    <w:multiLevelType w:val="singleLevel"/>
    <w:tmpl w:val="4C2237C2"/>
    <w:lvl w:ilvl="0">
      <w:start w:val="1"/>
      <w:numFmt w:val="upperLetter"/>
      <w:lvlText w:val="%1."/>
      <w:lvlJc w:val="left"/>
      <w:pPr>
        <w:tabs>
          <w:tab w:val="num" w:pos="1440"/>
        </w:tabs>
        <w:ind w:left="1440" w:hanging="720"/>
      </w:pPr>
      <w:rPr>
        <w:rFonts w:cs="Times New Roman" w:hint="default"/>
      </w:rPr>
    </w:lvl>
  </w:abstractNum>
  <w:abstractNum w:abstractNumId="32" w15:restartNumberingAfterBreak="0">
    <w:nsid w:val="5232141C"/>
    <w:multiLevelType w:val="multilevel"/>
    <w:tmpl w:val="33B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D147F"/>
    <w:multiLevelType w:val="multilevel"/>
    <w:tmpl w:val="119610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725D3"/>
    <w:multiLevelType w:val="hybridMultilevel"/>
    <w:tmpl w:val="428E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620C5"/>
    <w:multiLevelType w:val="hybridMultilevel"/>
    <w:tmpl w:val="45EE4F10"/>
    <w:lvl w:ilvl="0" w:tplc="654A5E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351E27"/>
    <w:multiLevelType w:val="hybridMultilevel"/>
    <w:tmpl w:val="ED6603D8"/>
    <w:lvl w:ilvl="0" w:tplc="B4969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720E6"/>
    <w:multiLevelType w:val="hybridMultilevel"/>
    <w:tmpl w:val="BCB6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D3BB3"/>
    <w:multiLevelType w:val="hybridMultilevel"/>
    <w:tmpl w:val="F78C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236DA"/>
    <w:multiLevelType w:val="hybridMultilevel"/>
    <w:tmpl w:val="20D8858C"/>
    <w:lvl w:ilvl="0" w:tplc="EC38B8B8">
      <w:start w:val="1"/>
      <w:numFmt w:val="bullet"/>
      <w:lvlText w:val=""/>
      <w:lvlJc w:val="left"/>
      <w:pPr>
        <w:tabs>
          <w:tab w:val="num" w:pos="720"/>
        </w:tabs>
        <w:ind w:left="720" w:hanging="360"/>
      </w:pPr>
      <w:rPr>
        <w:rFonts w:ascii="Wingdings 2" w:hAnsi="Wingdings 2" w:hint="default"/>
      </w:rPr>
    </w:lvl>
    <w:lvl w:ilvl="1" w:tplc="DB9CABE4" w:tentative="1">
      <w:start w:val="1"/>
      <w:numFmt w:val="bullet"/>
      <w:lvlText w:val=""/>
      <w:lvlJc w:val="left"/>
      <w:pPr>
        <w:tabs>
          <w:tab w:val="num" w:pos="1440"/>
        </w:tabs>
        <w:ind w:left="1440" w:hanging="360"/>
      </w:pPr>
      <w:rPr>
        <w:rFonts w:ascii="Wingdings 2" w:hAnsi="Wingdings 2" w:hint="default"/>
      </w:rPr>
    </w:lvl>
    <w:lvl w:ilvl="2" w:tplc="E74251EE" w:tentative="1">
      <w:start w:val="1"/>
      <w:numFmt w:val="bullet"/>
      <w:lvlText w:val=""/>
      <w:lvlJc w:val="left"/>
      <w:pPr>
        <w:tabs>
          <w:tab w:val="num" w:pos="2160"/>
        </w:tabs>
        <w:ind w:left="2160" w:hanging="360"/>
      </w:pPr>
      <w:rPr>
        <w:rFonts w:ascii="Wingdings 2" w:hAnsi="Wingdings 2" w:hint="default"/>
      </w:rPr>
    </w:lvl>
    <w:lvl w:ilvl="3" w:tplc="904C3FBA" w:tentative="1">
      <w:start w:val="1"/>
      <w:numFmt w:val="bullet"/>
      <w:lvlText w:val=""/>
      <w:lvlJc w:val="left"/>
      <w:pPr>
        <w:tabs>
          <w:tab w:val="num" w:pos="2880"/>
        </w:tabs>
        <w:ind w:left="2880" w:hanging="360"/>
      </w:pPr>
      <w:rPr>
        <w:rFonts w:ascii="Wingdings 2" w:hAnsi="Wingdings 2" w:hint="default"/>
      </w:rPr>
    </w:lvl>
    <w:lvl w:ilvl="4" w:tplc="305C84BE" w:tentative="1">
      <w:start w:val="1"/>
      <w:numFmt w:val="bullet"/>
      <w:lvlText w:val=""/>
      <w:lvlJc w:val="left"/>
      <w:pPr>
        <w:tabs>
          <w:tab w:val="num" w:pos="3600"/>
        </w:tabs>
        <w:ind w:left="3600" w:hanging="360"/>
      </w:pPr>
      <w:rPr>
        <w:rFonts w:ascii="Wingdings 2" w:hAnsi="Wingdings 2" w:hint="default"/>
      </w:rPr>
    </w:lvl>
    <w:lvl w:ilvl="5" w:tplc="15800E2A" w:tentative="1">
      <w:start w:val="1"/>
      <w:numFmt w:val="bullet"/>
      <w:lvlText w:val=""/>
      <w:lvlJc w:val="left"/>
      <w:pPr>
        <w:tabs>
          <w:tab w:val="num" w:pos="4320"/>
        </w:tabs>
        <w:ind w:left="4320" w:hanging="360"/>
      </w:pPr>
      <w:rPr>
        <w:rFonts w:ascii="Wingdings 2" w:hAnsi="Wingdings 2" w:hint="default"/>
      </w:rPr>
    </w:lvl>
    <w:lvl w:ilvl="6" w:tplc="D878FCB8" w:tentative="1">
      <w:start w:val="1"/>
      <w:numFmt w:val="bullet"/>
      <w:lvlText w:val=""/>
      <w:lvlJc w:val="left"/>
      <w:pPr>
        <w:tabs>
          <w:tab w:val="num" w:pos="5040"/>
        </w:tabs>
        <w:ind w:left="5040" w:hanging="360"/>
      </w:pPr>
      <w:rPr>
        <w:rFonts w:ascii="Wingdings 2" w:hAnsi="Wingdings 2" w:hint="default"/>
      </w:rPr>
    </w:lvl>
    <w:lvl w:ilvl="7" w:tplc="A582F0D2" w:tentative="1">
      <w:start w:val="1"/>
      <w:numFmt w:val="bullet"/>
      <w:lvlText w:val=""/>
      <w:lvlJc w:val="left"/>
      <w:pPr>
        <w:tabs>
          <w:tab w:val="num" w:pos="5760"/>
        </w:tabs>
        <w:ind w:left="5760" w:hanging="360"/>
      </w:pPr>
      <w:rPr>
        <w:rFonts w:ascii="Wingdings 2" w:hAnsi="Wingdings 2" w:hint="default"/>
      </w:rPr>
    </w:lvl>
    <w:lvl w:ilvl="8" w:tplc="6EE4B9AE"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6022268"/>
    <w:multiLevelType w:val="hybridMultilevel"/>
    <w:tmpl w:val="568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A64FB"/>
    <w:multiLevelType w:val="hybridMultilevel"/>
    <w:tmpl w:val="07AED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0C2373"/>
    <w:multiLevelType w:val="hybridMultilevel"/>
    <w:tmpl w:val="5E78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E15DD"/>
    <w:multiLevelType w:val="hybridMultilevel"/>
    <w:tmpl w:val="1604FC9A"/>
    <w:lvl w:ilvl="0" w:tplc="3A2298E6">
      <w:start w:val="2"/>
      <w:numFmt w:val="lowerRoman"/>
      <w:lvlText w:val="%1."/>
      <w:lvlJc w:val="left"/>
      <w:pPr>
        <w:ind w:left="720" w:hanging="720"/>
      </w:pPr>
      <w:rPr>
        <w:rFonts w:hint="default"/>
      </w:rPr>
    </w:lvl>
    <w:lvl w:ilvl="1" w:tplc="1D2687CA" w:tentative="1">
      <w:start w:val="1"/>
      <w:numFmt w:val="lowerLetter"/>
      <w:lvlText w:val="%2."/>
      <w:lvlJc w:val="left"/>
      <w:pPr>
        <w:ind w:left="1080" w:hanging="360"/>
      </w:pPr>
    </w:lvl>
    <w:lvl w:ilvl="2" w:tplc="E4B6A0FC" w:tentative="1">
      <w:start w:val="1"/>
      <w:numFmt w:val="lowerRoman"/>
      <w:lvlText w:val="%3."/>
      <w:lvlJc w:val="right"/>
      <w:pPr>
        <w:ind w:left="1800" w:hanging="180"/>
      </w:pPr>
    </w:lvl>
    <w:lvl w:ilvl="3" w:tplc="750CCDAC" w:tentative="1">
      <w:start w:val="1"/>
      <w:numFmt w:val="decimal"/>
      <w:lvlText w:val="%4."/>
      <w:lvlJc w:val="left"/>
      <w:pPr>
        <w:ind w:left="2520" w:hanging="360"/>
      </w:pPr>
    </w:lvl>
    <w:lvl w:ilvl="4" w:tplc="FDB0DAD6" w:tentative="1">
      <w:start w:val="1"/>
      <w:numFmt w:val="lowerLetter"/>
      <w:lvlText w:val="%5."/>
      <w:lvlJc w:val="left"/>
      <w:pPr>
        <w:ind w:left="3240" w:hanging="360"/>
      </w:pPr>
    </w:lvl>
    <w:lvl w:ilvl="5" w:tplc="C548E55E" w:tentative="1">
      <w:start w:val="1"/>
      <w:numFmt w:val="lowerRoman"/>
      <w:lvlText w:val="%6."/>
      <w:lvlJc w:val="right"/>
      <w:pPr>
        <w:ind w:left="3960" w:hanging="180"/>
      </w:pPr>
    </w:lvl>
    <w:lvl w:ilvl="6" w:tplc="CAC09B84" w:tentative="1">
      <w:start w:val="1"/>
      <w:numFmt w:val="decimal"/>
      <w:lvlText w:val="%7."/>
      <w:lvlJc w:val="left"/>
      <w:pPr>
        <w:ind w:left="4680" w:hanging="360"/>
      </w:pPr>
    </w:lvl>
    <w:lvl w:ilvl="7" w:tplc="980EDEFE" w:tentative="1">
      <w:start w:val="1"/>
      <w:numFmt w:val="lowerLetter"/>
      <w:lvlText w:val="%8."/>
      <w:lvlJc w:val="left"/>
      <w:pPr>
        <w:ind w:left="5400" w:hanging="360"/>
      </w:pPr>
    </w:lvl>
    <w:lvl w:ilvl="8" w:tplc="49046CE8" w:tentative="1">
      <w:start w:val="1"/>
      <w:numFmt w:val="lowerRoman"/>
      <w:lvlText w:val="%9."/>
      <w:lvlJc w:val="right"/>
      <w:pPr>
        <w:ind w:left="6120" w:hanging="180"/>
      </w:pPr>
    </w:lvl>
  </w:abstractNum>
  <w:abstractNum w:abstractNumId="44" w15:restartNumberingAfterBreak="0">
    <w:nsid w:val="7510327D"/>
    <w:multiLevelType w:val="hybridMultilevel"/>
    <w:tmpl w:val="60924586"/>
    <w:lvl w:ilvl="0" w:tplc="FFFFFFFF">
      <w:start w:val="2"/>
      <w:numFmt w:val="decimal"/>
      <w:lvlText w:val="%1."/>
      <w:lvlJc w:val="left"/>
      <w:pPr>
        <w:tabs>
          <w:tab w:val="num" w:pos="3960"/>
        </w:tabs>
        <w:ind w:left="39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B50246"/>
    <w:multiLevelType w:val="singleLevel"/>
    <w:tmpl w:val="C9DC7C1E"/>
    <w:lvl w:ilvl="0">
      <w:start w:val="1"/>
      <w:numFmt w:val="decimal"/>
      <w:lvlText w:val="%1."/>
      <w:lvlJc w:val="left"/>
      <w:pPr>
        <w:tabs>
          <w:tab w:val="num" w:pos="2160"/>
        </w:tabs>
        <w:ind w:left="2160" w:hanging="720"/>
      </w:pPr>
      <w:rPr>
        <w:rFonts w:cs="Times New Roman" w:hint="default"/>
      </w:rPr>
    </w:lvl>
  </w:abstractNum>
  <w:abstractNum w:abstractNumId="46" w15:restartNumberingAfterBreak="0">
    <w:nsid w:val="77054484"/>
    <w:multiLevelType w:val="hybridMultilevel"/>
    <w:tmpl w:val="7FF43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5A639D"/>
    <w:multiLevelType w:val="hybridMultilevel"/>
    <w:tmpl w:val="C2CC7CE2"/>
    <w:lvl w:ilvl="0" w:tplc="3BD84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19"/>
  </w:num>
  <w:num w:numId="4">
    <w:abstractNumId w:val="9"/>
  </w:num>
  <w:num w:numId="5">
    <w:abstractNumId w:val="15"/>
  </w:num>
  <w:num w:numId="6">
    <w:abstractNumId w:val="18"/>
  </w:num>
  <w:num w:numId="7">
    <w:abstractNumId w:val="3"/>
  </w:num>
  <w:num w:numId="8">
    <w:abstractNumId w:val="43"/>
  </w:num>
  <w:num w:numId="9">
    <w:abstractNumId w:val="30"/>
  </w:num>
  <w:num w:numId="10">
    <w:abstractNumId w:val="4"/>
  </w:num>
  <w:num w:numId="11">
    <w:abstractNumId w:val="13"/>
  </w:num>
  <w:num w:numId="12">
    <w:abstractNumId w:val="22"/>
  </w:num>
  <w:num w:numId="13">
    <w:abstractNumId w:val="7"/>
  </w:num>
  <w:num w:numId="14">
    <w:abstractNumId w:val="23"/>
  </w:num>
  <w:num w:numId="15">
    <w:abstractNumId w:val="11"/>
  </w:num>
  <w:num w:numId="16">
    <w:abstractNumId w:val="6"/>
  </w:num>
  <w:num w:numId="17">
    <w:abstractNumId w:val="44"/>
  </w:num>
  <w:num w:numId="18">
    <w:abstractNumId w:val="21"/>
  </w:num>
  <w:num w:numId="19">
    <w:abstractNumId w:val="29"/>
  </w:num>
  <w:num w:numId="20">
    <w:abstractNumId w:val="45"/>
  </w:num>
  <w:num w:numId="21">
    <w:abstractNumId w:val="12"/>
  </w:num>
  <w:num w:numId="22">
    <w:abstractNumId w:val="0"/>
  </w:num>
  <w:num w:numId="23">
    <w:abstractNumId w:val="25"/>
  </w:num>
  <w:num w:numId="24">
    <w:abstractNumId w:val="41"/>
  </w:num>
  <w:num w:numId="25">
    <w:abstractNumId w:val="27"/>
  </w:num>
  <w:num w:numId="26">
    <w:abstractNumId w:val="39"/>
  </w:num>
  <w:num w:numId="27">
    <w:abstractNumId w:val="14"/>
  </w:num>
  <w:num w:numId="28">
    <w:abstractNumId w:val="20"/>
  </w:num>
  <w:num w:numId="29">
    <w:abstractNumId w:val="1"/>
  </w:num>
  <w:num w:numId="30">
    <w:abstractNumId w:val="34"/>
  </w:num>
  <w:num w:numId="31">
    <w:abstractNumId w:val="37"/>
  </w:num>
  <w:num w:numId="32">
    <w:abstractNumId w:val="16"/>
  </w:num>
  <w:num w:numId="33">
    <w:abstractNumId w:val="35"/>
  </w:num>
  <w:num w:numId="34">
    <w:abstractNumId w:val="46"/>
  </w:num>
  <w:num w:numId="35">
    <w:abstractNumId w:val="32"/>
  </w:num>
  <w:num w:numId="36">
    <w:abstractNumId w:val="17"/>
  </w:num>
  <w:num w:numId="37">
    <w:abstractNumId w:val="8"/>
  </w:num>
  <w:num w:numId="38">
    <w:abstractNumId w:val="33"/>
  </w:num>
  <w:num w:numId="39">
    <w:abstractNumId w:val="26"/>
  </w:num>
  <w:num w:numId="40">
    <w:abstractNumId w:val="2"/>
  </w:num>
  <w:num w:numId="41">
    <w:abstractNumId w:val="10"/>
  </w:num>
  <w:num w:numId="42">
    <w:abstractNumId w:val="47"/>
  </w:num>
  <w:num w:numId="43">
    <w:abstractNumId w:val="40"/>
  </w:num>
  <w:num w:numId="44">
    <w:abstractNumId w:val="36"/>
  </w:num>
  <w:num w:numId="45">
    <w:abstractNumId w:val="38"/>
  </w:num>
  <w:num w:numId="46">
    <w:abstractNumId w:val="42"/>
  </w:num>
  <w:num w:numId="47">
    <w:abstractNumId w:val="2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5E"/>
    <w:rsid w:val="0001633B"/>
    <w:rsid w:val="00053176"/>
    <w:rsid w:val="000B1425"/>
    <w:rsid w:val="000B3162"/>
    <w:rsid w:val="000C5C06"/>
    <w:rsid w:val="00103200"/>
    <w:rsid w:val="00134E90"/>
    <w:rsid w:val="001547AA"/>
    <w:rsid w:val="001810B1"/>
    <w:rsid w:val="001C4F14"/>
    <w:rsid w:val="001F10FE"/>
    <w:rsid w:val="00232C52"/>
    <w:rsid w:val="002361E6"/>
    <w:rsid w:val="002364A4"/>
    <w:rsid w:val="0025159A"/>
    <w:rsid w:val="00270AAD"/>
    <w:rsid w:val="00277BEF"/>
    <w:rsid w:val="002E72A7"/>
    <w:rsid w:val="00302153"/>
    <w:rsid w:val="00390440"/>
    <w:rsid w:val="003B7F2E"/>
    <w:rsid w:val="003E6E0D"/>
    <w:rsid w:val="003F3013"/>
    <w:rsid w:val="004130AD"/>
    <w:rsid w:val="00437A98"/>
    <w:rsid w:val="004A6CA1"/>
    <w:rsid w:val="004D595C"/>
    <w:rsid w:val="004E6229"/>
    <w:rsid w:val="004F2624"/>
    <w:rsid w:val="005208C2"/>
    <w:rsid w:val="00520A10"/>
    <w:rsid w:val="00531103"/>
    <w:rsid w:val="0053628A"/>
    <w:rsid w:val="00540E3E"/>
    <w:rsid w:val="0058596B"/>
    <w:rsid w:val="00594E80"/>
    <w:rsid w:val="005A2C68"/>
    <w:rsid w:val="005E0FBC"/>
    <w:rsid w:val="005E6C3F"/>
    <w:rsid w:val="005F0DA8"/>
    <w:rsid w:val="005F3D11"/>
    <w:rsid w:val="00620DDF"/>
    <w:rsid w:val="006239EA"/>
    <w:rsid w:val="00630A07"/>
    <w:rsid w:val="006550FD"/>
    <w:rsid w:val="00675A5E"/>
    <w:rsid w:val="00697D8D"/>
    <w:rsid w:val="00697E73"/>
    <w:rsid w:val="006B09BB"/>
    <w:rsid w:val="006C2008"/>
    <w:rsid w:val="006E5CD9"/>
    <w:rsid w:val="00700CDF"/>
    <w:rsid w:val="00720AF3"/>
    <w:rsid w:val="007210C6"/>
    <w:rsid w:val="007245E0"/>
    <w:rsid w:val="00740FD6"/>
    <w:rsid w:val="00747D2A"/>
    <w:rsid w:val="007537BB"/>
    <w:rsid w:val="0075782C"/>
    <w:rsid w:val="007A1F50"/>
    <w:rsid w:val="007A44C2"/>
    <w:rsid w:val="007A5C17"/>
    <w:rsid w:val="007A5C74"/>
    <w:rsid w:val="007E5EFE"/>
    <w:rsid w:val="007E6E14"/>
    <w:rsid w:val="008019C9"/>
    <w:rsid w:val="00843299"/>
    <w:rsid w:val="00864A18"/>
    <w:rsid w:val="008A333C"/>
    <w:rsid w:val="008F4CBA"/>
    <w:rsid w:val="009038F8"/>
    <w:rsid w:val="009301C3"/>
    <w:rsid w:val="00933163"/>
    <w:rsid w:val="00964466"/>
    <w:rsid w:val="00990D67"/>
    <w:rsid w:val="009B5B67"/>
    <w:rsid w:val="00A0190B"/>
    <w:rsid w:val="00A15924"/>
    <w:rsid w:val="00A2183F"/>
    <w:rsid w:val="00A77DEC"/>
    <w:rsid w:val="00A930B7"/>
    <w:rsid w:val="00AA5F48"/>
    <w:rsid w:val="00AC19D6"/>
    <w:rsid w:val="00AC63C9"/>
    <w:rsid w:val="00AD2724"/>
    <w:rsid w:val="00B33B26"/>
    <w:rsid w:val="00B35611"/>
    <w:rsid w:val="00B561A6"/>
    <w:rsid w:val="00B62610"/>
    <w:rsid w:val="00BA4C5B"/>
    <w:rsid w:val="00BC2C86"/>
    <w:rsid w:val="00BE48DE"/>
    <w:rsid w:val="00BE60A4"/>
    <w:rsid w:val="00C11B62"/>
    <w:rsid w:val="00C21BBD"/>
    <w:rsid w:val="00C268A4"/>
    <w:rsid w:val="00C444D8"/>
    <w:rsid w:val="00C52568"/>
    <w:rsid w:val="00C52C7C"/>
    <w:rsid w:val="00C74155"/>
    <w:rsid w:val="00C90855"/>
    <w:rsid w:val="00CB1046"/>
    <w:rsid w:val="00CD550E"/>
    <w:rsid w:val="00CF37F8"/>
    <w:rsid w:val="00D01924"/>
    <w:rsid w:val="00D33176"/>
    <w:rsid w:val="00D56987"/>
    <w:rsid w:val="00D64ECC"/>
    <w:rsid w:val="00D65784"/>
    <w:rsid w:val="00D833A5"/>
    <w:rsid w:val="00D9470E"/>
    <w:rsid w:val="00DC06A0"/>
    <w:rsid w:val="00DC7558"/>
    <w:rsid w:val="00E01E22"/>
    <w:rsid w:val="00E118A9"/>
    <w:rsid w:val="00E40B01"/>
    <w:rsid w:val="00E60FE2"/>
    <w:rsid w:val="00EB51B4"/>
    <w:rsid w:val="00F20582"/>
    <w:rsid w:val="00F3328D"/>
    <w:rsid w:val="00F550C3"/>
    <w:rsid w:val="00F67275"/>
    <w:rsid w:val="00F73D85"/>
    <w:rsid w:val="00FA7857"/>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EEBDE7B"/>
  <w15:chartTrackingRefBased/>
  <w15:docId w15:val="{8DCD8DEE-1528-425F-9824-5027B5BA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67"/>
    <w:pPr>
      <w:spacing w:after="200" w:line="276" w:lineRule="auto"/>
    </w:pPr>
    <w:rPr>
      <w:sz w:val="22"/>
      <w:szCs w:val="22"/>
    </w:rPr>
  </w:style>
  <w:style w:type="paragraph" w:styleId="Heading1">
    <w:name w:val="heading 1"/>
    <w:basedOn w:val="Normal"/>
    <w:link w:val="Heading1Char"/>
    <w:uiPriority w:val="9"/>
    <w:qFormat/>
    <w:rsid w:val="00675A5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B5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5A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5A5E"/>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301C3"/>
    <w:pPr>
      <w:spacing w:after="0" w:line="240" w:lineRule="auto"/>
      <w:ind w:left="720" w:firstLine="720"/>
    </w:pPr>
    <w:rPr>
      <w:rFonts w:ascii="Times New Roman" w:eastAsia="Times New Roman" w:hAnsi="Times New Roman"/>
      <w:sz w:val="24"/>
      <w:szCs w:val="20"/>
    </w:rPr>
  </w:style>
  <w:style w:type="character" w:customStyle="1" w:styleId="BodyTextIndent2Char">
    <w:name w:val="Body Text Indent 2 Char"/>
    <w:link w:val="BodyTextIndent2"/>
    <w:uiPriority w:val="99"/>
    <w:rsid w:val="009301C3"/>
    <w:rPr>
      <w:rFonts w:ascii="Times New Roman" w:eastAsia="Times New Roman" w:hAnsi="Times New Roman" w:cs="Times New Roman"/>
      <w:sz w:val="24"/>
      <w:szCs w:val="20"/>
    </w:rPr>
  </w:style>
  <w:style w:type="paragraph" w:styleId="ListParagraph">
    <w:name w:val="List Paragraph"/>
    <w:basedOn w:val="Normal"/>
    <w:uiPriority w:val="34"/>
    <w:qFormat/>
    <w:rsid w:val="009301C3"/>
    <w:pPr>
      <w:ind w:left="720"/>
      <w:contextualSpacing/>
    </w:pPr>
  </w:style>
  <w:style w:type="paragraph" w:styleId="NoSpacing">
    <w:name w:val="No Spacing"/>
    <w:uiPriority w:val="1"/>
    <w:qFormat/>
    <w:rsid w:val="00843299"/>
    <w:rPr>
      <w:sz w:val="22"/>
      <w:szCs w:val="22"/>
    </w:rPr>
  </w:style>
  <w:style w:type="paragraph" w:styleId="Header">
    <w:name w:val="header"/>
    <w:basedOn w:val="Normal"/>
    <w:link w:val="HeaderChar"/>
    <w:uiPriority w:val="99"/>
    <w:unhideWhenUsed/>
    <w:rsid w:val="007A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17"/>
  </w:style>
  <w:style w:type="paragraph" w:styleId="Footer">
    <w:name w:val="footer"/>
    <w:basedOn w:val="Normal"/>
    <w:link w:val="FooterChar"/>
    <w:uiPriority w:val="99"/>
    <w:unhideWhenUsed/>
    <w:rsid w:val="007A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17"/>
  </w:style>
  <w:style w:type="paragraph" w:styleId="BalloonText">
    <w:name w:val="Balloon Text"/>
    <w:basedOn w:val="Normal"/>
    <w:link w:val="BalloonTextChar"/>
    <w:uiPriority w:val="99"/>
    <w:semiHidden/>
    <w:unhideWhenUsed/>
    <w:rsid w:val="007A5C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C17"/>
    <w:rPr>
      <w:rFonts w:ascii="Tahoma" w:hAnsi="Tahoma" w:cs="Tahoma"/>
      <w:sz w:val="16"/>
      <w:szCs w:val="16"/>
    </w:rPr>
  </w:style>
  <w:style w:type="character" w:styleId="Hyperlink">
    <w:name w:val="Hyperlink"/>
    <w:uiPriority w:val="99"/>
    <w:unhideWhenUsed/>
    <w:rsid w:val="007A5C17"/>
    <w:rPr>
      <w:color w:val="0000FF"/>
      <w:u w:val="single"/>
    </w:rPr>
  </w:style>
  <w:style w:type="character" w:styleId="FollowedHyperlink">
    <w:name w:val="FollowedHyperlink"/>
    <w:uiPriority w:val="99"/>
    <w:semiHidden/>
    <w:unhideWhenUsed/>
    <w:rsid w:val="00620DDF"/>
    <w:rPr>
      <w:color w:val="800080"/>
      <w:u w:val="single"/>
    </w:rPr>
  </w:style>
  <w:style w:type="character" w:styleId="PlaceholderText">
    <w:name w:val="Placeholder Text"/>
    <w:uiPriority w:val="99"/>
    <w:semiHidden/>
    <w:rsid w:val="007A5C74"/>
    <w:rPr>
      <w:color w:val="808080"/>
    </w:rPr>
  </w:style>
  <w:style w:type="character" w:customStyle="1" w:styleId="Heading2Char">
    <w:name w:val="Heading 2 Char"/>
    <w:basedOn w:val="DefaultParagraphFont"/>
    <w:link w:val="Heading2"/>
    <w:uiPriority w:val="9"/>
    <w:semiHidden/>
    <w:rsid w:val="00EB51B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5E0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1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3497">
      <w:bodyDiv w:val="1"/>
      <w:marLeft w:val="0"/>
      <w:marRight w:val="0"/>
      <w:marTop w:val="0"/>
      <w:marBottom w:val="0"/>
      <w:divBdr>
        <w:top w:val="none" w:sz="0" w:space="0" w:color="auto"/>
        <w:left w:val="none" w:sz="0" w:space="0" w:color="auto"/>
        <w:bottom w:val="none" w:sz="0" w:space="0" w:color="auto"/>
        <w:right w:val="none" w:sz="0" w:space="0" w:color="auto"/>
      </w:divBdr>
    </w:div>
    <w:div w:id="16909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p.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hud.gov/hudportal/HUD?src=/program_offices/fair_housing_equal_opp/promotingfh/lep-fa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F6BE149-DA92-46B0-BFAB-ADBE60BD52D3}"/>
      </w:docPartPr>
      <w:docPartBody>
        <w:p w:rsidR="00572B71" w:rsidRDefault="00572B71">
          <w:r w:rsidRPr="004D7EFE">
            <w:rPr>
              <w:rStyle w:val="PlaceholderText"/>
            </w:rPr>
            <w:t>Click or tap here to enter text.</w:t>
          </w:r>
        </w:p>
      </w:docPartBody>
    </w:docPart>
    <w:docPart>
      <w:docPartPr>
        <w:name w:val="E1EDF51D7A3342FDBAF9E8C326E867A6"/>
        <w:category>
          <w:name w:val="General"/>
          <w:gallery w:val="placeholder"/>
        </w:category>
        <w:types>
          <w:type w:val="bbPlcHdr"/>
        </w:types>
        <w:behaviors>
          <w:behavior w:val="content"/>
        </w:behaviors>
        <w:guid w:val="{23937199-825A-43B8-BBA5-9A4084D5A889}"/>
      </w:docPartPr>
      <w:docPartBody>
        <w:p w:rsidR="00572B71" w:rsidRDefault="00572B71" w:rsidP="00572B71">
          <w:pPr>
            <w:pStyle w:val="E1EDF51D7A3342FDBAF9E8C326E867A6"/>
          </w:pPr>
          <w:r w:rsidRPr="004D7EFE">
            <w:rPr>
              <w:rStyle w:val="PlaceholderText"/>
            </w:rPr>
            <w:t>Click or tap here to enter text.</w:t>
          </w:r>
        </w:p>
      </w:docPartBody>
    </w:docPart>
    <w:docPart>
      <w:docPartPr>
        <w:name w:val="271E513BAECD440D8DC6A968CD289484"/>
        <w:category>
          <w:name w:val="General"/>
          <w:gallery w:val="placeholder"/>
        </w:category>
        <w:types>
          <w:type w:val="bbPlcHdr"/>
        </w:types>
        <w:behaviors>
          <w:behavior w:val="content"/>
        </w:behaviors>
        <w:guid w:val="{2A0902B7-2EC2-437E-95E5-74AC2858EEA8}"/>
      </w:docPartPr>
      <w:docPartBody>
        <w:p w:rsidR="00572B71" w:rsidRDefault="00572B71" w:rsidP="00572B71">
          <w:pPr>
            <w:pStyle w:val="271E513BAECD440D8DC6A968CD289484"/>
          </w:pPr>
          <w:r w:rsidRPr="004D7EFE">
            <w:rPr>
              <w:rStyle w:val="PlaceholderText"/>
            </w:rPr>
            <w:t>Click or tap here to enter text.</w:t>
          </w:r>
        </w:p>
      </w:docPartBody>
    </w:docPart>
    <w:docPart>
      <w:docPartPr>
        <w:name w:val="5E4004E7B57D41929755992C967162B2"/>
        <w:category>
          <w:name w:val="General"/>
          <w:gallery w:val="placeholder"/>
        </w:category>
        <w:types>
          <w:type w:val="bbPlcHdr"/>
        </w:types>
        <w:behaviors>
          <w:behavior w:val="content"/>
        </w:behaviors>
        <w:guid w:val="{BB564C27-E9F5-4E2D-A231-ACC6C71AE010}"/>
      </w:docPartPr>
      <w:docPartBody>
        <w:p w:rsidR="00572B71" w:rsidRDefault="00572B71" w:rsidP="00572B71">
          <w:pPr>
            <w:pStyle w:val="5E4004E7B57D41929755992C967162B2"/>
          </w:pPr>
          <w:r w:rsidRPr="004D7EFE">
            <w:rPr>
              <w:rStyle w:val="PlaceholderText"/>
            </w:rPr>
            <w:t>Click or tap here to enter text.</w:t>
          </w:r>
        </w:p>
      </w:docPartBody>
    </w:docPart>
    <w:docPart>
      <w:docPartPr>
        <w:name w:val="CB0555F766A7404B9B066F72FB25F67A"/>
        <w:category>
          <w:name w:val="General"/>
          <w:gallery w:val="placeholder"/>
        </w:category>
        <w:types>
          <w:type w:val="bbPlcHdr"/>
        </w:types>
        <w:behaviors>
          <w:behavior w:val="content"/>
        </w:behaviors>
        <w:guid w:val="{CDFDCE4B-54E8-4F3F-A2DC-0FE9D6F254B4}"/>
      </w:docPartPr>
      <w:docPartBody>
        <w:p w:rsidR="00572B71" w:rsidRDefault="00572B71" w:rsidP="00572B71">
          <w:pPr>
            <w:pStyle w:val="CB0555F766A7404B9B066F72FB25F67A"/>
          </w:pPr>
          <w:r w:rsidRPr="004D7EFE">
            <w:rPr>
              <w:rStyle w:val="PlaceholderText"/>
            </w:rPr>
            <w:t>Click or tap here to enter text.</w:t>
          </w:r>
        </w:p>
      </w:docPartBody>
    </w:docPart>
    <w:docPart>
      <w:docPartPr>
        <w:name w:val="79BDCC7F077740219B7C2BC7FE3E0729"/>
        <w:category>
          <w:name w:val="General"/>
          <w:gallery w:val="placeholder"/>
        </w:category>
        <w:types>
          <w:type w:val="bbPlcHdr"/>
        </w:types>
        <w:behaviors>
          <w:behavior w:val="content"/>
        </w:behaviors>
        <w:guid w:val="{BEE5CDA9-1384-4AED-8715-D2EDBC826CB6}"/>
      </w:docPartPr>
      <w:docPartBody>
        <w:p w:rsidR="00572B71" w:rsidRDefault="00572B71" w:rsidP="00572B71">
          <w:pPr>
            <w:pStyle w:val="79BDCC7F077740219B7C2BC7FE3E0729"/>
          </w:pPr>
          <w:r w:rsidRPr="004D7EFE">
            <w:rPr>
              <w:rStyle w:val="PlaceholderText"/>
            </w:rPr>
            <w:t>Click or tap here to enter text.</w:t>
          </w:r>
        </w:p>
      </w:docPartBody>
    </w:docPart>
    <w:docPart>
      <w:docPartPr>
        <w:name w:val="3D882FE9450041FB9DCDBE1389188ED1"/>
        <w:category>
          <w:name w:val="General"/>
          <w:gallery w:val="placeholder"/>
        </w:category>
        <w:types>
          <w:type w:val="bbPlcHdr"/>
        </w:types>
        <w:behaviors>
          <w:behavior w:val="content"/>
        </w:behaviors>
        <w:guid w:val="{283269EB-19DC-477E-BF93-7E2B4DB4F3AF}"/>
      </w:docPartPr>
      <w:docPartBody>
        <w:p w:rsidR="00572B71" w:rsidRDefault="00572B71" w:rsidP="00572B71">
          <w:pPr>
            <w:pStyle w:val="3D882FE9450041FB9DCDBE1389188ED1"/>
          </w:pPr>
          <w:r w:rsidRPr="004D7EFE">
            <w:rPr>
              <w:rStyle w:val="PlaceholderText"/>
            </w:rPr>
            <w:t>Click or tap here to enter text.</w:t>
          </w:r>
        </w:p>
      </w:docPartBody>
    </w:docPart>
    <w:docPart>
      <w:docPartPr>
        <w:name w:val="869EEDAF3AA048A5B1737ABB06D5D691"/>
        <w:category>
          <w:name w:val="General"/>
          <w:gallery w:val="placeholder"/>
        </w:category>
        <w:types>
          <w:type w:val="bbPlcHdr"/>
        </w:types>
        <w:behaviors>
          <w:behavior w:val="content"/>
        </w:behaviors>
        <w:guid w:val="{04CC78F0-E490-4642-B19E-E0D7D4FECAD3}"/>
      </w:docPartPr>
      <w:docPartBody>
        <w:p w:rsidR="00572B71" w:rsidRDefault="00572B71" w:rsidP="00572B71">
          <w:pPr>
            <w:pStyle w:val="869EEDAF3AA048A5B1737ABB06D5D691"/>
          </w:pPr>
          <w:r w:rsidRPr="004D7EFE">
            <w:rPr>
              <w:rStyle w:val="PlaceholderText"/>
            </w:rPr>
            <w:t>Click or tap here to enter text.</w:t>
          </w:r>
        </w:p>
      </w:docPartBody>
    </w:docPart>
    <w:docPart>
      <w:docPartPr>
        <w:name w:val="96CC1828348D4C808A01783D2AE93022"/>
        <w:category>
          <w:name w:val="General"/>
          <w:gallery w:val="placeholder"/>
        </w:category>
        <w:types>
          <w:type w:val="bbPlcHdr"/>
        </w:types>
        <w:behaviors>
          <w:behavior w:val="content"/>
        </w:behaviors>
        <w:guid w:val="{D469DC70-387D-4BC3-9012-29485C44254F}"/>
      </w:docPartPr>
      <w:docPartBody>
        <w:p w:rsidR="00572B71" w:rsidRDefault="00572B71" w:rsidP="00572B71">
          <w:pPr>
            <w:pStyle w:val="96CC1828348D4C808A01783D2AE93022"/>
          </w:pPr>
          <w:r w:rsidRPr="004D7EFE">
            <w:rPr>
              <w:rStyle w:val="PlaceholderText"/>
            </w:rPr>
            <w:t>Click or tap here to enter text.</w:t>
          </w:r>
        </w:p>
      </w:docPartBody>
    </w:docPart>
    <w:docPart>
      <w:docPartPr>
        <w:name w:val="FC1FF58450364AA8BCDB69EFBDDA1B65"/>
        <w:category>
          <w:name w:val="General"/>
          <w:gallery w:val="placeholder"/>
        </w:category>
        <w:types>
          <w:type w:val="bbPlcHdr"/>
        </w:types>
        <w:behaviors>
          <w:behavior w:val="content"/>
        </w:behaviors>
        <w:guid w:val="{13F70BED-2DF2-40F1-9833-5A4B4AB0D857}"/>
      </w:docPartPr>
      <w:docPartBody>
        <w:p w:rsidR="00572B71" w:rsidRDefault="00572B71" w:rsidP="00572B71">
          <w:pPr>
            <w:pStyle w:val="FC1FF58450364AA8BCDB69EFBDDA1B65"/>
          </w:pPr>
          <w:r w:rsidRPr="004D7EFE">
            <w:rPr>
              <w:rStyle w:val="PlaceholderText"/>
            </w:rPr>
            <w:t>Click or tap here to enter text.</w:t>
          </w:r>
        </w:p>
      </w:docPartBody>
    </w:docPart>
    <w:docPart>
      <w:docPartPr>
        <w:name w:val="3B1E999EBA1644D59D546DC68FCF40F7"/>
        <w:category>
          <w:name w:val="General"/>
          <w:gallery w:val="placeholder"/>
        </w:category>
        <w:types>
          <w:type w:val="bbPlcHdr"/>
        </w:types>
        <w:behaviors>
          <w:behavior w:val="content"/>
        </w:behaviors>
        <w:guid w:val="{1488E1CB-AFFE-47FB-A38E-732D69F9EA97}"/>
      </w:docPartPr>
      <w:docPartBody>
        <w:p w:rsidR="00572B71" w:rsidRDefault="00572B71" w:rsidP="00572B71">
          <w:pPr>
            <w:pStyle w:val="3B1E999EBA1644D59D546DC68FCF40F7"/>
          </w:pPr>
          <w:r w:rsidRPr="004D7EFE">
            <w:rPr>
              <w:rStyle w:val="PlaceholderText"/>
            </w:rPr>
            <w:t>Click or tap here to enter text.</w:t>
          </w:r>
        </w:p>
      </w:docPartBody>
    </w:docPart>
    <w:docPart>
      <w:docPartPr>
        <w:name w:val="6E41911BFDB548C29B658D49C0CF8C35"/>
        <w:category>
          <w:name w:val="General"/>
          <w:gallery w:val="placeholder"/>
        </w:category>
        <w:types>
          <w:type w:val="bbPlcHdr"/>
        </w:types>
        <w:behaviors>
          <w:behavior w:val="content"/>
        </w:behaviors>
        <w:guid w:val="{4A159D95-C1D9-493B-81EB-47A8C46F3654}"/>
      </w:docPartPr>
      <w:docPartBody>
        <w:p w:rsidR="00572B71" w:rsidRDefault="00572B71" w:rsidP="00572B71">
          <w:pPr>
            <w:pStyle w:val="6E41911BFDB548C29B658D49C0CF8C35"/>
          </w:pPr>
          <w:r w:rsidRPr="004D7EFE">
            <w:rPr>
              <w:rStyle w:val="PlaceholderText"/>
            </w:rPr>
            <w:t>Click or tap here to enter text.</w:t>
          </w:r>
        </w:p>
      </w:docPartBody>
    </w:docPart>
    <w:docPart>
      <w:docPartPr>
        <w:name w:val="379B2B40B43F4D39BB351CCDDD2E681F"/>
        <w:category>
          <w:name w:val="General"/>
          <w:gallery w:val="placeholder"/>
        </w:category>
        <w:types>
          <w:type w:val="bbPlcHdr"/>
        </w:types>
        <w:behaviors>
          <w:behavior w:val="content"/>
        </w:behaviors>
        <w:guid w:val="{5287091B-723F-4340-8515-A472E137C690}"/>
      </w:docPartPr>
      <w:docPartBody>
        <w:p w:rsidR="00572B71" w:rsidRDefault="00572B71" w:rsidP="00572B71">
          <w:pPr>
            <w:pStyle w:val="379B2B40B43F4D39BB351CCDDD2E681F"/>
          </w:pPr>
          <w:r w:rsidRPr="004D7EFE">
            <w:rPr>
              <w:rStyle w:val="PlaceholderText"/>
            </w:rPr>
            <w:t>Click or tap here to enter text.</w:t>
          </w:r>
        </w:p>
      </w:docPartBody>
    </w:docPart>
    <w:docPart>
      <w:docPartPr>
        <w:name w:val="E63522BDFAD2499BBEA39A53B70F6ADE"/>
        <w:category>
          <w:name w:val="General"/>
          <w:gallery w:val="placeholder"/>
        </w:category>
        <w:types>
          <w:type w:val="bbPlcHdr"/>
        </w:types>
        <w:behaviors>
          <w:behavior w:val="content"/>
        </w:behaviors>
        <w:guid w:val="{B2B5C352-A64B-417C-B8D7-E3BBE971A95C}"/>
      </w:docPartPr>
      <w:docPartBody>
        <w:p w:rsidR="00572B71" w:rsidRDefault="00572B71" w:rsidP="00572B71">
          <w:pPr>
            <w:pStyle w:val="E63522BDFAD2499BBEA39A53B70F6ADE"/>
          </w:pPr>
          <w:r w:rsidRPr="004D7EFE">
            <w:rPr>
              <w:rStyle w:val="PlaceholderText"/>
            </w:rPr>
            <w:t>Click or tap here to enter text.</w:t>
          </w:r>
        </w:p>
      </w:docPartBody>
    </w:docPart>
    <w:docPart>
      <w:docPartPr>
        <w:name w:val="120432CE56A342889BC96E907D7DA13C"/>
        <w:category>
          <w:name w:val="General"/>
          <w:gallery w:val="placeholder"/>
        </w:category>
        <w:types>
          <w:type w:val="bbPlcHdr"/>
        </w:types>
        <w:behaviors>
          <w:behavior w:val="content"/>
        </w:behaviors>
        <w:guid w:val="{E4AA927E-8881-4317-B664-1982317466D6}"/>
      </w:docPartPr>
      <w:docPartBody>
        <w:p w:rsidR="00572B71" w:rsidRDefault="00572B71" w:rsidP="00572B71">
          <w:pPr>
            <w:pStyle w:val="120432CE56A342889BC96E907D7DA13C"/>
          </w:pPr>
          <w:r w:rsidRPr="004D7EFE">
            <w:rPr>
              <w:rStyle w:val="PlaceholderText"/>
            </w:rPr>
            <w:t>Click or tap here to enter text.</w:t>
          </w:r>
        </w:p>
      </w:docPartBody>
    </w:docPart>
    <w:docPart>
      <w:docPartPr>
        <w:name w:val="0A2B37F705D44525A966B423202CE35F"/>
        <w:category>
          <w:name w:val="General"/>
          <w:gallery w:val="placeholder"/>
        </w:category>
        <w:types>
          <w:type w:val="bbPlcHdr"/>
        </w:types>
        <w:behaviors>
          <w:behavior w:val="content"/>
        </w:behaviors>
        <w:guid w:val="{6F51B324-9D3A-4491-9FAD-114487E63CF9}"/>
      </w:docPartPr>
      <w:docPartBody>
        <w:p w:rsidR="00572B71" w:rsidRDefault="00572B71" w:rsidP="00572B71">
          <w:pPr>
            <w:pStyle w:val="0A2B37F705D44525A966B423202CE35F"/>
          </w:pPr>
          <w:r w:rsidRPr="004D7EFE">
            <w:rPr>
              <w:rStyle w:val="PlaceholderText"/>
            </w:rPr>
            <w:t>Click or tap here to enter text.</w:t>
          </w:r>
        </w:p>
      </w:docPartBody>
    </w:docPart>
    <w:docPart>
      <w:docPartPr>
        <w:name w:val="612B938793B24F8A9E686EBA9D7E8501"/>
        <w:category>
          <w:name w:val="General"/>
          <w:gallery w:val="placeholder"/>
        </w:category>
        <w:types>
          <w:type w:val="bbPlcHdr"/>
        </w:types>
        <w:behaviors>
          <w:behavior w:val="content"/>
        </w:behaviors>
        <w:guid w:val="{D5E749AE-EBAC-4BD2-A2C0-87B2724C3704}"/>
      </w:docPartPr>
      <w:docPartBody>
        <w:p w:rsidR="00572B71" w:rsidRDefault="00572B71" w:rsidP="00572B71">
          <w:pPr>
            <w:pStyle w:val="612B938793B24F8A9E686EBA9D7E8501"/>
          </w:pPr>
          <w:r w:rsidRPr="004D7EFE">
            <w:rPr>
              <w:rStyle w:val="PlaceholderText"/>
            </w:rPr>
            <w:t>Click or tap here to enter text.</w:t>
          </w:r>
        </w:p>
      </w:docPartBody>
    </w:docPart>
    <w:docPart>
      <w:docPartPr>
        <w:name w:val="5DDCD3C67D96433E8F5694D1FBAADDFC"/>
        <w:category>
          <w:name w:val="General"/>
          <w:gallery w:val="placeholder"/>
        </w:category>
        <w:types>
          <w:type w:val="bbPlcHdr"/>
        </w:types>
        <w:behaviors>
          <w:behavior w:val="content"/>
        </w:behaviors>
        <w:guid w:val="{403E8CE9-FC96-4440-A29A-1A5FF13762AE}"/>
      </w:docPartPr>
      <w:docPartBody>
        <w:p w:rsidR="00572B71" w:rsidRDefault="00572B71" w:rsidP="00572B71">
          <w:pPr>
            <w:pStyle w:val="5DDCD3C67D96433E8F5694D1FBAADDFC"/>
          </w:pPr>
          <w:r w:rsidRPr="004D7EFE">
            <w:rPr>
              <w:rStyle w:val="PlaceholderText"/>
            </w:rPr>
            <w:t>Click or tap here to enter text.</w:t>
          </w:r>
        </w:p>
      </w:docPartBody>
    </w:docPart>
    <w:docPart>
      <w:docPartPr>
        <w:name w:val="742826B515AF4632BE072B21E888377F"/>
        <w:category>
          <w:name w:val="General"/>
          <w:gallery w:val="placeholder"/>
        </w:category>
        <w:types>
          <w:type w:val="bbPlcHdr"/>
        </w:types>
        <w:behaviors>
          <w:behavior w:val="content"/>
        </w:behaviors>
        <w:guid w:val="{C36C898B-8E7B-4681-B2E0-A62AE859D66A}"/>
      </w:docPartPr>
      <w:docPartBody>
        <w:p w:rsidR="00572B71" w:rsidRDefault="00572B71" w:rsidP="00572B71">
          <w:pPr>
            <w:pStyle w:val="742826B515AF4632BE072B21E888377F"/>
          </w:pPr>
          <w:r w:rsidRPr="004D7EFE">
            <w:rPr>
              <w:rStyle w:val="PlaceholderText"/>
            </w:rPr>
            <w:t>Click or tap here to enter text.</w:t>
          </w:r>
        </w:p>
      </w:docPartBody>
    </w:docPart>
    <w:docPart>
      <w:docPartPr>
        <w:name w:val="A0307C889CF640AD8E6AA54D494291A5"/>
        <w:category>
          <w:name w:val="General"/>
          <w:gallery w:val="placeholder"/>
        </w:category>
        <w:types>
          <w:type w:val="bbPlcHdr"/>
        </w:types>
        <w:behaviors>
          <w:behavior w:val="content"/>
        </w:behaviors>
        <w:guid w:val="{C2D639F2-A72D-4F76-AD0F-328A30F51542}"/>
      </w:docPartPr>
      <w:docPartBody>
        <w:p w:rsidR="00572B71" w:rsidRDefault="00572B71" w:rsidP="00572B71">
          <w:pPr>
            <w:pStyle w:val="A0307C889CF640AD8E6AA54D494291A5"/>
          </w:pPr>
          <w:r w:rsidRPr="004D7EFE">
            <w:rPr>
              <w:rStyle w:val="PlaceholderText"/>
            </w:rPr>
            <w:t>Click or tap here to enter text.</w:t>
          </w:r>
        </w:p>
      </w:docPartBody>
    </w:docPart>
    <w:docPart>
      <w:docPartPr>
        <w:name w:val="2933261BCC4F4AC5BF322A742A44A93E"/>
        <w:category>
          <w:name w:val="General"/>
          <w:gallery w:val="placeholder"/>
        </w:category>
        <w:types>
          <w:type w:val="bbPlcHdr"/>
        </w:types>
        <w:behaviors>
          <w:behavior w:val="content"/>
        </w:behaviors>
        <w:guid w:val="{AF0054BB-A1B9-4386-84FD-21EE33961089}"/>
      </w:docPartPr>
      <w:docPartBody>
        <w:p w:rsidR="00572B71" w:rsidRDefault="00572B71" w:rsidP="00572B71">
          <w:pPr>
            <w:pStyle w:val="2933261BCC4F4AC5BF322A742A44A93E"/>
          </w:pPr>
          <w:r w:rsidRPr="004D7EFE">
            <w:rPr>
              <w:rStyle w:val="PlaceholderText"/>
            </w:rPr>
            <w:t>Click or tap here to enter text.</w:t>
          </w:r>
        </w:p>
      </w:docPartBody>
    </w:docPart>
    <w:docPart>
      <w:docPartPr>
        <w:name w:val="F8F8A0B565B7451E9ED44A7FDC6BC015"/>
        <w:category>
          <w:name w:val="General"/>
          <w:gallery w:val="placeholder"/>
        </w:category>
        <w:types>
          <w:type w:val="bbPlcHdr"/>
        </w:types>
        <w:behaviors>
          <w:behavior w:val="content"/>
        </w:behaviors>
        <w:guid w:val="{94908FF8-B591-42B1-90DB-1DB39FD281C6}"/>
      </w:docPartPr>
      <w:docPartBody>
        <w:p w:rsidR="00572B71" w:rsidRDefault="00572B71" w:rsidP="00572B71">
          <w:pPr>
            <w:pStyle w:val="F8F8A0B565B7451E9ED44A7FDC6BC015"/>
          </w:pPr>
          <w:r w:rsidRPr="004D7EFE">
            <w:rPr>
              <w:rStyle w:val="PlaceholderText"/>
            </w:rPr>
            <w:t>Click or tap here to enter text.</w:t>
          </w:r>
        </w:p>
      </w:docPartBody>
    </w:docPart>
    <w:docPart>
      <w:docPartPr>
        <w:name w:val="C80780DE450F42CDBF9A30DCFBCC44C6"/>
        <w:category>
          <w:name w:val="General"/>
          <w:gallery w:val="placeholder"/>
        </w:category>
        <w:types>
          <w:type w:val="bbPlcHdr"/>
        </w:types>
        <w:behaviors>
          <w:behavior w:val="content"/>
        </w:behaviors>
        <w:guid w:val="{A0F4066F-37DC-48EC-A818-16D1DCB1A1B1}"/>
      </w:docPartPr>
      <w:docPartBody>
        <w:p w:rsidR="00572B71" w:rsidRDefault="00572B71" w:rsidP="00572B71">
          <w:pPr>
            <w:pStyle w:val="C80780DE450F42CDBF9A30DCFBCC44C6"/>
          </w:pPr>
          <w:r w:rsidRPr="004D7EFE">
            <w:rPr>
              <w:rStyle w:val="PlaceholderText"/>
            </w:rPr>
            <w:t>Click or tap here to enter text.</w:t>
          </w:r>
        </w:p>
      </w:docPartBody>
    </w:docPart>
    <w:docPart>
      <w:docPartPr>
        <w:name w:val="1D47A91507E04137B0068D91698D6662"/>
        <w:category>
          <w:name w:val="General"/>
          <w:gallery w:val="placeholder"/>
        </w:category>
        <w:types>
          <w:type w:val="bbPlcHdr"/>
        </w:types>
        <w:behaviors>
          <w:behavior w:val="content"/>
        </w:behaviors>
        <w:guid w:val="{951868BE-8BC8-4E08-86B3-6CF97C538440}"/>
      </w:docPartPr>
      <w:docPartBody>
        <w:p w:rsidR="001829EE" w:rsidRDefault="00572B71" w:rsidP="00572B71">
          <w:pPr>
            <w:pStyle w:val="1D47A91507E04137B0068D91698D6662"/>
          </w:pPr>
          <w:r w:rsidRPr="004D7EFE">
            <w:rPr>
              <w:rStyle w:val="PlaceholderText"/>
            </w:rPr>
            <w:t>Click or tap here to enter text.</w:t>
          </w:r>
        </w:p>
      </w:docPartBody>
    </w:docPart>
    <w:docPart>
      <w:docPartPr>
        <w:name w:val="786FCBCAE5704F98824A593A11AF9B95"/>
        <w:category>
          <w:name w:val="General"/>
          <w:gallery w:val="placeholder"/>
        </w:category>
        <w:types>
          <w:type w:val="bbPlcHdr"/>
        </w:types>
        <w:behaviors>
          <w:behavior w:val="content"/>
        </w:behaviors>
        <w:guid w:val="{AC6B97BE-80D8-4A8E-9408-604D52265933}"/>
      </w:docPartPr>
      <w:docPartBody>
        <w:p w:rsidR="001829EE" w:rsidRDefault="00572B71" w:rsidP="00572B71">
          <w:pPr>
            <w:pStyle w:val="786FCBCAE5704F98824A593A11AF9B95"/>
          </w:pPr>
          <w:r w:rsidRPr="004D7E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71"/>
    <w:rsid w:val="001829EE"/>
    <w:rsid w:val="0057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2B71"/>
    <w:rPr>
      <w:color w:val="808080"/>
    </w:rPr>
  </w:style>
  <w:style w:type="paragraph" w:customStyle="1" w:styleId="775C175E0CE1405DB548717A726ACF25">
    <w:name w:val="775C175E0CE1405DB548717A726ACF25"/>
    <w:rsid w:val="00572B71"/>
  </w:style>
  <w:style w:type="paragraph" w:customStyle="1" w:styleId="78A42F3B3C7E43EA8699F2D6E6097C20">
    <w:name w:val="78A42F3B3C7E43EA8699F2D6E6097C20"/>
    <w:rsid w:val="00572B71"/>
  </w:style>
  <w:style w:type="paragraph" w:customStyle="1" w:styleId="E1EDF51D7A3342FDBAF9E8C326E867A6">
    <w:name w:val="E1EDF51D7A3342FDBAF9E8C326E867A6"/>
    <w:rsid w:val="00572B71"/>
  </w:style>
  <w:style w:type="paragraph" w:customStyle="1" w:styleId="271E513BAECD440D8DC6A968CD289484">
    <w:name w:val="271E513BAECD440D8DC6A968CD289484"/>
    <w:rsid w:val="00572B71"/>
  </w:style>
  <w:style w:type="paragraph" w:customStyle="1" w:styleId="5E4004E7B57D41929755992C967162B2">
    <w:name w:val="5E4004E7B57D41929755992C967162B2"/>
    <w:rsid w:val="00572B71"/>
  </w:style>
  <w:style w:type="paragraph" w:customStyle="1" w:styleId="CB0555F766A7404B9B066F72FB25F67A">
    <w:name w:val="CB0555F766A7404B9B066F72FB25F67A"/>
    <w:rsid w:val="00572B71"/>
  </w:style>
  <w:style w:type="paragraph" w:customStyle="1" w:styleId="79BDCC7F077740219B7C2BC7FE3E0729">
    <w:name w:val="79BDCC7F077740219B7C2BC7FE3E0729"/>
    <w:rsid w:val="00572B71"/>
  </w:style>
  <w:style w:type="paragraph" w:customStyle="1" w:styleId="3D882FE9450041FB9DCDBE1389188ED1">
    <w:name w:val="3D882FE9450041FB9DCDBE1389188ED1"/>
    <w:rsid w:val="00572B71"/>
  </w:style>
  <w:style w:type="paragraph" w:customStyle="1" w:styleId="869EEDAF3AA048A5B1737ABB06D5D691">
    <w:name w:val="869EEDAF3AA048A5B1737ABB06D5D691"/>
    <w:rsid w:val="00572B71"/>
  </w:style>
  <w:style w:type="paragraph" w:customStyle="1" w:styleId="96CC1828348D4C808A01783D2AE93022">
    <w:name w:val="96CC1828348D4C808A01783D2AE93022"/>
    <w:rsid w:val="00572B71"/>
  </w:style>
  <w:style w:type="paragraph" w:customStyle="1" w:styleId="FC1FF58450364AA8BCDB69EFBDDA1B65">
    <w:name w:val="FC1FF58450364AA8BCDB69EFBDDA1B65"/>
    <w:rsid w:val="00572B71"/>
  </w:style>
  <w:style w:type="paragraph" w:customStyle="1" w:styleId="3B1E999EBA1644D59D546DC68FCF40F7">
    <w:name w:val="3B1E999EBA1644D59D546DC68FCF40F7"/>
    <w:rsid w:val="00572B71"/>
  </w:style>
  <w:style w:type="paragraph" w:customStyle="1" w:styleId="6E41911BFDB548C29B658D49C0CF8C35">
    <w:name w:val="6E41911BFDB548C29B658D49C0CF8C35"/>
    <w:rsid w:val="00572B71"/>
  </w:style>
  <w:style w:type="paragraph" w:customStyle="1" w:styleId="379B2B40B43F4D39BB351CCDDD2E681F">
    <w:name w:val="379B2B40B43F4D39BB351CCDDD2E681F"/>
    <w:rsid w:val="00572B71"/>
  </w:style>
  <w:style w:type="paragraph" w:customStyle="1" w:styleId="FAE8A1B7570A45FBAF14FF15DED9AD9B">
    <w:name w:val="FAE8A1B7570A45FBAF14FF15DED9AD9B"/>
    <w:rsid w:val="00572B71"/>
  </w:style>
  <w:style w:type="paragraph" w:customStyle="1" w:styleId="08AC161CBDEA42889C367EC4E254EB37">
    <w:name w:val="08AC161CBDEA42889C367EC4E254EB37"/>
    <w:rsid w:val="00572B71"/>
  </w:style>
  <w:style w:type="paragraph" w:customStyle="1" w:styleId="E63522BDFAD2499BBEA39A53B70F6ADE">
    <w:name w:val="E63522BDFAD2499BBEA39A53B70F6ADE"/>
    <w:rsid w:val="00572B71"/>
  </w:style>
  <w:style w:type="paragraph" w:customStyle="1" w:styleId="120432CE56A342889BC96E907D7DA13C">
    <w:name w:val="120432CE56A342889BC96E907D7DA13C"/>
    <w:rsid w:val="00572B71"/>
  </w:style>
  <w:style w:type="paragraph" w:customStyle="1" w:styleId="A60D4AE40AEB418BB2840578A2CF0E49">
    <w:name w:val="A60D4AE40AEB418BB2840578A2CF0E49"/>
    <w:rsid w:val="00572B71"/>
  </w:style>
  <w:style w:type="paragraph" w:customStyle="1" w:styleId="0A2B37F705D44525A966B423202CE35F">
    <w:name w:val="0A2B37F705D44525A966B423202CE35F"/>
    <w:rsid w:val="00572B71"/>
  </w:style>
  <w:style w:type="paragraph" w:customStyle="1" w:styleId="612B938793B24F8A9E686EBA9D7E8501">
    <w:name w:val="612B938793B24F8A9E686EBA9D7E8501"/>
    <w:rsid w:val="00572B71"/>
  </w:style>
  <w:style w:type="paragraph" w:customStyle="1" w:styleId="D40C9981369A4995B56AF384328AABC6">
    <w:name w:val="D40C9981369A4995B56AF384328AABC6"/>
    <w:rsid w:val="00572B71"/>
  </w:style>
  <w:style w:type="paragraph" w:customStyle="1" w:styleId="5DDCD3C67D96433E8F5694D1FBAADDFC">
    <w:name w:val="5DDCD3C67D96433E8F5694D1FBAADDFC"/>
    <w:rsid w:val="00572B71"/>
  </w:style>
  <w:style w:type="paragraph" w:customStyle="1" w:styleId="742826B515AF4632BE072B21E888377F">
    <w:name w:val="742826B515AF4632BE072B21E888377F"/>
    <w:rsid w:val="00572B71"/>
  </w:style>
  <w:style w:type="paragraph" w:customStyle="1" w:styleId="558FC0B708AB4F34849F1BE306BD89AB">
    <w:name w:val="558FC0B708AB4F34849F1BE306BD89AB"/>
    <w:rsid w:val="00572B71"/>
  </w:style>
  <w:style w:type="paragraph" w:customStyle="1" w:styleId="E08AF53917B8417E85AAB621B434A7F2">
    <w:name w:val="E08AF53917B8417E85AAB621B434A7F2"/>
    <w:rsid w:val="00572B71"/>
  </w:style>
  <w:style w:type="paragraph" w:customStyle="1" w:styleId="A0307C889CF640AD8E6AA54D494291A5">
    <w:name w:val="A0307C889CF640AD8E6AA54D494291A5"/>
    <w:rsid w:val="00572B71"/>
  </w:style>
  <w:style w:type="paragraph" w:customStyle="1" w:styleId="2933261BCC4F4AC5BF322A742A44A93E">
    <w:name w:val="2933261BCC4F4AC5BF322A742A44A93E"/>
    <w:rsid w:val="00572B71"/>
  </w:style>
  <w:style w:type="paragraph" w:customStyle="1" w:styleId="F8F8A0B565B7451E9ED44A7FDC6BC015">
    <w:name w:val="F8F8A0B565B7451E9ED44A7FDC6BC015"/>
    <w:rsid w:val="00572B71"/>
  </w:style>
  <w:style w:type="paragraph" w:customStyle="1" w:styleId="C80780DE450F42CDBF9A30DCFBCC44C6">
    <w:name w:val="C80780DE450F42CDBF9A30DCFBCC44C6"/>
    <w:rsid w:val="00572B71"/>
  </w:style>
  <w:style w:type="paragraph" w:customStyle="1" w:styleId="3AF85C49DC1F4074B1AA92F746F315B8">
    <w:name w:val="3AF85C49DC1F4074B1AA92F746F315B8"/>
    <w:rsid w:val="00572B71"/>
  </w:style>
  <w:style w:type="paragraph" w:customStyle="1" w:styleId="BB0483873F2948F1AEF9AADF3A309B92">
    <w:name w:val="BB0483873F2948F1AEF9AADF3A309B92"/>
    <w:rsid w:val="00572B71"/>
  </w:style>
  <w:style w:type="paragraph" w:customStyle="1" w:styleId="1D47A91507E04137B0068D91698D6662">
    <w:name w:val="1D47A91507E04137B0068D91698D6662"/>
    <w:rsid w:val="00572B71"/>
  </w:style>
  <w:style w:type="paragraph" w:customStyle="1" w:styleId="786FCBCAE5704F98824A593A11AF9B95">
    <w:name w:val="786FCBCAE5704F98824A593A11AF9B95"/>
    <w:rsid w:val="00572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726C-3554-4AA5-A0C2-78BE9085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 Carolina Department of Commerce</Company>
  <LinksUpToDate>false</LinksUpToDate>
  <CharactersWithSpaces>19410</CharactersWithSpaces>
  <SharedDoc>false</SharedDoc>
  <HLinks>
    <vt:vector size="12" baseType="variant">
      <vt:variant>
        <vt:i4>4849753</vt:i4>
      </vt:variant>
      <vt:variant>
        <vt:i4>3</vt:i4>
      </vt:variant>
      <vt:variant>
        <vt:i4>0</vt:i4>
      </vt:variant>
      <vt:variant>
        <vt:i4>5</vt:i4>
      </vt:variant>
      <vt:variant>
        <vt:lpwstr>http://www.lep.gov/resources/ISpeakCards2004.pdf</vt:lpwstr>
      </vt:variant>
      <vt:variant>
        <vt:lpwstr/>
      </vt:variant>
      <vt:variant>
        <vt:i4>5242954</vt:i4>
      </vt:variant>
      <vt:variant>
        <vt:i4>0</vt:i4>
      </vt:variant>
      <vt:variant>
        <vt:i4>0</vt:i4>
      </vt:variant>
      <vt:variant>
        <vt:i4>5</vt:i4>
      </vt:variant>
      <vt:variant>
        <vt:lpwstr>http://portal.hud.gov/hudportal/HUD?src=/program_offices/fair_housing_equal_opp/promotingfh/lep-faq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lvargas-mata</dc:creator>
  <cp:keywords/>
  <cp:lastModifiedBy>Simmons, Colleen M</cp:lastModifiedBy>
  <cp:revision>18</cp:revision>
  <cp:lastPrinted>2017-07-12T21:19:00Z</cp:lastPrinted>
  <dcterms:created xsi:type="dcterms:W3CDTF">2020-04-23T17:53:00Z</dcterms:created>
  <dcterms:modified xsi:type="dcterms:W3CDTF">2020-05-19T19:36:00Z</dcterms:modified>
</cp:coreProperties>
</file>