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7.xml" ContentType="application/vnd.openxmlformats-officedocument.wordprocessingml.footer+xml"/>
  <Override PartName="/word/header3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3B" w:rsidRPr="00084F0E" w:rsidRDefault="00664E3B" w:rsidP="00664E3B">
      <w:pPr>
        <w:pStyle w:val="maintitle"/>
        <w:rPr>
          <w:u w:val="none"/>
        </w:rPr>
      </w:pPr>
      <w:r w:rsidRPr="001E08E9">
        <w:t>Appendices</w:t>
      </w:r>
      <w:r w:rsidRPr="00084F0E">
        <w:rPr>
          <w:u w:val="none"/>
        </w:rPr>
        <w:t xml:space="preserve"> </w:t>
      </w:r>
    </w:p>
    <w:p w:rsidR="00664E3B" w:rsidRDefault="00664E3B" w:rsidP="00664E3B">
      <w:pPr>
        <w:suppressAutoHyphens/>
        <w:ind w:firstLine="360"/>
        <w:jc w:val="both"/>
        <w:rPr>
          <w:sz w:val="24"/>
        </w:rPr>
      </w:pPr>
    </w:p>
    <w:p w:rsidR="00664E3B" w:rsidRPr="006E4A94" w:rsidRDefault="00664E3B" w:rsidP="00664E3B">
      <w:pPr>
        <w:tabs>
          <w:tab w:val="right" w:pos="9360"/>
        </w:tabs>
        <w:ind w:left="900" w:hanging="900"/>
        <w:rPr>
          <w:sz w:val="24"/>
          <w:szCs w:val="24"/>
        </w:rPr>
      </w:pPr>
      <w:r w:rsidRPr="006E4A94">
        <w:rPr>
          <w:sz w:val="24"/>
          <w:szCs w:val="24"/>
        </w:rPr>
        <w:t>Appendix A – Report Formats</w:t>
      </w:r>
      <w:r w:rsidRPr="006E4A94">
        <w:rPr>
          <w:sz w:val="24"/>
          <w:szCs w:val="24"/>
        </w:rPr>
        <w:tab/>
      </w:r>
      <w:r w:rsidR="00C31A12">
        <w:rPr>
          <w:sz w:val="24"/>
          <w:szCs w:val="24"/>
        </w:rPr>
        <w:t>67</w:t>
      </w:r>
    </w:p>
    <w:p w:rsidR="00664E3B" w:rsidRPr="006E4A94" w:rsidRDefault="00664E3B" w:rsidP="00664E3B">
      <w:pPr>
        <w:pStyle w:val="Normal12"/>
        <w:tabs>
          <w:tab w:val="clear" w:pos="720"/>
          <w:tab w:val="left" w:pos="900"/>
        </w:tabs>
        <w:ind w:left="900" w:hanging="540"/>
        <w:rPr>
          <w:szCs w:val="24"/>
        </w:rPr>
      </w:pPr>
    </w:p>
    <w:p w:rsidR="00664E3B" w:rsidRPr="006E4A94" w:rsidRDefault="00664E3B" w:rsidP="00C31A12">
      <w:pPr>
        <w:pStyle w:val="Normal12"/>
        <w:tabs>
          <w:tab w:val="clear" w:pos="720"/>
          <w:tab w:val="left" w:pos="900"/>
        </w:tabs>
        <w:spacing w:before="40"/>
        <w:ind w:left="900" w:hanging="540"/>
        <w:rPr>
          <w:szCs w:val="24"/>
        </w:rPr>
      </w:pPr>
      <w:r w:rsidRPr="006E4A94">
        <w:rPr>
          <w:szCs w:val="24"/>
        </w:rPr>
        <w:t>1.</w:t>
      </w:r>
      <w:r w:rsidRPr="006E4A94">
        <w:rPr>
          <w:szCs w:val="24"/>
        </w:rPr>
        <w:tab/>
        <w:t>Site Check Report</w:t>
      </w:r>
      <w:r w:rsidRPr="006E4A94">
        <w:rPr>
          <w:szCs w:val="24"/>
        </w:rPr>
        <w:tab/>
      </w:r>
      <w:r w:rsidR="00C31A12">
        <w:rPr>
          <w:szCs w:val="24"/>
        </w:rPr>
        <w:t>68</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2.</w:t>
      </w:r>
      <w:r w:rsidRPr="006E4A94">
        <w:rPr>
          <w:szCs w:val="24"/>
        </w:rPr>
        <w:tab/>
        <w:t>Notice of Intent: UST Permanent Closure or Change-in-Service Form (UST-3)</w:t>
      </w:r>
      <w:r w:rsidRPr="006E4A94">
        <w:rPr>
          <w:szCs w:val="24"/>
        </w:rPr>
        <w:tab/>
      </w:r>
      <w:r w:rsidR="00C31A12">
        <w:rPr>
          <w:szCs w:val="24"/>
        </w:rPr>
        <w:t>73</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3.</w:t>
      </w:r>
      <w:r w:rsidRPr="006E4A94">
        <w:rPr>
          <w:szCs w:val="24"/>
        </w:rPr>
        <w:tab/>
        <w:t>24-Hour Release and UST Leak Reporting Form (UST-61)</w:t>
      </w:r>
      <w:r w:rsidRPr="006E4A94">
        <w:rPr>
          <w:szCs w:val="24"/>
        </w:rPr>
        <w:tab/>
      </w:r>
      <w:r w:rsidR="00C31A12">
        <w:rPr>
          <w:szCs w:val="24"/>
        </w:rPr>
        <w:t>75</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4.</w:t>
      </w:r>
      <w:r w:rsidRPr="006E4A94">
        <w:rPr>
          <w:szCs w:val="24"/>
        </w:rPr>
        <w:tab/>
        <w:t>20-Day Report</w:t>
      </w:r>
      <w:r w:rsidRPr="006E4A94">
        <w:rPr>
          <w:szCs w:val="24"/>
        </w:rPr>
        <w:tab/>
      </w:r>
      <w:r w:rsidR="00C31A12">
        <w:rPr>
          <w:szCs w:val="24"/>
        </w:rPr>
        <w:t>78</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5.</w:t>
      </w:r>
      <w:r w:rsidRPr="006E4A94">
        <w:rPr>
          <w:szCs w:val="24"/>
        </w:rPr>
        <w:tab/>
        <w:t xml:space="preserve">UST Closure Report (following UST-12 format) and </w:t>
      </w:r>
      <w:r w:rsidR="00C31A12" w:rsidRPr="00C31A12">
        <w:rPr>
          <w:szCs w:val="24"/>
        </w:rPr>
        <w:t>Site Investigation Report for Permanent Closure</w:t>
      </w:r>
      <w:r w:rsidR="00C31A12">
        <w:rPr>
          <w:szCs w:val="24"/>
        </w:rPr>
        <w:t xml:space="preserve"> </w:t>
      </w:r>
      <w:r w:rsidR="00C31A12" w:rsidRPr="00C31A12">
        <w:rPr>
          <w:szCs w:val="24"/>
        </w:rPr>
        <w:t>or Change-in-Service of UST</w:t>
      </w:r>
      <w:r w:rsidR="00C31A12">
        <w:rPr>
          <w:szCs w:val="24"/>
        </w:rPr>
        <w:t xml:space="preserve"> (UST2A or UST-2B)</w:t>
      </w:r>
      <w:r w:rsidRPr="006E4A94">
        <w:rPr>
          <w:szCs w:val="24"/>
        </w:rPr>
        <w:tab/>
      </w:r>
      <w:r w:rsidR="00C31A12">
        <w:rPr>
          <w:szCs w:val="24"/>
        </w:rPr>
        <w:t>82</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6.</w:t>
      </w:r>
      <w:r w:rsidRPr="006E4A94">
        <w:rPr>
          <w:szCs w:val="24"/>
        </w:rPr>
        <w:tab/>
        <w:t>Initial Abatement Action (Site Check, UST Closure with UST-2 Form, Excavation, Post-Excavation Soil Contamination Assessment) Report</w:t>
      </w:r>
      <w:r w:rsidRPr="006E4A94">
        <w:rPr>
          <w:szCs w:val="24"/>
        </w:rPr>
        <w:tab/>
      </w:r>
      <w:r w:rsidR="00C31A12">
        <w:rPr>
          <w:szCs w:val="24"/>
        </w:rPr>
        <w:t>89</w:t>
      </w:r>
    </w:p>
    <w:p w:rsidR="00664E3B" w:rsidRPr="006E4A94" w:rsidRDefault="00664E3B" w:rsidP="00664E3B">
      <w:pPr>
        <w:pStyle w:val="Normal12"/>
        <w:tabs>
          <w:tab w:val="clear" w:pos="720"/>
          <w:tab w:val="left" w:pos="900"/>
        </w:tabs>
        <w:ind w:left="900" w:hanging="540"/>
        <w:rPr>
          <w:szCs w:val="24"/>
        </w:rPr>
      </w:pPr>
    </w:p>
    <w:p w:rsidR="00664E3B" w:rsidRPr="006E4A94" w:rsidRDefault="00664E3B" w:rsidP="00664E3B">
      <w:pPr>
        <w:tabs>
          <w:tab w:val="left" w:pos="1080"/>
          <w:tab w:val="right" w:pos="9360"/>
        </w:tabs>
        <w:rPr>
          <w:sz w:val="24"/>
          <w:szCs w:val="24"/>
        </w:rPr>
      </w:pPr>
      <w:r w:rsidRPr="004744B6">
        <w:rPr>
          <w:sz w:val="24"/>
          <w:szCs w:val="24"/>
        </w:rPr>
        <w:t>Appendix B – Reporting Tables</w:t>
      </w:r>
      <w:r w:rsidRPr="006E4A94">
        <w:rPr>
          <w:sz w:val="24"/>
          <w:szCs w:val="24"/>
        </w:rPr>
        <w:tab/>
      </w:r>
      <w:r w:rsidR="004744B6">
        <w:rPr>
          <w:sz w:val="24"/>
          <w:szCs w:val="24"/>
        </w:rPr>
        <w:t>98</w:t>
      </w:r>
    </w:p>
    <w:p w:rsidR="00664E3B" w:rsidRPr="006E4A94" w:rsidRDefault="00664E3B" w:rsidP="00664E3B">
      <w:pPr>
        <w:tabs>
          <w:tab w:val="left" w:pos="1080"/>
          <w:tab w:val="right" w:pos="9360"/>
        </w:tabs>
        <w:rPr>
          <w:sz w:val="24"/>
          <w:szCs w:val="24"/>
        </w:rPr>
      </w:pPr>
    </w:p>
    <w:p w:rsidR="00664E3B" w:rsidRPr="006E4A94" w:rsidRDefault="00664E3B" w:rsidP="00C31A12">
      <w:pPr>
        <w:pStyle w:val="Normal12"/>
        <w:tabs>
          <w:tab w:val="clear" w:pos="720"/>
          <w:tab w:val="left" w:pos="900"/>
        </w:tabs>
        <w:spacing w:before="40"/>
        <w:ind w:left="900" w:hanging="540"/>
        <w:rPr>
          <w:szCs w:val="24"/>
        </w:rPr>
      </w:pPr>
      <w:r w:rsidRPr="006E4A94">
        <w:rPr>
          <w:szCs w:val="24"/>
        </w:rPr>
        <w:t>1.</w:t>
      </w:r>
      <w:r w:rsidRPr="006E4A94">
        <w:rPr>
          <w:szCs w:val="24"/>
        </w:rPr>
        <w:tab/>
        <w:t xml:space="preserve">Table B-1 Site History – UST/AST System </w:t>
      </w:r>
      <w:r>
        <w:rPr>
          <w:szCs w:val="24"/>
        </w:rPr>
        <w:t>and Other Release Information</w:t>
      </w:r>
      <w:r>
        <w:rPr>
          <w:szCs w:val="24"/>
        </w:rPr>
        <w:tab/>
      </w:r>
      <w:r w:rsidR="004744B6">
        <w:rPr>
          <w:szCs w:val="24"/>
        </w:rPr>
        <w:t>99</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2.</w:t>
      </w:r>
      <w:r w:rsidRPr="006E4A94">
        <w:rPr>
          <w:szCs w:val="24"/>
        </w:rPr>
        <w:tab/>
        <w:t xml:space="preserve">Table B-2: Site History – UST/AST Owner/Operator and Other </w:t>
      </w:r>
      <w:r>
        <w:rPr>
          <w:szCs w:val="24"/>
        </w:rPr>
        <w:t>Responsible Party Information</w:t>
      </w:r>
      <w:r>
        <w:rPr>
          <w:szCs w:val="24"/>
        </w:rPr>
        <w:tab/>
      </w:r>
      <w:r w:rsidR="004744B6">
        <w:rPr>
          <w:szCs w:val="24"/>
        </w:rPr>
        <w:t>100</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3.</w:t>
      </w:r>
      <w:r w:rsidRPr="006E4A94">
        <w:rPr>
          <w:szCs w:val="24"/>
        </w:rPr>
        <w:tab/>
        <w:t>Table B-3: Sum</w:t>
      </w:r>
      <w:r>
        <w:rPr>
          <w:szCs w:val="24"/>
        </w:rPr>
        <w:t>mary of Soil Sampling Results</w:t>
      </w:r>
      <w:r>
        <w:rPr>
          <w:szCs w:val="24"/>
        </w:rPr>
        <w:tab/>
      </w:r>
      <w:r w:rsidR="004744B6">
        <w:rPr>
          <w:szCs w:val="24"/>
        </w:rPr>
        <w:t>101</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4.</w:t>
      </w:r>
      <w:r w:rsidRPr="006E4A94">
        <w:rPr>
          <w:szCs w:val="24"/>
        </w:rPr>
        <w:tab/>
        <w:t>Table B-4: Summary of Groundwater and Su</w:t>
      </w:r>
      <w:r>
        <w:rPr>
          <w:szCs w:val="24"/>
        </w:rPr>
        <w:t>rface Water Sampling Results</w:t>
      </w:r>
      <w:r>
        <w:rPr>
          <w:szCs w:val="24"/>
        </w:rPr>
        <w:tab/>
      </w:r>
      <w:r w:rsidR="004744B6">
        <w:rPr>
          <w:szCs w:val="24"/>
        </w:rPr>
        <w:t>102</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5.</w:t>
      </w:r>
      <w:r w:rsidRPr="006E4A94">
        <w:rPr>
          <w:szCs w:val="24"/>
        </w:rPr>
        <w:tab/>
        <w:t>Table B-5: Private/Public Water Supply Well a</w:t>
      </w:r>
      <w:r>
        <w:rPr>
          <w:szCs w:val="24"/>
        </w:rPr>
        <w:t>nd Other Receptor Information</w:t>
      </w:r>
      <w:r>
        <w:rPr>
          <w:szCs w:val="24"/>
        </w:rPr>
        <w:tab/>
      </w:r>
      <w:r w:rsidR="004744B6">
        <w:rPr>
          <w:szCs w:val="24"/>
        </w:rPr>
        <w:t>103</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6.</w:t>
      </w:r>
      <w:r w:rsidRPr="006E4A94">
        <w:rPr>
          <w:szCs w:val="24"/>
        </w:rPr>
        <w:tab/>
        <w:t>Table B-</w:t>
      </w:r>
      <w:r>
        <w:rPr>
          <w:szCs w:val="24"/>
        </w:rPr>
        <w:t>6: Property Owners/ Occupants</w:t>
      </w:r>
      <w:r>
        <w:rPr>
          <w:szCs w:val="24"/>
        </w:rPr>
        <w:tab/>
      </w:r>
      <w:r w:rsidR="004744B6">
        <w:rPr>
          <w:szCs w:val="24"/>
        </w:rPr>
        <w:t>104</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7.</w:t>
      </w:r>
      <w:r w:rsidRPr="006E4A94">
        <w:rPr>
          <w:szCs w:val="24"/>
        </w:rPr>
        <w:tab/>
        <w:t xml:space="preserve">Table B-7: Monitoring and Remediation </w:t>
      </w:r>
      <w:r>
        <w:rPr>
          <w:szCs w:val="24"/>
        </w:rPr>
        <w:t>Well Construction Information</w:t>
      </w:r>
      <w:r>
        <w:rPr>
          <w:szCs w:val="24"/>
        </w:rPr>
        <w:tab/>
      </w:r>
      <w:r w:rsidR="004744B6">
        <w:rPr>
          <w:szCs w:val="24"/>
        </w:rPr>
        <w:t>105</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8.</w:t>
      </w:r>
      <w:r w:rsidRPr="006E4A94">
        <w:rPr>
          <w:szCs w:val="24"/>
        </w:rPr>
        <w:tab/>
        <w:t xml:space="preserve">Table B-8A: </w:t>
      </w:r>
      <w:r w:rsidR="008E4BF2">
        <w:rPr>
          <w:szCs w:val="24"/>
        </w:rPr>
        <w:t>NAPL</w:t>
      </w:r>
      <w:r>
        <w:rPr>
          <w:szCs w:val="24"/>
        </w:rPr>
        <w:t xml:space="preserve"> Recovery Information</w:t>
      </w:r>
      <w:r>
        <w:rPr>
          <w:szCs w:val="24"/>
        </w:rPr>
        <w:tab/>
      </w:r>
      <w:r w:rsidR="004744B6">
        <w:rPr>
          <w:szCs w:val="24"/>
        </w:rPr>
        <w:t>106</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9.</w:t>
      </w:r>
      <w:r w:rsidRPr="006E4A94">
        <w:rPr>
          <w:szCs w:val="24"/>
        </w:rPr>
        <w:tab/>
        <w:t xml:space="preserve">Table B-8B: Cumulative Volume of </w:t>
      </w:r>
      <w:r w:rsidR="008E4BF2">
        <w:rPr>
          <w:szCs w:val="24"/>
        </w:rPr>
        <w:t>NAPL</w:t>
      </w:r>
      <w:r>
        <w:rPr>
          <w:szCs w:val="24"/>
        </w:rPr>
        <w:t xml:space="preserve"> Recovered from Site</w:t>
      </w:r>
      <w:r>
        <w:rPr>
          <w:szCs w:val="24"/>
        </w:rPr>
        <w:tab/>
      </w:r>
      <w:r w:rsidR="004744B6">
        <w:rPr>
          <w:szCs w:val="24"/>
        </w:rPr>
        <w:t>106</w:t>
      </w:r>
    </w:p>
    <w:p w:rsidR="00664E3B" w:rsidRPr="006E4A94" w:rsidRDefault="00664E3B" w:rsidP="00C31A12">
      <w:pPr>
        <w:pStyle w:val="Normal12"/>
        <w:tabs>
          <w:tab w:val="clear" w:pos="720"/>
          <w:tab w:val="left" w:pos="900"/>
        </w:tabs>
        <w:spacing w:before="40"/>
        <w:ind w:left="900" w:hanging="540"/>
        <w:rPr>
          <w:szCs w:val="24"/>
        </w:rPr>
      </w:pPr>
      <w:r w:rsidRPr="006E4A94">
        <w:rPr>
          <w:szCs w:val="24"/>
        </w:rPr>
        <w:t>10.</w:t>
      </w:r>
      <w:r w:rsidRPr="006E4A94">
        <w:rPr>
          <w:szCs w:val="24"/>
        </w:rPr>
        <w:tab/>
        <w:t>Table B-9: Current and Historical Groundwater Elevation and FP Thickness</w:t>
      </w:r>
      <w:r w:rsidRPr="006E4A94">
        <w:rPr>
          <w:szCs w:val="24"/>
        </w:rPr>
        <w:tab/>
      </w:r>
      <w:r w:rsidR="004744B6">
        <w:rPr>
          <w:szCs w:val="24"/>
        </w:rPr>
        <w:t>107</w:t>
      </w:r>
    </w:p>
    <w:p w:rsidR="00664E3B" w:rsidRPr="006E4A94" w:rsidRDefault="00664E3B" w:rsidP="00664E3B">
      <w:pPr>
        <w:tabs>
          <w:tab w:val="right" w:pos="9360"/>
        </w:tabs>
        <w:ind w:left="1440" w:hanging="1440"/>
        <w:rPr>
          <w:sz w:val="24"/>
          <w:szCs w:val="24"/>
        </w:rPr>
      </w:pPr>
    </w:p>
    <w:p w:rsidR="00664E3B" w:rsidRPr="006E4A94" w:rsidRDefault="00664E3B" w:rsidP="00664E3B">
      <w:pPr>
        <w:tabs>
          <w:tab w:val="right" w:pos="9360"/>
        </w:tabs>
        <w:ind w:left="1440" w:hanging="1440"/>
        <w:rPr>
          <w:sz w:val="24"/>
          <w:szCs w:val="24"/>
        </w:rPr>
      </w:pPr>
      <w:r w:rsidRPr="006E4A94">
        <w:rPr>
          <w:sz w:val="24"/>
          <w:szCs w:val="24"/>
        </w:rPr>
        <w:t>Appendix C – UST Systems: Regulated or Not Regulated under 15A NCAC 2N</w:t>
      </w:r>
      <w:r w:rsidRPr="006E4A94">
        <w:rPr>
          <w:sz w:val="24"/>
          <w:szCs w:val="24"/>
        </w:rPr>
        <w:tab/>
      </w:r>
      <w:r w:rsidR="004744B6">
        <w:rPr>
          <w:sz w:val="24"/>
          <w:szCs w:val="24"/>
        </w:rPr>
        <w:t>108</w:t>
      </w:r>
    </w:p>
    <w:p w:rsidR="00664E3B" w:rsidRPr="006E4A94" w:rsidRDefault="00664E3B" w:rsidP="00664E3B">
      <w:pPr>
        <w:tabs>
          <w:tab w:val="left" w:pos="1080"/>
          <w:tab w:val="right" w:pos="9360"/>
        </w:tabs>
        <w:rPr>
          <w:sz w:val="24"/>
          <w:szCs w:val="24"/>
        </w:rPr>
      </w:pPr>
    </w:p>
    <w:p w:rsidR="00664E3B" w:rsidRPr="006E4A94" w:rsidRDefault="00664E3B" w:rsidP="00664E3B">
      <w:pPr>
        <w:tabs>
          <w:tab w:val="left" w:pos="1080"/>
          <w:tab w:val="right" w:pos="9360"/>
        </w:tabs>
        <w:rPr>
          <w:sz w:val="24"/>
          <w:szCs w:val="24"/>
        </w:rPr>
      </w:pPr>
      <w:r w:rsidRPr="006E4A94">
        <w:rPr>
          <w:sz w:val="24"/>
          <w:szCs w:val="24"/>
        </w:rPr>
        <w:t>Appendix D – Collecting Soil Samples</w:t>
      </w:r>
      <w:r w:rsidRPr="006E4A94">
        <w:rPr>
          <w:sz w:val="24"/>
          <w:szCs w:val="24"/>
        </w:rPr>
        <w:tab/>
      </w:r>
      <w:r w:rsidR="004744B6">
        <w:rPr>
          <w:sz w:val="24"/>
          <w:szCs w:val="24"/>
        </w:rPr>
        <w:t>111</w:t>
      </w:r>
    </w:p>
    <w:p w:rsidR="00664E3B" w:rsidRPr="006E4A94" w:rsidRDefault="00664E3B" w:rsidP="00664E3B">
      <w:pPr>
        <w:pStyle w:val="Header"/>
        <w:tabs>
          <w:tab w:val="clear" w:pos="4320"/>
          <w:tab w:val="clear" w:pos="8640"/>
          <w:tab w:val="left" w:pos="1080"/>
          <w:tab w:val="right" w:pos="9360"/>
        </w:tabs>
        <w:rPr>
          <w:szCs w:val="24"/>
        </w:rPr>
      </w:pPr>
    </w:p>
    <w:p w:rsidR="00664E3B" w:rsidRPr="006E4A94" w:rsidRDefault="00664E3B" w:rsidP="00664E3B">
      <w:pPr>
        <w:tabs>
          <w:tab w:val="right" w:pos="9360"/>
        </w:tabs>
        <w:ind w:left="1440" w:hanging="1440"/>
        <w:rPr>
          <w:sz w:val="24"/>
          <w:szCs w:val="24"/>
        </w:rPr>
      </w:pPr>
      <w:r w:rsidRPr="006E4A94">
        <w:rPr>
          <w:sz w:val="24"/>
          <w:szCs w:val="24"/>
        </w:rPr>
        <w:t>Appendix E – Disposal of Contaminated Soil and Groundwater</w:t>
      </w:r>
      <w:r w:rsidRPr="006E4A94">
        <w:rPr>
          <w:sz w:val="24"/>
          <w:szCs w:val="24"/>
        </w:rPr>
        <w:tab/>
      </w:r>
      <w:r w:rsidR="004744B6">
        <w:rPr>
          <w:sz w:val="24"/>
          <w:szCs w:val="24"/>
        </w:rPr>
        <w:t>112</w:t>
      </w:r>
    </w:p>
    <w:p w:rsidR="00664E3B" w:rsidRPr="006E4A94" w:rsidRDefault="00664E3B" w:rsidP="00664E3B">
      <w:pPr>
        <w:tabs>
          <w:tab w:val="left" w:pos="1080"/>
          <w:tab w:val="right" w:pos="9360"/>
        </w:tabs>
        <w:rPr>
          <w:sz w:val="24"/>
          <w:szCs w:val="24"/>
        </w:rPr>
      </w:pPr>
    </w:p>
    <w:p w:rsidR="00664E3B" w:rsidRPr="006E4A94" w:rsidRDefault="00664E3B" w:rsidP="00664E3B">
      <w:pPr>
        <w:tabs>
          <w:tab w:val="left" w:pos="1080"/>
          <w:tab w:val="right" w:pos="9360"/>
        </w:tabs>
        <w:rPr>
          <w:sz w:val="24"/>
          <w:szCs w:val="24"/>
        </w:rPr>
      </w:pPr>
      <w:r w:rsidRPr="006E4A94">
        <w:rPr>
          <w:sz w:val="24"/>
          <w:szCs w:val="24"/>
        </w:rPr>
        <w:t>Appendix F – Guidelines Pertaining to Contaminant Sources other than USTs</w:t>
      </w:r>
      <w:r w:rsidRPr="006E4A94">
        <w:rPr>
          <w:sz w:val="24"/>
          <w:szCs w:val="24"/>
        </w:rPr>
        <w:tab/>
      </w:r>
      <w:r w:rsidR="004744B6">
        <w:rPr>
          <w:sz w:val="24"/>
          <w:szCs w:val="24"/>
        </w:rPr>
        <w:t>118</w:t>
      </w:r>
    </w:p>
    <w:p w:rsidR="00664E3B" w:rsidRPr="006E4A94" w:rsidRDefault="00664E3B" w:rsidP="00664E3B">
      <w:pPr>
        <w:suppressAutoHyphens/>
        <w:jc w:val="both"/>
        <w:rPr>
          <w:sz w:val="24"/>
          <w:szCs w:val="24"/>
        </w:rPr>
      </w:pPr>
    </w:p>
    <w:p w:rsidR="00664E3B" w:rsidRPr="006E4A94" w:rsidRDefault="00664E3B" w:rsidP="00664E3B">
      <w:pPr>
        <w:suppressAutoHyphens/>
        <w:jc w:val="both"/>
        <w:rPr>
          <w:sz w:val="24"/>
          <w:szCs w:val="24"/>
        </w:rPr>
        <w:sectPr w:rsidR="00664E3B" w:rsidRPr="006E4A94" w:rsidSect="00F72C1B">
          <w:headerReference w:type="default" r:id="rId8"/>
          <w:pgSz w:w="12240" w:h="15840" w:code="1"/>
          <w:pgMar w:top="1296" w:right="1440" w:bottom="1008" w:left="1440" w:header="432" w:footer="432" w:gutter="0"/>
          <w:paperSrc w:first="265" w:other="265"/>
          <w:pgNumType w:start="63"/>
          <w:cols w:space="720"/>
          <w:noEndnote/>
        </w:sectPr>
      </w:pPr>
    </w:p>
    <w:p w:rsidR="00664E3B" w:rsidRPr="00011269" w:rsidRDefault="00664E3B" w:rsidP="00664E3B">
      <w:pPr>
        <w:pStyle w:val="maintitle"/>
      </w:pPr>
      <w:r>
        <w:br w:type="page"/>
      </w:r>
      <w:r>
        <w:lastRenderedPageBreak/>
        <w:t>Appendix A – Report Formats</w:t>
      </w:r>
    </w:p>
    <w:p w:rsidR="00664E3B" w:rsidRDefault="00664E3B" w:rsidP="00664E3B">
      <w:pPr>
        <w:suppressAutoHyphens/>
        <w:ind w:firstLine="360"/>
        <w:jc w:val="both"/>
        <w:rPr>
          <w:sz w:val="24"/>
        </w:rPr>
      </w:pPr>
    </w:p>
    <w:p w:rsidR="00664E3B" w:rsidRDefault="00664E3B" w:rsidP="00664E3B">
      <w:pPr>
        <w:numPr>
          <w:ilvl w:val="0"/>
          <w:numId w:val="26"/>
        </w:numPr>
        <w:suppressAutoHyphens/>
        <w:jc w:val="both"/>
        <w:rPr>
          <w:sz w:val="28"/>
        </w:rPr>
      </w:pPr>
      <w:r>
        <w:rPr>
          <w:sz w:val="28"/>
        </w:rPr>
        <w:t>Site Check Report</w:t>
      </w:r>
    </w:p>
    <w:p w:rsidR="00664E3B" w:rsidRDefault="00664E3B" w:rsidP="00664E3B">
      <w:pPr>
        <w:suppressAutoHyphens/>
        <w:jc w:val="both"/>
        <w:rPr>
          <w:sz w:val="28"/>
        </w:rPr>
      </w:pPr>
    </w:p>
    <w:p w:rsidR="00664E3B" w:rsidRDefault="00664E3B" w:rsidP="00664E3B">
      <w:pPr>
        <w:numPr>
          <w:ilvl w:val="0"/>
          <w:numId w:val="26"/>
        </w:numPr>
        <w:suppressAutoHyphens/>
        <w:jc w:val="both"/>
        <w:rPr>
          <w:sz w:val="28"/>
        </w:rPr>
      </w:pPr>
      <w:r>
        <w:rPr>
          <w:sz w:val="28"/>
        </w:rPr>
        <w:t>Notice of Intent: UST Permanent Closure or Change-in-Service Form (UST-3 Form)</w:t>
      </w:r>
    </w:p>
    <w:p w:rsidR="00664E3B" w:rsidRDefault="00664E3B" w:rsidP="00664E3B">
      <w:pPr>
        <w:suppressAutoHyphens/>
        <w:jc w:val="both"/>
        <w:rPr>
          <w:sz w:val="28"/>
        </w:rPr>
      </w:pPr>
    </w:p>
    <w:p w:rsidR="00664E3B" w:rsidRDefault="00664E3B" w:rsidP="00664E3B">
      <w:pPr>
        <w:numPr>
          <w:ilvl w:val="0"/>
          <w:numId w:val="26"/>
        </w:numPr>
        <w:suppressAutoHyphens/>
        <w:jc w:val="both"/>
        <w:rPr>
          <w:sz w:val="28"/>
        </w:rPr>
      </w:pPr>
      <w:r>
        <w:rPr>
          <w:sz w:val="28"/>
        </w:rPr>
        <w:t>24-Hour Release and UST Leak Reporting Form (UST 61 Form)</w:t>
      </w:r>
    </w:p>
    <w:p w:rsidR="00664E3B" w:rsidRDefault="00664E3B" w:rsidP="00664E3B">
      <w:pPr>
        <w:suppressAutoHyphens/>
        <w:jc w:val="both"/>
        <w:rPr>
          <w:sz w:val="28"/>
        </w:rPr>
      </w:pPr>
    </w:p>
    <w:p w:rsidR="00664E3B" w:rsidRDefault="00664E3B" w:rsidP="00664E3B">
      <w:pPr>
        <w:numPr>
          <w:ilvl w:val="0"/>
          <w:numId w:val="26"/>
        </w:numPr>
        <w:suppressAutoHyphens/>
        <w:rPr>
          <w:sz w:val="28"/>
        </w:rPr>
      </w:pPr>
      <w:r>
        <w:rPr>
          <w:sz w:val="28"/>
        </w:rPr>
        <w:t>20-Day Report</w:t>
      </w:r>
    </w:p>
    <w:p w:rsidR="00664E3B" w:rsidRDefault="00664E3B" w:rsidP="00664E3B">
      <w:pPr>
        <w:suppressAutoHyphens/>
        <w:rPr>
          <w:sz w:val="28"/>
        </w:rPr>
      </w:pPr>
    </w:p>
    <w:p w:rsidR="00664E3B" w:rsidRDefault="00664E3B" w:rsidP="00664E3B">
      <w:pPr>
        <w:numPr>
          <w:ilvl w:val="0"/>
          <w:numId w:val="26"/>
        </w:numPr>
        <w:suppressAutoHyphens/>
        <w:rPr>
          <w:sz w:val="28"/>
        </w:rPr>
      </w:pPr>
      <w:r>
        <w:rPr>
          <w:sz w:val="28"/>
        </w:rPr>
        <w:t>UST Closure Report (following UST-12 format) and Site Investigation Report for Permanent Closure or Change-in-Service of UST (UST-2 Form)</w:t>
      </w:r>
    </w:p>
    <w:p w:rsidR="00664E3B" w:rsidRDefault="00664E3B" w:rsidP="00664E3B">
      <w:pPr>
        <w:suppressAutoHyphens/>
        <w:rPr>
          <w:sz w:val="28"/>
        </w:rPr>
      </w:pPr>
    </w:p>
    <w:p w:rsidR="00664E3B" w:rsidRDefault="00664E3B" w:rsidP="00664E3B">
      <w:pPr>
        <w:numPr>
          <w:ilvl w:val="0"/>
          <w:numId w:val="26"/>
        </w:numPr>
        <w:suppressAutoHyphens/>
        <w:rPr>
          <w:sz w:val="28"/>
        </w:rPr>
      </w:pPr>
      <w:r>
        <w:rPr>
          <w:sz w:val="28"/>
        </w:rPr>
        <w:t>Initial Abatement Action (Site Check, UST Closure with UST-2 Form, Excavation, Post-Excavation Soil Contamination Assessment) Report</w:t>
      </w:r>
    </w:p>
    <w:p w:rsidR="00664E3B" w:rsidRDefault="00664E3B" w:rsidP="00664E3B">
      <w:pPr>
        <w:suppressAutoHyphens/>
        <w:rPr>
          <w:sz w:val="28"/>
        </w:rPr>
      </w:pPr>
    </w:p>
    <w:p w:rsidR="00664E3B" w:rsidRDefault="00664E3B" w:rsidP="00664E3B">
      <w:pPr>
        <w:suppressAutoHyphens/>
        <w:jc w:val="both"/>
        <w:rPr>
          <w:sz w:val="28"/>
        </w:rPr>
      </w:pPr>
    </w:p>
    <w:p w:rsidR="00664E3B" w:rsidRDefault="00664E3B" w:rsidP="00664E3B">
      <w:pPr>
        <w:suppressAutoHyphens/>
        <w:jc w:val="both"/>
        <w:rPr>
          <w:sz w:val="28"/>
        </w:rPr>
      </w:pPr>
    </w:p>
    <w:p w:rsidR="00664E3B" w:rsidRDefault="00664E3B" w:rsidP="00664E3B">
      <w:pPr>
        <w:suppressAutoHyphens/>
        <w:jc w:val="both"/>
        <w:rPr>
          <w:sz w:val="28"/>
        </w:rPr>
        <w:sectPr w:rsidR="00664E3B" w:rsidSect="00C31A1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296" w:right="1440" w:bottom="1008" w:left="1440" w:header="432" w:footer="432" w:gutter="0"/>
          <w:paperSrc w:first="265" w:other="265"/>
          <w:pgNumType w:start="66"/>
          <w:cols w:space="720"/>
          <w:noEndnote/>
        </w:sectPr>
      </w:pPr>
    </w:p>
    <w:p w:rsidR="00664E3B" w:rsidRDefault="00664E3B" w:rsidP="00664E3B">
      <w:pPr>
        <w:suppressAutoHyphens/>
        <w:jc w:val="both"/>
        <w:rPr>
          <w:sz w:val="28"/>
        </w:rPr>
      </w:pPr>
    </w:p>
    <w:p w:rsidR="00664E3B" w:rsidRDefault="00664E3B" w:rsidP="00664E3B">
      <w:pPr>
        <w:numPr>
          <w:ilvl w:val="0"/>
          <w:numId w:val="27"/>
        </w:numPr>
        <w:suppressAutoHyphens/>
        <w:rPr>
          <w:b/>
          <w:sz w:val="24"/>
        </w:rPr>
      </w:pPr>
      <w:r>
        <w:rPr>
          <w:b/>
          <w:sz w:val="28"/>
        </w:rPr>
        <w:br w:type="page"/>
      </w:r>
      <w:r>
        <w:rPr>
          <w:b/>
          <w:sz w:val="28"/>
        </w:rPr>
        <w:lastRenderedPageBreak/>
        <w:t>Site Check Report</w:t>
      </w:r>
    </w:p>
    <w:p w:rsidR="00664E3B" w:rsidRDefault="00664E3B" w:rsidP="00664E3B">
      <w:pPr>
        <w:tabs>
          <w:tab w:val="num" w:pos="-90"/>
        </w:tabs>
        <w:rPr>
          <w:sz w:val="22"/>
        </w:rPr>
      </w:pPr>
    </w:p>
    <w:p w:rsidR="006D3A96" w:rsidRDefault="00664E3B" w:rsidP="00B570CE">
      <w:pPr>
        <w:tabs>
          <w:tab w:val="num" w:pos="-90"/>
        </w:tabs>
        <w:jc w:val="both"/>
      </w:pPr>
      <w:r>
        <w:tab/>
        <w:t xml:space="preserve">A Site Check Report following the format outlined below must be submitted to the Permits and Inspection Branch </w:t>
      </w:r>
      <w:r w:rsidR="006D6B91" w:rsidRPr="006D3A96">
        <w:rPr>
          <w:i/>
          <w:u w:val="single"/>
        </w:rPr>
        <w:t>AND</w:t>
      </w:r>
      <w:r w:rsidR="006D6B91">
        <w:t xml:space="preserve"> </w:t>
      </w:r>
      <w:r>
        <w:t xml:space="preserve">appropriate regional office of the UST Section </w:t>
      </w:r>
      <w:r w:rsidRPr="00F72C1B">
        <w:rPr>
          <w:u w:val="single"/>
        </w:rPr>
        <w:t>within thirty (30) days of receipt</w:t>
      </w:r>
      <w:r>
        <w:t xml:space="preserve"> of the Notice of Regulatory Requirements in which the site check is requested</w:t>
      </w:r>
      <w:r w:rsidR="006D3A96">
        <w:t>.  I</w:t>
      </w:r>
      <w:r w:rsidRPr="006D3A96">
        <w:t>f the results of the site check indicate that</w:t>
      </w:r>
      <w:r w:rsidR="006D3A96">
        <w:t xml:space="preserve"> </w:t>
      </w:r>
      <w:r w:rsidR="006D3A96" w:rsidRPr="009A4AFA">
        <w:rPr>
          <w:b/>
          <w:i/>
          <w:u w:val="single"/>
        </w:rPr>
        <w:t>no contamination is present</w:t>
      </w:r>
      <w:r w:rsidR="006D3A96">
        <w:t xml:space="preserve"> meeting or exceeding any of the following </w:t>
      </w:r>
      <w:r w:rsidR="002761BB">
        <w:t>criteria</w:t>
      </w:r>
      <w:r w:rsidR="006D3A96">
        <w:t>:</w:t>
      </w:r>
    </w:p>
    <w:p w:rsidR="006D3A96" w:rsidRDefault="006D6B91" w:rsidP="00B570CE">
      <w:pPr>
        <w:pStyle w:val="ListParagraph"/>
        <w:numPr>
          <w:ilvl w:val="0"/>
          <w:numId w:val="111"/>
        </w:numPr>
        <w:spacing w:before="40"/>
        <w:ind w:left="1260"/>
      </w:pPr>
      <w:r w:rsidRPr="006D3A96">
        <w:t xml:space="preserve">no </w:t>
      </w:r>
      <w:r w:rsidR="00B570CE">
        <w:t>non-aqueous phase liquid (</w:t>
      </w:r>
      <w:r w:rsidRPr="006D3A96">
        <w:t>NAPL</w:t>
      </w:r>
      <w:r w:rsidR="00B570CE">
        <w:t>) was</w:t>
      </w:r>
      <w:r w:rsidRPr="006D3A96">
        <w:t xml:space="preserve"> observed, </w:t>
      </w:r>
    </w:p>
    <w:p w:rsidR="006D3A96" w:rsidRDefault="00664E3B" w:rsidP="00B570CE">
      <w:pPr>
        <w:pStyle w:val="ListParagraph"/>
        <w:numPr>
          <w:ilvl w:val="0"/>
          <w:numId w:val="111"/>
        </w:numPr>
        <w:ind w:left="1260"/>
      </w:pPr>
      <w:r w:rsidRPr="006D3A96">
        <w:t xml:space="preserve">no soil contamination </w:t>
      </w:r>
      <w:r w:rsidR="00B570CE">
        <w:t>wa</w:t>
      </w:r>
      <w:r w:rsidR="009A4AFA">
        <w:t xml:space="preserve">s detected </w:t>
      </w:r>
      <w:r w:rsidR="006D3A96" w:rsidRPr="006D3A96">
        <w:t>at or above</w:t>
      </w:r>
      <w:r w:rsidR="00B93DC8">
        <w:t xml:space="preserve"> -</w:t>
      </w:r>
      <w:r w:rsidR="006D3A96" w:rsidRPr="006D3A96">
        <w:t xml:space="preserve"> </w:t>
      </w:r>
    </w:p>
    <w:p w:rsidR="006D3A96" w:rsidRDefault="006D6B91" w:rsidP="00B570CE">
      <w:pPr>
        <w:pStyle w:val="ListParagraph"/>
        <w:numPr>
          <w:ilvl w:val="1"/>
          <w:numId w:val="111"/>
        </w:numPr>
        <w:ind w:left="2160"/>
      </w:pPr>
      <w:r w:rsidRPr="006D3A96">
        <w:t xml:space="preserve">50 </w:t>
      </w:r>
      <w:r w:rsidR="00664E3B" w:rsidRPr="006D3A96">
        <w:t>mg/kg TPH</w:t>
      </w:r>
      <w:r w:rsidRPr="006D3A96">
        <w:t xml:space="preserve"> GRO</w:t>
      </w:r>
      <w:r w:rsidR="006D3A96">
        <w:t>,</w:t>
      </w:r>
    </w:p>
    <w:p w:rsidR="006D3A96" w:rsidRDefault="006D6B91" w:rsidP="00B570CE">
      <w:pPr>
        <w:pStyle w:val="ListParagraph"/>
        <w:numPr>
          <w:ilvl w:val="1"/>
          <w:numId w:val="111"/>
        </w:numPr>
        <w:ind w:left="2160"/>
      </w:pPr>
      <w:r w:rsidRPr="006D3A96">
        <w:t>100 mg/kg TPH DRO</w:t>
      </w:r>
      <w:r w:rsidR="00664E3B" w:rsidRPr="006D3A96">
        <w:t xml:space="preserve">, </w:t>
      </w:r>
      <w:r w:rsidRPr="006D3A96">
        <w:t xml:space="preserve">or </w:t>
      </w:r>
    </w:p>
    <w:p w:rsidR="006D3A96" w:rsidRDefault="006D6B91" w:rsidP="00B570CE">
      <w:pPr>
        <w:pStyle w:val="ListParagraph"/>
        <w:numPr>
          <w:ilvl w:val="1"/>
          <w:numId w:val="111"/>
        </w:numPr>
        <w:ind w:left="2160"/>
      </w:pPr>
      <w:r w:rsidRPr="006D3A96">
        <w:t xml:space="preserve">any applicable MSCCs (where sampled), and </w:t>
      </w:r>
    </w:p>
    <w:p w:rsidR="006D3A96" w:rsidRDefault="00664E3B" w:rsidP="00B570CE">
      <w:pPr>
        <w:pStyle w:val="ListParagraph"/>
        <w:numPr>
          <w:ilvl w:val="0"/>
          <w:numId w:val="111"/>
        </w:numPr>
        <w:ind w:left="1260" w:right="1350"/>
      </w:pPr>
      <w:r w:rsidRPr="006D3A96">
        <w:t xml:space="preserve">no groundwater contamination </w:t>
      </w:r>
      <w:r w:rsidR="00B570CE">
        <w:t xml:space="preserve">was detected </w:t>
      </w:r>
      <w:r w:rsidR="006D3A96">
        <w:t>at or above</w:t>
      </w:r>
      <w:r w:rsidR="003569FB" w:rsidRPr="006D3A96">
        <w:t xml:space="preserve"> </w:t>
      </w:r>
      <w:r w:rsidR="006D6B91" w:rsidRPr="006D3A96">
        <w:t xml:space="preserve">the applicable </w:t>
      </w:r>
      <w:r w:rsidRPr="006D3A96">
        <w:t>2L</w:t>
      </w:r>
      <w:r w:rsidR="006D6B91" w:rsidRPr="006D3A96">
        <w:t xml:space="preserve"> standards (where </w:t>
      </w:r>
      <w:r w:rsidR="00B570CE">
        <w:t xml:space="preserve">groundwater has been </w:t>
      </w:r>
      <w:r w:rsidR="006D6B91" w:rsidRPr="006D3A96">
        <w:t>sampled)</w:t>
      </w:r>
      <w:r w:rsidR="006D3A96" w:rsidRPr="006D3A96">
        <w:t>,</w:t>
      </w:r>
    </w:p>
    <w:p w:rsidR="006D3A96" w:rsidRPr="006D3A96" w:rsidRDefault="006D3A96" w:rsidP="00B570CE">
      <w:pPr>
        <w:spacing w:before="40"/>
      </w:pPr>
      <w:r w:rsidRPr="006D3A96">
        <w:t xml:space="preserve">then the report format </w:t>
      </w:r>
      <w:r>
        <w:t xml:space="preserve">that </w:t>
      </w:r>
      <w:r w:rsidRPr="006D3A96">
        <w:t>follow</w:t>
      </w:r>
      <w:r>
        <w:t xml:space="preserve">s </w:t>
      </w:r>
      <w:r w:rsidRPr="006D3A96">
        <w:t>should be used</w:t>
      </w:r>
      <w:r>
        <w:t xml:space="preserve"> to prepare a Site Check Report.</w:t>
      </w:r>
    </w:p>
    <w:p w:rsidR="006D3A96" w:rsidRDefault="006D3A96" w:rsidP="00664E3B">
      <w:pPr>
        <w:tabs>
          <w:tab w:val="num" w:pos="-90"/>
        </w:tabs>
      </w:pPr>
    </w:p>
    <w:p w:rsidR="00664E3B" w:rsidRPr="006D3A96" w:rsidRDefault="00664E3B" w:rsidP="00B570CE">
      <w:pPr>
        <w:tabs>
          <w:tab w:val="num" w:pos="-90"/>
        </w:tabs>
        <w:jc w:val="both"/>
      </w:pPr>
      <w:r w:rsidRPr="006D3A96">
        <w:t xml:space="preserve">If contamination in </w:t>
      </w:r>
      <w:r w:rsidR="009A4AFA" w:rsidRPr="006D3A96">
        <w:t>exce</w:t>
      </w:r>
      <w:r w:rsidR="009A4AFA">
        <w:t>ss</w:t>
      </w:r>
      <w:r w:rsidR="009A4AFA" w:rsidRPr="006D3A96">
        <w:t xml:space="preserve"> </w:t>
      </w:r>
      <w:r w:rsidRPr="006D3A96">
        <w:t xml:space="preserve">of </w:t>
      </w:r>
      <w:r w:rsidR="009A4AFA">
        <w:t xml:space="preserve">any of </w:t>
      </w:r>
      <w:r w:rsidRPr="006D3A96">
        <w:t xml:space="preserve">these limits </w:t>
      </w:r>
      <w:r w:rsidRPr="009A4AFA">
        <w:rPr>
          <w:b/>
          <w:i/>
          <w:u w:val="single"/>
        </w:rPr>
        <w:t>is present</w:t>
      </w:r>
      <w:r w:rsidRPr="006D3A96">
        <w:t>, then initial response and abatement actions</w:t>
      </w:r>
      <w:r w:rsidR="006D3A96">
        <w:t xml:space="preserve"> must be performed</w:t>
      </w:r>
      <w:r w:rsidRPr="006D3A96">
        <w:t xml:space="preserve">, </w:t>
      </w:r>
      <w:r w:rsidR="006D3A96">
        <w:t>and</w:t>
      </w:r>
      <w:r w:rsidRPr="006D3A96">
        <w:t xml:space="preserve"> an Initial Abatement Action Report (Appendix A, p. </w:t>
      </w:r>
      <w:r w:rsidR="005959CF">
        <w:t>89</w:t>
      </w:r>
      <w:r w:rsidR="006D3A96">
        <w:t>,</w:t>
      </w:r>
      <w:r w:rsidRPr="006D3A96">
        <w:t xml:space="preserve"> which incorporates the information required by the Site Check Report format,</w:t>
      </w:r>
      <w:r w:rsidR="006D3A96">
        <w:t>)</w:t>
      </w:r>
      <w:r w:rsidRPr="006D3A96">
        <w:t xml:space="preserve"> </w:t>
      </w:r>
      <w:r w:rsidR="006D3A96">
        <w:t>must be submitted</w:t>
      </w:r>
      <w:r w:rsidRPr="006D3A96">
        <w:t xml:space="preserve"> within 90 days of release discovery</w:t>
      </w:r>
      <w:r w:rsidR="006D3A96">
        <w:t>, instead</w:t>
      </w:r>
      <w:r w:rsidRPr="006D3A96">
        <w:t>.</w:t>
      </w:r>
    </w:p>
    <w:p w:rsidR="00664E3B" w:rsidRDefault="00664E3B" w:rsidP="00B570CE">
      <w:pPr>
        <w:pStyle w:val="Header"/>
        <w:tabs>
          <w:tab w:val="clear" w:pos="4320"/>
          <w:tab w:val="clear" w:pos="8640"/>
        </w:tabs>
        <w:jc w:val="both"/>
        <w:rPr>
          <w:sz w:val="20"/>
        </w:rPr>
      </w:pPr>
    </w:p>
    <w:p w:rsidR="00664E3B" w:rsidRPr="009A4AFA" w:rsidRDefault="009A4AFA" w:rsidP="00B570CE">
      <w:pPr>
        <w:pStyle w:val="Header"/>
        <w:tabs>
          <w:tab w:val="clear" w:pos="4320"/>
          <w:tab w:val="clear" w:pos="8640"/>
        </w:tabs>
        <w:ind w:firstLine="720"/>
        <w:jc w:val="both"/>
        <w:rPr>
          <w:i/>
          <w:sz w:val="20"/>
        </w:rPr>
      </w:pPr>
      <w:r w:rsidRPr="009A4AFA">
        <w:rPr>
          <w:i/>
          <w:sz w:val="20"/>
        </w:rPr>
        <w:t>(</w:t>
      </w:r>
      <w:r w:rsidR="00664E3B" w:rsidRPr="009A4AFA">
        <w:rPr>
          <w:i/>
          <w:sz w:val="20"/>
        </w:rPr>
        <w:t xml:space="preserve">Note that if, as a consequence of the site check, all or part of the UST system is closed, </w:t>
      </w:r>
      <w:r>
        <w:rPr>
          <w:i/>
          <w:sz w:val="20"/>
        </w:rPr>
        <w:t>a</w:t>
      </w:r>
      <w:r w:rsidR="00664E3B" w:rsidRPr="009A4AFA">
        <w:rPr>
          <w:i/>
          <w:sz w:val="20"/>
        </w:rPr>
        <w:t xml:space="preserve"> UST Closure Report </w:t>
      </w:r>
      <w:r w:rsidR="005959CF" w:rsidRPr="009A4AFA">
        <w:rPr>
          <w:i/>
          <w:sz w:val="20"/>
        </w:rPr>
        <w:t>and UST-2</w:t>
      </w:r>
      <w:r w:rsidR="005959CF">
        <w:rPr>
          <w:i/>
          <w:sz w:val="20"/>
        </w:rPr>
        <w:t xml:space="preserve">A or UST-2B form </w:t>
      </w:r>
      <w:r w:rsidR="00664E3B" w:rsidRPr="009A4AFA">
        <w:rPr>
          <w:i/>
          <w:sz w:val="20"/>
        </w:rPr>
        <w:t xml:space="preserve">(Appendix A, p. </w:t>
      </w:r>
      <w:r w:rsidR="005959CF">
        <w:rPr>
          <w:i/>
          <w:sz w:val="20"/>
        </w:rPr>
        <w:t>82</w:t>
      </w:r>
      <w:r w:rsidR="00664E3B" w:rsidRPr="009A4AFA">
        <w:rPr>
          <w:i/>
          <w:sz w:val="20"/>
        </w:rPr>
        <w:t xml:space="preserve">) </w:t>
      </w:r>
      <w:r>
        <w:rPr>
          <w:i/>
          <w:sz w:val="20"/>
        </w:rPr>
        <w:t xml:space="preserve">must </w:t>
      </w:r>
      <w:r w:rsidR="00664E3B" w:rsidRPr="009A4AFA">
        <w:rPr>
          <w:i/>
          <w:sz w:val="20"/>
        </w:rPr>
        <w:t xml:space="preserve">be submitted </w:t>
      </w:r>
      <w:r>
        <w:rPr>
          <w:i/>
          <w:sz w:val="20"/>
        </w:rPr>
        <w:t xml:space="preserve">to both the Permits and Inspection Branch </w:t>
      </w:r>
      <w:r w:rsidR="00B570CE" w:rsidRPr="00B570CE">
        <w:rPr>
          <w:i/>
          <w:sz w:val="20"/>
          <w:u w:val="single"/>
        </w:rPr>
        <w:t>AND</w:t>
      </w:r>
      <w:r>
        <w:rPr>
          <w:i/>
          <w:sz w:val="20"/>
        </w:rPr>
        <w:t xml:space="preserve"> the appropriate regional office of the UST Section </w:t>
      </w:r>
      <w:r w:rsidR="00664E3B" w:rsidRPr="009A4AFA">
        <w:rPr>
          <w:i/>
          <w:sz w:val="20"/>
        </w:rPr>
        <w:t>within 30</w:t>
      </w:r>
      <w:r w:rsidR="00B570CE">
        <w:rPr>
          <w:i/>
          <w:sz w:val="20"/>
        </w:rPr>
        <w:t xml:space="preserve"> days of completion of closure.  </w:t>
      </w:r>
      <w:r>
        <w:rPr>
          <w:i/>
          <w:sz w:val="20"/>
        </w:rPr>
        <w:t>Where the results of the investigation meet the standards describ</w:t>
      </w:r>
      <w:r w:rsidR="00B93DC8">
        <w:rPr>
          <w:i/>
          <w:sz w:val="20"/>
        </w:rPr>
        <w:t>e</w:t>
      </w:r>
      <w:r>
        <w:rPr>
          <w:i/>
          <w:sz w:val="20"/>
        </w:rPr>
        <w:t>d above</w:t>
      </w:r>
      <w:r w:rsidR="00664E3B" w:rsidRPr="009A4AFA">
        <w:rPr>
          <w:i/>
          <w:sz w:val="20"/>
        </w:rPr>
        <w:t>, the UST Closure Report requirements should be incorporated into the Site Check Report.</w:t>
      </w:r>
      <w:r>
        <w:rPr>
          <w:i/>
          <w:sz w:val="20"/>
        </w:rPr>
        <w:t xml:space="preserve">  Where the investigation results in a requirement to perform initial response and abatement actions, both the Site Check Report and UST Closure Report requirements should be incorporated into the Initial Abatement Action Report.</w:t>
      </w:r>
      <w:r w:rsidRPr="009A4AFA">
        <w:rPr>
          <w:i/>
          <w:sz w:val="20"/>
        </w:rPr>
        <w:t>)</w:t>
      </w:r>
    </w:p>
    <w:p w:rsidR="00664E3B" w:rsidRDefault="00664E3B" w:rsidP="00B570CE">
      <w:pPr>
        <w:pStyle w:val="Header"/>
        <w:tabs>
          <w:tab w:val="clear" w:pos="4320"/>
          <w:tab w:val="clear" w:pos="8640"/>
        </w:tabs>
        <w:spacing w:before="240"/>
        <w:jc w:val="center"/>
        <w:rPr>
          <w:sz w:val="20"/>
        </w:rPr>
      </w:pPr>
      <w:r>
        <w:rPr>
          <w:sz w:val="20"/>
        </w:rPr>
        <w:t>Complete the minimum elements of the Site Check Report format as presented in Sections A-J</w:t>
      </w:r>
      <w:r w:rsidR="00B93DC8">
        <w:rPr>
          <w:sz w:val="20"/>
        </w:rPr>
        <w:t xml:space="preserve"> below</w:t>
      </w:r>
      <w:r>
        <w:rPr>
          <w:sz w:val="20"/>
        </w:rPr>
        <w:t>.</w:t>
      </w:r>
    </w:p>
    <w:p w:rsidR="00B93DC8" w:rsidRDefault="00B93DC8" w:rsidP="00664E3B">
      <w:pPr>
        <w:tabs>
          <w:tab w:val="num" w:pos="-90"/>
        </w:tabs>
      </w:pPr>
    </w:p>
    <w:p w:rsidR="00664E3B" w:rsidRDefault="00664E3B" w:rsidP="00B93DC8">
      <w:pPr>
        <w:numPr>
          <w:ilvl w:val="0"/>
          <w:numId w:val="36"/>
        </w:numPr>
        <w:suppressAutoHyphens/>
        <w:spacing w:after="60"/>
        <w:rPr>
          <w:b/>
          <w:spacing w:val="-3"/>
        </w:rPr>
      </w:pPr>
      <w:r>
        <w:rPr>
          <w:b/>
        </w:rPr>
        <w:t>Site Information</w:t>
      </w:r>
    </w:p>
    <w:p w:rsidR="00664E3B" w:rsidRDefault="00664E3B" w:rsidP="00F72C1B">
      <w:pPr>
        <w:numPr>
          <w:ilvl w:val="0"/>
          <w:numId w:val="37"/>
        </w:numPr>
        <w:tabs>
          <w:tab w:val="clear" w:pos="720"/>
        </w:tabs>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93"/>
        <w:gridCol w:w="1717"/>
        <w:gridCol w:w="986"/>
        <w:gridCol w:w="994"/>
        <w:gridCol w:w="536"/>
        <w:gridCol w:w="450"/>
        <w:gridCol w:w="1438"/>
      </w:tblGrid>
      <w:tr w:rsidR="00CF3EEC" w:rsidRPr="00791E5B" w:rsidTr="00F72C1B">
        <w:trPr>
          <w:trHeight w:val="371"/>
        </w:trPr>
        <w:tc>
          <w:tcPr>
            <w:tcW w:w="1890" w:type="dxa"/>
            <w:vAlign w:val="center"/>
          </w:tcPr>
          <w:p w:rsidR="00862AA2" w:rsidRPr="00791E5B" w:rsidRDefault="00862AA2" w:rsidP="00B570CE">
            <w:pPr>
              <w:tabs>
                <w:tab w:val="left" w:pos="5760"/>
              </w:tabs>
              <w:ind w:hanging="15"/>
            </w:pPr>
            <w:r w:rsidRPr="00791E5B">
              <w:rPr>
                <w:rFonts w:ascii="Wingdings" w:hAnsi="Wingdings"/>
                <w:position w:val="6"/>
              </w:rPr>
              <w:t></w:t>
            </w:r>
            <w:r w:rsidR="00B570CE">
              <w:rPr>
                <w:rFonts w:ascii="Wingdings" w:hAnsi="Wingdings"/>
                <w:position w:val="6"/>
              </w:rPr>
              <w:t></w:t>
            </w:r>
            <w:r w:rsidRPr="00791E5B">
              <w:t>Date of Report:</w:t>
            </w:r>
          </w:p>
        </w:tc>
        <w:tc>
          <w:tcPr>
            <w:tcW w:w="4590" w:type="dxa"/>
            <w:gridSpan w:val="4"/>
            <w:tcBorders>
              <w:bottom w:val="single" w:sz="4" w:space="0" w:color="auto"/>
            </w:tcBorders>
            <w:vAlign w:val="center"/>
          </w:tcPr>
          <w:p w:rsidR="00862AA2" w:rsidRPr="00862AA2" w:rsidRDefault="00862AA2" w:rsidP="00862AA2">
            <w:pPr>
              <w:tabs>
                <w:tab w:val="left" w:pos="5760"/>
              </w:tabs>
            </w:pPr>
          </w:p>
        </w:tc>
        <w:tc>
          <w:tcPr>
            <w:tcW w:w="986" w:type="dxa"/>
            <w:gridSpan w:val="2"/>
            <w:vAlign w:val="center"/>
          </w:tcPr>
          <w:p w:rsidR="00862AA2" w:rsidRPr="00862AA2" w:rsidRDefault="00862AA2" w:rsidP="00CF3EEC">
            <w:pPr>
              <w:tabs>
                <w:tab w:val="left" w:pos="5760"/>
              </w:tabs>
              <w:ind w:left="-104"/>
              <w:jc w:val="right"/>
            </w:pPr>
            <w:r w:rsidRPr="00862AA2">
              <w:t>Site Risk:</w:t>
            </w:r>
          </w:p>
        </w:tc>
        <w:tc>
          <w:tcPr>
            <w:tcW w:w="1438" w:type="dxa"/>
            <w:tcBorders>
              <w:bottom w:val="single" w:sz="4" w:space="0" w:color="auto"/>
            </w:tcBorders>
            <w:vAlign w:val="center"/>
          </w:tcPr>
          <w:p w:rsidR="00862AA2" w:rsidRPr="00862AA2" w:rsidRDefault="00862AA2" w:rsidP="00EA2355">
            <w:pPr>
              <w:tabs>
                <w:tab w:val="left" w:pos="5760"/>
              </w:tabs>
            </w:pPr>
          </w:p>
        </w:tc>
      </w:tr>
      <w:tr w:rsidR="00CF3EEC" w:rsidRPr="00791E5B" w:rsidTr="00F72C1B">
        <w:trPr>
          <w:trHeight w:val="370"/>
        </w:trPr>
        <w:tc>
          <w:tcPr>
            <w:tcW w:w="1890" w:type="dxa"/>
            <w:vAlign w:val="center"/>
          </w:tcPr>
          <w:p w:rsidR="00862AA2" w:rsidRPr="00791E5B" w:rsidRDefault="00862AA2" w:rsidP="00862AA2">
            <w:pPr>
              <w:tabs>
                <w:tab w:val="left" w:pos="5760"/>
              </w:tabs>
              <w:rPr>
                <w:rFonts w:ascii="Wingdings" w:hAnsi="Wingdings"/>
                <w:position w:val="6"/>
              </w:rPr>
            </w:pPr>
            <w:r w:rsidRPr="00791E5B">
              <w:rPr>
                <w:rFonts w:ascii="Wingdings" w:hAnsi="Wingdings"/>
                <w:position w:val="6"/>
              </w:rPr>
              <w:t></w:t>
            </w:r>
            <w:r w:rsidR="00B570CE">
              <w:rPr>
                <w:rFonts w:ascii="Wingdings" w:hAnsi="Wingdings"/>
                <w:position w:val="6"/>
              </w:rPr>
              <w:t></w:t>
            </w:r>
            <w:r w:rsidRPr="00791E5B">
              <w:t>Facility I.D.:</w:t>
            </w:r>
          </w:p>
        </w:tc>
        <w:tc>
          <w:tcPr>
            <w:tcW w:w="2610" w:type="dxa"/>
            <w:gridSpan w:val="2"/>
            <w:tcBorders>
              <w:top w:val="single" w:sz="4" w:space="0" w:color="auto"/>
              <w:bottom w:val="single" w:sz="4" w:space="0" w:color="auto"/>
            </w:tcBorders>
            <w:vAlign w:val="center"/>
          </w:tcPr>
          <w:p w:rsidR="00862AA2" w:rsidRPr="00862AA2" w:rsidRDefault="00862AA2" w:rsidP="00862AA2">
            <w:pPr>
              <w:tabs>
                <w:tab w:val="left" w:pos="5760"/>
              </w:tabs>
              <w:rPr>
                <w:position w:val="6"/>
              </w:rPr>
            </w:pPr>
          </w:p>
        </w:tc>
        <w:tc>
          <w:tcPr>
            <w:tcW w:w="2966" w:type="dxa"/>
            <w:gridSpan w:val="4"/>
            <w:vAlign w:val="center"/>
          </w:tcPr>
          <w:p w:rsidR="00862AA2" w:rsidRPr="00862AA2" w:rsidRDefault="00862AA2" w:rsidP="00CF3EEC">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rsidR="00862AA2" w:rsidRPr="00862AA2" w:rsidRDefault="00862AA2" w:rsidP="00EA2355">
            <w:pPr>
              <w:tabs>
                <w:tab w:val="left" w:pos="5760"/>
              </w:tabs>
              <w:rPr>
                <w:position w:val="6"/>
              </w:rPr>
            </w:pPr>
          </w:p>
        </w:tc>
      </w:tr>
      <w:tr w:rsidR="00862AA2" w:rsidRPr="00791E5B" w:rsidTr="00F72C1B">
        <w:trPr>
          <w:trHeight w:val="366"/>
        </w:trPr>
        <w:tc>
          <w:tcPr>
            <w:tcW w:w="1890" w:type="dxa"/>
            <w:vAlign w:val="center"/>
          </w:tcPr>
          <w:p w:rsidR="00862AA2" w:rsidRPr="00791E5B" w:rsidRDefault="00862AA2" w:rsidP="00862AA2">
            <w:pPr>
              <w:tabs>
                <w:tab w:val="left" w:pos="5760"/>
              </w:tabs>
            </w:pPr>
            <w:r w:rsidRPr="00791E5B">
              <w:rPr>
                <w:rFonts w:ascii="Wingdings" w:hAnsi="Wingdings"/>
                <w:position w:val="6"/>
              </w:rPr>
              <w:t></w:t>
            </w:r>
            <w:r w:rsidR="00B570CE">
              <w:rPr>
                <w:rFonts w:ascii="Wingdings" w:hAnsi="Wingdings"/>
                <w:position w:val="6"/>
              </w:rPr>
              <w:t></w:t>
            </w:r>
            <w:r w:rsidRPr="00791E5B">
              <w:t>Site Name:</w:t>
            </w:r>
          </w:p>
        </w:tc>
        <w:tc>
          <w:tcPr>
            <w:tcW w:w="7014" w:type="dxa"/>
            <w:gridSpan w:val="7"/>
            <w:tcBorders>
              <w:bottom w:val="single" w:sz="4" w:space="0" w:color="auto"/>
            </w:tcBorders>
            <w:vAlign w:val="center"/>
          </w:tcPr>
          <w:p w:rsidR="00862AA2" w:rsidRPr="00862AA2" w:rsidRDefault="00862AA2" w:rsidP="00EA2355">
            <w:pPr>
              <w:tabs>
                <w:tab w:val="left" w:pos="5760"/>
              </w:tabs>
              <w:rPr>
                <w:position w:val="6"/>
              </w:rPr>
            </w:pPr>
          </w:p>
        </w:tc>
      </w:tr>
      <w:tr w:rsidR="00862AA2" w:rsidRPr="00791E5B" w:rsidTr="00F72C1B">
        <w:trPr>
          <w:trHeight w:val="365"/>
        </w:trPr>
        <w:tc>
          <w:tcPr>
            <w:tcW w:w="1890" w:type="dxa"/>
            <w:vAlign w:val="center"/>
          </w:tcPr>
          <w:p w:rsidR="00862AA2" w:rsidRPr="00791E5B" w:rsidRDefault="00862AA2" w:rsidP="00862AA2">
            <w:pPr>
              <w:tabs>
                <w:tab w:val="left" w:pos="5760"/>
              </w:tabs>
              <w:rPr>
                <w:rFonts w:ascii="Wingdings" w:hAnsi="Wingdings"/>
                <w:position w:val="6"/>
              </w:rPr>
            </w:pPr>
            <w:r w:rsidRPr="00791E5B">
              <w:rPr>
                <w:rFonts w:ascii="Wingdings" w:hAnsi="Wingdings"/>
                <w:position w:val="6"/>
              </w:rPr>
              <w:t></w:t>
            </w:r>
            <w:r w:rsidR="00B570CE">
              <w:rPr>
                <w:rFonts w:ascii="Wingdings" w:hAnsi="Wingdings"/>
                <w:position w:val="6"/>
              </w:rPr>
              <w:t></w:t>
            </w:r>
            <w:r>
              <w:t>Street Address:</w:t>
            </w:r>
          </w:p>
        </w:tc>
        <w:tc>
          <w:tcPr>
            <w:tcW w:w="7014" w:type="dxa"/>
            <w:gridSpan w:val="7"/>
            <w:tcBorders>
              <w:top w:val="single" w:sz="4" w:space="0" w:color="auto"/>
              <w:bottom w:val="single" w:sz="4" w:space="0" w:color="auto"/>
            </w:tcBorders>
            <w:vAlign w:val="center"/>
          </w:tcPr>
          <w:p w:rsidR="00862AA2" w:rsidRPr="00862AA2" w:rsidRDefault="00862AA2" w:rsidP="00EA2355">
            <w:pPr>
              <w:tabs>
                <w:tab w:val="left" w:pos="5760"/>
              </w:tabs>
              <w:rPr>
                <w:position w:val="6"/>
              </w:rPr>
            </w:pPr>
          </w:p>
        </w:tc>
      </w:tr>
      <w:tr w:rsidR="00CF3EEC" w:rsidRPr="00791E5B" w:rsidTr="00F72C1B">
        <w:trPr>
          <w:trHeight w:val="353"/>
        </w:trPr>
        <w:tc>
          <w:tcPr>
            <w:tcW w:w="1890" w:type="dxa"/>
            <w:vAlign w:val="center"/>
          </w:tcPr>
          <w:p w:rsidR="009A4AFA" w:rsidRPr="00791E5B" w:rsidRDefault="009A4AFA" w:rsidP="00862AA2">
            <w:pPr>
              <w:tabs>
                <w:tab w:val="left" w:pos="5760"/>
              </w:tabs>
              <w:rPr>
                <w:rFonts w:ascii="Wingdings" w:hAnsi="Wingdings"/>
                <w:position w:val="6"/>
              </w:rPr>
            </w:pPr>
            <w:r w:rsidRPr="00791E5B">
              <w:rPr>
                <w:rFonts w:ascii="Wingdings" w:hAnsi="Wingdings"/>
                <w:position w:val="6"/>
              </w:rPr>
              <w:t></w:t>
            </w:r>
            <w:r w:rsidR="00B570CE">
              <w:rPr>
                <w:rFonts w:ascii="Wingdings" w:hAnsi="Wingdings"/>
                <w:position w:val="6"/>
              </w:rPr>
              <w:t></w:t>
            </w:r>
            <w:r w:rsidRPr="00791E5B">
              <w:t>City/Town:</w:t>
            </w:r>
          </w:p>
        </w:tc>
        <w:tc>
          <w:tcPr>
            <w:tcW w:w="2610" w:type="dxa"/>
            <w:gridSpan w:val="2"/>
            <w:tcBorders>
              <w:top w:val="single" w:sz="4" w:space="0" w:color="auto"/>
              <w:bottom w:val="single" w:sz="4" w:space="0" w:color="auto"/>
            </w:tcBorders>
            <w:vAlign w:val="center"/>
          </w:tcPr>
          <w:p w:rsidR="009A4AFA" w:rsidRPr="00862AA2" w:rsidRDefault="009A4AFA" w:rsidP="00862AA2">
            <w:pPr>
              <w:tabs>
                <w:tab w:val="left" w:pos="5760"/>
              </w:tabs>
              <w:rPr>
                <w:position w:val="6"/>
              </w:rPr>
            </w:pPr>
          </w:p>
        </w:tc>
        <w:tc>
          <w:tcPr>
            <w:tcW w:w="986" w:type="dxa"/>
            <w:vAlign w:val="center"/>
          </w:tcPr>
          <w:p w:rsidR="009A4AFA" w:rsidRPr="00862AA2" w:rsidRDefault="009A4AFA" w:rsidP="00CF3EEC">
            <w:pPr>
              <w:tabs>
                <w:tab w:val="left" w:pos="5760"/>
              </w:tabs>
              <w:ind w:left="-107"/>
              <w:jc w:val="right"/>
              <w:rPr>
                <w:position w:val="6"/>
              </w:rPr>
            </w:pPr>
            <w:r w:rsidRPr="00862AA2">
              <w:t>Zip Code:</w:t>
            </w:r>
          </w:p>
        </w:tc>
        <w:tc>
          <w:tcPr>
            <w:tcW w:w="994" w:type="dxa"/>
            <w:tcBorders>
              <w:bottom w:val="single" w:sz="4" w:space="0" w:color="auto"/>
            </w:tcBorders>
            <w:vAlign w:val="center"/>
          </w:tcPr>
          <w:p w:rsidR="009A4AFA" w:rsidRPr="00862AA2" w:rsidRDefault="009A4AFA" w:rsidP="00862AA2">
            <w:pPr>
              <w:tabs>
                <w:tab w:val="left" w:pos="5760"/>
              </w:tabs>
              <w:rPr>
                <w:position w:val="6"/>
              </w:rPr>
            </w:pPr>
          </w:p>
        </w:tc>
        <w:tc>
          <w:tcPr>
            <w:tcW w:w="986" w:type="dxa"/>
            <w:gridSpan w:val="2"/>
            <w:vAlign w:val="center"/>
          </w:tcPr>
          <w:p w:rsidR="009A4AFA" w:rsidRPr="00862AA2" w:rsidRDefault="009A4AFA" w:rsidP="00CF3EEC">
            <w:pPr>
              <w:tabs>
                <w:tab w:val="left" w:pos="5760"/>
              </w:tabs>
              <w:ind w:left="-104"/>
              <w:jc w:val="right"/>
              <w:rPr>
                <w:position w:val="6"/>
              </w:rPr>
            </w:pPr>
            <w:r w:rsidRPr="00862AA2">
              <w:t>County:</w:t>
            </w:r>
          </w:p>
        </w:tc>
        <w:tc>
          <w:tcPr>
            <w:tcW w:w="1438" w:type="dxa"/>
            <w:tcBorders>
              <w:bottom w:val="single" w:sz="4" w:space="0" w:color="auto"/>
            </w:tcBorders>
            <w:vAlign w:val="center"/>
          </w:tcPr>
          <w:p w:rsidR="009A4AFA" w:rsidRPr="00862AA2" w:rsidRDefault="009A4AFA" w:rsidP="00EA2355">
            <w:pPr>
              <w:tabs>
                <w:tab w:val="left" w:pos="5760"/>
              </w:tabs>
              <w:rPr>
                <w:position w:val="6"/>
              </w:rPr>
            </w:pPr>
          </w:p>
        </w:tc>
      </w:tr>
      <w:tr w:rsidR="00862AA2" w:rsidRPr="00791E5B" w:rsidTr="00F72C1B">
        <w:trPr>
          <w:trHeight w:val="353"/>
        </w:trPr>
        <w:tc>
          <w:tcPr>
            <w:tcW w:w="5486" w:type="dxa"/>
            <w:gridSpan w:val="4"/>
            <w:vAlign w:val="center"/>
          </w:tcPr>
          <w:p w:rsidR="00862AA2" w:rsidRPr="00791E5B" w:rsidRDefault="00862AA2" w:rsidP="00862AA2">
            <w:pPr>
              <w:tabs>
                <w:tab w:val="left" w:pos="5760"/>
              </w:tabs>
              <w:rPr>
                <w:rFonts w:ascii="Wingdings" w:hAnsi="Wingdings"/>
                <w:position w:val="6"/>
              </w:rPr>
            </w:pPr>
            <w:r w:rsidRPr="00791E5B">
              <w:rPr>
                <w:rFonts w:ascii="Wingdings" w:hAnsi="Wingdings"/>
                <w:position w:val="6"/>
              </w:rPr>
              <w:t></w:t>
            </w:r>
            <w:r w:rsidR="00B570CE">
              <w:rPr>
                <w:rFonts w:ascii="Wingdings" w:hAnsi="Wingdings"/>
                <w:position w:val="6"/>
              </w:rPr>
              <w:t></w:t>
            </w: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rsidR="00862AA2" w:rsidRPr="00862AA2" w:rsidRDefault="00862AA2" w:rsidP="00EA2355">
            <w:pPr>
              <w:tabs>
                <w:tab w:val="left" w:pos="5760"/>
              </w:tabs>
              <w:rPr>
                <w:position w:val="6"/>
              </w:rPr>
            </w:pPr>
          </w:p>
        </w:tc>
      </w:tr>
      <w:tr w:rsidR="00862AA2" w:rsidRPr="00791E5B" w:rsidTr="00F72C1B">
        <w:trPr>
          <w:trHeight w:val="353"/>
        </w:trPr>
        <w:tc>
          <w:tcPr>
            <w:tcW w:w="5486" w:type="dxa"/>
            <w:gridSpan w:val="4"/>
            <w:vAlign w:val="center"/>
          </w:tcPr>
          <w:p w:rsidR="00862AA2" w:rsidRPr="00791E5B" w:rsidRDefault="00862AA2" w:rsidP="00862AA2">
            <w:pPr>
              <w:tabs>
                <w:tab w:val="left" w:pos="5760"/>
              </w:tabs>
              <w:rPr>
                <w:rFonts w:ascii="Wingdings" w:hAnsi="Wingdings"/>
                <w:position w:val="6"/>
              </w:rPr>
            </w:pPr>
            <w:r w:rsidRPr="00791E5B">
              <w:rPr>
                <w:rFonts w:ascii="Wingdings" w:hAnsi="Wingdings"/>
                <w:position w:val="6"/>
              </w:rPr>
              <w:t></w:t>
            </w:r>
            <w:r w:rsidR="00B570CE">
              <w:rPr>
                <w:rFonts w:ascii="Wingdings" w:hAnsi="Wingdings"/>
                <w:position w:val="6"/>
              </w:rPr>
              <w:t></w:t>
            </w: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rsidR="00862AA2" w:rsidRPr="00862AA2" w:rsidRDefault="00862AA2" w:rsidP="00EA2355">
            <w:pPr>
              <w:tabs>
                <w:tab w:val="left" w:pos="5760"/>
              </w:tabs>
              <w:rPr>
                <w:position w:val="6"/>
              </w:rPr>
            </w:pPr>
          </w:p>
        </w:tc>
      </w:tr>
      <w:tr w:rsidR="00CF3EEC" w:rsidRPr="00791E5B" w:rsidTr="00F72C1B">
        <w:trPr>
          <w:trHeight w:val="353"/>
        </w:trPr>
        <w:tc>
          <w:tcPr>
            <w:tcW w:w="2783" w:type="dxa"/>
            <w:gridSpan w:val="2"/>
            <w:vAlign w:val="center"/>
          </w:tcPr>
          <w:p w:rsidR="00862AA2" w:rsidRPr="00791E5B" w:rsidRDefault="00862AA2" w:rsidP="00862AA2">
            <w:pPr>
              <w:tabs>
                <w:tab w:val="left" w:pos="5760"/>
              </w:tabs>
              <w:rPr>
                <w:rFonts w:ascii="Wingdings" w:hAnsi="Wingdings"/>
                <w:position w:val="6"/>
              </w:rPr>
            </w:pPr>
            <w:r w:rsidRPr="00791E5B">
              <w:rPr>
                <w:rFonts w:ascii="Wingdings" w:hAnsi="Wingdings"/>
                <w:position w:val="6"/>
              </w:rPr>
              <w:t></w:t>
            </w:r>
            <w:r w:rsidR="00B570CE">
              <w:rPr>
                <w:rFonts w:ascii="Wingdings" w:hAnsi="Wingdings"/>
                <w:position w:val="6"/>
              </w:rPr>
              <w:t></w:t>
            </w: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rsidR="00862AA2" w:rsidRPr="00862AA2" w:rsidRDefault="00862AA2" w:rsidP="00EA2355">
            <w:pPr>
              <w:tabs>
                <w:tab w:val="left" w:pos="5760"/>
              </w:tabs>
              <w:jc w:val="center"/>
              <w:rPr>
                <w:position w:val="6"/>
              </w:rPr>
            </w:pPr>
          </w:p>
        </w:tc>
        <w:tc>
          <w:tcPr>
            <w:tcW w:w="2516" w:type="dxa"/>
            <w:gridSpan w:val="3"/>
            <w:vAlign w:val="center"/>
          </w:tcPr>
          <w:p w:rsidR="00862AA2" w:rsidRPr="00862AA2" w:rsidRDefault="00862AA2" w:rsidP="00CF3EEC">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rsidR="00862AA2" w:rsidRPr="00862AA2" w:rsidRDefault="00862AA2" w:rsidP="00F72C1B">
            <w:pPr>
              <w:tabs>
                <w:tab w:val="left" w:pos="5760"/>
              </w:tabs>
              <w:jc w:val="center"/>
              <w:rPr>
                <w:position w:val="6"/>
              </w:rPr>
            </w:pPr>
          </w:p>
        </w:tc>
      </w:tr>
    </w:tbl>
    <w:p w:rsidR="00B93DC8" w:rsidRDefault="00B93DC8" w:rsidP="00664E3B">
      <w:pPr>
        <w:tabs>
          <w:tab w:val="left" w:pos="5760"/>
        </w:tabs>
        <w:ind w:left="720" w:hanging="360"/>
        <w:rPr>
          <w:rFonts w:ascii="Wingdings" w:hAnsi="Wingdings"/>
          <w:position w:val="6"/>
        </w:rPr>
      </w:pPr>
      <w:r>
        <w:rPr>
          <w:rFonts w:ascii="Wingdings" w:hAnsi="Wingdings"/>
          <w:position w:val="6"/>
        </w:rPr>
        <w:br w:type="page"/>
      </w:r>
    </w:p>
    <w:p w:rsidR="00664E3B" w:rsidRDefault="00664E3B" w:rsidP="00664E3B">
      <w:pPr>
        <w:tabs>
          <w:tab w:val="left" w:pos="5760"/>
        </w:tabs>
        <w:ind w:left="720" w:hanging="360"/>
      </w:pPr>
    </w:p>
    <w:p w:rsidR="009777AD" w:rsidRPr="009777AD" w:rsidRDefault="00664E3B" w:rsidP="00F72C1B">
      <w:pPr>
        <w:pStyle w:val="ListParagraph"/>
        <w:keepLines/>
        <w:numPr>
          <w:ilvl w:val="0"/>
          <w:numId w:val="37"/>
        </w:numPr>
        <w:tabs>
          <w:tab w:val="left" w:pos="5760"/>
        </w:tabs>
        <w:spacing w:after="80"/>
        <w:rPr>
          <w:u w:val="single"/>
        </w:rPr>
      </w:pPr>
      <w:r>
        <w:t>Information about Contacts Associated with the Leaking UST System</w:t>
      </w:r>
      <w:r w:rsidRPr="009777AD">
        <w:rPr>
          <w:i/>
        </w:rPr>
        <w:t xml:space="preserve"> (Addresses must include street, city, state, zip code and mailing address, if different</w:t>
      </w:r>
      <w:r w:rsidR="00B80363" w:rsidRPr="009777AD">
        <w:rPr>
          <w:i/>
        </w:rPr>
        <w:t>.</w:t>
      </w:r>
      <w:r w:rsidRPr="009777AD">
        <w:rPr>
          <w:i/>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087AE8" w:rsidRPr="00B80363" w:rsidTr="00B570CE">
        <w:trPr>
          <w:trHeight w:val="288"/>
        </w:trPr>
        <w:tc>
          <w:tcPr>
            <w:tcW w:w="2520" w:type="dxa"/>
            <w:gridSpan w:val="2"/>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B570CE">
              <w:rPr>
                <w:rFonts w:ascii="Wingdings" w:hAnsi="Wingdings"/>
                <w:position w:val="6"/>
              </w:rPr>
              <w:t></w:t>
            </w:r>
            <w:r w:rsidRPr="00B80363">
              <w:t>UST/AST Owner:</w:t>
            </w:r>
          </w:p>
        </w:tc>
        <w:tc>
          <w:tcPr>
            <w:tcW w:w="3006" w:type="dxa"/>
            <w:gridSpan w:val="2"/>
            <w:tcBorders>
              <w:bottom w:val="single" w:sz="4" w:space="0" w:color="auto"/>
            </w:tcBorders>
          </w:tcPr>
          <w:p w:rsidR="00087AE8" w:rsidRPr="00B80363" w:rsidRDefault="00087AE8" w:rsidP="00B020C2">
            <w:pPr>
              <w:keepLines/>
              <w:tabs>
                <w:tab w:val="left" w:pos="5760"/>
              </w:tabs>
              <w:rPr>
                <w:u w:val="single"/>
              </w:rPr>
            </w:pPr>
          </w:p>
        </w:tc>
        <w:tc>
          <w:tcPr>
            <w:tcW w:w="806" w:type="dxa"/>
            <w:gridSpan w:val="2"/>
            <w:vAlign w:val="center"/>
          </w:tcPr>
          <w:p w:rsidR="00087AE8" w:rsidRPr="00B80363" w:rsidRDefault="00087AE8" w:rsidP="00B020C2">
            <w:pPr>
              <w:keepLines/>
              <w:tabs>
                <w:tab w:val="left" w:pos="5760"/>
              </w:tabs>
              <w:rPr>
                <w:u w:val="single"/>
              </w:rPr>
            </w:pPr>
            <w:r>
              <w:t>Email:</w:t>
            </w:r>
          </w:p>
        </w:tc>
        <w:tc>
          <w:tcPr>
            <w:tcW w:w="2578" w:type="dxa"/>
            <w:gridSpan w:val="5"/>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B570CE">
        <w:tc>
          <w:tcPr>
            <w:tcW w:w="1501" w:type="dxa"/>
            <w:vAlign w:val="center"/>
          </w:tcPr>
          <w:p w:rsidR="00087AE8" w:rsidRPr="00B80363" w:rsidRDefault="00087AE8" w:rsidP="00B020C2">
            <w:pPr>
              <w:keepLines/>
              <w:tabs>
                <w:tab w:val="left" w:pos="5760"/>
              </w:tabs>
              <w:rPr>
                <w:u w:val="single"/>
              </w:rPr>
            </w:pPr>
            <w:r w:rsidRPr="00B80363">
              <w:t>Address:</w:t>
            </w:r>
          </w:p>
        </w:tc>
        <w:tc>
          <w:tcPr>
            <w:tcW w:w="5084" w:type="dxa"/>
            <w:gridSpan w:val="6"/>
            <w:tcBorders>
              <w:bottom w:val="single" w:sz="4" w:space="0" w:color="auto"/>
            </w:tcBorders>
            <w:vAlign w:val="center"/>
          </w:tcPr>
          <w:p w:rsidR="00087AE8" w:rsidRPr="00B80363" w:rsidRDefault="00087AE8" w:rsidP="00B020C2">
            <w:pPr>
              <w:keepLines/>
              <w:tabs>
                <w:tab w:val="left" w:pos="5760"/>
              </w:tabs>
              <w:rPr>
                <w:u w:val="single"/>
              </w:rPr>
            </w:pPr>
          </w:p>
        </w:tc>
        <w:tc>
          <w:tcPr>
            <w:tcW w:w="540" w:type="dxa"/>
            <w:vAlign w:val="center"/>
          </w:tcPr>
          <w:p w:rsidR="00087AE8" w:rsidRPr="00B80363" w:rsidRDefault="00087AE8" w:rsidP="00B020C2">
            <w:pPr>
              <w:keepLines/>
              <w:tabs>
                <w:tab w:val="left" w:pos="5760"/>
              </w:tabs>
              <w:rPr>
                <w:u w:val="single"/>
              </w:rPr>
            </w:pPr>
            <w:r w:rsidRPr="00B80363">
              <w:t>Tel:</w:t>
            </w:r>
          </w:p>
        </w:tc>
        <w:tc>
          <w:tcPr>
            <w:tcW w:w="1785" w:type="dxa"/>
            <w:gridSpan w:val="3"/>
            <w:tcBorders>
              <w:bottom w:val="single" w:sz="4" w:space="0" w:color="auto"/>
            </w:tcBorders>
            <w:vAlign w:val="center"/>
          </w:tcPr>
          <w:p w:rsidR="00087AE8" w:rsidRPr="00B80363" w:rsidRDefault="00087AE8" w:rsidP="00B020C2">
            <w:pPr>
              <w:keepLines/>
              <w:tabs>
                <w:tab w:val="left" w:pos="5760"/>
              </w:tabs>
              <w:rPr>
                <w:u w:val="single"/>
              </w:rPr>
            </w:pPr>
          </w:p>
        </w:tc>
      </w:tr>
      <w:tr w:rsidR="00087AE8" w:rsidRPr="00B80363" w:rsidTr="00B570CE">
        <w:trPr>
          <w:trHeight w:val="288"/>
        </w:trPr>
        <w:tc>
          <w:tcPr>
            <w:tcW w:w="2520" w:type="dxa"/>
            <w:gridSpan w:val="2"/>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B570CE">
              <w:rPr>
                <w:rFonts w:ascii="Wingdings" w:hAnsi="Wingdings"/>
                <w:position w:val="6"/>
              </w:rPr>
              <w:t></w:t>
            </w:r>
            <w:r w:rsidRPr="00B80363">
              <w:t>UST/AST Operator:</w:t>
            </w:r>
          </w:p>
        </w:tc>
        <w:tc>
          <w:tcPr>
            <w:tcW w:w="3006" w:type="dxa"/>
            <w:gridSpan w:val="2"/>
            <w:tcBorders>
              <w:bottom w:val="single" w:sz="4" w:space="0" w:color="auto"/>
            </w:tcBorders>
            <w:vAlign w:val="center"/>
          </w:tcPr>
          <w:p w:rsidR="00087AE8" w:rsidRPr="00B80363" w:rsidRDefault="00087AE8" w:rsidP="00B020C2">
            <w:pPr>
              <w:keepLines/>
              <w:tabs>
                <w:tab w:val="left" w:pos="5760"/>
              </w:tabs>
              <w:rPr>
                <w:u w:val="single"/>
              </w:rPr>
            </w:pPr>
          </w:p>
        </w:tc>
        <w:tc>
          <w:tcPr>
            <w:tcW w:w="806" w:type="dxa"/>
            <w:gridSpan w:val="2"/>
            <w:vAlign w:val="center"/>
          </w:tcPr>
          <w:p w:rsidR="00087AE8" w:rsidRPr="00B80363" w:rsidRDefault="00087AE8" w:rsidP="00B020C2">
            <w:pPr>
              <w:keepLines/>
              <w:tabs>
                <w:tab w:val="left" w:pos="5760"/>
              </w:tabs>
              <w:rPr>
                <w:u w:val="single"/>
              </w:rPr>
            </w:pPr>
            <w:r>
              <w:t>Email:</w:t>
            </w:r>
          </w:p>
        </w:tc>
        <w:tc>
          <w:tcPr>
            <w:tcW w:w="2578" w:type="dxa"/>
            <w:gridSpan w:val="5"/>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B570CE">
        <w:tc>
          <w:tcPr>
            <w:tcW w:w="1501" w:type="dxa"/>
            <w:vAlign w:val="center"/>
          </w:tcPr>
          <w:p w:rsidR="00087AE8" w:rsidRPr="00B80363" w:rsidRDefault="00087AE8" w:rsidP="00B020C2">
            <w:pPr>
              <w:keepLines/>
              <w:tabs>
                <w:tab w:val="left" w:pos="5760"/>
              </w:tabs>
              <w:rPr>
                <w:u w:val="single"/>
              </w:rPr>
            </w:pPr>
            <w:r w:rsidRPr="00B80363">
              <w:t>Address:</w:t>
            </w:r>
          </w:p>
        </w:tc>
        <w:tc>
          <w:tcPr>
            <w:tcW w:w="5084" w:type="dxa"/>
            <w:gridSpan w:val="6"/>
            <w:tcBorders>
              <w:bottom w:val="single" w:sz="4" w:space="0" w:color="auto"/>
            </w:tcBorders>
            <w:vAlign w:val="center"/>
          </w:tcPr>
          <w:p w:rsidR="00087AE8" w:rsidRPr="00B80363" w:rsidRDefault="00087AE8" w:rsidP="00B020C2">
            <w:pPr>
              <w:keepLines/>
              <w:tabs>
                <w:tab w:val="left" w:pos="5760"/>
              </w:tabs>
              <w:rPr>
                <w:u w:val="single"/>
              </w:rPr>
            </w:pPr>
          </w:p>
        </w:tc>
        <w:tc>
          <w:tcPr>
            <w:tcW w:w="540" w:type="dxa"/>
            <w:vAlign w:val="center"/>
          </w:tcPr>
          <w:p w:rsidR="00087AE8" w:rsidRPr="00B80363" w:rsidRDefault="00087AE8" w:rsidP="00B020C2">
            <w:pPr>
              <w:keepLines/>
              <w:tabs>
                <w:tab w:val="left" w:pos="5760"/>
              </w:tabs>
              <w:rPr>
                <w:u w:val="single"/>
              </w:rPr>
            </w:pPr>
            <w:r w:rsidRPr="00B80363">
              <w:t>Tel:</w:t>
            </w:r>
          </w:p>
        </w:tc>
        <w:tc>
          <w:tcPr>
            <w:tcW w:w="1785" w:type="dxa"/>
            <w:gridSpan w:val="3"/>
            <w:tcBorders>
              <w:bottom w:val="single" w:sz="4" w:space="0" w:color="auto"/>
            </w:tcBorders>
            <w:vAlign w:val="center"/>
          </w:tcPr>
          <w:p w:rsidR="00087AE8" w:rsidRPr="00B80363" w:rsidRDefault="00087AE8" w:rsidP="00B020C2">
            <w:pPr>
              <w:keepLines/>
              <w:tabs>
                <w:tab w:val="left" w:pos="5760"/>
              </w:tabs>
              <w:rPr>
                <w:u w:val="single"/>
              </w:rPr>
            </w:pPr>
          </w:p>
        </w:tc>
      </w:tr>
      <w:tr w:rsidR="00087AE8" w:rsidRPr="00B80363" w:rsidTr="00B570CE">
        <w:trPr>
          <w:trHeight w:val="288"/>
        </w:trPr>
        <w:tc>
          <w:tcPr>
            <w:tcW w:w="2520" w:type="dxa"/>
            <w:gridSpan w:val="2"/>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B570CE">
              <w:rPr>
                <w:rFonts w:ascii="Wingdings" w:hAnsi="Wingdings"/>
                <w:position w:val="6"/>
              </w:rPr>
              <w:t></w:t>
            </w:r>
            <w:r w:rsidRPr="00B80363">
              <w:t>Property Owner:</w:t>
            </w:r>
          </w:p>
        </w:tc>
        <w:tc>
          <w:tcPr>
            <w:tcW w:w="3006" w:type="dxa"/>
            <w:gridSpan w:val="2"/>
            <w:tcBorders>
              <w:bottom w:val="single" w:sz="4" w:space="0" w:color="auto"/>
            </w:tcBorders>
            <w:vAlign w:val="center"/>
          </w:tcPr>
          <w:p w:rsidR="00087AE8" w:rsidRPr="00B80363" w:rsidRDefault="00087AE8" w:rsidP="00B020C2">
            <w:pPr>
              <w:keepLines/>
              <w:tabs>
                <w:tab w:val="left" w:pos="5760"/>
              </w:tabs>
              <w:rPr>
                <w:u w:val="single"/>
              </w:rPr>
            </w:pPr>
          </w:p>
        </w:tc>
        <w:tc>
          <w:tcPr>
            <w:tcW w:w="806" w:type="dxa"/>
            <w:gridSpan w:val="2"/>
            <w:vAlign w:val="center"/>
          </w:tcPr>
          <w:p w:rsidR="00087AE8" w:rsidRPr="00B80363" w:rsidRDefault="00087AE8" w:rsidP="00B020C2">
            <w:pPr>
              <w:keepLines/>
              <w:tabs>
                <w:tab w:val="left" w:pos="5760"/>
              </w:tabs>
              <w:rPr>
                <w:u w:val="single"/>
              </w:rPr>
            </w:pPr>
            <w:r>
              <w:t>Email:</w:t>
            </w:r>
          </w:p>
        </w:tc>
        <w:tc>
          <w:tcPr>
            <w:tcW w:w="2578" w:type="dxa"/>
            <w:gridSpan w:val="5"/>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B570CE">
        <w:tc>
          <w:tcPr>
            <w:tcW w:w="1501" w:type="dxa"/>
            <w:vAlign w:val="center"/>
          </w:tcPr>
          <w:p w:rsidR="00087AE8" w:rsidRPr="00B80363" w:rsidRDefault="00087AE8" w:rsidP="00B020C2">
            <w:pPr>
              <w:keepLines/>
              <w:tabs>
                <w:tab w:val="left" w:pos="5760"/>
              </w:tabs>
              <w:rPr>
                <w:u w:val="single"/>
              </w:rPr>
            </w:pPr>
            <w:r w:rsidRPr="00B80363">
              <w:t>Address:</w:t>
            </w:r>
          </w:p>
        </w:tc>
        <w:tc>
          <w:tcPr>
            <w:tcW w:w="5084" w:type="dxa"/>
            <w:gridSpan w:val="6"/>
            <w:tcBorders>
              <w:bottom w:val="single" w:sz="4" w:space="0" w:color="auto"/>
            </w:tcBorders>
            <w:vAlign w:val="center"/>
          </w:tcPr>
          <w:p w:rsidR="00087AE8" w:rsidRPr="00B80363" w:rsidRDefault="00087AE8" w:rsidP="00B020C2">
            <w:pPr>
              <w:keepLines/>
              <w:tabs>
                <w:tab w:val="left" w:pos="5760"/>
              </w:tabs>
              <w:rPr>
                <w:u w:val="single"/>
              </w:rPr>
            </w:pPr>
          </w:p>
        </w:tc>
        <w:tc>
          <w:tcPr>
            <w:tcW w:w="540" w:type="dxa"/>
            <w:vAlign w:val="center"/>
          </w:tcPr>
          <w:p w:rsidR="00087AE8" w:rsidRPr="00B80363" w:rsidRDefault="00087AE8" w:rsidP="00B020C2">
            <w:pPr>
              <w:keepLines/>
              <w:tabs>
                <w:tab w:val="left" w:pos="5760"/>
              </w:tabs>
              <w:rPr>
                <w:u w:val="single"/>
              </w:rPr>
            </w:pPr>
            <w:r w:rsidRPr="00B80363">
              <w:t>Tel:</w:t>
            </w:r>
          </w:p>
        </w:tc>
        <w:tc>
          <w:tcPr>
            <w:tcW w:w="1785" w:type="dxa"/>
            <w:gridSpan w:val="3"/>
            <w:tcBorders>
              <w:bottom w:val="single" w:sz="4" w:space="0" w:color="auto"/>
            </w:tcBorders>
            <w:vAlign w:val="center"/>
          </w:tcPr>
          <w:p w:rsidR="00087AE8" w:rsidRPr="00B80363" w:rsidRDefault="00087AE8" w:rsidP="00B020C2">
            <w:pPr>
              <w:keepLines/>
              <w:tabs>
                <w:tab w:val="left" w:pos="5760"/>
              </w:tabs>
              <w:rPr>
                <w:u w:val="single"/>
              </w:rPr>
            </w:pPr>
          </w:p>
        </w:tc>
      </w:tr>
      <w:tr w:rsidR="00087AE8" w:rsidRPr="00B80363" w:rsidTr="00B570CE">
        <w:trPr>
          <w:trHeight w:val="288"/>
        </w:trPr>
        <w:tc>
          <w:tcPr>
            <w:tcW w:w="2520" w:type="dxa"/>
            <w:gridSpan w:val="2"/>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B570CE">
              <w:rPr>
                <w:rFonts w:ascii="Wingdings" w:hAnsi="Wingdings"/>
                <w:position w:val="6"/>
              </w:rPr>
              <w:t></w:t>
            </w:r>
            <w:r w:rsidRPr="00B80363">
              <w:t>Property Occupant:</w:t>
            </w:r>
          </w:p>
        </w:tc>
        <w:tc>
          <w:tcPr>
            <w:tcW w:w="3006" w:type="dxa"/>
            <w:gridSpan w:val="2"/>
            <w:tcBorders>
              <w:bottom w:val="single" w:sz="4" w:space="0" w:color="auto"/>
            </w:tcBorders>
            <w:vAlign w:val="center"/>
          </w:tcPr>
          <w:p w:rsidR="00087AE8" w:rsidRPr="00B80363" w:rsidRDefault="00087AE8" w:rsidP="00B020C2">
            <w:pPr>
              <w:keepLines/>
              <w:tabs>
                <w:tab w:val="left" w:pos="5760"/>
              </w:tabs>
              <w:rPr>
                <w:u w:val="single"/>
              </w:rPr>
            </w:pPr>
          </w:p>
        </w:tc>
        <w:tc>
          <w:tcPr>
            <w:tcW w:w="806" w:type="dxa"/>
            <w:gridSpan w:val="2"/>
            <w:vAlign w:val="center"/>
          </w:tcPr>
          <w:p w:rsidR="00087AE8" w:rsidRPr="00B80363" w:rsidRDefault="00087AE8" w:rsidP="00B020C2">
            <w:pPr>
              <w:keepLines/>
              <w:tabs>
                <w:tab w:val="left" w:pos="5760"/>
              </w:tabs>
              <w:rPr>
                <w:u w:val="single"/>
              </w:rPr>
            </w:pPr>
            <w:r>
              <w:t>Email:</w:t>
            </w:r>
          </w:p>
        </w:tc>
        <w:tc>
          <w:tcPr>
            <w:tcW w:w="2578" w:type="dxa"/>
            <w:gridSpan w:val="5"/>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B570CE">
        <w:tc>
          <w:tcPr>
            <w:tcW w:w="1501" w:type="dxa"/>
            <w:vAlign w:val="center"/>
          </w:tcPr>
          <w:p w:rsidR="00087AE8" w:rsidRPr="00B80363" w:rsidRDefault="00087AE8" w:rsidP="00B020C2">
            <w:pPr>
              <w:keepLines/>
              <w:tabs>
                <w:tab w:val="left" w:pos="5760"/>
              </w:tabs>
              <w:rPr>
                <w:u w:val="single"/>
              </w:rPr>
            </w:pPr>
            <w:r w:rsidRPr="00B80363">
              <w:t>Address:</w:t>
            </w:r>
          </w:p>
        </w:tc>
        <w:tc>
          <w:tcPr>
            <w:tcW w:w="5084" w:type="dxa"/>
            <w:gridSpan w:val="6"/>
            <w:tcBorders>
              <w:bottom w:val="single" w:sz="4" w:space="0" w:color="auto"/>
            </w:tcBorders>
            <w:vAlign w:val="center"/>
          </w:tcPr>
          <w:p w:rsidR="00087AE8" w:rsidRPr="00B80363" w:rsidRDefault="00087AE8" w:rsidP="00B020C2">
            <w:pPr>
              <w:keepLines/>
              <w:tabs>
                <w:tab w:val="left" w:pos="5760"/>
              </w:tabs>
              <w:rPr>
                <w:u w:val="single"/>
              </w:rPr>
            </w:pPr>
          </w:p>
        </w:tc>
        <w:tc>
          <w:tcPr>
            <w:tcW w:w="540" w:type="dxa"/>
            <w:vAlign w:val="center"/>
          </w:tcPr>
          <w:p w:rsidR="00087AE8" w:rsidRPr="00B80363" w:rsidRDefault="00087AE8" w:rsidP="00B020C2">
            <w:pPr>
              <w:keepLines/>
              <w:tabs>
                <w:tab w:val="left" w:pos="5760"/>
              </w:tabs>
              <w:rPr>
                <w:u w:val="single"/>
              </w:rPr>
            </w:pPr>
            <w:r w:rsidRPr="00B80363">
              <w:t>Tel:</w:t>
            </w:r>
          </w:p>
        </w:tc>
        <w:tc>
          <w:tcPr>
            <w:tcW w:w="1785" w:type="dxa"/>
            <w:gridSpan w:val="3"/>
            <w:tcBorders>
              <w:bottom w:val="single" w:sz="4" w:space="0" w:color="auto"/>
            </w:tcBorders>
            <w:vAlign w:val="center"/>
          </w:tcPr>
          <w:p w:rsidR="00087AE8" w:rsidRPr="00B80363" w:rsidRDefault="00087AE8" w:rsidP="00B020C2">
            <w:pPr>
              <w:keepLines/>
              <w:tabs>
                <w:tab w:val="left" w:pos="5760"/>
              </w:tabs>
              <w:rPr>
                <w:u w:val="single"/>
              </w:rPr>
            </w:pPr>
          </w:p>
        </w:tc>
      </w:tr>
      <w:tr w:rsidR="00087AE8" w:rsidRPr="00B80363" w:rsidTr="00B570CE">
        <w:trPr>
          <w:trHeight w:val="288"/>
        </w:trPr>
        <w:tc>
          <w:tcPr>
            <w:tcW w:w="2610" w:type="dxa"/>
            <w:gridSpan w:val="3"/>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B570CE">
              <w:rPr>
                <w:rFonts w:ascii="Wingdings" w:hAnsi="Wingdings"/>
                <w:position w:val="6"/>
              </w:rPr>
              <w:t></w:t>
            </w:r>
            <w:r w:rsidRPr="00B80363">
              <w:t>Consultant/Contractor:</w:t>
            </w:r>
          </w:p>
        </w:tc>
        <w:tc>
          <w:tcPr>
            <w:tcW w:w="2916" w:type="dxa"/>
            <w:tcBorders>
              <w:bottom w:val="single" w:sz="4" w:space="0" w:color="auto"/>
            </w:tcBorders>
            <w:vAlign w:val="center"/>
          </w:tcPr>
          <w:p w:rsidR="00087AE8" w:rsidRPr="00B80363" w:rsidRDefault="00087AE8" w:rsidP="00B020C2">
            <w:pPr>
              <w:keepLines/>
              <w:tabs>
                <w:tab w:val="left" w:pos="5760"/>
              </w:tabs>
              <w:rPr>
                <w:u w:val="single"/>
              </w:rPr>
            </w:pPr>
          </w:p>
        </w:tc>
        <w:tc>
          <w:tcPr>
            <w:tcW w:w="806" w:type="dxa"/>
            <w:gridSpan w:val="2"/>
            <w:vAlign w:val="center"/>
          </w:tcPr>
          <w:p w:rsidR="00087AE8" w:rsidRPr="00B80363" w:rsidRDefault="00087AE8" w:rsidP="00B020C2">
            <w:pPr>
              <w:keepLines/>
              <w:tabs>
                <w:tab w:val="left" w:pos="5760"/>
              </w:tabs>
              <w:rPr>
                <w:u w:val="single"/>
              </w:rPr>
            </w:pPr>
            <w:r>
              <w:t>Email:</w:t>
            </w:r>
          </w:p>
        </w:tc>
        <w:tc>
          <w:tcPr>
            <w:tcW w:w="2578" w:type="dxa"/>
            <w:gridSpan w:val="5"/>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B570CE">
        <w:tc>
          <w:tcPr>
            <w:tcW w:w="1501" w:type="dxa"/>
            <w:vAlign w:val="center"/>
          </w:tcPr>
          <w:p w:rsidR="00087AE8" w:rsidRPr="00B80363" w:rsidRDefault="00087AE8" w:rsidP="00B020C2">
            <w:pPr>
              <w:keepLines/>
              <w:tabs>
                <w:tab w:val="left" w:pos="5760"/>
              </w:tabs>
              <w:rPr>
                <w:u w:val="single"/>
              </w:rPr>
            </w:pPr>
            <w:r w:rsidRPr="00B80363">
              <w:t>Address:</w:t>
            </w:r>
          </w:p>
        </w:tc>
        <w:tc>
          <w:tcPr>
            <w:tcW w:w="5084" w:type="dxa"/>
            <w:gridSpan w:val="6"/>
            <w:tcBorders>
              <w:bottom w:val="single" w:sz="4" w:space="0" w:color="auto"/>
            </w:tcBorders>
            <w:vAlign w:val="center"/>
          </w:tcPr>
          <w:p w:rsidR="00087AE8" w:rsidRPr="00B80363" w:rsidRDefault="00087AE8" w:rsidP="00B020C2">
            <w:pPr>
              <w:keepLines/>
              <w:tabs>
                <w:tab w:val="left" w:pos="5760"/>
              </w:tabs>
              <w:rPr>
                <w:u w:val="single"/>
              </w:rPr>
            </w:pPr>
          </w:p>
        </w:tc>
        <w:tc>
          <w:tcPr>
            <w:tcW w:w="540" w:type="dxa"/>
            <w:vAlign w:val="center"/>
          </w:tcPr>
          <w:p w:rsidR="00087AE8" w:rsidRPr="00B80363" w:rsidRDefault="00087AE8" w:rsidP="00B020C2">
            <w:pPr>
              <w:keepLines/>
              <w:tabs>
                <w:tab w:val="left" w:pos="5760"/>
              </w:tabs>
              <w:rPr>
                <w:u w:val="single"/>
              </w:rPr>
            </w:pPr>
            <w:r w:rsidRPr="00B80363">
              <w:t>Tel:</w:t>
            </w:r>
          </w:p>
        </w:tc>
        <w:tc>
          <w:tcPr>
            <w:tcW w:w="1785" w:type="dxa"/>
            <w:gridSpan w:val="3"/>
            <w:tcBorders>
              <w:bottom w:val="single" w:sz="4" w:space="0" w:color="auto"/>
            </w:tcBorders>
            <w:vAlign w:val="center"/>
          </w:tcPr>
          <w:p w:rsidR="00087AE8" w:rsidRPr="00B80363" w:rsidRDefault="00087AE8" w:rsidP="00B020C2">
            <w:pPr>
              <w:keepLines/>
              <w:tabs>
                <w:tab w:val="left" w:pos="5760"/>
              </w:tabs>
              <w:rPr>
                <w:u w:val="single"/>
              </w:rPr>
            </w:pPr>
          </w:p>
        </w:tc>
      </w:tr>
      <w:tr w:rsidR="00087AE8" w:rsidRPr="00B80363" w:rsidTr="00B570CE">
        <w:trPr>
          <w:trHeight w:val="288"/>
        </w:trPr>
        <w:tc>
          <w:tcPr>
            <w:tcW w:w="2610" w:type="dxa"/>
            <w:gridSpan w:val="3"/>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B570CE">
              <w:rPr>
                <w:rFonts w:ascii="Wingdings" w:hAnsi="Wingdings"/>
                <w:position w:val="6"/>
              </w:rPr>
              <w:t></w:t>
            </w:r>
            <w:r w:rsidRPr="00B80363">
              <w:t>Analytical Laboratory:</w:t>
            </w:r>
          </w:p>
        </w:tc>
        <w:tc>
          <w:tcPr>
            <w:tcW w:w="2978" w:type="dxa"/>
            <w:gridSpan w:val="2"/>
            <w:tcBorders>
              <w:bottom w:val="single" w:sz="4" w:space="0" w:color="auto"/>
            </w:tcBorders>
          </w:tcPr>
          <w:p w:rsidR="00087AE8" w:rsidRPr="00B80363" w:rsidRDefault="00087AE8" w:rsidP="00B020C2">
            <w:pPr>
              <w:keepLines/>
              <w:tabs>
                <w:tab w:val="left" w:pos="5760"/>
              </w:tabs>
              <w:rPr>
                <w:u w:val="single"/>
              </w:rPr>
            </w:pPr>
          </w:p>
        </w:tc>
        <w:tc>
          <w:tcPr>
            <w:tcW w:w="2174" w:type="dxa"/>
            <w:gridSpan w:val="5"/>
            <w:vAlign w:val="center"/>
          </w:tcPr>
          <w:p w:rsidR="00087AE8" w:rsidRPr="00B80363" w:rsidRDefault="00087AE8" w:rsidP="00B020C2">
            <w:pPr>
              <w:keepLines/>
              <w:tabs>
                <w:tab w:val="left" w:pos="5760"/>
              </w:tabs>
              <w:rPr>
                <w:u w:val="single"/>
              </w:rPr>
            </w:pPr>
            <w:r>
              <w:t>State Certification No:</w:t>
            </w:r>
          </w:p>
        </w:tc>
        <w:tc>
          <w:tcPr>
            <w:tcW w:w="1148" w:type="dxa"/>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B570CE">
        <w:tc>
          <w:tcPr>
            <w:tcW w:w="1501" w:type="dxa"/>
            <w:vAlign w:val="center"/>
          </w:tcPr>
          <w:p w:rsidR="00087AE8" w:rsidRPr="00B80363" w:rsidRDefault="00087AE8" w:rsidP="00B020C2">
            <w:pPr>
              <w:keepLines/>
              <w:tabs>
                <w:tab w:val="left" w:pos="5760"/>
              </w:tabs>
              <w:rPr>
                <w:u w:val="single"/>
              </w:rPr>
            </w:pPr>
            <w:r w:rsidRPr="00B80363">
              <w:t>Address:</w:t>
            </w:r>
          </w:p>
        </w:tc>
        <w:tc>
          <w:tcPr>
            <w:tcW w:w="5084" w:type="dxa"/>
            <w:gridSpan w:val="6"/>
            <w:tcBorders>
              <w:bottom w:val="single" w:sz="4" w:space="0" w:color="auto"/>
            </w:tcBorders>
          </w:tcPr>
          <w:p w:rsidR="00087AE8" w:rsidRPr="00B80363" w:rsidRDefault="00087AE8" w:rsidP="00B020C2">
            <w:pPr>
              <w:keepLines/>
              <w:tabs>
                <w:tab w:val="left" w:pos="5760"/>
              </w:tabs>
              <w:rPr>
                <w:u w:val="single"/>
              </w:rPr>
            </w:pPr>
          </w:p>
        </w:tc>
        <w:tc>
          <w:tcPr>
            <w:tcW w:w="625" w:type="dxa"/>
            <w:gridSpan w:val="2"/>
            <w:vAlign w:val="center"/>
          </w:tcPr>
          <w:p w:rsidR="00087AE8" w:rsidRPr="00B80363" w:rsidRDefault="00087AE8" w:rsidP="00B020C2">
            <w:pPr>
              <w:keepLines/>
              <w:tabs>
                <w:tab w:val="left" w:pos="5760"/>
              </w:tabs>
              <w:ind w:left="-16"/>
              <w:rPr>
                <w:u w:val="single"/>
              </w:rPr>
            </w:pPr>
            <w:r w:rsidRPr="00B80363">
              <w:t>Tel:</w:t>
            </w:r>
          </w:p>
        </w:tc>
        <w:tc>
          <w:tcPr>
            <w:tcW w:w="1700" w:type="dxa"/>
            <w:gridSpan w:val="2"/>
            <w:tcBorders>
              <w:bottom w:val="single" w:sz="4" w:space="0" w:color="auto"/>
            </w:tcBorders>
          </w:tcPr>
          <w:p w:rsidR="00087AE8" w:rsidRPr="00B80363" w:rsidRDefault="00087AE8" w:rsidP="00B020C2">
            <w:pPr>
              <w:keepLines/>
              <w:tabs>
                <w:tab w:val="left" w:pos="5760"/>
              </w:tabs>
              <w:rPr>
                <w:u w:val="single"/>
              </w:rPr>
            </w:pPr>
          </w:p>
        </w:tc>
      </w:tr>
    </w:tbl>
    <w:p w:rsidR="00664E3B" w:rsidRDefault="00664E3B" w:rsidP="00F72C1B">
      <w:pPr>
        <w:tabs>
          <w:tab w:val="left" w:pos="5760"/>
        </w:tabs>
        <w:ind w:left="720" w:hanging="360"/>
      </w:pPr>
    </w:p>
    <w:p w:rsidR="00664E3B" w:rsidRDefault="00664E3B" w:rsidP="009777AD">
      <w:pPr>
        <w:pStyle w:val="ListParagraph"/>
        <w:numPr>
          <w:ilvl w:val="0"/>
          <w:numId w:val="37"/>
        </w:numPr>
        <w:tabs>
          <w:tab w:val="left" w:pos="5760"/>
        </w:tabs>
        <w:ind w:right="-540"/>
      </w:pPr>
      <w:r>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9777AD" w:rsidRPr="00880200" w:rsidTr="00B570CE">
        <w:trPr>
          <w:trHeight w:val="342"/>
        </w:trPr>
        <w:tc>
          <w:tcPr>
            <w:tcW w:w="2070" w:type="dxa"/>
          </w:tcPr>
          <w:p w:rsidR="009777AD" w:rsidRPr="00880200" w:rsidRDefault="009777AD" w:rsidP="009777AD">
            <w:pPr>
              <w:tabs>
                <w:tab w:val="left" w:pos="5760"/>
              </w:tabs>
            </w:pPr>
            <w:r w:rsidRPr="00880200">
              <w:rPr>
                <w:rFonts w:ascii="Wingdings" w:hAnsi="Wingdings"/>
                <w:position w:val="6"/>
              </w:rPr>
              <w:t></w:t>
            </w:r>
            <w:r w:rsidR="00B570CE">
              <w:rPr>
                <w:rFonts w:ascii="Wingdings" w:hAnsi="Wingdings"/>
                <w:position w:val="6"/>
              </w:rPr>
              <w:t></w:t>
            </w:r>
            <w:r w:rsidRPr="00880200">
              <w:t xml:space="preserve">Date Discovered: </w:t>
            </w:r>
          </w:p>
        </w:tc>
        <w:tc>
          <w:tcPr>
            <w:tcW w:w="6830" w:type="dxa"/>
            <w:gridSpan w:val="4"/>
            <w:tcBorders>
              <w:bottom w:val="single" w:sz="4" w:space="0" w:color="auto"/>
            </w:tcBorders>
          </w:tcPr>
          <w:p w:rsidR="009777AD" w:rsidRPr="00880200" w:rsidRDefault="009777AD" w:rsidP="009777AD">
            <w:pPr>
              <w:tabs>
                <w:tab w:val="left" w:pos="5760"/>
              </w:tabs>
            </w:pPr>
          </w:p>
        </w:tc>
      </w:tr>
      <w:tr w:rsidR="009777AD" w:rsidRPr="00880200" w:rsidTr="00B570CE">
        <w:trPr>
          <w:trHeight w:val="340"/>
        </w:trPr>
        <w:tc>
          <w:tcPr>
            <w:tcW w:w="3150" w:type="dxa"/>
            <w:gridSpan w:val="2"/>
          </w:tcPr>
          <w:p w:rsidR="009777AD" w:rsidRPr="00880200" w:rsidRDefault="009777AD" w:rsidP="009777AD">
            <w:pPr>
              <w:tabs>
                <w:tab w:val="left" w:pos="5760"/>
              </w:tabs>
              <w:rPr>
                <w:rFonts w:ascii="Wingdings" w:hAnsi="Wingdings"/>
                <w:position w:val="6"/>
              </w:rPr>
            </w:pPr>
            <w:r w:rsidRPr="00880200">
              <w:rPr>
                <w:rFonts w:ascii="Wingdings" w:hAnsi="Wingdings"/>
                <w:position w:val="6"/>
              </w:rPr>
              <w:t></w:t>
            </w:r>
            <w:r w:rsidR="00B570CE">
              <w:rPr>
                <w:rFonts w:ascii="Wingdings" w:hAnsi="Wingdings"/>
                <w:position w:val="6"/>
              </w:rPr>
              <w:t></w:t>
            </w:r>
            <w:r w:rsidRPr="00880200">
              <w:t xml:space="preserve">Estimated Quantity of Release: </w:t>
            </w:r>
          </w:p>
        </w:tc>
        <w:tc>
          <w:tcPr>
            <w:tcW w:w="5750" w:type="dxa"/>
            <w:gridSpan w:val="3"/>
            <w:tcBorders>
              <w:bottom w:val="single" w:sz="4" w:space="0" w:color="auto"/>
            </w:tcBorders>
          </w:tcPr>
          <w:p w:rsidR="009777AD" w:rsidRPr="00880200" w:rsidRDefault="009777AD" w:rsidP="009777AD">
            <w:pPr>
              <w:tabs>
                <w:tab w:val="left" w:pos="5760"/>
              </w:tabs>
              <w:rPr>
                <w:rFonts w:ascii="Wingdings" w:hAnsi="Wingdings"/>
                <w:position w:val="6"/>
              </w:rPr>
            </w:pPr>
          </w:p>
        </w:tc>
      </w:tr>
      <w:tr w:rsidR="009777AD" w:rsidRPr="00880200" w:rsidTr="00B570CE">
        <w:trPr>
          <w:trHeight w:val="340"/>
        </w:trPr>
        <w:tc>
          <w:tcPr>
            <w:tcW w:w="2070" w:type="dxa"/>
          </w:tcPr>
          <w:p w:rsidR="009777AD" w:rsidRPr="00880200" w:rsidRDefault="009777AD" w:rsidP="009777AD">
            <w:pPr>
              <w:tabs>
                <w:tab w:val="left" w:pos="5760"/>
              </w:tabs>
              <w:rPr>
                <w:rFonts w:ascii="Wingdings" w:hAnsi="Wingdings"/>
                <w:position w:val="6"/>
              </w:rPr>
            </w:pPr>
            <w:r w:rsidRPr="00880200">
              <w:rPr>
                <w:rFonts w:ascii="Wingdings" w:hAnsi="Wingdings"/>
                <w:position w:val="6"/>
              </w:rPr>
              <w:t></w:t>
            </w:r>
            <w:r w:rsidR="00B570CE">
              <w:rPr>
                <w:rFonts w:ascii="Wingdings" w:hAnsi="Wingdings"/>
                <w:position w:val="6"/>
              </w:rPr>
              <w:t></w:t>
            </w:r>
            <w:r w:rsidRPr="00880200">
              <w:t xml:space="preserve">Cause of Release: </w:t>
            </w:r>
          </w:p>
        </w:tc>
        <w:tc>
          <w:tcPr>
            <w:tcW w:w="6830" w:type="dxa"/>
            <w:gridSpan w:val="4"/>
            <w:tcBorders>
              <w:bottom w:val="single" w:sz="4" w:space="0" w:color="auto"/>
            </w:tcBorders>
          </w:tcPr>
          <w:p w:rsidR="009777AD" w:rsidRPr="00880200" w:rsidRDefault="009777AD" w:rsidP="009777AD">
            <w:pPr>
              <w:tabs>
                <w:tab w:val="left" w:pos="5760"/>
              </w:tabs>
              <w:rPr>
                <w:rFonts w:ascii="Wingdings" w:hAnsi="Wingdings"/>
                <w:position w:val="6"/>
              </w:rPr>
            </w:pPr>
          </w:p>
        </w:tc>
      </w:tr>
      <w:tr w:rsidR="009777AD" w:rsidRPr="00880200" w:rsidTr="00F72C1B">
        <w:trPr>
          <w:trHeight w:val="340"/>
        </w:trPr>
        <w:tc>
          <w:tcPr>
            <w:tcW w:w="4320" w:type="dxa"/>
            <w:gridSpan w:val="3"/>
          </w:tcPr>
          <w:p w:rsidR="009777AD" w:rsidRPr="00880200" w:rsidRDefault="009777AD" w:rsidP="009777AD">
            <w:pPr>
              <w:tabs>
                <w:tab w:val="left" w:pos="5760"/>
              </w:tabs>
              <w:rPr>
                <w:rFonts w:ascii="Wingdings" w:hAnsi="Wingdings"/>
                <w:position w:val="6"/>
              </w:rPr>
            </w:pPr>
            <w:r w:rsidRPr="00880200">
              <w:rPr>
                <w:rFonts w:ascii="Wingdings" w:hAnsi="Wingdings"/>
                <w:position w:val="6"/>
              </w:rPr>
              <w:t></w:t>
            </w:r>
            <w:r w:rsidR="00B570CE">
              <w:rPr>
                <w:rFonts w:ascii="Wingdings" w:hAnsi="Wingdings"/>
                <w:position w:val="6"/>
              </w:rPr>
              <w:t></w:t>
            </w: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rsidR="009777AD" w:rsidRPr="00880200" w:rsidRDefault="009777AD" w:rsidP="009777AD">
            <w:pPr>
              <w:tabs>
                <w:tab w:val="left" w:pos="5760"/>
              </w:tabs>
              <w:rPr>
                <w:rFonts w:ascii="Wingdings" w:hAnsi="Wingdings"/>
                <w:position w:val="6"/>
              </w:rPr>
            </w:pPr>
          </w:p>
        </w:tc>
      </w:tr>
      <w:tr w:rsidR="009777AD" w:rsidRPr="00880200" w:rsidTr="00F72C1B">
        <w:trPr>
          <w:trHeight w:val="340"/>
        </w:trPr>
        <w:tc>
          <w:tcPr>
            <w:tcW w:w="7105" w:type="dxa"/>
            <w:gridSpan w:val="4"/>
          </w:tcPr>
          <w:p w:rsidR="009777AD" w:rsidRPr="00880200" w:rsidRDefault="009777AD" w:rsidP="009777AD">
            <w:pPr>
              <w:tabs>
                <w:tab w:val="left" w:pos="5760"/>
              </w:tabs>
              <w:rPr>
                <w:rFonts w:ascii="Wingdings" w:hAnsi="Wingdings"/>
                <w:position w:val="6"/>
              </w:rPr>
            </w:pPr>
            <w:r w:rsidRPr="00880200">
              <w:rPr>
                <w:rFonts w:ascii="Wingdings" w:hAnsi="Wingdings"/>
                <w:position w:val="6"/>
              </w:rPr>
              <w:t></w:t>
            </w:r>
            <w:r w:rsidR="00B570CE">
              <w:rPr>
                <w:rFonts w:ascii="Wingdings" w:hAnsi="Wingdings"/>
                <w:position w:val="6"/>
              </w:rPr>
              <w:t></w:t>
            </w: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rsidR="009777AD" w:rsidRPr="00880200" w:rsidRDefault="009777AD" w:rsidP="009777AD">
            <w:pPr>
              <w:tabs>
                <w:tab w:val="left" w:pos="5760"/>
              </w:tabs>
              <w:rPr>
                <w:rFonts w:ascii="Wingdings" w:hAnsi="Wingdings"/>
                <w:position w:val="6"/>
              </w:rPr>
            </w:pPr>
          </w:p>
        </w:tc>
      </w:tr>
    </w:tbl>
    <w:p w:rsidR="009777AD" w:rsidRDefault="009777AD" w:rsidP="009777AD">
      <w:pPr>
        <w:tabs>
          <w:tab w:val="left" w:pos="5760"/>
        </w:tabs>
        <w:ind w:right="-540"/>
      </w:pPr>
    </w:p>
    <w:p w:rsidR="00664E3B" w:rsidRPr="000763C9" w:rsidRDefault="00664E3B" w:rsidP="00664E3B">
      <w:pPr>
        <w:suppressAutoHyphens/>
        <w:ind w:left="360"/>
        <w:rPr>
          <w:b/>
          <w:spacing w:val="-3"/>
        </w:rPr>
      </w:pPr>
    </w:p>
    <w:p w:rsidR="00900848" w:rsidRPr="00900848" w:rsidRDefault="00900848" w:rsidP="00900848">
      <w:pPr>
        <w:pStyle w:val="ListParagraph"/>
        <w:numPr>
          <w:ilvl w:val="0"/>
          <w:numId w:val="36"/>
        </w:numPr>
        <w:tabs>
          <w:tab w:val="left" w:pos="5760"/>
        </w:tabs>
        <w:spacing w:after="60"/>
        <w:rPr>
          <w:b/>
          <w:spacing w:val="-3"/>
        </w:rPr>
      </w:pPr>
      <w:r w:rsidRPr="00900848">
        <w:rPr>
          <w:b/>
          <w:spacing w:val="-3"/>
        </w:rPr>
        <w:t>Executive Summary</w:t>
      </w:r>
    </w:p>
    <w:p w:rsidR="00900848" w:rsidRPr="00F72C1B" w:rsidRDefault="00900848" w:rsidP="00900848">
      <w:pPr>
        <w:pStyle w:val="ListParagraph"/>
        <w:suppressAutoHyphens/>
        <w:ind w:left="360"/>
        <w:rPr>
          <w:i/>
          <w:spacing w:val="-3"/>
        </w:rPr>
      </w:pPr>
      <w:r w:rsidRPr="00F72C1B">
        <w:rPr>
          <w:i/>
          <w:spacing w:val="-3"/>
        </w:rPr>
        <w:t>&lt;Provide Executive Summary here.&gt;</w:t>
      </w:r>
    </w:p>
    <w:p w:rsidR="00900848" w:rsidRDefault="00900848" w:rsidP="00900848">
      <w:pPr>
        <w:suppressAutoHyphens/>
        <w:spacing w:after="60"/>
        <w:ind w:left="360"/>
        <w:rPr>
          <w:b/>
          <w:spacing w:val="-3"/>
        </w:rPr>
      </w:pPr>
    </w:p>
    <w:p w:rsidR="00664E3B" w:rsidRDefault="00664E3B" w:rsidP="007734AD">
      <w:pPr>
        <w:numPr>
          <w:ilvl w:val="0"/>
          <w:numId w:val="36"/>
        </w:numPr>
        <w:suppressAutoHyphens/>
        <w:spacing w:after="60"/>
        <w:rPr>
          <w:b/>
          <w:spacing w:val="-3"/>
        </w:rPr>
      </w:pPr>
      <w:r>
        <w:rPr>
          <w:b/>
          <w:spacing w:val="-3"/>
        </w:rPr>
        <w:t>Table of Contents</w:t>
      </w:r>
    </w:p>
    <w:p w:rsidR="009777AD" w:rsidRPr="00F72C1B" w:rsidRDefault="009777AD" w:rsidP="009777AD">
      <w:pPr>
        <w:pStyle w:val="ListParagraph"/>
        <w:suppressAutoHyphens/>
        <w:ind w:left="360"/>
        <w:rPr>
          <w:i/>
          <w:spacing w:val="-3"/>
        </w:rPr>
      </w:pPr>
      <w:r w:rsidRPr="00F72C1B">
        <w:rPr>
          <w:i/>
          <w:spacing w:val="-3"/>
        </w:rPr>
        <w:t>&lt;</w:t>
      </w:r>
      <w:r w:rsidR="00900848" w:rsidRPr="00F72C1B">
        <w:rPr>
          <w:i/>
          <w:spacing w:val="-3"/>
        </w:rPr>
        <w:t>Create</w:t>
      </w:r>
      <w:r w:rsidRPr="00F72C1B">
        <w:rPr>
          <w:i/>
          <w:spacing w:val="-3"/>
        </w:rPr>
        <w:t xml:space="preserve"> Table of Contents here.&gt;</w:t>
      </w:r>
    </w:p>
    <w:p w:rsidR="00664E3B" w:rsidRDefault="00664E3B" w:rsidP="00664E3B">
      <w:pPr>
        <w:suppressAutoHyphens/>
        <w:ind w:left="360"/>
        <w:rPr>
          <w:b/>
          <w:spacing w:val="-3"/>
        </w:rPr>
      </w:pPr>
    </w:p>
    <w:p w:rsidR="00664E3B" w:rsidRPr="000763C9" w:rsidRDefault="00664E3B" w:rsidP="007734AD">
      <w:pPr>
        <w:numPr>
          <w:ilvl w:val="0"/>
          <w:numId w:val="36"/>
        </w:numPr>
        <w:suppressAutoHyphens/>
        <w:spacing w:after="60"/>
        <w:rPr>
          <w:b/>
          <w:spacing w:val="-3"/>
        </w:rPr>
      </w:pPr>
      <w:r>
        <w:rPr>
          <w:b/>
        </w:rPr>
        <w:t>Site History and Characterization</w:t>
      </w:r>
    </w:p>
    <w:p w:rsidR="00664E3B" w:rsidRDefault="00664E3B" w:rsidP="00664E3B">
      <w:pPr>
        <w:pStyle w:val="BodyTextIndent"/>
        <w:ind w:left="0" w:firstLine="360"/>
        <w:rPr>
          <w:sz w:val="20"/>
        </w:rPr>
      </w:pPr>
      <w:r>
        <w:rPr>
          <w:sz w:val="20"/>
        </w:rPr>
        <w:t>Present information relevant to site history and characterization, using the following outline:</w:t>
      </w:r>
    </w:p>
    <w:p w:rsidR="00664E3B" w:rsidRDefault="00664E3B" w:rsidP="00B570CE">
      <w:pPr>
        <w:suppressAutoHyphens/>
        <w:spacing w:before="40"/>
        <w:ind w:left="360"/>
      </w:pPr>
      <w:r>
        <w:t>1.</w:t>
      </w:r>
      <w:r>
        <w:tab/>
        <w:t xml:space="preserve">Provide </w:t>
      </w:r>
      <w:r w:rsidRPr="00355244">
        <w:t>information for UST/AST owner</w:t>
      </w:r>
      <w:r>
        <w:t>s</w:t>
      </w:r>
      <w:r w:rsidRPr="00355244">
        <w:t>/operators and other responsible parties</w:t>
      </w:r>
      <w:r>
        <w:t>.</w:t>
      </w:r>
    </w:p>
    <w:p w:rsidR="00664E3B" w:rsidRDefault="00664E3B" w:rsidP="00F00391">
      <w:pPr>
        <w:pStyle w:val="BodyTextIndent"/>
        <w:numPr>
          <w:ilvl w:val="0"/>
          <w:numId w:val="11"/>
        </w:numPr>
        <w:spacing w:before="40"/>
        <w:ind w:left="1080"/>
        <w:jc w:val="both"/>
        <w:rPr>
          <w:sz w:val="20"/>
        </w:rPr>
      </w:pPr>
      <w:r>
        <w:rPr>
          <w:sz w:val="20"/>
        </w:rPr>
        <w:t xml:space="preserve">List the names, addresses, telephone numbers, and dates of ownership/operation of all previous UST/AST owners, UST/AST operators, and other responsible parties.  Present in table form in </w:t>
      </w:r>
      <w:r w:rsidRPr="00334FB2">
        <w:rPr>
          <w:sz w:val="20"/>
        </w:rPr>
        <w:t xml:space="preserve">Section </w:t>
      </w:r>
      <w:r>
        <w:rPr>
          <w:sz w:val="20"/>
        </w:rPr>
        <w:t>I</w:t>
      </w:r>
      <w:r w:rsidRPr="00334FB2">
        <w:rPr>
          <w:sz w:val="20"/>
        </w:rPr>
        <w:t xml:space="preserve"> (Use Reporting Table B-2, Site History, UST/AST Owner/Operator and Other Responsible Party</w:t>
      </w:r>
      <w:r>
        <w:rPr>
          <w:sz w:val="20"/>
        </w:rPr>
        <w:t xml:space="preserve"> Information, from </w:t>
      </w:r>
      <w:r>
        <w:rPr>
          <w:i/>
          <w:sz w:val="20"/>
        </w:rPr>
        <w:t>Guidelines</w:t>
      </w:r>
      <w:r w:rsidRPr="00334FB2">
        <w:rPr>
          <w:sz w:val="20"/>
        </w:rPr>
        <w:t>, Appendix B.).</w:t>
      </w:r>
    </w:p>
    <w:p w:rsidR="00664E3B" w:rsidRDefault="00664E3B" w:rsidP="00F00391">
      <w:pPr>
        <w:spacing w:before="40"/>
        <w:ind w:left="720" w:hanging="360"/>
        <w:jc w:val="both"/>
      </w:pPr>
      <w:r>
        <w:t>2.</w:t>
      </w:r>
      <w:r>
        <w:tab/>
        <w:t xml:space="preserve">Provide UST information (inclusive of all USTs, currently and historically in place at facility). For each UST, provide the following information in table form in Section I (Use Reporting Table B-1, Site History- UST/AST System and Other Release Information, from the </w:t>
      </w:r>
      <w:r w:rsidRPr="00334FB2">
        <w:rPr>
          <w:i/>
        </w:rPr>
        <w:t>Guidelines</w:t>
      </w:r>
      <w:r w:rsidRPr="00334FB2">
        <w:t>, Appendix B</w:t>
      </w:r>
      <w:r>
        <w:t>.):</w:t>
      </w:r>
    </w:p>
    <w:p w:rsidR="00664E3B" w:rsidRDefault="00664E3B" w:rsidP="00B570CE">
      <w:pPr>
        <w:numPr>
          <w:ilvl w:val="0"/>
          <w:numId w:val="28"/>
        </w:numPr>
        <w:tabs>
          <w:tab w:val="left" w:pos="-5580"/>
        </w:tabs>
        <w:spacing w:before="40"/>
      </w:pPr>
      <w:r>
        <w:t>Tank identification number (keyed to a site map showing the locations of all UST systems);</w:t>
      </w:r>
    </w:p>
    <w:p w:rsidR="00664E3B" w:rsidRDefault="00664E3B" w:rsidP="00B570CE">
      <w:pPr>
        <w:numPr>
          <w:ilvl w:val="0"/>
          <w:numId w:val="28"/>
        </w:numPr>
        <w:tabs>
          <w:tab w:val="left" w:pos="-5580"/>
        </w:tabs>
      </w:pPr>
      <w:r>
        <w:t xml:space="preserve">Last contents of tank; </w:t>
      </w:r>
    </w:p>
    <w:p w:rsidR="00664E3B" w:rsidRDefault="00664E3B" w:rsidP="00664E3B">
      <w:pPr>
        <w:numPr>
          <w:ilvl w:val="0"/>
          <w:numId w:val="28"/>
        </w:numPr>
        <w:tabs>
          <w:tab w:val="left" w:pos="-5580"/>
        </w:tabs>
      </w:pPr>
      <w:r>
        <w:t>Previous contents of tank (if any);</w:t>
      </w:r>
    </w:p>
    <w:p w:rsidR="00664E3B" w:rsidRDefault="00664E3B" w:rsidP="00664E3B">
      <w:pPr>
        <w:numPr>
          <w:ilvl w:val="0"/>
          <w:numId w:val="28"/>
        </w:numPr>
        <w:tabs>
          <w:tab w:val="left" w:pos="-5580"/>
        </w:tabs>
      </w:pPr>
      <w:r>
        <w:t>Capacity of tank in gallons;</w:t>
      </w:r>
    </w:p>
    <w:p w:rsidR="00664E3B" w:rsidRDefault="00664E3B" w:rsidP="00664E3B">
      <w:pPr>
        <w:numPr>
          <w:ilvl w:val="0"/>
          <w:numId w:val="28"/>
        </w:numPr>
        <w:tabs>
          <w:tab w:val="left" w:pos="-5580"/>
        </w:tabs>
      </w:pPr>
      <w:r>
        <w:t>Construction (material and structure);</w:t>
      </w:r>
    </w:p>
    <w:p w:rsidR="00664E3B" w:rsidRDefault="00664E3B" w:rsidP="00664E3B">
      <w:pPr>
        <w:numPr>
          <w:ilvl w:val="0"/>
          <w:numId w:val="28"/>
        </w:numPr>
        <w:tabs>
          <w:tab w:val="left" w:pos="-5580"/>
        </w:tabs>
      </w:pPr>
      <w:r>
        <w:t>Tank dimensions;</w:t>
      </w:r>
    </w:p>
    <w:p w:rsidR="00664E3B" w:rsidRDefault="00664E3B" w:rsidP="00664E3B">
      <w:pPr>
        <w:numPr>
          <w:ilvl w:val="0"/>
          <w:numId w:val="28"/>
        </w:numPr>
        <w:tabs>
          <w:tab w:val="left" w:pos="-5580"/>
        </w:tabs>
      </w:pPr>
      <w:r>
        <w:t>Installation date;</w:t>
      </w:r>
    </w:p>
    <w:p w:rsidR="00664E3B" w:rsidRDefault="00664E3B" w:rsidP="00664E3B">
      <w:pPr>
        <w:numPr>
          <w:ilvl w:val="0"/>
          <w:numId w:val="28"/>
        </w:numPr>
        <w:tabs>
          <w:tab w:val="left" w:pos="-5580"/>
        </w:tabs>
      </w:pPr>
      <w:r>
        <w:t>Description of piping and pump(s) associated with each UST;</w:t>
      </w:r>
    </w:p>
    <w:p w:rsidR="00664E3B" w:rsidRDefault="00664E3B" w:rsidP="00664E3B">
      <w:pPr>
        <w:numPr>
          <w:ilvl w:val="0"/>
          <w:numId w:val="28"/>
        </w:numPr>
        <w:tabs>
          <w:tab w:val="left" w:pos="-5580"/>
        </w:tabs>
      </w:pPr>
      <w:r>
        <w:t>Status of UST (in use or not in use, closed in place, closed by removal; date of last use, date of closure</w:t>
      </w:r>
      <w:r w:rsidR="00F00391">
        <w:t>, etc.</w:t>
      </w:r>
      <w:r>
        <w:t>); and</w:t>
      </w:r>
    </w:p>
    <w:p w:rsidR="00664E3B" w:rsidRDefault="00664E3B" w:rsidP="00664E3B">
      <w:pPr>
        <w:numPr>
          <w:ilvl w:val="0"/>
          <w:numId w:val="28"/>
        </w:numPr>
        <w:tabs>
          <w:tab w:val="left" w:pos="-5580"/>
        </w:tabs>
      </w:pPr>
      <w:r>
        <w:t>Indication of a release.</w:t>
      </w:r>
    </w:p>
    <w:p w:rsidR="00664E3B" w:rsidRDefault="00664E3B" w:rsidP="00F00391">
      <w:pPr>
        <w:tabs>
          <w:tab w:val="left" w:pos="-5580"/>
        </w:tabs>
        <w:ind w:left="720"/>
        <w:jc w:val="both"/>
      </w:pPr>
      <w:r>
        <w:lastRenderedPageBreak/>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rsidR="00664E3B" w:rsidRDefault="00664E3B" w:rsidP="00F00391">
      <w:pPr>
        <w:spacing w:before="40"/>
        <w:ind w:left="720" w:hanging="360"/>
        <w:jc w:val="both"/>
      </w:pPr>
      <w:r>
        <w:t>3.</w:t>
      </w:r>
      <w:r>
        <w:tab/>
      </w:r>
      <w:r w:rsidRPr="00F8068F">
        <w:t>Provide information about petroleum AST systems, petroleum spills, and other non-UST petroleum releases (inclusive of all ASTs, currently and historically in place at site and all spills at site).</w:t>
      </w:r>
      <w:r>
        <w:t>, as indicated:</w:t>
      </w:r>
    </w:p>
    <w:p w:rsidR="00664E3B" w:rsidRDefault="00664E3B" w:rsidP="00F00391">
      <w:pPr>
        <w:numPr>
          <w:ilvl w:val="0"/>
          <w:numId w:val="28"/>
        </w:numPr>
        <w:tabs>
          <w:tab w:val="left" w:pos="-5580"/>
        </w:tabs>
        <w:spacing w:before="40"/>
        <w:jc w:val="both"/>
      </w:pPr>
      <w:r>
        <w:t xml:space="preserve">List, describe, and indicate location of ASTs and associated piping and pump(s) currently and historically in place at facility) and describe historical releases (indicate incident number).  For each AST, present the information in table form in Section I (Use Reporting Table B-1, Site History- UST/AST System and Other Release Information, from the </w:t>
      </w:r>
      <w:r w:rsidRPr="00334FB2">
        <w:rPr>
          <w:i/>
        </w:rPr>
        <w:t>Guidelines</w:t>
      </w:r>
      <w:r w:rsidRPr="00334FB2">
        <w:t>, Appendix B.).;</w:t>
      </w:r>
      <w:r>
        <w:t xml:space="preserve"> and</w:t>
      </w:r>
    </w:p>
    <w:p w:rsidR="00664E3B" w:rsidRPr="00334FB2" w:rsidRDefault="00664E3B" w:rsidP="00F00391">
      <w:pPr>
        <w:numPr>
          <w:ilvl w:val="0"/>
          <w:numId w:val="28"/>
        </w:numPr>
        <w:jc w:val="both"/>
      </w:pPr>
      <w:r>
        <w:t>List, describe, and indicate location and date of spills that have occurred at site</w:t>
      </w:r>
      <w:r w:rsidRPr="00F07D87">
        <w:t xml:space="preserve">).  For each </w:t>
      </w:r>
      <w:r>
        <w:t>spill</w:t>
      </w:r>
      <w:r w:rsidRPr="00F07D87">
        <w:t xml:space="preserve">, present the information in table form in Section </w:t>
      </w:r>
      <w:r>
        <w:t>I</w:t>
      </w:r>
      <w:r w:rsidRPr="00F07D87">
        <w:t xml:space="preserve"> (Use Reporting Table B-1, Site History- UST/AST System and Other Release Information, from the Guidelines</w:t>
      </w:r>
      <w:r w:rsidRPr="00334FB2">
        <w:t>, Appendix B.).</w:t>
      </w:r>
    </w:p>
    <w:p w:rsidR="00664E3B" w:rsidRDefault="00664E3B" w:rsidP="00F00391">
      <w:pPr>
        <w:pStyle w:val="BodyTextIndent"/>
        <w:spacing w:before="40"/>
        <w:ind w:left="720" w:hanging="360"/>
        <w:jc w:val="both"/>
        <w:rPr>
          <w:sz w:val="20"/>
        </w:rPr>
      </w:pPr>
      <w:r>
        <w:rPr>
          <w:sz w:val="20"/>
        </w:rPr>
        <w:t>4.</w:t>
      </w:r>
      <w:r>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rsidR="00664E3B" w:rsidRPr="000763C9" w:rsidRDefault="00664E3B" w:rsidP="00664E3B">
      <w:pPr>
        <w:ind w:left="405"/>
        <w:rPr>
          <w:sz w:val="22"/>
        </w:rPr>
      </w:pPr>
    </w:p>
    <w:p w:rsidR="00664E3B" w:rsidRDefault="00664E3B" w:rsidP="00664E3B">
      <w:pPr>
        <w:pStyle w:val="Header"/>
        <w:numPr>
          <w:ilvl w:val="0"/>
          <w:numId w:val="36"/>
        </w:numPr>
        <w:tabs>
          <w:tab w:val="clear" w:pos="4320"/>
          <w:tab w:val="clear" w:pos="8640"/>
        </w:tabs>
        <w:rPr>
          <w:b/>
          <w:sz w:val="20"/>
        </w:rPr>
      </w:pPr>
      <w:r>
        <w:rPr>
          <w:b/>
          <w:sz w:val="20"/>
        </w:rPr>
        <w:t>Site Check Procedures</w:t>
      </w:r>
    </w:p>
    <w:p w:rsidR="00664E3B" w:rsidRDefault="00664E3B" w:rsidP="00F00391">
      <w:pPr>
        <w:pStyle w:val="Header"/>
        <w:numPr>
          <w:ilvl w:val="0"/>
          <w:numId w:val="29"/>
        </w:numPr>
        <w:tabs>
          <w:tab w:val="clear" w:pos="870"/>
          <w:tab w:val="clear" w:pos="4320"/>
          <w:tab w:val="clear" w:pos="8640"/>
        </w:tabs>
        <w:spacing w:before="40"/>
        <w:ind w:left="720" w:hanging="360"/>
        <w:jc w:val="both"/>
        <w:rPr>
          <w:sz w:val="20"/>
        </w:rPr>
      </w:pPr>
      <w:r>
        <w:rPr>
          <w:sz w:val="20"/>
        </w:rPr>
        <w:t>Present and summarize the results of tank and line tightness testing (referring to Section J, Appendix A, Tightness testing results and supporting documentation). If these tightness testing results did not indicate a leak and if instead environmental contamination was the basis for suspecting a release, describe the environmental contamination.</w:t>
      </w:r>
    </w:p>
    <w:p w:rsidR="00664E3B" w:rsidRDefault="00664E3B" w:rsidP="00F00391">
      <w:pPr>
        <w:pStyle w:val="Header"/>
        <w:numPr>
          <w:ilvl w:val="0"/>
          <w:numId w:val="29"/>
        </w:numPr>
        <w:tabs>
          <w:tab w:val="clear" w:pos="870"/>
          <w:tab w:val="clear" w:pos="4320"/>
          <w:tab w:val="clear" w:pos="8640"/>
        </w:tabs>
        <w:spacing w:before="40"/>
        <w:ind w:left="720" w:hanging="360"/>
        <w:jc w:val="both"/>
        <w:rPr>
          <w:sz w:val="20"/>
        </w:rPr>
      </w:pPr>
      <w:r>
        <w:rPr>
          <w:sz w:val="20"/>
        </w:rPr>
        <w:t xml:space="preserve">Describe site check procedure (For guidance, refer to the </w:t>
      </w:r>
      <w:r>
        <w:rPr>
          <w:i/>
          <w:sz w:val="20"/>
        </w:rPr>
        <w:t>Guidelines</w:t>
      </w:r>
      <w:r>
        <w:rPr>
          <w:sz w:val="20"/>
        </w:rPr>
        <w:t>, Section 4.3, Site Check Requirements).  Reference site and sampling location maps and cross-sections in Section H of this report.  Explain how the selection of sample types and locations was influenced by the nature of the stored substance, the type of initial alarm or cause for suspicion, the type of backfill, the depth to groundwater, and other factors appropriate for identifying the presence and source of a release.  Describe the condition of the UST system (pitting, holes, etc.) where it can be observed.</w:t>
      </w:r>
    </w:p>
    <w:p w:rsidR="00664E3B" w:rsidRDefault="00664E3B" w:rsidP="00B570CE">
      <w:pPr>
        <w:pStyle w:val="Header"/>
        <w:tabs>
          <w:tab w:val="clear" w:pos="4320"/>
          <w:tab w:val="clear" w:pos="8640"/>
        </w:tabs>
        <w:spacing w:before="40"/>
        <w:ind w:left="720" w:hanging="360"/>
        <w:rPr>
          <w:sz w:val="20"/>
        </w:rPr>
      </w:pPr>
      <w:r>
        <w:rPr>
          <w:sz w:val="20"/>
        </w:rPr>
        <w:t>3.</w:t>
      </w:r>
      <w:r>
        <w:rPr>
          <w:sz w:val="20"/>
        </w:rPr>
        <w:tab/>
        <w:t xml:space="preserve">Document any soil excavation activities </w:t>
      </w:r>
    </w:p>
    <w:p w:rsidR="00664E3B" w:rsidRDefault="00664E3B" w:rsidP="00B570CE">
      <w:pPr>
        <w:numPr>
          <w:ilvl w:val="0"/>
          <w:numId w:val="28"/>
        </w:numPr>
        <w:tabs>
          <w:tab w:val="clear" w:pos="1080"/>
        </w:tabs>
        <w:spacing w:before="40"/>
      </w:pPr>
      <w:r>
        <w:t>Describe excavation procedures noting the condition of the soil encountered and the dimensions of the excavation in relation to the tanks, piping, and/or pumps;</w:t>
      </w:r>
    </w:p>
    <w:p w:rsidR="00664E3B" w:rsidRDefault="00664E3B" w:rsidP="00B570CE">
      <w:pPr>
        <w:numPr>
          <w:ilvl w:val="0"/>
          <w:numId w:val="28"/>
        </w:numPr>
        <w:tabs>
          <w:tab w:val="clear" w:pos="1080"/>
        </w:tabs>
      </w:pPr>
      <w:r>
        <w:t xml:space="preserve">Note the depth from the land surface to the top and to the base of the tank and to the piping; </w:t>
      </w:r>
    </w:p>
    <w:p w:rsidR="00664E3B" w:rsidRDefault="00664E3B" w:rsidP="00B570CE">
      <w:pPr>
        <w:numPr>
          <w:ilvl w:val="0"/>
          <w:numId w:val="28"/>
        </w:numPr>
        <w:tabs>
          <w:tab w:val="clear" w:pos="1080"/>
        </w:tabs>
      </w:pPr>
      <w:r>
        <w:t>Note the volume of soil excavated;</w:t>
      </w:r>
    </w:p>
    <w:p w:rsidR="00664E3B" w:rsidRDefault="00664E3B" w:rsidP="00B570CE">
      <w:pPr>
        <w:numPr>
          <w:ilvl w:val="0"/>
          <w:numId w:val="28"/>
        </w:numPr>
        <w:tabs>
          <w:tab w:val="clear" w:pos="1080"/>
        </w:tabs>
      </w:pPr>
      <w:r>
        <w:t>Describe the soil type(s) encountered;</w:t>
      </w:r>
    </w:p>
    <w:p w:rsidR="00664E3B" w:rsidRDefault="00664E3B" w:rsidP="00664E3B">
      <w:pPr>
        <w:numPr>
          <w:ilvl w:val="0"/>
          <w:numId w:val="28"/>
        </w:numPr>
        <w:tabs>
          <w:tab w:val="clear" w:pos="1080"/>
        </w:tabs>
      </w:pPr>
      <w:r>
        <w:t>Describe the type and source of backfill used;</w:t>
      </w:r>
    </w:p>
    <w:p w:rsidR="00664E3B" w:rsidRDefault="00664E3B" w:rsidP="00664E3B">
      <w:pPr>
        <w:numPr>
          <w:ilvl w:val="0"/>
          <w:numId w:val="28"/>
        </w:numPr>
        <w:tabs>
          <w:tab w:val="clear" w:pos="1080"/>
        </w:tabs>
      </w:pPr>
      <w:r>
        <w:t xml:space="preserve">Note if groundwater, </w:t>
      </w:r>
      <w:r w:rsidR="008E4BF2">
        <w:t>NAPL</w:t>
      </w:r>
      <w:r>
        <w:t>, or bedrock was encountered during the excavation process; and</w:t>
      </w:r>
    </w:p>
    <w:p w:rsidR="00664E3B" w:rsidRDefault="00664E3B" w:rsidP="00664E3B">
      <w:pPr>
        <w:numPr>
          <w:ilvl w:val="0"/>
          <w:numId w:val="28"/>
        </w:numPr>
        <w:tabs>
          <w:tab w:val="clear" w:pos="1080"/>
        </w:tabs>
      </w:pPr>
      <w:r>
        <w:t>Describe the method of temporary storage, sampling, and treatment/disposal of soil.</w:t>
      </w:r>
    </w:p>
    <w:p w:rsidR="00664E3B" w:rsidRDefault="00664E3B" w:rsidP="00664E3B">
      <w:pPr>
        <w:tabs>
          <w:tab w:val="left" w:pos="1080"/>
        </w:tabs>
        <w:rPr>
          <w:sz w:val="22"/>
        </w:rPr>
      </w:pPr>
    </w:p>
    <w:p w:rsidR="00664E3B" w:rsidRDefault="00664E3B" w:rsidP="00664E3B">
      <w:pPr>
        <w:pStyle w:val="Header"/>
        <w:keepNext/>
        <w:numPr>
          <w:ilvl w:val="0"/>
          <w:numId w:val="36"/>
        </w:numPr>
        <w:tabs>
          <w:tab w:val="clear" w:pos="4320"/>
          <w:tab w:val="clear" w:pos="8640"/>
        </w:tabs>
        <w:rPr>
          <w:b/>
          <w:sz w:val="20"/>
        </w:rPr>
      </w:pPr>
      <w:r>
        <w:rPr>
          <w:b/>
          <w:sz w:val="20"/>
        </w:rPr>
        <w:t>Site Investigation</w:t>
      </w:r>
    </w:p>
    <w:p w:rsidR="00664E3B" w:rsidRDefault="00664E3B" w:rsidP="00B570CE">
      <w:pPr>
        <w:pStyle w:val="Header"/>
        <w:tabs>
          <w:tab w:val="clear" w:pos="4320"/>
          <w:tab w:val="clear" w:pos="8640"/>
        </w:tabs>
        <w:spacing w:before="40"/>
        <w:ind w:left="720" w:hanging="360"/>
        <w:rPr>
          <w:sz w:val="20"/>
        </w:rPr>
      </w:pPr>
      <w:r>
        <w:rPr>
          <w:sz w:val="20"/>
        </w:rPr>
        <w:t>1.</w:t>
      </w:r>
      <w:r>
        <w:rPr>
          <w:sz w:val="20"/>
        </w:rPr>
        <w:tab/>
        <w:t xml:space="preserve">Describe field screening, including: </w:t>
      </w:r>
    </w:p>
    <w:p w:rsidR="00664E3B" w:rsidRDefault="00664E3B" w:rsidP="00B570CE">
      <w:pPr>
        <w:numPr>
          <w:ilvl w:val="0"/>
          <w:numId w:val="19"/>
        </w:numPr>
        <w:tabs>
          <w:tab w:val="clear" w:pos="1080"/>
        </w:tabs>
        <w:spacing w:before="40"/>
      </w:pPr>
      <w:r>
        <w:t>Physical characteristics of the soil samples, as observed during collection;</w:t>
      </w:r>
    </w:p>
    <w:p w:rsidR="00664E3B" w:rsidRDefault="00664E3B" w:rsidP="00B570CE">
      <w:pPr>
        <w:numPr>
          <w:ilvl w:val="0"/>
          <w:numId w:val="19"/>
        </w:numPr>
        <w:tabs>
          <w:tab w:val="clear" w:pos="1080"/>
        </w:tabs>
      </w:pPr>
      <w:r>
        <w:t>Field instrumentation used to screen soils;</w:t>
      </w:r>
    </w:p>
    <w:p w:rsidR="00664E3B" w:rsidRDefault="00664E3B" w:rsidP="00664E3B">
      <w:pPr>
        <w:numPr>
          <w:ilvl w:val="0"/>
          <w:numId w:val="19"/>
        </w:numPr>
        <w:tabs>
          <w:tab w:val="clear" w:pos="1080"/>
        </w:tabs>
      </w:pPr>
      <w:r>
        <w:t>Field instrument calibration procedures; and</w:t>
      </w:r>
    </w:p>
    <w:p w:rsidR="00664E3B" w:rsidRDefault="00664E3B" w:rsidP="00664E3B">
      <w:pPr>
        <w:numPr>
          <w:ilvl w:val="0"/>
          <w:numId w:val="19"/>
        </w:numPr>
        <w:tabs>
          <w:tab w:val="clear" w:pos="1080"/>
        </w:tabs>
        <w:rPr>
          <w:color w:val="000000"/>
        </w:rPr>
      </w:pPr>
      <w:r>
        <w:t xml:space="preserve">Screening </w:t>
      </w:r>
      <w:r>
        <w:rPr>
          <w:color w:val="000000"/>
        </w:rPr>
        <w:t>results (Refer to table provided in Section I.).</w:t>
      </w:r>
    </w:p>
    <w:p w:rsidR="00664E3B" w:rsidRDefault="00664E3B" w:rsidP="00B570CE">
      <w:pPr>
        <w:spacing w:before="40"/>
        <w:ind w:left="720" w:hanging="360"/>
        <w:rPr>
          <w:color w:val="000000"/>
        </w:rPr>
      </w:pPr>
      <w:r>
        <w:t>2.</w:t>
      </w:r>
      <w:r>
        <w:tab/>
        <w:t xml:space="preserve">Document soil sampling </w:t>
      </w:r>
      <w:r>
        <w:rPr>
          <w:color w:val="000000"/>
        </w:rPr>
        <w:t>information (Refer to tables and appendices provided in Sections I and J.), including:</w:t>
      </w:r>
    </w:p>
    <w:p w:rsidR="00664E3B" w:rsidRPr="00B570CE" w:rsidRDefault="00664E3B" w:rsidP="00B570CE">
      <w:pPr>
        <w:numPr>
          <w:ilvl w:val="0"/>
          <w:numId w:val="19"/>
        </w:numPr>
        <w:tabs>
          <w:tab w:val="clear" w:pos="1080"/>
        </w:tabs>
        <w:spacing w:before="40"/>
      </w:pPr>
      <w:r>
        <w:t>Lithological descriptions from logs for borings, excavations;</w:t>
      </w:r>
    </w:p>
    <w:p w:rsidR="00664E3B" w:rsidRDefault="00664E3B" w:rsidP="00B570CE">
      <w:pPr>
        <w:numPr>
          <w:ilvl w:val="0"/>
          <w:numId w:val="19"/>
        </w:numPr>
        <w:tabs>
          <w:tab w:val="clear" w:pos="1080"/>
        </w:tabs>
      </w:pPr>
      <w:r>
        <w:t xml:space="preserve">Type of samples (from excavation, borehole, </w:t>
      </w:r>
      <w:r w:rsidR="009910C9">
        <w:t>direct push</w:t>
      </w:r>
      <w:r>
        <w:t xml:space="preserve"> boring, stockpiled soil, etc.);</w:t>
      </w:r>
    </w:p>
    <w:p w:rsidR="00664E3B" w:rsidRDefault="00664E3B" w:rsidP="00B570CE">
      <w:pPr>
        <w:numPr>
          <w:ilvl w:val="0"/>
          <w:numId w:val="19"/>
        </w:numPr>
        <w:tabs>
          <w:tab w:val="clear" w:pos="1080"/>
        </w:tabs>
      </w:pPr>
      <w:r>
        <w:t>Sample collection procedures (grab, split spoon, hand auger, etc.);</w:t>
      </w:r>
    </w:p>
    <w:p w:rsidR="00664E3B" w:rsidRDefault="00664E3B" w:rsidP="00B570CE">
      <w:pPr>
        <w:numPr>
          <w:ilvl w:val="0"/>
          <w:numId w:val="19"/>
        </w:numPr>
        <w:tabs>
          <w:tab w:val="clear" w:pos="1080"/>
        </w:tabs>
      </w:pPr>
      <w:r>
        <w:t>Location of soil samples;</w:t>
      </w:r>
    </w:p>
    <w:p w:rsidR="00664E3B" w:rsidRDefault="00664E3B" w:rsidP="00664E3B">
      <w:pPr>
        <w:numPr>
          <w:ilvl w:val="0"/>
          <w:numId w:val="19"/>
        </w:numPr>
        <w:tabs>
          <w:tab w:val="clear" w:pos="1080"/>
        </w:tabs>
      </w:pPr>
      <w:r>
        <w:t>Depth of soil samples (feet below land surface);</w:t>
      </w:r>
    </w:p>
    <w:p w:rsidR="00664E3B" w:rsidRDefault="00664E3B" w:rsidP="00664E3B">
      <w:pPr>
        <w:numPr>
          <w:ilvl w:val="0"/>
          <w:numId w:val="19"/>
        </w:numPr>
        <w:tabs>
          <w:tab w:val="clear" w:pos="1080"/>
        </w:tabs>
      </w:pPr>
      <w:r>
        <w:t>Time/date collected;</w:t>
      </w:r>
    </w:p>
    <w:p w:rsidR="00664E3B" w:rsidRDefault="00664E3B" w:rsidP="00B570CE">
      <w:pPr>
        <w:numPr>
          <w:ilvl w:val="0"/>
          <w:numId w:val="19"/>
        </w:numPr>
        <w:tabs>
          <w:tab w:val="clear" w:pos="1080"/>
        </w:tabs>
      </w:pPr>
      <w:r>
        <w:t>Sample identification; and</w:t>
      </w:r>
    </w:p>
    <w:p w:rsidR="00664E3B" w:rsidRDefault="00664E3B" w:rsidP="00664E3B">
      <w:pPr>
        <w:ind w:left="1080" w:hanging="360"/>
        <w:rPr>
          <w:color w:val="000000"/>
        </w:rPr>
      </w:pPr>
      <w:r>
        <w:rPr>
          <w:rFonts w:ascii="Wingdings" w:hAnsi="Wingdings"/>
          <w:position w:val="6"/>
        </w:rPr>
        <w:t></w:t>
      </w:r>
      <w:r>
        <w:rPr>
          <w:rFonts w:ascii="Wingdings" w:hAnsi="Wingdings"/>
          <w:position w:val="6"/>
        </w:rPr>
        <w:tab/>
      </w:r>
      <w:r>
        <w:t xml:space="preserve">Method(s) of soil sample </w:t>
      </w:r>
      <w:r w:rsidRPr="00B570CE">
        <w:t>analysis.</w:t>
      </w:r>
    </w:p>
    <w:p w:rsidR="00664E3B" w:rsidRDefault="00664E3B" w:rsidP="00B570CE">
      <w:pPr>
        <w:pStyle w:val="Header"/>
        <w:tabs>
          <w:tab w:val="clear" w:pos="4320"/>
          <w:tab w:val="clear" w:pos="8640"/>
        </w:tabs>
        <w:spacing w:before="40"/>
        <w:ind w:left="720" w:hanging="360"/>
        <w:rPr>
          <w:sz w:val="20"/>
        </w:rPr>
      </w:pPr>
      <w:r>
        <w:rPr>
          <w:sz w:val="20"/>
        </w:rPr>
        <w:t>3.</w:t>
      </w:r>
      <w:r>
        <w:rPr>
          <w:sz w:val="20"/>
        </w:rPr>
        <w:tab/>
        <w:t xml:space="preserve">Document groundwater and surface water sampling information </w:t>
      </w:r>
      <w:r>
        <w:rPr>
          <w:color w:val="000000"/>
          <w:sz w:val="20"/>
        </w:rPr>
        <w:t>(Refer to tables and appendices provided in Sections I and J.),</w:t>
      </w:r>
      <w:r>
        <w:rPr>
          <w:sz w:val="20"/>
        </w:rPr>
        <w:t xml:space="preserve"> including:</w:t>
      </w:r>
    </w:p>
    <w:p w:rsidR="00664E3B" w:rsidRDefault="00664E3B" w:rsidP="00B570CE">
      <w:pPr>
        <w:numPr>
          <w:ilvl w:val="0"/>
          <w:numId w:val="19"/>
        </w:numPr>
        <w:tabs>
          <w:tab w:val="clear" w:pos="1080"/>
        </w:tabs>
        <w:spacing w:before="40"/>
      </w:pPr>
      <w:r>
        <w:t>Location of water samples (e.g., of monitoring well, water supply well, stream sampling point);</w:t>
      </w:r>
    </w:p>
    <w:p w:rsidR="00664E3B" w:rsidRDefault="00664E3B" w:rsidP="00664E3B">
      <w:pPr>
        <w:numPr>
          <w:ilvl w:val="0"/>
          <w:numId w:val="19"/>
        </w:numPr>
        <w:tabs>
          <w:tab w:val="clear" w:pos="1080"/>
        </w:tabs>
      </w:pPr>
      <w:r>
        <w:t>Field measurements (pH, dissolved oxygen, specific conductivity, temperature</w:t>
      </w:r>
      <w:r w:rsidR="00F00391">
        <w:t>, etc.</w:t>
      </w:r>
      <w:r>
        <w:t>);</w:t>
      </w:r>
    </w:p>
    <w:p w:rsidR="00664E3B" w:rsidRDefault="00664E3B" w:rsidP="00664E3B">
      <w:pPr>
        <w:numPr>
          <w:ilvl w:val="0"/>
          <w:numId w:val="19"/>
        </w:numPr>
        <w:tabs>
          <w:tab w:val="clear" w:pos="1080"/>
        </w:tabs>
      </w:pPr>
      <w:r>
        <w:lastRenderedPageBreak/>
        <w:t>Sample collection procedures (grab, bailer, etc.);</w:t>
      </w:r>
    </w:p>
    <w:p w:rsidR="00664E3B" w:rsidRDefault="00664E3B" w:rsidP="00664E3B">
      <w:pPr>
        <w:numPr>
          <w:ilvl w:val="0"/>
          <w:numId w:val="19"/>
        </w:numPr>
        <w:tabs>
          <w:tab w:val="clear" w:pos="1080"/>
        </w:tabs>
      </w:pPr>
      <w:r>
        <w:t>Time/date collected;</w:t>
      </w:r>
    </w:p>
    <w:p w:rsidR="00664E3B" w:rsidRDefault="00664E3B" w:rsidP="00B570CE">
      <w:pPr>
        <w:numPr>
          <w:ilvl w:val="0"/>
          <w:numId w:val="19"/>
        </w:numPr>
        <w:tabs>
          <w:tab w:val="clear" w:pos="1080"/>
        </w:tabs>
      </w:pPr>
      <w:r>
        <w:t>Sample identification; and</w:t>
      </w:r>
    </w:p>
    <w:p w:rsidR="00664E3B" w:rsidRDefault="00664E3B" w:rsidP="00B570CE">
      <w:pPr>
        <w:numPr>
          <w:ilvl w:val="0"/>
          <w:numId w:val="19"/>
        </w:numPr>
        <w:tabs>
          <w:tab w:val="clear" w:pos="1080"/>
        </w:tabs>
      </w:pPr>
      <w:r>
        <w:t>Method(s) of water sample analysis.</w:t>
      </w:r>
    </w:p>
    <w:p w:rsidR="00664E3B" w:rsidRDefault="00664E3B" w:rsidP="00B570CE">
      <w:pPr>
        <w:pStyle w:val="Header"/>
        <w:tabs>
          <w:tab w:val="clear" w:pos="4320"/>
          <w:tab w:val="clear" w:pos="8640"/>
        </w:tabs>
        <w:spacing w:before="40"/>
        <w:ind w:left="720" w:hanging="360"/>
        <w:rPr>
          <w:sz w:val="20"/>
        </w:rPr>
      </w:pPr>
      <w:r>
        <w:rPr>
          <w:sz w:val="20"/>
        </w:rPr>
        <w:t>4.</w:t>
      </w:r>
      <w:r>
        <w:rPr>
          <w:sz w:val="20"/>
        </w:rPr>
        <w:tab/>
        <w:t xml:space="preserve">Document </w:t>
      </w:r>
      <w:r w:rsidR="00F00391">
        <w:rPr>
          <w:sz w:val="20"/>
        </w:rPr>
        <w:t>quality-control measures</w:t>
      </w:r>
      <w:r>
        <w:rPr>
          <w:sz w:val="20"/>
        </w:rPr>
        <w:t xml:space="preserve"> information (Refer to tables and appendices provided in Sections I </w:t>
      </w:r>
      <w:r w:rsidR="00F00391">
        <w:rPr>
          <w:sz w:val="20"/>
        </w:rPr>
        <w:t xml:space="preserve">and </w:t>
      </w:r>
      <w:r>
        <w:rPr>
          <w:sz w:val="20"/>
        </w:rPr>
        <w:t>J.), including:</w:t>
      </w:r>
    </w:p>
    <w:p w:rsidR="00664E3B" w:rsidRDefault="00664E3B" w:rsidP="00B570CE">
      <w:pPr>
        <w:numPr>
          <w:ilvl w:val="0"/>
          <w:numId w:val="19"/>
        </w:numPr>
        <w:tabs>
          <w:tab w:val="clear" w:pos="1080"/>
        </w:tabs>
        <w:spacing w:before="40"/>
      </w:pPr>
      <w:r>
        <w:t xml:space="preserve">Sample handling procedures including sample preservation techniques and sample transport procedures; </w:t>
      </w:r>
    </w:p>
    <w:p w:rsidR="00664E3B" w:rsidRDefault="00664E3B" w:rsidP="00B570CE">
      <w:pPr>
        <w:numPr>
          <w:ilvl w:val="0"/>
          <w:numId w:val="19"/>
        </w:numPr>
        <w:tabs>
          <w:tab w:val="clear" w:pos="1080"/>
        </w:tabs>
      </w:pPr>
      <w:r>
        <w:t>Decontamination procedures;</w:t>
      </w:r>
    </w:p>
    <w:p w:rsidR="00664E3B" w:rsidRDefault="00664E3B" w:rsidP="00B570CE">
      <w:pPr>
        <w:numPr>
          <w:ilvl w:val="0"/>
          <w:numId w:val="19"/>
        </w:numPr>
        <w:tabs>
          <w:tab w:val="clear" w:pos="1080"/>
        </w:tabs>
      </w:pPr>
      <w:r>
        <w:t>Time and date samples were submitted to lab; and</w:t>
      </w:r>
    </w:p>
    <w:p w:rsidR="00664E3B" w:rsidRDefault="00664E3B" w:rsidP="00B570CE">
      <w:pPr>
        <w:numPr>
          <w:ilvl w:val="0"/>
          <w:numId w:val="19"/>
        </w:numPr>
        <w:tabs>
          <w:tab w:val="clear" w:pos="1080"/>
        </w:tabs>
      </w:pPr>
      <w:r>
        <w:t>Collection of samples for quality control purposes (e.g., duplicates, field blanks, trip blanks).</w:t>
      </w:r>
    </w:p>
    <w:p w:rsidR="00664E3B" w:rsidRDefault="00664E3B" w:rsidP="00B570CE">
      <w:pPr>
        <w:spacing w:before="40"/>
        <w:ind w:left="720" w:hanging="360"/>
      </w:pPr>
      <w:r>
        <w:t>5.</w:t>
      </w:r>
      <w:r>
        <w:tab/>
        <w:t>Describe soil and groundwater investigation results, including:</w:t>
      </w:r>
    </w:p>
    <w:p w:rsidR="00664E3B" w:rsidRDefault="00664E3B" w:rsidP="00F00391">
      <w:pPr>
        <w:numPr>
          <w:ilvl w:val="0"/>
          <w:numId w:val="19"/>
        </w:numPr>
        <w:tabs>
          <w:tab w:val="clear" w:pos="1080"/>
        </w:tabs>
        <w:spacing w:before="40"/>
        <w:jc w:val="both"/>
      </w:pPr>
      <w:r>
        <w:t>Presentation of analytical results for soil and groundwater samples (Refer to table(s) provided in Section I and to appendix with laboratory analytical results provided in Section J.) and discussion of the results in relation to the cleanup levels or action levels, as appropriate; and</w:t>
      </w:r>
    </w:p>
    <w:p w:rsidR="00664E3B" w:rsidRDefault="00664E3B" w:rsidP="00664E3B">
      <w:pPr>
        <w:numPr>
          <w:ilvl w:val="0"/>
          <w:numId w:val="19"/>
        </w:numPr>
        <w:tabs>
          <w:tab w:val="clear" w:pos="1080"/>
        </w:tabs>
      </w:pPr>
      <w:r>
        <w:t>Discussion pertaining to the effect of quality control sample results on the interpretation of soil, groundwater, or surface water analytical results.</w:t>
      </w:r>
    </w:p>
    <w:p w:rsidR="00664E3B" w:rsidRDefault="00664E3B" w:rsidP="00664E3B">
      <w:pPr>
        <w:pStyle w:val="Header"/>
        <w:tabs>
          <w:tab w:val="clear" w:pos="4320"/>
          <w:tab w:val="clear" w:pos="8640"/>
        </w:tabs>
        <w:rPr>
          <w:b/>
          <w:sz w:val="20"/>
        </w:rPr>
      </w:pPr>
    </w:p>
    <w:p w:rsidR="00664E3B" w:rsidRDefault="00664E3B" w:rsidP="00664E3B">
      <w:pPr>
        <w:pStyle w:val="Header"/>
        <w:tabs>
          <w:tab w:val="clear" w:pos="4320"/>
          <w:tab w:val="clear" w:pos="8640"/>
        </w:tabs>
        <w:ind w:left="405" w:hanging="405"/>
        <w:rPr>
          <w:b/>
          <w:sz w:val="20"/>
        </w:rPr>
      </w:pPr>
      <w:r>
        <w:rPr>
          <w:b/>
          <w:sz w:val="20"/>
        </w:rPr>
        <w:t>G.</w:t>
      </w:r>
      <w:r>
        <w:rPr>
          <w:b/>
          <w:sz w:val="20"/>
        </w:rPr>
        <w:tab/>
        <w:t>Conclusions and Recommendation</w:t>
      </w:r>
    </w:p>
    <w:p w:rsidR="00664E3B" w:rsidRDefault="00664E3B" w:rsidP="00B570CE">
      <w:pPr>
        <w:pStyle w:val="Header"/>
        <w:tabs>
          <w:tab w:val="clear" w:pos="4320"/>
          <w:tab w:val="clear" w:pos="8640"/>
        </w:tabs>
        <w:spacing w:before="40"/>
        <w:ind w:left="720" w:hanging="360"/>
        <w:rPr>
          <w:sz w:val="20"/>
        </w:rPr>
      </w:pPr>
      <w:r>
        <w:rPr>
          <w:sz w:val="20"/>
        </w:rPr>
        <w:t>1.</w:t>
      </w:r>
      <w:r>
        <w:rPr>
          <w:sz w:val="20"/>
        </w:rPr>
        <w:tab/>
        <w:t xml:space="preserve">Present conclusions, referencing maps, tables, and appendices in Sections H-J, as follows: </w:t>
      </w:r>
    </w:p>
    <w:p w:rsidR="00664E3B" w:rsidRDefault="00664E3B" w:rsidP="00B570CE">
      <w:pPr>
        <w:pStyle w:val="Header"/>
        <w:numPr>
          <w:ilvl w:val="0"/>
          <w:numId w:val="19"/>
        </w:numPr>
        <w:tabs>
          <w:tab w:val="clear" w:pos="4320"/>
          <w:tab w:val="clear" w:pos="8640"/>
        </w:tabs>
        <w:spacing w:before="40"/>
        <w:rPr>
          <w:sz w:val="20"/>
        </w:rPr>
      </w:pPr>
      <w:r>
        <w:rPr>
          <w:sz w:val="20"/>
        </w:rPr>
        <w:t xml:space="preserve">Indicate that soil contaminant levels are </w:t>
      </w:r>
      <w:r w:rsidRPr="00C20478">
        <w:rPr>
          <w:sz w:val="20"/>
        </w:rPr>
        <w:t>below the action level</w:t>
      </w:r>
      <w:r w:rsidR="00C20478">
        <w:rPr>
          <w:sz w:val="20"/>
        </w:rPr>
        <w:t xml:space="preserve"> of 50 mg/kg TPH GRO and 100 mg/kg DRO, with no soil MSCC exceedances (if sampled)</w:t>
      </w:r>
      <w:r>
        <w:rPr>
          <w:sz w:val="20"/>
        </w:rPr>
        <w:t>;</w:t>
      </w:r>
    </w:p>
    <w:p w:rsidR="00664E3B" w:rsidRDefault="00664E3B" w:rsidP="00F00391">
      <w:pPr>
        <w:numPr>
          <w:ilvl w:val="0"/>
          <w:numId w:val="19"/>
        </w:numPr>
        <w:tabs>
          <w:tab w:val="clear" w:pos="1080"/>
        </w:tabs>
      </w:pPr>
      <w:r>
        <w:t xml:space="preserve">Indicate that </w:t>
      </w:r>
      <w:r w:rsidR="008E4BF2">
        <w:t>NAPL</w:t>
      </w:r>
      <w:r>
        <w:t xml:space="preserve"> is not present;</w:t>
      </w:r>
    </w:p>
    <w:p w:rsidR="00664E3B" w:rsidRDefault="00664E3B" w:rsidP="00F00391">
      <w:pPr>
        <w:numPr>
          <w:ilvl w:val="0"/>
          <w:numId w:val="19"/>
        </w:numPr>
        <w:tabs>
          <w:tab w:val="clear" w:pos="1080"/>
        </w:tabs>
      </w:pPr>
      <w:r>
        <w:t xml:space="preserve">Indicate if groundwater or bedrock was encountered during investigation and, if so, at what depth below land surface; </w:t>
      </w:r>
    </w:p>
    <w:p w:rsidR="00664E3B" w:rsidRDefault="00664E3B" w:rsidP="00F00391">
      <w:pPr>
        <w:numPr>
          <w:ilvl w:val="0"/>
          <w:numId w:val="19"/>
        </w:numPr>
        <w:tabs>
          <w:tab w:val="clear" w:pos="1080"/>
        </w:tabs>
        <w:jc w:val="both"/>
      </w:pPr>
      <w:r>
        <w:t xml:space="preserve">Indicate if groundwater assessment was necessary due to the proximity of the UST system to groundwater or bedrock (or to the presence of a slab or tank for which removal was determined to be economically or technologically unfeasible), thereby preventing the reliable determination of a release by soil assessment alone; </w:t>
      </w:r>
    </w:p>
    <w:p w:rsidR="00664E3B" w:rsidRDefault="00664E3B" w:rsidP="00B570CE">
      <w:pPr>
        <w:pStyle w:val="Header"/>
        <w:tabs>
          <w:tab w:val="clear" w:pos="4320"/>
          <w:tab w:val="clear" w:pos="8640"/>
        </w:tabs>
        <w:spacing w:before="40"/>
        <w:ind w:left="720" w:hanging="360"/>
        <w:rPr>
          <w:sz w:val="20"/>
        </w:rPr>
      </w:pPr>
      <w:r>
        <w:rPr>
          <w:sz w:val="20"/>
        </w:rPr>
        <w:t>2.</w:t>
      </w:r>
      <w:r>
        <w:rPr>
          <w:sz w:val="20"/>
        </w:rPr>
        <w:tab/>
        <w:t xml:space="preserve">If soil contaminant levels were below </w:t>
      </w:r>
      <w:r w:rsidR="00C20478">
        <w:rPr>
          <w:sz w:val="20"/>
        </w:rPr>
        <w:t xml:space="preserve">the action </w:t>
      </w:r>
      <w:r w:rsidR="00087AE8">
        <w:rPr>
          <w:sz w:val="20"/>
        </w:rPr>
        <w:t>levels</w:t>
      </w:r>
      <w:r w:rsidR="00C20478">
        <w:rPr>
          <w:sz w:val="20"/>
        </w:rPr>
        <w:t xml:space="preserve">, </w:t>
      </w:r>
      <w:r>
        <w:rPr>
          <w:sz w:val="20"/>
        </w:rPr>
        <w:t>and if groundwater</w:t>
      </w:r>
      <w:r w:rsidR="00C20478">
        <w:rPr>
          <w:sz w:val="20"/>
        </w:rPr>
        <w:t xml:space="preserve"> contamination</w:t>
      </w:r>
      <w:r>
        <w:rPr>
          <w:sz w:val="20"/>
        </w:rPr>
        <w:t xml:space="preserve"> and </w:t>
      </w:r>
      <w:r w:rsidR="008E4BF2">
        <w:rPr>
          <w:sz w:val="20"/>
        </w:rPr>
        <w:t>NAPL</w:t>
      </w:r>
      <w:r>
        <w:rPr>
          <w:sz w:val="20"/>
        </w:rPr>
        <w:t xml:space="preserve"> were not encountered, then no further action should be requested.</w:t>
      </w:r>
    </w:p>
    <w:p w:rsidR="00664E3B" w:rsidRDefault="00664E3B" w:rsidP="00664E3B">
      <w:pPr>
        <w:pStyle w:val="Header"/>
        <w:tabs>
          <w:tab w:val="clear" w:pos="4320"/>
          <w:tab w:val="clear" w:pos="8640"/>
        </w:tabs>
        <w:rPr>
          <w:b/>
          <w:sz w:val="20"/>
        </w:rPr>
      </w:pPr>
    </w:p>
    <w:p w:rsidR="00664E3B" w:rsidRDefault="00664E3B" w:rsidP="00664E3B">
      <w:pPr>
        <w:pStyle w:val="Header"/>
        <w:tabs>
          <w:tab w:val="clear" w:pos="4320"/>
          <w:tab w:val="clear" w:pos="8640"/>
        </w:tabs>
        <w:ind w:left="360" w:hanging="360"/>
        <w:rPr>
          <w:b/>
          <w:sz w:val="22"/>
        </w:rPr>
      </w:pPr>
      <w:r>
        <w:rPr>
          <w:b/>
          <w:sz w:val="22"/>
        </w:rPr>
        <w:t>H.</w:t>
      </w:r>
      <w:r>
        <w:rPr>
          <w:b/>
          <w:sz w:val="22"/>
        </w:rPr>
        <w:tab/>
        <w:t>Figures</w:t>
      </w:r>
    </w:p>
    <w:p w:rsidR="00664E3B" w:rsidRDefault="00664E3B" w:rsidP="00664E3B">
      <w:pPr>
        <w:ind w:firstLine="360"/>
      </w:pPr>
      <w:r>
        <w:t>Provide the following:</w:t>
      </w:r>
    </w:p>
    <w:p w:rsidR="00664E3B" w:rsidRDefault="00664E3B" w:rsidP="00B570CE">
      <w:pPr>
        <w:spacing w:before="40"/>
        <w:ind w:left="720" w:hanging="360"/>
      </w:pPr>
      <w:r>
        <w:t>1.</w:t>
      </w:r>
      <w:r>
        <w:tab/>
        <w:t>A topographic map illustrating the area within 1500-foot radius of the UST system, showing:</w:t>
      </w:r>
    </w:p>
    <w:p w:rsidR="00664E3B" w:rsidRDefault="00664E3B" w:rsidP="00F00391">
      <w:pPr>
        <w:numPr>
          <w:ilvl w:val="0"/>
          <w:numId w:val="19"/>
        </w:numPr>
        <w:tabs>
          <w:tab w:val="clear" w:pos="1080"/>
        </w:tabs>
        <w:spacing w:before="40"/>
      </w:pPr>
      <w:r>
        <w:t>Topographic contours;</w:t>
      </w:r>
    </w:p>
    <w:p w:rsidR="00664E3B" w:rsidRDefault="00664E3B" w:rsidP="00F00391">
      <w:pPr>
        <w:numPr>
          <w:ilvl w:val="0"/>
          <w:numId w:val="19"/>
        </w:numPr>
        <w:tabs>
          <w:tab w:val="clear" w:pos="1080"/>
        </w:tabs>
      </w:pPr>
      <w:r>
        <w:t>Site location;</w:t>
      </w:r>
    </w:p>
    <w:p w:rsidR="00664E3B" w:rsidRDefault="00664E3B" w:rsidP="00F00391">
      <w:pPr>
        <w:numPr>
          <w:ilvl w:val="0"/>
          <w:numId w:val="19"/>
        </w:numPr>
        <w:tabs>
          <w:tab w:val="clear" w:pos="1080"/>
        </w:tabs>
      </w:pPr>
      <w:r>
        <w:t>Buildings;</w:t>
      </w:r>
    </w:p>
    <w:p w:rsidR="00664E3B" w:rsidRDefault="00664E3B" w:rsidP="00F00391">
      <w:pPr>
        <w:numPr>
          <w:ilvl w:val="0"/>
          <w:numId w:val="19"/>
        </w:numPr>
        <w:tabs>
          <w:tab w:val="clear" w:pos="1080"/>
        </w:tabs>
      </w:pPr>
      <w:r>
        <w:t>Adjacent streets, roads, highways (identified by street names and numbers);</w:t>
      </w:r>
    </w:p>
    <w:p w:rsidR="00664E3B" w:rsidRDefault="00664E3B" w:rsidP="00F00391">
      <w:pPr>
        <w:numPr>
          <w:ilvl w:val="0"/>
          <w:numId w:val="19"/>
        </w:numPr>
        <w:tabs>
          <w:tab w:val="clear" w:pos="1080"/>
        </w:tabs>
      </w:pPr>
      <w:r>
        <w:t>Surface water bodies;</w:t>
      </w:r>
    </w:p>
    <w:p w:rsidR="00664E3B" w:rsidRDefault="00664E3B" w:rsidP="00F00391">
      <w:pPr>
        <w:numPr>
          <w:ilvl w:val="0"/>
          <w:numId w:val="19"/>
        </w:numPr>
        <w:tabs>
          <w:tab w:val="clear" w:pos="1080"/>
        </w:tabs>
      </w:pPr>
      <w:r>
        <w:t>Groundwater flow direction (if determined); and</w:t>
      </w:r>
    </w:p>
    <w:p w:rsidR="00664E3B" w:rsidRDefault="00664E3B" w:rsidP="00F00391">
      <w:pPr>
        <w:numPr>
          <w:ilvl w:val="0"/>
          <w:numId w:val="19"/>
        </w:numPr>
        <w:tabs>
          <w:tab w:val="clear" w:pos="1080"/>
        </w:tabs>
      </w:pPr>
      <w:r>
        <w:t>North arrow and scale.</w:t>
      </w:r>
    </w:p>
    <w:p w:rsidR="00664E3B" w:rsidRDefault="00664E3B" w:rsidP="00B570CE">
      <w:pPr>
        <w:spacing w:before="40"/>
        <w:ind w:left="720" w:hanging="360"/>
      </w:pPr>
      <w:r>
        <w:t>2.</w:t>
      </w:r>
      <w:r>
        <w:tab/>
        <w:t>A site map* and cross-sections illustrating the UST/AST system(s), drawn to scale, showing:</w:t>
      </w:r>
    </w:p>
    <w:p w:rsidR="00664E3B" w:rsidRDefault="00664E3B" w:rsidP="00F00391">
      <w:pPr>
        <w:numPr>
          <w:ilvl w:val="0"/>
          <w:numId w:val="19"/>
        </w:numPr>
        <w:tabs>
          <w:tab w:val="clear" w:pos="1080"/>
        </w:tabs>
        <w:spacing w:before="40"/>
      </w:pPr>
      <w:r>
        <w:t xml:space="preserve">Buildings and property boundaries; </w:t>
      </w:r>
    </w:p>
    <w:p w:rsidR="00664E3B" w:rsidRDefault="00664E3B" w:rsidP="00F00391">
      <w:pPr>
        <w:numPr>
          <w:ilvl w:val="0"/>
          <w:numId w:val="19"/>
        </w:numPr>
        <w:tabs>
          <w:tab w:val="clear" w:pos="1080"/>
        </w:tabs>
      </w:pPr>
      <w:r>
        <w:t>Underground utilities, such as sewer lines and other conduits; basements; and vaults;</w:t>
      </w:r>
    </w:p>
    <w:p w:rsidR="00664E3B" w:rsidRDefault="00664E3B" w:rsidP="00F00391">
      <w:pPr>
        <w:numPr>
          <w:ilvl w:val="0"/>
          <w:numId w:val="19"/>
        </w:numPr>
        <w:tabs>
          <w:tab w:val="clear" w:pos="1080"/>
        </w:tabs>
      </w:pPr>
      <w:r>
        <w:t>Water supply wells, surface water bodies</w:t>
      </w:r>
    </w:p>
    <w:p w:rsidR="00664E3B" w:rsidRDefault="00664E3B" w:rsidP="00F00391">
      <w:pPr>
        <w:numPr>
          <w:ilvl w:val="0"/>
          <w:numId w:val="19"/>
        </w:numPr>
        <w:tabs>
          <w:tab w:val="clear" w:pos="1080"/>
        </w:tabs>
      </w:pPr>
      <w:r>
        <w:t>Location and orientation of current and former UST(s)/AST(s), pumps, product lines, sumps, etc.;</w:t>
      </w:r>
    </w:p>
    <w:p w:rsidR="00664E3B" w:rsidRDefault="00664E3B" w:rsidP="00F00391">
      <w:pPr>
        <w:numPr>
          <w:ilvl w:val="0"/>
          <w:numId w:val="19"/>
        </w:numPr>
        <w:tabs>
          <w:tab w:val="clear" w:pos="1080"/>
        </w:tabs>
      </w:pPr>
      <w:r>
        <w:t>Length, diameter and volume of current and former UST(s)/AST(s);</w:t>
      </w:r>
    </w:p>
    <w:p w:rsidR="00664E3B" w:rsidRDefault="00664E3B" w:rsidP="00F00391">
      <w:pPr>
        <w:numPr>
          <w:ilvl w:val="0"/>
          <w:numId w:val="19"/>
        </w:numPr>
        <w:tabs>
          <w:tab w:val="clear" w:pos="1080"/>
        </w:tabs>
      </w:pPr>
      <w:r>
        <w:t>Type of material(s) stored in UST(s)/AST(s) (currently and formerly);</w:t>
      </w:r>
    </w:p>
    <w:p w:rsidR="00664E3B" w:rsidRDefault="00664E3B" w:rsidP="00F00391">
      <w:pPr>
        <w:numPr>
          <w:ilvl w:val="0"/>
          <w:numId w:val="19"/>
        </w:numPr>
        <w:tabs>
          <w:tab w:val="clear" w:pos="1080"/>
        </w:tabs>
      </w:pPr>
      <w:r>
        <w:t>Soil sample identification (unique letter and/or numerical code), location, and depth;</w:t>
      </w:r>
    </w:p>
    <w:p w:rsidR="00664E3B" w:rsidRDefault="00664E3B" w:rsidP="00F00391">
      <w:pPr>
        <w:numPr>
          <w:ilvl w:val="0"/>
          <w:numId w:val="19"/>
        </w:numPr>
        <w:tabs>
          <w:tab w:val="clear" w:pos="1080"/>
        </w:tabs>
      </w:pPr>
      <w:r>
        <w:t>Groundwater monitoring locations, if applicable;</w:t>
      </w:r>
    </w:p>
    <w:p w:rsidR="00664E3B" w:rsidRDefault="00664E3B" w:rsidP="00F00391">
      <w:pPr>
        <w:numPr>
          <w:ilvl w:val="0"/>
          <w:numId w:val="19"/>
        </w:numPr>
        <w:tabs>
          <w:tab w:val="clear" w:pos="1080"/>
        </w:tabs>
      </w:pPr>
      <w:r>
        <w:t>Groundwater flow direction, if determined; and</w:t>
      </w:r>
    </w:p>
    <w:p w:rsidR="00664E3B" w:rsidRDefault="00664E3B" w:rsidP="00F00391">
      <w:pPr>
        <w:numPr>
          <w:ilvl w:val="0"/>
          <w:numId w:val="19"/>
        </w:numPr>
        <w:tabs>
          <w:tab w:val="clear" w:pos="1080"/>
        </w:tabs>
      </w:pPr>
      <w:r>
        <w:t>North arrow; and scale.</w:t>
      </w:r>
    </w:p>
    <w:p w:rsidR="00664E3B" w:rsidRDefault="00664E3B" w:rsidP="00F00391">
      <w:pPr>
        <w:pStyle w:val="Header"/>
        <w:keepNext/>
        <w:tabs>
          <w:tab w:val="clear" w:pos="4320"/>
          <w:tab w:val="clear" w:pos="8640"/>
        </w:tabs>
        <w:spacing w:before="40"/>
        <w:ind w:left="720" w:hanging="360"/>
        <w:rPr>
          <w:sz w:val="22"/>
        </w:rPr>
      </w:pPr>
      <w:r>
        <w:rPr>
          <w:sz w:val="20"/>
        </w:rPr>
        <w:t>3.</w:t>
      </w:r>
      <w:r>
        <w:rPr>
          <w:sz w:val="20"/>
        </w:rPr>
        <w:tab/>
        <w:t>Map(s)* and geological cross-sections, drawn to scale, depicting all soil analytical results obtained to date and final confirmatory sample results, to include</w:t>
      </w:r>
      <w:r>
        <w:rPr>
          <w:sz w:val="22"/>
        </w:rPr>
        <w:t>:</w:t>
      </w:r>
    </w:p>
    <w:p w:rsidR="00664E3B" w:rsidRDefault="00664E3B" w:rsidP="00664E3B">
      <w:pPr>
        <w:pStyle w:val="Header"/>
        <w:numPr>
          <w:ilvl w:val="0"/>
          <w:numId w:val="52"/>
        </w:numPr>
        <w:tabs>
          <w:tab w:val="clear" w:pos="1080"/>
          <w:tab w:val="clear" w:pos="4320"/>
          <w:tab w:val="clear" w:pos="8640"/>
        </w:tabs>
        <w:rPr>
          <w:sz w:val="20"/>
        </w:rPr>
      </w:pPr>
      <w:r>
        <w:rPr>
          <w:sz w:val="20"/>
        </w:rPr>
        <w:t>Description of soil and bedrock lithology (as determined by investigation to date);</w:t>
      </w:r>
    </w:p>
    <w:p w:rsidR="00664E3B" w:rsidRDefault="00664E3B" w:rsidP="00664E3B">
      <w:pPr>
        <w:numPr>
          <w:ilvl w:val="0"/>
          <w:numId w:val="52"/>
        </w:numPr>
        <w:tabs>
          <w:tab w:val="clear" w:pos="1080"/>
        </w:tabs>
      </w:pPr>
      <w:r>
        <w:t>Location and orientation of UST(s)/AST(s), pumps, piping, sumps, etc.(current and former); spills:</w:t>
      </w:r>
    </w:p>
    <w:p w:rsidR="00664E3B" w:rsidRDefault="00664E3B" w:rsidP="00664E3B">
      <w:pPr>
        <w:numPr>
          <w:ilvl w:val="0"/>
          <w:numId w:val="52"/>
        </w:numPr>
        <w:tabs>
          <w:tab w:val="clear" w:pos="1080"/>
        </w:tabs>
      </w:pPr>
      <w:r>
        <w:t>Soil sample identification (unique letter and/or numerical code), location, and depth;</w:t>
      </w:r>
    </w:p>
    <w:p w:rsidR="00664E3B" w:rsidRDefault="00664E3B" w:rsidP="00664E3B">
      <w:pPr>
        <w:numPr>
          <w:ilvl w:val="0"/>
          <w:numId w:val="52"/>
        </w:numPr>
        <w:tabs>
          <w:tab w:val="clear" w:pos="1080"/>
        </w:tabs>
      </w:pPr>
      <w:r>
        <w:lastRenderedPageBreak/>
        <w:t>Final limits of any excavations:</w:t>
      </w:r>
    </w:p>
    <w:p w:rsidR="00664E3B" w:rsidRDefault="00664E3B" w:rsidP="00F00391">
      <w:pPr>
        <w:numPr>
          <w:ilvl w:val="0"/>
          <w:numId w:val="52"/>
        </w:numPr>
        <w:tabs>
          <w:tab w:val="clear" w:pos="1080"/>
        </w:tabs>
      </w:pPr>
      <w:r>
        <w:t>Soil sample analytical results; and</w:t>
      </w:r>
    </w:p>
    <w:p w:rsidR="00664E3B" w:rsidRDefault="00664E3B" w:rsidP="00664E3B">
      <w:pPr>
        <w:numPr>
          <w:ilvl w:val="0"/>
          <w:numId w:val="52"/>
        </w:numPr>
        <w:tabs>
          <w:tab w:val="clear" w:pos="1080"/>
        </w:tabs>
      </w:pPr>
      <w:r>
        <w:t>North arrow and scale.</w:t>
      </w:r>
    </w:p>
    <w:p w:rsidR="00664E3B" w:rsidRDefault="00664E3B" w:rsidP="00B570CE">
      <w:pPr>
        <w:spacing w:before="40"/>
        <w:ind w:left="720" w:hanging="360"/>
      </w:pPr>
      <w:r>
        <w:t>4.</w:t>
      </w:r>
      <w:r>
        <w:tab/>
        <w:t>Map(s)* and geological cross-sections, drawn to scale, depicting the groundwater and surface water analytical results,** to include;</w:t>
      </w:r>
    </w:p>
    <w:p w:rsidR="00664E3B" w:rsidRDefault="00664E3B" w:rsidP="00664E3B">
      <w:pPr>
        <w:numPr>
          <w:ilvl w:val="0"/>
          <w:numId w:val="83"/>
        </w:numPr>
      </w:pPr>
      <w:r>
        <w:t>Location and orientation of UST(s)/AST(s), pumps, piping, sumps, etc.(current and former); spills;</w:t>
      </w:r>
    </w:p>
    <w:p w:rsidR="00664E3B" w:rsidRDefault="00664E3B" w:rsidP="00F00391">
      <w:pPr>
        <w:numPr>
          <w:ilvl w:val="0"/>
          <w:numId w:val="52"/>
        </w:numPr>
        <w:tabs>
          <w:tab w:val="clear" w:pos="1080"/>
        </w:tabs>
      </w:pPr>
      <w:r>
        <w:t>Groundwater sample identification (unique letter and/or numerical code referencing monitoring or water supply well) and location;</w:t>
      </w:r>
    </w:p>
    <w:p w:rsidR="00664E3B" w:rsidRDefault="00664E3B" w:rsidP="00F00391">
      <w:pPr>
        <w:numPr>
          <w:ilvl w:val="0"/>
          <w:numId w:val="52"/>
        </w:numPr>
        <w:tabs>
          <w:tab w:val="clear" w:pos="1080"/>
        </w:tabs>
      </w:pPr>
      <w:r>
        <w:t>Surface water sample identification (unique letter and/or numerical code) and location; and</w:t>
      </w:r>
    </w:p>
    <w:p w:rsidR="00664E3B" w:rsidRDefault="00664E3B" w:rsidP="00F00391">
      <w:pPr>
        <w:numPr>
          <w:ilvl w:val="0"/>
          <w:numId w:val="52"/>
        </w:numPr>
        <w:tabs>
          <w:tab w:val="clear" w:pos="1080"/>
        </w:tabs>
      </w:pPr>
      <w:r>
        <w:t>Groundwater and surface water sample analytical results.</w:t>
      </w:r>
    </w:p>
    <w:p w:rsidR="00664E3B" w:rsidRDefault="00664E3B" w:rsidP="00B570CE">
      <w:pPr>
        <w:spacing w:before="40"/>
        <w:ind w:left="720" w:hanging="360"/>
        <w:rPr>
          <w:spacing w:val="-3"/>
        </w:rPr>
      </w:pPr>
      <w:r>
        <w:t>5.</w:t>
      </w:r>
      <w:r>
        <w:tab/>
        <w:t xml:space="preserve">A </w:t>
      </w:r>
      <w:r>
        <w:rPr>
          <w:spacing w:val="-3"/>
        </w:rPr>
        <w:t>potential receptor map that clearly identifies water supply wells (municipal or public/private wells, etc.) and other potential receptors (surface water bodies, basements, utilities, etc.) which are at risk.</w:t>
      </w:r>
    </w:p>
    <w:p w:rsidR="00664E3B" w:rsidRPr="00AB10AD" w:rsidRDefault="00664E3B" w:rsidP="00F00391">
      <w:pPr>
        <w:pStyle w:val="PlainText"/>
        <w:spacing w:before="120"/>
        <w:ind w:left="360"/>
        <w:jc w:val="both"/>
        <w:rPr>
          <w:rFonts w:ascii="Times New Roman" w:hAnsi="Times New Roman"/>
          <w:sz w:val="20"/>
          <w:szCs w:val="20"/>
        </w:rPr>
      </w:pPr>
      <w:r w:rsidRPr="00AB10AD">
        <w:rPr>
          <w:rFonts w:ascii="Times New Roman" w:hAnsi="Times New Roman"/>
          <w:b/>
          <w:i/>
          <w:sz w:val="20"/>
          <w:szCs w:val="20"/>
        </w:rPr>
        <w:t>*Note:</w:t>
      </w:r>
      <w:r w:rsidRPr="00AB10AD">
        <w:rPr>
          <w:rFonts w:ascii="Times New Roman" w:hAnsi="Times New Roman"/>
          <w:b/>
          <w:sz w:val="20"/>
          <w:szCs w:val="20"/>
        </w:rPr>
        <w:t xml:space="preserve"> </w:t>
      </w:r>
      <w:r w:rsidRPr="00AB10AD">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15" w:history="1">
        <w:r w:rsidRPr="00AB10AD">
          <w:rPr>
            <w:rStyle w:val="Hyperlink"/>
            <w:rFonts w:ascii="Times New Roman" w:hAnsi="Times New Roman"/>
            <w:sz w:val="20"/>
            <w:szCs w:val="20"/>
          </w:rPr>
          <w:t>http://store.usgs.gov</w:t>
        </w:r>
      </w:hyperlink>
      <w:r w:rsidRPr="00AB10AD">
        <w:rPr>
          <w:rFonts w:ascii="Times New Roman" w:hAnsi="Times New Roman"/>
          <w:color w:val="000000"/>
          <w:sz w:val="20"/>
          <w:szCs w:val="20"/>
        </w:rPr>
        <w:t xml:space="preserve">. </w:t>
      </w:r>
      <w:r w:rsidRPr="00AB10AD">
        <w:rPr>
          <w:rFonts w:ascii="Times New Roman" w:hAnsi="Times New Roman"/>
          <w:i/>
          <w:sz w:val="20"/>
          <w:szCs w:val="20"/>
        </w:rPr>
        <w:t xml:space="preserve">Scale should be expressed as a graphic scale and a verbal statement (e.g., 1 in.= 40 ft) or ratio. Refer to </w:t>
      </w:r>
      <w:hyperlink r:id="rId16" w:history="1">
        <w:r w:rsidRPr="00AB10AD">
          <w:rPr>
            <w:rStyle w:val="Hyperlink"/>
            <w:rFonts w:ascii="Times New Roman" w:hAnsi="Times New Roman"/>
            <w:sz w:val="20"/>
            <w:szCs w:val="20"/>
          </w:rPr>
          <w:t>http://geokov.com/Education/map-scale.aspx</w:t>
        </w:r>
      </w:hyperlink>
      <w:r w:rsidRPr="00AB10AD">
        <w:rPr>
          <w:rFonts w:ascii="Times New Roman" w:hAnsi="Times New Roman"/>
          <w:sz w:val="20"/>
          <w:szCs w:val="20"/>
        </w:rPr>
        <w:t>.</w:t>
      </w:r>
    </w:p>
    <w:p w:rsidR="00664E3B" w:rsidRPr="00AB10AD" w:rsidRDefault="00664E3B" w:rsidP="00F00391">
      <w:pPr>
        <w:pStyle w:val="Header"/>
        <w:ind w:left="360"/>
        <w:jc w:val="both"/>
        <w:rPr>
          <w:sz w:val="20"/>
        </w:rPr>
      </w:pPr>
      <w:r w:rsidRPr="00AB10AD">
        <w:rPr>
          <w:b/>
          <w:sz w:val="20"/>
        </w:rPr>
        <w:t>**</w:t>
      </w:r>
      <w:r w:rsidRPr="00AB10AD">
        <w:rPr>
          <w:i/>
          <w:sz w:val="20"/>
        </w:rPr>
        <w:t xml:space="preserve"> If applicable</w:t>
      </w:r>
    </w:p>
    <w:p w:rsidR="00664E3B" w:rsidRDefault="00664E3B" w:rsidP="00664E3B">
      <w:pPr>
        <w:pStyle w:val="FootnoteText"/>
        <w:ind w:left="360"/>
      </w:pPr>
    </w:p>
    <w:p w:rsidR="00664E3B" w:rsidRDefault="00664E3B" w:rsidP="00664E3B">
      <w:pPr>
        <w:pStyle w:val="Heading5"/>
        <w:ind w:left="360" w:hanging="360"/>
        <w:rPr>
          <w:u w:val="none"/>
        </w:rPr>
      </w:pPr>
      <w:r>
        <w:rPr>
          <w:u w:val="none"/>
        </w:rPr>
        <w:t>I.</w:t>
      </w:r>
      <w:r>
        <w:rPr>
          <w:u w:val="none"/>
        </w:rPr>
        <w:tab/>
        <w:t>Tables</w:t>
      </w:r>
    </w:p>
    <w:p w:rsidR="00664E3B" w:rsidRDefault="00664E3B" w:rsidP="00B570CE">
      <w:pPr>
        <w:spacing w:before="40"/>
        <w:ind w:left="720" w:hanging="360"/>
      </w:pPr>
      <w:r>
        <w:t>Provide the following:</w:t>
      </w:r>
    </w:p>
    <w:p w:rsidR="00664E3B" w:rsidRDefault="00664E3B" w:rsidP="00F00391">
      <w:pPr>
        <w:numPr>
          <w:ilvl w:val="0"/>
          <w:numId w:val="72"/>
        </w:numPr>
        <w:spacing w:before="40"/>
      </w:pPr>
      <w:r>
        <w:t xml:space="preserve">Site History (Complete Tables B-1 and B-2  from </w:t>
      </w:r>
      <w:r>
        <w:rPr>
          <w:i/>
        </w:rPr>
        <w:t>Guidelines</w:t>
      </w:r>
      <w:r>
        <w:t>, Appendix B);</w:t>
      </w:r>
    </w:p>
    <w:p w:rsidR="00664E3B" w:rsidRDefault="00664E3B" w:rsidP="00664E3B">
      <w:pPr>
        <w:numPr>
          <w:ilvl w:val="0"/>
          <w:numId w:val="72"/>
        </w:numPr>
      </w:pPr>
      <w:r>
        <w:t xml:space="preserve">Public and Private Water Supply Well and Other Receptor Information (Complete Table B-5 from </w:t>
      </w:r>
      <w:r>
        <w:rPr>
          <w:i/>
        </w:rPr>
        <w:t>Guidelines</w:t>
      </w:r>
      <w:r>
        <w:t>, Appendix B)*;</w:t>
      </w:r>
    </w:p>
    <w:p w:rsidR="00664E3B" w:rsidRDefault="00664E3B" w:rsidP="00664E3B">
      <w:pPr>
        <w:numPr>
          <w:ilvl w:val="0"/>
          <w:numId w:val="72"/>
        </w:numPr>
      </w:pPr>
      <w:r>
        <w:t>Field Screening Results</w:t>
      </w:r>
    </w:p>
    <w:p w:rsidR="00664E3B" w:rsidRDefault="00664E3B" w:rsidP="00664E3B">
      <w:pPr>
        <w:numPr>
          <w:ilvl w:val="0"/>
          <w:numId w:val="72"/>
        </w:numPr>
      </w:pPr>
      <w:r>
        <w:t>Soil Sample Identification, Location, Depth, Analytical Methods</w:t>
      </w:r>
    </w:p>
    <w:p w:rsidR="00664E3B" w:rsidRDefault="00664E3B" w:rsidP="00664E3B">
      <w:pPr>
        <w:numPr>
          <w:ilvl w:val="0"/>
          <w:numId w:val="72"/>
        </w:numPr>
      </w:pPr>
      <w:r>
        <w:t xml:space="preserve">Summary of Soil Sampling Results (Complete Table B-3 from </w:t>
      </w:r>
      <w:r>
        <w:rPr>
          <w:i/>
        </w:rPr>
        <w:t>Guidelines</w:t>
      </w:r>
      <w:r>
        <w:t>, Appendix B);</w:t>
      </w:r>
    </w:p>
    <w:p w:rsidR="00664E3B" w:rsidRDefault="00664E3B" w:rsidP="00664E3B">
      <w:pPr>
        <w:numPr>
          <w:ilvl w:val="0"/>
          <w:numId w:val="72"/>
        </w:numPr>
        <w:rPr>
          <w:spacing w:val="-3"/>
        </w:rPr>
      </w:pPr>
      <w:r>
        <w:t xml:space="preserve">Summary of Groundwater and Surface Water Sampling Results (Complete Table B-4 from </w:t>
      </w:r>
      <w:r>
        <w:rPr>
          <w:i/>
        </w:rPr>
        <w:t>Guidelines</w:t>
      </w:r>
      <w:r>
        <w:t xml:space="preserve">, </w:t>
      </w:r>
      <w:r>
        <w:rPr>
          <w:spacing w:val="-3"/>
        </w:rPr>
        <w:t>Appendix B)*;</w:t>
      </w:r>
    </w:p>
    <w:p w:rsidR="00664E3B" w:rsidRDefault="00664E3B" w:rsidP="00664E3B">
      <w:pPr>
        <w:numPr>
          <w:ilvl w:val="0"/>
          <w:numId w:val="72"/>
        </w:numPr>
        <w:rPr>
          <w:spacing w:val="-3"/>
        </w:rPr>
      </w:pPr>
      <w:r>
        <w:rPr>
          <w:spacing w:val="-3"/>
        </w:rPr>
        <w:t>Monitoring and Remediation Well Construction Information (Complete Table B-7 f</w:t>
      </w:r>
      <w:r>
        <w:t xml:space="preserve">rom </w:t>
      </w:r>
      <w:r>
        <w:rPr>
          <w:i/>
        </w:rPr>
        <w:t>Guidelines</w:t>
      </w:r>
      <w:r>
        <w:t xml:space="preserve">, </w:t>
      </w:r>
      <w:r>
        <w:rPr>
          <w:spacing w:val="-3"/>
        </w:rPr>
        <w:t>Appendix B)*;</w:t>
      </w:r>
    </w:p>
    <w:p w:rsidR="00664E3B" w:rsidRDefault="00664E3B" w:rsidP="00F00391">
      <w:pPr>
        <w:spacing w:before="40"/>
        <w:ind w:left="360"/>
        <w:rPr>
          <w:i/>
        </w:rPr>
      </w:pPr>
      <w:r>
        <w:rPr>
          <w:i/>
        </w:rPr>
        <w:t>*If applicable</w:t>
      </w:r>
    </w:p>
    <w:p w:rsidR="00664E3B" w:rsidRDefault="00664E3B" w:rsidP="00664E3B">
      <w:pPr>
        <w:ind w:left="60"/>
      </w:pPr>
    </w:p>
    <w:p w:rsidR="00664E3B" w:rsidRDefault="00664E3B" w:rsidP="00664E3B">
      <w:pPr>
        <w:pStyle w:val="Heading5"/>
        <w:ind w:left="360" w:hanging="360"/>
        <w:rPr>
          <w:u w:val="none"/>
        </w:rPr>
      </w:pPr>
      <w:r>
        <w:rPr>
          <w:u w:val="none"/>
        </w:rPr>
        <w:t>J.</w:t>
      </w:r>
      <w:r>
        <w:rPr>
          <w:u w:val="none"/>
        </w:rPr>
        <w:tab/>
        <w:t>Appendices</w:t>
      </w:r>
    </w:p>
    <w:p w:rsidR="00664E3B" w:rsidRDefault="00664E3B" w:rsidP="00B570CE">
      <w:pPr>
        <w:spacing w:before="40"/>
        <w:ind w:left="720" w:hanging="360"/>
      </w:pPr>
      <w:r>
        <w:t>Provide the following:</w:t>
      </w:r>
    </w:p>
    <w:p w:rsidR="00664E3B" w:rsidRDefault="00664E3B" w:rsidP="00F00391">
      <w:pPr>
        <w:pStyle w:val="Header"/>
        <w:tabs>
          <w:tab w:val="clear" w:pos="4320"/>
          <w:tab w:val="clear" w:pos="8640"/>
        </w:tabs>
        <w:spacing w:before="40"/>
        <w:ind w:left="1800" w:hanging="1440"/>
        <w:rPr>
          <w:sz w:val="20"/>
        </w:rPr>
      </w:pPr>
      <w:r>
        <w:rPr>
          <w:sz w:val="20"/>
        </w:rPr>
        <w:t>Appendix A</w:t>
      </w:r>
      <w:r>
        <w:rPr>
          <w:sz w:val="20"/>
        </w:rPr>
        <w:tab/>
        <w:t>Tightness testing results and supporting documentation</w:t>
      </w:r>
      <w:r>
        <w:rPr>
          <w:sz w:val="20"/>
        </w:rPr>
        <w:tab/>
      </w:r>
    </w:p>
    <w:p w:rsidR="00664E3B" w:rsidRDefault="00664E3B" w:rsidP="00664E3B">
      <w:pPr>
        <w:pStyle w:val="Header"/>
        <w:tabs>
          <w:tab w:val="clear" w:pos="4320"/>
          <w:tab w:val="clear" w:pos="8640"/>
        </w:tabs>
        <w:ind w:left="1800" w:hanging="1440"/>
        <w:rPr>
          <w:sz w:val="20"/>
        </w:rPr>
      </w:pPr>
      <w:r>
        <w:rPr>
          <w:sz w:val="20"/>
        </w:rPr>
        <w:t>Appendix B</w:t>
      </w:r>
      <w:r>
        <w:rPr>
          <w:sz w:val="20"/>
        </w:rPr>
        <w:tab/>
        <w:t>Notification of Intent: UST Permanent Closure or Change-in-Service (UST-3 Form)*</w:t>
      </w:r>
    </w:p>
    <w:p w:rsidR="00664E3B" w:rsidRDefault="00664E3B" w:rsidP="00F00391">
      <w:pPr>
        <w:pStyle w:val="Header"/>
        <w:tabs>
          <w:tab w:val="clear" w:pos="4320"/>
          <w:tab w:val="clear" w:pos="8640"/>
        </w:tabs>
        <w:ind w:left="1800" w:right="-90" w:hanging="1440"/>
        <w:rPr>
          <w:sz w:val="20"/>
        </w:rPr>
      </w:pPr>
      <w:r>
        <w:rPr>
          <w:sz w:val="20"/>
        </w:rPr>
        <w:t>Appendix C</w:t>
      </w:r>
      <w:r>
        <w:rPr>
          <w:sz w:val="20"/>
        </w:rPr>
        <w:tab/>
        <w:t>Site Investigation Report for Permanent Closure or Change-in-Service of UST (UST-2 Form)*</w:t>
      </w:r>
    </w:p>
    <w:p w:rsidR="00664E3B" w:rsidRDefault="00664E3B" w:rsidP="00664E3B">
      <w:pPr>
        <w:pStyle w:val="Header"/>
        <w:tabs>
          <w:tab w:val="clear" w:pos="4320"/>
          <w:tab w:val="clear" w:pos="8640"/>
        </w:tabs>
        <w:ind w:left="1800" w:hanging="1440"/>
        <w:rPr>
          <w:sz w:val="20"/>
        </w:rPr>
      </w:pPr>
      <w:r>
        <w:rPr>
          <w:sz w:val="20"/>
        </w:rPr>
        <w:t>Appendix D</w:t>
      </w:r>
      <w:r>
        <w:rPr>
          <w:sz w:val="20"/>
        </w:rPr>
        <w:tab/>
        <w:t>Site Specific Health and Safety Plan (HASP)</w:t>
      </w:r>
    </w:p>
    <w:p w:rsidR="00664E3B" w:rsidRDefault="00664E3B" w:rsidP="00664E3B">
      <w:pPr>
        <w:pStyle w:val="Header"/>
        <w:tabs>
          <w:tab w:val="clear" w:pos="4320"/>
          <w:tab w:val="clear" w:pos="8640"/>
        </w:tabs>
        <w:ind w:left="1800" w:hanging="1440"/>
        <w:rPr>
          <w:sz w:val="20"/>
        </w:rPr>
      </w:pPr>
      <w:r>
        <w:rPr>
          <w:sz w:val="20"/>
        </w:rPr>
        <w:t>Appendix E</w:t>
      </w:r>
      <w:r>
        <w:rPr>
          <w:sz w:val="20"/>
        </w:rPr>
        <w:tab/>
        <w:t>Certificate of UST disposal*</w:t>
      </w:r>
    </w:p>
    <w:p w:rsidR="00664E3B" w:rsidRDefault="00664E3B" w:rsidP="00664E3B">
      <w:pPr>
        <w:pStyle w:val="Header"/>
        <w:tabs>
          <w:tab w:val="clear" w:pos="4320"/>
          <w:tab w:val="clear" w:pos="8640"/>
        </w:tabs>
        <w:ind w:left="1800" w:hanging="1440"/>
        <w:rPr>
          <w:sz w:val="20"/>
        </w:rPr>
      </w:pPr>
      <w:r>
        <w:rPr>
          <w:sz w:val="20"/>
        </w:rPr>
        <w:t>Appendix F</w:t>
      </w:r>
      <w:r>
        <w:rPr>
          <w:sz w:val="20"/>
        </w:rPr>
        <w:tab/>
        <w:t>Groundwater field measurements (pH, dissolved oxygen, specific conductivity, temperature</w:t>
      </w:r>
      <w:r w:rsidR="00F00391">
        <w:rPr>
          <w:sz w:val="20"/>
        </w:rPr>
        <w:t>, etc.</w:t>
      </w:r>
      <w:r>
        <w:rPr>
          <w:sz w:val="20"/>
        </w:rPr>
        <w:t>)*</w:t>
      </w:r>
    </w:p>
    <w:p w:rsidR="00664E3B" w:rsidRDefault="00664E3B" w:rsidP="00664E3B">
      <w:pPr>
        <w:pStyle w:val="Header"/>
        <w:tabs>
          <w:tab w:val="clear" w:pos="4320"/>
          <w:tab w:val="clear" w:pos="8640"/>
        </w:tabs>
        <w:ind w:left="1800" w:hanging="1440"/>
        <w:rPr>
          <w:sz w:val="20"/>
        </w:rPr>
      </w:pPr>
      <w:r>
        <w:rPr>
          <w:sz w:val="20"/>
        </w:rPr>
        <w:t>Appendix G</w:t>
      </w:r>
      <w:r>
        <w:rPr>
          <w:sz w:val="20"/>
        </w:rPr>
        <w:tab/>
        <w:t>Standard procedures (sampling, field equipment decontamination, field screening, etc.)</w:t>
      </w:r>
    </w:p>
    <w:p w:rsidR="00664E3B" w:rsidRDefault="00664E3B" w:rsidP="00664E3B">
      <w:pPr>
        <w:pStyle w:val="Header"/>
        <w:tabs>
          <w:tab w:val="clear" w:pos="4320"/>
          <w:tab w:val="clear" w:pos="8640"/>
        </w:tabs>
        <w:ind w:left="1800" w:hanging="1440"/>
        <w:rPr>
          <w:sz w:val="20"/>
        </w:rPr>
      </w:pPr>
      <w:r>
        <w:rPr>
          <w:sz w:val="20"/>
        </w:rPr>
        <w:t>Appendix H</w:t>
      </w:r>
      <w:r>
        <w:rPr>
          <w:sz w:val="20"/>
        </w:rPr>
        <w:tab/>
        <w:t xml:space="preserve">Soil, water, </w:t>
      </w:r>
      <w:r w:rsidR="008E4BF2">
        <w:rPr>
          <w:sz w:val="20"/>
        </w:rPr>
        <w:t>NAPL</w:t>
      </w:r>
      <w:r>
        <w:rPr>
          <w:sz w:val="20"/>
        </w:rPr>
        <w:t>, and sludge disposal manifests and soil treatment permits*</w:t>
      </w:r>
    </w:p>
    <w:p w:rsidR="00664E3B" w:rsidRDefault="00664E3B" w:rsidP="00664E3B">
      <w:pPr>
        <w:pStyle w:val="Header"/>
        <w:tabs>
          <w:tab w:val="clear" w:pos="4320"/>
          <w:tab w:val="clear" w:pos="8640"/>
        </w:tabs>
        <w:ind w:left="1800" w:hanging="1440"/>
        <w:rPr>
          <w:sz w:val="20"/>
        </w:rPr>
      </w:pPr>
      <w:r>
        <w:rPr>
          <w:sz w:val="20"/>
        </w:rPr>
        <w:t>Appendix I</w:t>
      </w:r>
      <w:r>
        <w:rPr>
          <w:sz w:val="20"/>
        </w:rPr>
        <w:tab/>
        <w:t>Complete chain-of-custody records</w:t>
      </w:r>
    </w:p>
    <w:p w:rsidR="00664E3B" w:rsidRDefault="00664E3B" w:rsidP="00664E3B">
      <w:pPr>
        <w:pStyle w:val="Header"/>
        <w:tabs>
          <w:tab w:val="clear" w:pos="4320"/>
          <w:tab w:val="clear" w:pos="8640"/>
        </w:tabs>
        <w:ind w:left="1800" w:hanging="1440"/>
        <w:rPr>
          <w:sz w:val="20"/>
        </w:rPr>
      </w:pPr>
      <w:r>
        <w:rPr>
          <w:sz w:val="20"/>
        </w:rPr>
        <w:t>Appendix J</w:t>
      </w:r>
      <w:r>
        <w:rPr>
          <w:sz w:val="20"/>
        </w:rPr>
        <w:tab/>
        <w:t>Copy of all laboratory analytical records</w:t>
      </w:r>
    </w:p>
    <w:p w:rsidR="00664E3B" w:rsidRDefault="00664E3B" w:rsidP="00664E3B">
      <w:pPr>
        <w:pStyle w:val="Header"/>
        <w:tabs>
          <w:tab w:val="clear" w:pos="4320"/>
          <w:tab w:val="clear" w:pos="8640"/>
        </w:tabs>
        <w:ind w:left="1800" w:hanging="1440"/>
        <w:rPr>
          <w:sz w:val="20"/>
        </w:rPr>
      </w:pPr>
      <w:r>
        <w:rPr>
          <w:sz w:val="20"/>
        </w:rPr>
        <w:t>Appendix K</w:t>
      </w:r>
      <w:r>
        <w:rPr>
          <w:sz w:val="20"/>
        </w:rPr>
        <w:tab/>
        <w:t>Photographs of site check activities (optional)</w:t>
      </w:r>
    </w:p>
    <w:p w:rsidR="00664E3B" w:rsidRDefault="00664E3B" w:rsidP="00664E3B">
      <w:pPr>
        <w:pStyle w:val="Header"/>
        <w:tabs>
          <w:tab w:val="clear" w:pos="4320"/>
          <w:tab w:val="clear" w:pos="8640"/>
        </w:tabs>
        <w:ind w:left="1800" w:hanging="1440"/>
        <w:rPr>
          <w:sz w:val="20"/>
        </w:rPr>
      </w:pPr>
      <w:r>
        <w:rPr>
          <w:sz w:val="20"/>
        </w:rPr>
        <w:t>Appendix L</w:t>
      </w:r>
      <w:r>
        <w:rPr>
          <w:sz w:val="20"/>
        </w:rPr>
        <w:tab/>
        <w:t>Geologic logs for excavation(s)/borings</w:t>
      </w:r>
    </w:p>
    <w:p w:rsidR="00664E3B" w:rsidRPr="00F00391" w:rsidRDefault="00664E3B" w:rsidP="00F00391">
      <w:pPr>
        <w:pStyle w:val="maintitle"/>
        <w:spacing w:before="40"/>
        <w:ind w:firstLine="360"/>
        <w:jc w:val="left"/>
        <w:rPr>
          <w:b w:val="0"/>
          <w:i/>
          <w:sz w:val="20"/>
          <w:u w:val="none"/>
        </w:rPr>
      </w:pPr>
      <w:r w:rsidRPr="00F00391">
        <w:rPr>
          <w:b w:val="0"/>
          <w:i/>
          <w:sz w:val="20"/>
          <w:u w:val="none"/>
        </w:rPr>
        <w:t>*If applicable</w:t>
      </w:r>
    </w:p>
    <w:p w:rsidR="00664E3B" w:rsidRDefault="00664E3B" w:rsidP="00664E3B">
      <w:pPr>
        <w:suppressAutoHyphens/>
        <w:ind w:firstLine="360"/>
        <w:rPr>
          <w:sz w:val="22"/>
        </w:rPr>
      </w:pPr>
    </w:p>
    <w:p w:rsidR="00664E3B" w:rsidRDefault="00664E3B" w:rsidP="00664E3B">
      <w:pPr>
        <w:numPr>
          <w:ilvl w:val="0"/>
          <w:numId w:val="27"/>
        </w:numPr>
        <w:suppressAutoHyphens/>
        <w:rPr>
          <w:b/>
          <w:sz w:val="28"/>
        </w:rPr>
        <w:sectPr w:rsidR="00664E3B" w:rsidSect="00F72C1B">
          <w:headerReference w:type="default" r:id="rId17"/>
          <w:type w:val="continuous"/>
          <w:pgSz w:w="12240" w:h="15840" w:code="1"/>
          <w:pgMar w:top="1008" w:right="1354" w:bottom="1008" w:left="1440" w:header="432" w:footer="432" w:gutter="0"/>
          <w:paperSrc w:first="7" w:other="7"/>
          <w:cols w:space="720"/>
          <w:noEndnote/>
          <w:titlePg/>
        </w:sectPr>
      </w:pPr>
    </w:p>
    <w:p w:rsidR="00664E3B" w:rsidRPr="002B0900" w:rsidRDefault="00664E3B" w:rsidP="00664E3B">
      <w:pPr>
        <w:numPr>
          <w:ilvl w:val="0"/>
          <w:numId w:val="27"/>
        </w:numPr>
        <w:suppressAutoHyphens/>
        <w:jc w:val="center"/>
        <w:rPr>
          <w:rStyle w:val="Hyperlink"/>
          <w:b/>
          <w:color w:val="auto"/>
          <w:sz w:val="28"/>
          <w:u w:val="none"/>
        </w:rPr>
      </w:pPr>
      <w:r>
        <w:rPr>
          <w:b/>
          <w:sz w:val="28"/>
        </w:rPr>
        <w:br w:type="page"/>
      </w:r>
      <w:r w:rsidRPr="002B0900">
        <w:rPr>
          <w:b/>
          <w:sz w:val="28"/>
        </w:rPr>
        <w:lastRenderedPageBreak/>
        <w:fldChar w:fldCharType="begin"/>
      </w:r>
      <w:r w:rsidRPr="002B0900">
        <w:rPr>
          <w:b/>
          <w:sz w:val="28"/>
        </w:rPr>
        <w:instrText xml:space="preserve"> HYPERLINK "http://portal.ncdenr.org/c/document_library/get_file?uuid=b62067de-304f-46f2-b2b1-c965300c6dda&amp;groupId=38361" </w:instrText>
      </w:r>
      <w:r w:rsidRPr="002B0900">
        <w:rPr>
          <w:b/>
          <w:sz w:val="28"/>
        </w:rPr>
        <w:fldChar w:fldCharType="separate"/>
      </w:r>
      <w:r w:rsidRPr="002B0900">
        <w:rPr>
          <w:rStyle w:val="Hyperlink"/>
          <w:b/>
          <w:color w:val="auto"/>
          <w:sz w:val="28"/>
        </w:rPr>
        <w:t>Notice of Intent: UST Permanent Closure or Change-in-Service</w:t>
      </w:r>
    </w:p>
    <w:p w:rsidR="00664E3B" w:rsidRDefault="00664E3B" w:rsidP="00664E3B">
      <w:pPr>
        <w:suppressAutoHyphens/>
        <w:ind w:left="360"/>
        <w:jc w:val="center"/>
        <w:rPr>
          <w:b/>
          <w:sz w:val="28"/>
          <w:u w:val="single"/>
        </w:rPr>
      </w:pPr>
      <w:r w:rsidRPr="002B0900">
        <w:rPr>
          <w:rStyle w:val="Hyperlink"/>
          <w:b/>
          <w:color w:val="auto"/>
          <w:sz w:val="28"/>
        </w:rPr>
        <w:t>UST-3 Form</w:t>
      </w:r>
      <w:r w:rsidRPr="002B0900">
        <w:rPr>
          <w:b/>
          <w:sz w:val="28"/>
        </w:rPr>
        <w:fldChar w:fldCharType="end"/>
      </w:r>
      <w:r w:rsidRPr="002B0900">
        <w:rPr>
          <w:b/>
          <w:sz w:val="28"/>
          <w:u w:val="single"/>
        </w:rPr>
        <w:t xml:space="preserve"> </w:t>
      </w:r>
      <w:r w:rsidR="009B757D">
        <w:rPr>
          <w:b/>
          <w:sz w:val="28"/>
          <w:u w:val="single"/>
        </w:rPr>
        <w:t xml:space="preserve">- </w:t>
      </w:r>
      <w:r w:rsidR="00737958">
        <w:rPr>
          <w:b/>
          <w:sz w:val="28"/>
          <w:u w:val="single"/>
        </w:rPr>
        <w:t>F</w:t>
      </w:r>
      <w:r w:rsidRPr="002B0900">
        <w:rPr>
          <w:b/>
          <w:sz w:val="28"/>
          <w:u w:val="single"/>
        </w:rPr>
        <w:t>ront page only</w:t>
      </w:r>
    </w:p>
    <w:p w:rsidR="009B757D" w:rsidRPr="00F72C1B" w:rsidRDefault="009B757D" w:rsidP="00664E3B">
      <w:pPr>
        <w:suppressAutoHyphens/>
        <w:ind w:left="360"/>
        <w:jc w:val="center"/>
        <w:rPr>
          <w:b/>
          <w:i/>
          <w:sz w:val="24"/>
        </w:rPr>
      </w:pPr>
      <w:r w:rsidRPr="00F72C1B">
        <w:rPr>
          <w:b/>
          <w:i/>
          <w:sz w:val="24"/>
          <w:u w:val="single"/>
        </w:rPr>
        <w:t>(next page)</w:t>
      </w:r>
    </w:p>
    <w:p w:rsidR="00037E83" w:rsidRDefault="00037E83">
      <w:pPr>
        <w:spacing w:after="160" w:line="259" w:lineRule="auto"/>
        <w:rPr>
          <w:b/>
          <w:sz w:val="28"/>
        </w:rPr>
      </w:pPr>
      <w:r>
        <w:rPr>
          <w:b/>
          <w:sz w:val="28"/>
        </w:rPr>
        <w:br w:type="page"/>
      </w:r>
    </w:p>
    <w:p w:rsidR="00664E3B" w:rsidRDefault="00664E3B" w:rsidP="00664E3B">
      <w:pPr>
        <w:suppressAutoHyphens/>
        <w:jc w:val="both"/>
        <w:rPr>
          <w:b/>
          <w:sz w:val="28"/>
        </w:rPr>
        <w:sectPr w:rsidR="00664E3B" w:rsidSect="00F72C1B">
          <w:headerReference w:type="default" r:id="rId18"/>
          <w:type w:val="continuous"/>
          <w:pgSz w:w="12240" w:h="15840" w:code="1"/>
          <w:pgMar w:top="4860" w:right="1440" w:bottom="1008" w:left="1440" w:header="432" w:footer="432" w:gutter="0"/>
          <w:paperSrc w:first="265" w:other="265"/>
          <w:cols w:space="720"/>
          <w:noEndnote/>
        </w:sectPr>
      </w:pPr>
    </w:p>
    <w:tbl>
      <w:tblPr>
        <w:tblW w:w="11250" w:type="dxa"/>
        <w:tblInd w:w="1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60"/>
        <w:gridCol w:w="540"/>
        <w:gridCol w:w="450"/>
        <w:gridCol w:w="630"/>
        <w:gridCol w:w="90"/>
        <w:gridCol w:w="90"/>
        <w:gridCol w:w="690"/>
        <w:gridCol w:w="570"/>
        <w:gridCol w:w="180"/>
        <w:gridCol w:w="720"/>
        <w:gridCol w:w="414"/>
        <w:gridCol w:w="306"/>
        <w:gridCol w:w="270"/>
        <w:gridCol w:w="720"/>
        <w:gridCol w:w="180"/>
        <w:gridCol w:w="427"/>
        <w:gridCol w:w="473"/>
        <w:gridCol w:w="450"/>
        <w:gridCol w:w="270"/>
        <w:gridCol w:w="90"/>
        <w:gridCol w:w="450"/>
        <w:gridCol w:w="450"/>
        <w:gridCol w:w="1530"/>
      </w:tblGrid>
      <w:tr w:rsidR="00737958" w:rsidRPr="009B757D" w:rsidTr="00E531EA">
        <w:trPr>
          <w:cantSplit/>
          <w:trHeight w:val="539"/>
        </w:trPr>
        <w:tc>
          <w:tcPr>
            <w:tcW w:w="1800" w:type="dxa"/>
            <w:gridSpan w:val="2"/>
            <w:tcBorders>
              <w:top w:val="single" w:sz="4" w:space="0" w:color="auto"/>
              <w:left w:val="single" w:sz="4" w:space="0" w:color="auto"/>
              <w:bottom w:val="single" w:sz="4" w:space="0" w:color="auto"/>
              <w:right w:val="nil"/>
            </w:tcBorders>
            <w:shd w:val="pct12" w:color="000000" w:fill="FFFFFF"/>
            <w:vAlign w:val="center"/>
          </w:tcPr>
          <w:p w:rsidR="00737958" w:rsidRPr="009B757D" w:rsidRDefault="00737958" w:rsidP="009B757D">
            <w:pPr>
              <w:pStyle w:val="Heading3"/>
              <w:spacing w:line="240" w:lineRule="auto"/>
              <w:ind w:right="0"/>
              <w:jc w:val="center"/>
              <w:rPr>
                <w:rFonts w:ascii="Arial" w:hAnsi="Arial" w:cs="Arial"/>
                <w:sz w:val="44"/>
                <w:szCs w:val="44"/>
              </w:rPr>
            </w:pPr>
            <w:r w:rsidRPr="009B757D">
              <w:rPr>
                <w:rFonts w:ascii="Arial" w:hAnsi="Arial" w:cs="Arial"/>
                <w:sz w:val="44"/>
                <w:szCs w:val="44"/>
              </w:rPr>
              <w:lastRenderedPageBreak/>
              <w:t>UST-3</w:t>
            </w:r>
          </w:p>
        </w:tc>
        <w:tc>
          <w:tcPr>
            <w:tcW w:w="9450" w:type="dxa"/>
            <w:gridSpan w:val="21"/>
            <w:tcBorders>
              <w:top w:val="single" w:sz="4" w:space="0" w:color="auto"/>
              <w:left w:val="nil"/>
              <w:bottom w:val="single" w:sz="4" w:space="0" w:color="auto"/>
              <w:right w:val="single" w:sz="4" w:space="0" w:color="auto"/>
            </w:tcBorders>
            <w:shd w:val="pct12" w:color="000000" w:fill="FFFFFF"/>
            <w:vAlign w:val="center"/>
          </w:tcPr>
          <w:p w:rsidR="00737958" w:rsidRPr="00737958" w:rsidRDefault="00737958" w:rsidP="00737958">
            <w:pPr>
              <w:rPr>
                <w:rFonts w:ascii="Arial" w:hAnsi="Arial" w:cs="Arial"/>
                <w:b/>
                <w:sz w:val="28"/>
                <w:szCs w:val="28"/>
              </w:rPr>
            </w:pPr>
            <w:r w:rsidRPr="00737958">
              <w:rPr>
                <w:rFonts w:ascii="Arial" w:hAnsi="Arial" w:cs="Arial"/>
                <w:b/>
                <w:sz w:val="28"/>
                <w:szCs w:val="28"/>
              </w:rPr>
              <w:t>Notice of Intent:  UST Permanent Closure or Change-in-Service</w:t>
            </w:r>
          </w:p>
        </w:tc>
      </w:tr>
      <w:tr w:rsidR="00737958" w:rsidRPr="009B757D" w:rsidTr="00E531EA">
        <w:trPr>
          <w:cantSplit/>
          <w:trHeight w:val="791"/>
        </w:trPr>
        <w:tc>
          <w:tcPr>
            <w:tcW w:w="9270" w:type="dxa"/>
            <w:gridSpan w:val="21"/>
            <w:tcBorders>
              <w:top w:val="single" w:sz="4" w:space="0" w:color="auto"/>
              <w:left w:val="single" w:sz="4" w:space="0" w:color="auto"/>
              <w:bottom w:val="single" w:sz="4" w:space="0" w:color="auto"/>
            </w:tcBorders>
            <w:vAlign w:val="center"/>
          </w:tcPr>
          <w:p w:rsidR="00737958" w:rsidRPr="009B757D" w:rsidRDefault="00737958" w:rsidP="00B93DC8">
            <w:pPr>
              <w:rPr>
                <w:rFonts w:ascii="Arial" w:hAnsi="Arial" w:cs="Arial"/>
                <w:b/>
                <w:sz w:val="16"/>
                <w:szCs w:val="14"/>
              </w:rPr>
            </w:pPr>
            <w:r w:rsidRPr="009B757D">
              <w:rPr>
                <w:rFonts w:ascii="Arial" w:hAnsi="Arial" w:cs="Arial"/>
                <w:b/>
                <w:sz w:val="16"/>
                <w:szCs w:val="14"/>
              </w:rPr>
              <w:t>Return completed form to:</w:t>
            </w:r>
          </w:p>
          <w:p w:rsidR="00737958" w:rsidRPr="009B757D" w:rsidRDefault="00737958" w:rsidP="00B93DC8">
            <w:pPr>
              <w:rPr>
                <w:rFonts w:ascii="Arial" w:hAnsi="Arial" w:cs="Arial"/>
                <w:sz w:val="16"/>
                <w:szCs w:val="14"/>
              </w:rPr>
            </w:pPr>
            <w:r w:rsidRPr="00737958">
              <w:rPr>
                <w:rFonts w:ascii="Arial" w:hAnsi="Arial" w:cs="Arial"/>
                <w:sz w:val="16"/>
                <w:szCs w:val="14"/>
              </w:rPr>
              <w:t xml:space="preserve">The DWM Regional Office located in the area where the facility is located.  Send a copy to the Central Office in </w:t>
            </w:r>
            <w:r w:rsidRPr="00737958">
              <w:rPr>
                <w:rFonts w:ascii="Arial" w:hAnsi="Arial" w:cs="Arial"/>
                <w:sz w:val="16"/>
                <w:szCs w:val="14"/>
                <w:u w:val="single"/>
              </w:rPr>
              <w:t>Raleigh</w:t>
            </w:r>
            <w:r w:rsidRPr="00737958">
              <w:rPr>
                <w:rFonts w:ascii="Arial" w:hAnsi="Arial" w:cs="Arial"/>
                <w:sz w:val="16"/>
                <w:szCs w:val="14"/>
              </w:rPr>
              <w:t xml:space="preserve"> so that the status of the tank may be ch</w:t>
            </w:r>
            <w:r w:rsidRPr="009B757D">
              <w:rPr>
                <w:rFonts w:ascii="Arial" w:hAnsi="Arial" w:cs="Arial"/>
                <w:sz w:val="16"/>
                <w:szCs w:val="14"/>
              </w:rPr>
              <w:t>anged to "PERMANENTLY CLOSED" and your tank fee account can be closed out.</w:t>
            </w:r>
          </w:p>
          <w:p w:rsidR="00737958" w:rsidRPr="009B757D" w:rsidRDefault="00737958" w:rsidP="00B93DC8">
            <w:pPr>
              <w:rPr>
                <w:rFonts w:ascii="Arial" w:hAnsi="Arial" w:cs="Arial"/>
                <w:sz w:val="14"/>
                <w:szCs w:val="14"/>
              </w:rPr>
            </w:pPr>
            <w:r w:rsidRPr="009B757D">
              <w:rPr>
                <w:rFonts w:ascii="Arial" w:hAnsi="Arial" w:cs="Arial"/>
                <w:sz w:val="16"/>
                <w:szCs w:val="14"/>
              </w:rPr>
              <w:t>SEE MAP ON THE BACK OF THIS FORM FOR THE CENTRAL AND REGIONAL OFFICE ADDRESSES.</w:t>
            </w:r>
          </w:p>
        </w:tc>
        <w:tc>
          <w:tcPr>
            <w:tcW w:w="1980" w:type="dxa"/>
            <w:gridSpan w:val="2"/>
            <w:tcBorders>
              <w:top w:val="single" w:sz="4" w:space="0" w:color="auto"/>
              <w:left w:val="single" w:sz="4" w:space="0" w:color="auto"/>
              <w:bottom w:val="single" w:sz="4" w:space="0" w:color="auto"/>
              <w:right w:val="single" w:sz="4" w:space="0" w:color="auto"/>
            </w:tcBorders>
          </w:tcPr>
          <w:p w:rsidR="00737958" w:rsidRPr="00737958" w:rsidRDefault="00737958" w:rsidP="00B93DC8">
            <w:pPr>
              <w:spacing w:before="60"/>
              <w:jc w:val="center"/>
              <w:rPr>
                <w:rFonts w:ascii="Arial" w:hAnsi="Arial" w:cs="Arial"/>
                <w:sz w:val="12"/>
                <w:szCs w:val="14"/>
              </w:rPr>
            </w:pPr>
            <w:r w:rsidRPr="00737958">
              <w:rPr>
                <w:rFonts w:ascii="Arial" w:hAnsi="Arial" w:cs="Arial"/>
                <w:sz w:val="12"/>
                <w:szCs w:val="14"/>
              </w:rPr>
              <w:t>STATE USE ONLY</w:t>
            </w:r>
          </w:p>
          <w:p w:rsidR="00737958" w:rsidRPr="009B757D" w:rsidRDefault="00737958" w:rsidP="00B93DC8">
            <w:pPr>
              <w:jc w:val="center"/>
              <w:rPr>
                <w:rFonts w:ascii="Arial" w:hAnsi="Arial" w:cs="Arial"/>
                <w:sz w:val="12"/>
                <w:szCs w:val="14"/>
              </w:rPr>
            </w:pPr>
          </w:p>
          <w:p w:rsidR="00737958" w:rsidRPr="009B757D" w:rsidRDefault="00737958" w:rsidP="00B93DC8">
            <w:pPr>
              <w:rPr>
                <w:rFonts w:ascii="Arial" w:hAnsi="Arial" w:cs="Arial"/>
                <w:sz w:val="12"/>
                <w:szCs w:val="14"/>
              </w:rPr>
            </w:pPr>
            <w:r w:rsidRPr="009B757D">
              <w:rPr>
                <w:rFonts w:ascii="Arial" w:hAnsi="Arial" w:cs="Arial"/>
                <w:sz w:val="12"/>
                <w:szCs w:val="14"/>
              </w:rPr>
              <w:t>I.D. #_____________________</w:t>
            </w:r>
          </w:p>
          <w:p w:rsidR="00737958" w:rsidRPr="009B757D" w:rsidRDefault="00737958" w:rsidP="00B93DC8">
            <w:pPr>
              <w:rPr>
                <w:rFonts w:ascii="Arial" w:hAnsi="Arial" w:cs="Arial"/>
                <w:sz w:val="12"/>
                <w:szCs w:val="14"/>
              </w:rPr>
            </w:pPr>
          </w:p>
          <w:p w:rsidR="00737958" w:rsidRPr="009B757D" w:rsidRDefault="00737958" w:rsidP="00B93DC8">
            <w:pPr>
              <w:rPr>
                <w:rFonts w:ascii="Arial" w:hAnsi="Arial" w:cs="Arial"/>
                <w:sz w:val="14"/>
                <w:szCs w:val="14"/>
              </w:rPr>
            </w:pPr>
            <w:r w:rsidRPr="009B757D">
              <w:rPr>
                <w:rFonts w:ascii="Arial" w:hAnsi="Arial" w:cs="Arial"/>
                <w:sz w:val="12"/>
                <w:szCs w:val="14"/>
              </w:rPr>
              <w:t>Date Received______________</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5"/>
        </w:trPr>
        <w:tc>
          <w:tcPr>
            <w:tcW w:w="11250" w:type="dxa"/>
            <w:gridSpan w:val="23"/>
            <w:tcBorders>
              <w:top w:val="single" w:sz="4" w:space="0" w:color="auto"/>
              <w:left w:val="single" w:sz="4" w:space="0" w:color="auto"/>
              <w:bottom w:val="single" w:sz="4" w:space="0" w:color="auto"/>
              <w:right w:val="single" w:sz="4" w:space="0" w:color="auto"/>
            </w:tcBorders>
            <w:shd w:val="pct12" w:color="000000" w:fill="FFFFFF"/>
            <w:vAlign w:val="center"/>
          </w:tcPr>
          <w:p w:rsidR="00737958" w:rsidRPr="009B757D" w:rsidRDefault="00737958" w:rsidP="009B757D">
            <w:pPr>
              <w:pStyle w:val="Heading5"/>
              <w:jc w:val="center"/>
              <w:rPr>
                <w:rFonts w:ascii="Arial" w:hAnsi="Arial" w:cs="Arial"/>
                <w:sz w:val="14"/>
                <w:szCs w:val="14"/>
              </w:rPr>
            </w:pPr>
            <w:r w:rsidRPr="009B757D">
              <w:rPr>
                <w:rFonts w:ascii="Arial" w:hAnsi="Arial" w:cs="Arial"/>
                <w:sz w:val="14"/>
                <w:szCs w:val="14"/>
              </w:rPr>
              <w:t>INSTRUCTIONS (READ THIS FIRST)</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6"/>
        </w:trPr>
        <w:tc>
          <w:tcPr>
            <w:tcW w:w="11250" w:type="dxa"/>
            <w:gridSpan w:val="23"/>
            <w:tcBorders>
              <w:top w:val="single" w:sz="4" w:space="0" w:color="auto"/>
              <w:left w:val="single" w:sz="4" w:space="0" w:color="auto"/>
              <w:bottom w:val="single" w:sz="4" w:space="0" w:color="auto"/>
              <w:right w:val="single" w:sz="4" w:space="0" w:color="auto"/>
            </w:tcBorders>
            <w:vAlign w:val="center"/>
          </w:tcPr>
          <w:p w:rsidR="00737958" w:rsidRPr="009B757D" w:rsidRDefault="00737958" w:rsidP="00E531EA">
            <w:pPr>
              <w:jc w:val="both"/>
              <w:rPr>
                <w:rFonts w:ascii="Arial" w:hAnsi="Arial" w:cs="Arial"/>
                <w:sz w:val="16"/>
                <w:szCs w:val="14"/>
              </w:rPr>
            </w:pPr>
            <w:r w:rsidRPr="00737958">
              <w:rPr>
                <w:rFonts w:ascii="Arial" w:hAnsi="Arial" w:cs="Arial"/>
                <w:sz w:val="16"/>
                <w:szCs w:val="14"/>
              </w:rPr>
              <w:t xml:space="preserve">Complete and return at least </w:t>
            </w:r>
            <w:r w:rsidRPr="00737958">
              <w:rPr>
                <w:rFonts w:ascii="Arial" w:hAnsi="Arial" w:cs="Arial"/>
                <w:b/>
                <w:sz w:val="16"/>
                <w:szCs w:val="14"/>
              </w:rPr>
              <w:t xml:space="preserve">thirty (30) days </w:t>
            </w:r>
            <w:r w:rsidRPr="00737958">
              <w:rPr>
                <w:rFonts w:ascii="Arial" w:hAnsi="Arial" w:cs="Arial"/>
                <w:sz w:val="16"/>
                <w:szCs w:val="14"/>
              </w:rPr>
              <w:t>prior to closure or change-in-service activities. If a Professional Engineer (P.E.) or a Licensed Geologist (L.G.) provides supervision for closure or change-in-service site assessment activities and signs</w:t>
            </w:r>
            <w:r w:rsidRPr="009B757D">
              <w:rPr>
                <w:rFonts w:ascii="Arial" w:hAnsi="Arial" w:cs="Arial"/>
                <w:sz w:val="16"/>
                <w:szCs w:val="14"/>
              </w:rPr>
              <w:t xml:space="preserve"> and seals all closure reports then at least a </w:t>
            </w:r>
            <w:r w:rsidRPr="009B757D">
              <w:rPr>
                <w:rFonts w:ascii="Arial" w:hAnsi="Arial" w:cs="Arial"/>
                <w:b/>
                <w:sz w:val="16"/>
                <w:szCs w:val="14"/>
              </w:rPr>
              <w:t>five (5) working</w:t>
            </w:r>
            <w:r w:rsidR="00E531EA">
              <w:rPr>
                <w:rFonts w:ascii="Arial" w:hAnsi="Arial" w:cs="Arial"/>
                <w:b/>
                <w:sz w:val="16"/>
                <w:szCs w:val="14"/>
              </w:rPr>
              <w:t>-</w:t>
            </w:r>
            <w:r w:rsidRPr="009B757D">
              <w:rPr>
                <w:rFonts w:ascii="Arial" w:hAnsi="Arial" w:cs="Arial"/>
                <w:b/>
                <w:sz w:val="16"/>
                <w:szCs w:val="14"/>
              </w:rPr>
              <w:t>days</w:t>
            </w:r>
            <w:r w:rsidR="005F7FA7">
              <w:rPr>
                <w:rFonts w:ascii="Arial" w:hAnsi="Arial" w:cs="Arial"/>
                <w:b/>
                <w:sz w:val="16"/>
                <w:szCs w:val="14"/>
              </w:rPr>
              <w:t xml:space="preserve"> </w:t>
            </w:r>
            <w:r w:rsidRPr="009B757D">
              <w:rPr>
                <w:rFonts w:ascii="Arial" w:hAnsi="Arial" w:cs="Arial"/>
                <w:sz w:val="16"/>
                <w:szCs w:val="14"/>
              </w:rPr>
              <w:t>notice is acceptable.</w:t>
            </w:r>
          </w:p>
          <w:p w:rsidR="00737958" w:rsidRPr="009B757D" w:rsidRDefault="00737958" w:rsidP="00E531EA">
            <w:pPr>
              <w:spacing w:before="60"/>
              <w:jc w:val="both"/>
              <w:rPr>
                <w:rFonts w:ascii="Arial" w:hAnsi="Arial" w:cs="Arial"/>
                <w:sz w:val="16"/>
                <w:szCs w:val="14"/>
              </w:rPr>
            </w:pPr>
            <w:r w:rsidRPr="009B757D">
              <w:rPr>
                <w:rFonts w:ascii="Arial" w:hAnsi="Arial" w:cs="Arial"/>
                <w:sz w:val="16"/>
                <w:szCs w:val="14"/>
              </w:rPr>
              <w:t>Completed UST closure or change-in-service site assessment reports, along with a copy of the UST-2 form, should be submitted to the appropriate Division of Waste Management (DWM) Regional Office within thirty (30) days following closure activities.  The UST-2 form should also be submitted to the Central Office in Raleigh so that the status of the tanks may be changed to permanently closed and your tank fee account can be closed out.</w:t>
            </w:r>
          </w:p>
          <w:p w:rsidR="00737958" w:rsidRPr="009B757D" w:rsidRDefault="00737958" w:rsidP="00E531EA">
            <w:pPr>
              <w:spacing w:before="60"/>
              <w:jc w:val="both"/>
              <w:rPr>
                <w:rFonts w:ascii="Arial" w:hAnsi="Arial" w:cs="Arial"/>
                <w:sz w:val="16"/>
                <w:szCs w:val="14"/>
              </w:rPr>
            </w:pPr>
            <w:r w:rsidRPr="009B757D">
              <w:rPr>
                <w:rFonts w:ascii="Arial" w:hAnsi="Arial" w:cs="Arial"/>
                <w:sz w:val="16"/>
                <w:szCs w:val="14"/>
              </w:rPr>
              <w:t xml:space="preserve">UST closure and change-in-service site assessments must be completed in accordance with the latest version of the </w:t>
            </w:r>
            <w:r w:rsidRPr="009B757D">
              <w:rPr>
                <w:rFonts w:ascii="Arial" w:hAnsi="Arial" w:cs="Arial"/>
                <w:i/>
                <w:sz w:val="16"/>
                <w:szCs w:val="14"/>
              </w:rPr>
              <w:t>Guidelines for Site Checks, Tank Closure and Initial Response</w:t>
            </w:r>
            <w:r w:rsidRPr="009B757D">
              <w:rPr>
                <w:rFonts w:ascii="Arial" w:hAnsi="Arial" w:cs="Arial"/>
                <w:sz w:val="16"/>
                <w:szCs w:val="14"/>
              </w:rPr>
              <w:t xml:space="preserve">.  The guidelines can be obtained at </w:t>
            </w:r>
            <w:hyperlink r:id="rId19" w:history="1">
              <w:r w:rsidR="002761BB" w:rsidRPr="00DD5814">
                <w:rPr>
                  <w:rStyle w:val="Hyperlink"/>
                  <w:rFonts w:ascii="Arial" w:hAnsi="Arial" w:cs="Arial"/>
                  <w:sz w:val="16"/>
                  <w:szCs w:val="14"/>
                </w:rPr>
                <w:t>http://deq.nc.gov/about/divisions/waste-management/waste-management-permit-guidance/underground-storage-tanks-section</w:t>
              </w:r>
            </w:hyperlink>
            <w:r w:rsidRPr="00737958">
              <w:rPr>
                <w:rFonts w:ascii="Arial" w:hAnsi="Arial" w:cs="Arial"/>
                <w:sz w:val="16"/>
                <w:szCs w:val="14"/>
              </w:rPr>
              <w:t>.Note: To close tanks in place you must obtain prior approval from the DWM Regional office located in the region where the facility is located</w:t>
            </w:r>
            <w:r w:rsidRPr="009B757D">
              <w:rPr>
                <w:rFonts w:ascii="Arial" w:hAnsi="Arial" w:cs="Arial"/>
                <w:sz w:val="16"/>
                <w:szCs w:val="14"/>
              </w:rPr>
              <w:t>.</w:t>
            </w:r>
          </w:p>
          <w:p w:rsidR="00737958" w:rsidRPr="009B757D" w:rsidRDefault="00737958" w:rsidP="00E531EA">
            <w:pPr>
              <w:spacing w:before="60"/>
              <w:jc w:val="both"/>
              <w:rPr>
                <w:rFonts w:ascii="Arial" w:hAnsi="Arial" w:cs="Arial"/>
                <w:b/>
                <w:sz w:val="14"/>
                <w:szCs w:val="14"/>
              </w:rPr>
            </w:pPr>
            <w:r w:rsidRPr="009B757D">
              <w:rPr>
                <w:rFonts w:ascii="Arial" w:hAnsi="Arial" w:cs="Arial"/>
                <w:sz w:val="16"/>
                <w:szCs w:val="14"/>
              </w:rPr>
              <w:t>You must make sure that USTs removed from your property are disposed of properly.  When choosing a closure contractor, ask where the tank(s) will be taken for disposal.  Usually, USTs are cleaned and cut up for scrap metal.  This is dangerous work and must be performed by a qualified company.  Tanks disposed of illegally in fields or other dumpsites can leak petroleum products and sludge into the environment.  If your tanks are disposed of improperly, you could be held responsible for the cleanup of any environmental damage that occurs.</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4" w:type="dxa"/>
            <w:gridSpan w:val="11"/>
            <w:tcBorders>
              <w:top w:val="single" w:sz="4" w:space="0" w:color="auto"/>
              <w:left w:val="single" w:sz="4" w:space="0" w:color="auto"/>
              <w:bottom w:val="single" w:sz="4" w:space="0" w:color="auto"/>
              <w:right w:val="single" w:sz="4" w:space="0" w:color="auto"/>
            </w:tcBorders>
            <w:shd w:val="pct12" w:color="000000" w:fill="FFFFFF"/>
          </w:tcPr>
          <w:p w:rsidR="00737958" w:rsidRPr="00737958" w:rsidRDefault="00737958" w:rsidP="00B93DC8">
            <w:pPr>
              <w:jc w:val="center"/>
              <w:rPr>
                <w:rFonts w:ascii="Arial" w:hAnsi="Arial" w:cs="Arial"/>
                <w:b/>
                <w:sz w:val="18"/>
                <w:szCs w:val="14"/>
              </w:rPr>
            </w:pPr>
            <w:r w:rsidRPr="00737958">
              <w:rPr>
                <w:rFonts w:ascii="Arial" w:hAnsi="Arial" w:cs="Arial"/>
                <w:b/>
                <w:sz w:val="18"/>
                <w:szCs w:val="14"/>
              </w:rPr>
              <w:t>I. OWNERSHIP OF TANKS</w:t>
            </w:r>
          </w:p>
        </w:tc>
        <w:tc>
          <w:tcPr>
            <w:tcW w:w="5616" w:type="dxa"/>
            <w:gridSpan w:val="12"/>
            <w:tcBorders>
              <w:top w:val="single" w:sz="4" w:space="0" w:color="auto"/>
              <w:left w:val="single" w:sz="4" w:space="0" w:color="auto"/>
              <w:bottom w:val="single" w:sz="4" w:space="0" w:color="auto"/>
              <w:right w:val="single" w:sz="4" w:space="0" w:color="auto"/>
            </w:tcBorders>
            <w:shd w:val="pct12" w:color="000000" w:fill="FFFFFF"/>
            <w:vAlign w:val="center"/>
          </w:tcPr>
          <w:p w:rsidR="00737958" w:rsidRPr="009B757D" w:rsidRDefault="00737958" w:rsidP="00B93DC8">
            <w:pPr>
              <w:jc w:val="center"/>
              <w:rPr>
                <w:rFonts w:ascii="Arial" w:hAnsi="Arial" w:cs="Arial"/>
                <w:b/>
                <w:sz w:val="18"/>
                <w:szCs w:val="14"/>
              </w:rPr>
            </w:pPr>
            <w:r w:rsidRPr="009B757D">
              <w:rPr>
                <w:rFonts w:ascii="Arial" w:hAnsi="Arial" w:cs="Arial"/>
                <w:b/>
                <w:sz w:val="18"/>
                <w:szCs w:val="14"/>
              </w:rPr>
              <w:t>II. LOCATION</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4" w:type="dxa"/>
            <w:gridSpan w:val="11"/>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 xml:space="preserve">Owner Name (Corporation, Individual, Public Agency, or Other Entity) </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1"/>
                  <w:enabled/>
                  <w:calcOnExit w:val="0"/>
                  <w:textInput>
                    <w:maxLength w:val="60"/>
                  </w:textInput>
                </w:ffData>
              </w:fldChar>
            </w:r>
            <w:bookmarkStart w:id="0" w:name="Text1"/>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0"/>
          </w:p>
        </w:tc>
        <w:tc>
          <w:tcPr>
            <w:tcW w:w="5616" w:type="dxa"/>
            <w:gridSpan w:val="12"/>
            <w:tcBorders>
              <w:top w:val="single" w:sz="4" w:space="0" w:color="auto"/>
              <w:left w:val="single" w:sz="4" w:space="0" w:color="auto"/>
              <w:bottom w:val="single" w:sz="4" w:space="0" w:color="auto"/>
              <w:right w:val="single" w:sz="4" w:space="0" w:color="auto"/>
            </w:tcBorders>
            <w:vAlign w:val="center"/>
          </w:tcPr>
          <w:p w:rsidR="00737958" w:rsidRPr="009B757D" w:rsidRDefault="00737958" w:rsidP="00B93DC8">
            <w:pPr>
              <w:rPr>
                <w:rFonts w:ascii="Arial" w:hAnsi="Arial" w:cs="Arial"/>
                <w:sz w:val="16"/>
                <w:szCs w:val="14"/>
              </w:rPr>
            </w:pPr>
            <w:r w:rsidRPr="009B757D">
              <w:rPr>
                <w:rFonts w:ascii="Arial" w:hAnsi="Arial" w:cs="Arial"/>
                <w:sz w:val="16"/>
                <w:szCs w:val="14"/>
              </w:rPr>
              <w:t xml:space="preserve">Facility Name or Company </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36"/>
                  <w:enabled/>
                  <w:calcOnExit w:val="0"/>
                  <w:textInput>
                    <w:maxLength w:val="60"/>
                  </w:textInput>
                </w:ffData>
              </w:fldChar>
            </w:r>
            <w:bookmarkStart w:id="1" w:name="Text36"/>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1"/>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5634" w:type="dxa"/>
            <w:gridSpan w:val="11"/>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Street Address</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33"/>
                  <w:enabled/>
                  <w:calcOnExit w:val="0"/>
                  <w:textInput>
                    <w:maxLength w:val="60"/>
                  </w:textInput>
                </w:ffData>
              </w:fldChar>
            </w:r>
            <w:bookmarkStart w:id="2" w:name="Text33"/>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2"/>
          </w:p>
        </w:tc>
        <w:tc>
          <w:tcPr>
            <w:tcW w:w="5616" w:type="dxa"/>
            <w:gridSpan w:val="12"/>
            <w:tcBorders>
              <w:top w:val="single" w:sz="4" w:space="0" w:color="auto"/>
              <w:left w:val="single" w:sz="4" w:space="0" w:color="auto"/>
              <w:bottom w:val="single" w:sz="4" w:space="0" w:color="auto"/>
              <w:right w:val="single" w:sz="4" w:space="0" w:color="auto"/>
            </w:tcBorders>
            <w:vAlign w:val="center"/>
          </w:tcPr>
          <w:p w:rsidR="00737958" w:rsidRPr="009B757D" w:rsidRDefault="00737958" w:rsidP="00B93DC8">
            <w:pPr>
              <w:rPr>
                <w:rFonts w:ascii="Arial" w:hAnsi="Arial" w:cs="Arial"/>
                <w:sz w:val="16"/>
                <w:szCs w:val="14"/>
              </w:rPr>
            </w:pPr>
            <w:r w:rsidRPr="009B757D">
              <w:rPr>
                <w:rFonts w:ascii="Arial" w:hAnsi="Arial" w:cs="Arial"/>
                <w:sz w:val="16"/>
                <w:szCs w:val="14"/>
              </w:rPr>
              <w:t>Facility ID # (If known)</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37"/>
                  <w:enabled/>
                  <w:calcOnExit w:val="0"/>
                  <w:textInput>
                    <w:maxLength w:val="60"/>
                  </w:textInput>
                </w:ffData>
              </w:fldChar>
            </w:r>
            <w:bookmarkStart w:id="3" w:name="Text37"/>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3"/>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970" w:type="dxa"/>
            <w:gridSpan w:val="5"/>
            <w:tcBorders>
              <w:top w:val="single" w:sz="4" w:space="0" w:color="auto"/>
              <w:left w:val="single" w:sz="4" w:space="0" w:color="auto"/>
              <w:bottom w:val="single" w:sz="4" w:space="0" w:color="auto"/>
              <w:right w:val="nil"/>
            </w:tcBorders>
          </w:tcPr>
          <w:p w:rsidR="00737958" w:rsidRPr="009B757D" w:rsidRDefault="00737958" w:rsidP="00B93DC8">
            <w:pPr>
              <w:rPr>
                <w:rFonts w:ascii="Arial" w:hAnsi="Arial" w:cs="Arial"/>
                <w:sz w:val="16"/>
                <w:szCs w:val="14"/>
              </w:rPr>
            </w:pPr>
            <w:r w:rsidRPr="009B757D">
              <w:rPr>
                <w:rFonts w:ascii="Arial" w:hAnsi="Arial" w:cs="Arial"/>
                <w:sz w:val="16"/>
                <w:szCs w:val="14"/>
              </w:rPr>
              <w:t>City</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34"/>
                  <w:enabled/>
                  <w:calcOnExit w:val="0"/>
                  <w:textInput>
                    <w:maxLength w:val="35"/>
                  </w:textInput>
                </w:ffData>
              </w:fldChar>
            </w:r>
            <w:bookmarkStart w:id="4" w:name="Text34"/>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4"/>
            <w:r w:rsidRPr="009B757D">
              <w:rPr>
                <w:rFonts w:ascii="Arial" w:hAnsi="Arial" w:cs="Arial"/>
                <w:sz w:val="16"/>
                <w:szCs w:val="14"/>
              </w:rPr>
              <w:t xml:space="preserve"> </w:t>
            </w:r>
          </w:p>
        </w:tc>
        <w:tc>
          <w:tcPr>
            <w:tcW w:w="2664" w:type="dxa"/>
            <w:gridSpan w:val="6"/>
            <w:tcBorders>
              <w:top w:val="single" w:sz="4" w:space="0" w:color="auto"/>
              <w:left w:val="nil"/>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 xml:space="preserve">County </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35"/>
                  <w:enabled/>
                  <w:calcOnExit w:val="0"/>
                  <w:textInput>
                    <w:maxLength w:val="15"/>
                  </w:textInput>
                </w:ffData>
              </w:fldChar>
            </w:r>
            <w:bookmarkStart w:id="5" w:name="Text35"/>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5"/>
          </w:p>
        </w:tc>
        <w:tc>
          <w:tcPr>
            <w:tcW w:w="5616" w:type="dxa"/>
            <w:gridSpan w:val="12"/>
            <w:tcBorders>
              <w:top w:val="single" w:sz="4" w:space="0" w:color="auto"/>
              <w:left w:val="single" w:sz="4" w:space="0" w:color="auto"/>
              <w:bottom w:val="single" w:sz="4" w:space="0" w:color="auto"/>
              <w:right w:val="single" w:sz="4" w:space="0" w:color="auto"/>
            </w:tcBorders>
            <w:vAlign w:val="center"/>
          </w:tcPr>
          <w:p w:rsidR="00737958" w:rsidRPr="009B757D" w:rsidRDefault="00737958" w:rsidP="00B93DC8">
            <w:pPr>
              <w:rPr>
                <w:rFonts w:ascii="Arial" w:hAnsi="Arial" w:cs="Arial"/>
                <w:sz w:val="16"/>
                <w:szCs w:val="14"/>
              </w:rPr>
            </w:pPr>
            <w:r w:rsidRPr="009B757D">
              <w:rPr>
                <w:rFonts w:ascii="Arial" w:hAnsi="Arial" w:cs="Arial"/>
                <w:sz w:val="16"/>
                <w:szCs w:val="14"/>
              </w:rPr>
              <w:t>Street Address</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64"/>
                  <w:enabled/>
                  <w:calcOnExit w:val="0"/>
                  <w:textInput/>
                </w:ffData>
              </w:fldChar>
            </w:r>
            <w:bookmarkStart w:id="6" w:name="Text64"/>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6"/>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970" w:type="dxa"/>
            <w:gridSpan w:val="5"/>
            <w:tcBorders>
              <w:top w:val="single" w:sz="4" w:space="0" w:color="auto"/>
              <w:left w:val="single" w:sz="4" w:space="0" w:color="auto"/>
              <w:bottom w:val="single" w:sz="4" w:space="0" w:color="auto"/>
              <w:right w:val="nil"/>
            </w:tcBorders>
          </w:tcPr>
          <w:p w:rsidR="00737958" w:rsidRPr="009B757D" w:rsidRDefault="00737958" w:rsidP="00B93DC8">
            <w:pPr>
              <w:rPr>
                <w:rFonts w:ascii="Arial" w:hAnsi="Arial" w:cs="Arial"/>
                <w:sz w:val="16"/>
                <w:szCs w:val="14"/>
              </w:rPr>
            </w:pPr>
            <w:r w:rsidRPr="009B757D">
              <w:rPr>
                <w:rFonts w:ascii="Arial" w:hAnsi="Arial" w:cs="Arial"/>
                <w:sz w:val="16"/>
                <w:szCs w:val="14"/>
              </w:rPr>
              <w:t>State</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48"/>
                  <w:enabled/>
                  <w:calcOnExit w:val="0"/>
                  <w:textInput>
                    <w:maxLength w:val="2"/>
                  </w:textInput>
                </w:ffData>
              </w:fldChar>
            </w:r>
            <w:bookmarkStart w:id="7" w:name="Text48"/>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7"/>
            <w:r w:rsidRPr="009B757D">
              <w:rPr>
                <w:rFonts w:ascii="Arial" w:hAnsi="Arial" w:cs="Arial"/>
                <w:sz w:val="16"/>
                <w:szCs w:val="14"/>
              </w:rPr>
              <w:t xml:space="preserve"> </w:t>
            </w:r>
          </w:p>
        </w:tc>
        <w:tc>
          <w:tcPr>
            <w:tcW w:w="2664" w:type="dxa"/>
            <w:gridSpan w:val="6"/>
            <w:tcBorders>
              <w:top w:val="single" w:sz="4" w:space="0" w:color="auto"/>
              <w:left w:val="nil"/>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Zip Code</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12"/>
                  <w:enabled/>
                  <w:calcOnExit w:val="0"/>
                  <w:textInput/>
                </w:ffData>
              </w:fldChar>
            </w:r>
            <w:bookmarkStart w:id="8" w:name="Text12"/>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8"/>
          </w:p>
        </w:tc>
        <w:tc>
          <w:tcPr>
            <w:tcW w:w="2376" w:type="dxa"/>
            <w:gridSpan w:val="6"/>
            <w:tcBorders>
              <w:top w:val="single" w:sz="4" w:space="0" w:color="auto"/>
              <w:left w:val="single" w:sz="4" w:space="0" w:color="auto"/>
              <w:bottom w:val="single" w:sz="4" w:space="0" w:color="auto"/>
              <w:right w:val="nil"/>
            </w:tcBorders>
            <w:vAlign w:val="center"/>
          </w:tcPr>
          <w:p w:rsidR="00737958" w:rsidRPr="009B757D" w:rsidRDefault="00737958" w:rsidP="00B93DC8">
            <w:pPr>
              <w:rPr>
                <w:rFonts w:ascii="Arial" w:hAnsi="Arial" w:cs="Arial"/>
                <w:sz w:val="16"/>
                <w:szCs w:val="14"/>
              </w:rPr>
            </w:pPr>
            <w:r w:rsidRPr="009B757D">
              <w:rPr>
                <w:rFonts w:ascii="Arial" w:hAnsi="Arial" w:cs="Arial"/>
                <w:sz w:val="16"/>
                <w:szCs w:val="14"/>
              </w:rPr>
              <w:t xml:space="preserve">City </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42"/>
                  <w:enabled/>
                  <w:calcOnExit w:val="0"/>
                  <w:textInput>
                    <w:maxLength w:val="15"/>
                  </w:textInput>
                </w:ffData>
              </w:fldChar>
            </w:r>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r w:rsidRPr="009B757D">
              <w:rPr>
                <w:rFonts w:ascii="Arial" w:hAnsi="Arial" w:cs="Arial"/>
                <w:sz w:val="16"/>
                <w:szCs w:val="14"/>
              </w:rPr>
              <w:t xml:space="preserve"> </w:t>
            </w:r>
          </w:p>
        </w:tc>
        <w:tc>
          <w:tcPr>
            <w:tcW w:w="1710" w:type="dxa"/>
            <w:gridSpan w:val="5"/>
            <w:tcBorders>
              <w:top w:val="single" w:sz="4" w:space="0" w:color="auto"/>
              <w:left w:val="nil"/>
              <w:bottom w:val="single" w:sz="4" w:space="0" w:color="auto"/>
              <w:right w:val="nil"/>
            </w:tcBorders>
            <w:vAlign w:val="center"/>
          </w:tcPr>
          <w:p w:rsidR="00737958" w:rsidRPr="009B757D" w:rsidRDefault="00737958" w:rsidP="00B93DC8">
            <w:pPr>
              <w:rPr>
                <w:rFonts w:ascii="Arial" w:hAnsi="Arial" w:cs="Arial"/>
                <w:sz w:val="16"/>
                <w:szCs w:val="14"/>
              </w:rPr>
            </w:pPr>
            <w:r w:rsidRPr="009B757D">
              <w:rPr>
                <w:rFonts w:ascii="Arial" w:hAnsi="Arial" w:cs="Arial"/>
                <w:sz w:val="16"/>
                <w:szCs w:val="14"/>
              </w:rPr>
              <w:t xml:space="preserve">County </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43"/>
                  <w:enabled/>
                  <w:calcOnExit w:val="0"/>
                  <w:textInput>
                    <w:maxLength w:val="11"/>
                  </w:textInput>
                </w:ffData>
              </w:fldChar>
            </w:r>
            <w:bookmarkStart w:id="9" w:name="Text43"/>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9"/>
          </w:p>
        </w:tc>
        <w:tc>
          <w:tcPr>
            <w:tcW w:w="1530" w:type="dxa"/>
            <w:tcBorders>
              <w:top w:val="single" w:sz="4" w:space="0" w:color="auto"/>
              <w:left w:val="nil"/>
              <w:bottom w:val="single" w:sz="4" w:space="0" w:color="auto"/>
              <w:right w:val="single" w:sz="4" w:space="0" w:color="auto"/>
            </w:tcBorders>
            <w:vAlign w:val="center"/>
          </w:tcPr>
          <w:p w:rsidR="00737958" w:rsidRPr="009B757D" w:rsidRDefault="00737958" w:rsidP="00B93DC8">
            <w:pPr>
              <w:rPr>
                <w:rFonts w:ascii="Arial" w:hAnsi="Arial" w:cs="Arial"/>
                <w:sz w:val="16"/>
                <w:szCs w:val="14"/>
              </w:rPr>
            </w:pPr>
            <w:r w:rsidRPr="009B757D">
              <w:rPr>
                <w:rFonts w:ascii="Arial" w:hAnsi="Arial" w:cs="Arial"/>
                <w:sz w:val="16"/>
                <w:szCs w:val="14"/>
              </w:rPr>
              <w:t>Zip Code</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42"/>
                  <w:enabled/>
                  <w:calcOnExit w:val="0"/>
                  <w:textInput>
                    <w:maxLength w:val="15"/>
                  </w:textInput>
                </w:ffData>
              </w:fldChar>
            </w:r>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
        </w:trPr>
        <w:tc>
          <w:tcPr>
            <w:tcW w:w="5634" w:type="dxa"/>
            <w:gridSpan w:val="11"/>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Phone Number</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14"/>
                  <w:enabled/>
                  <w:calcOnExit w:val="0"/>
                  <w:textInput/>
                </w:ffData>
              </w:fldChar>
            </w:r>
            <w:bookmarkStart w:id="10" w:name="Text14"/>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10"/>
          </w:p>
        </w:tc>
        <w:tc>
          <w:tcPr>
            <w:tcW w:w="5616" w:type="dxa"/>
            <w:gridSpan w:val="12"/>
            <w:tcBorders>
              <w:top w:val="single" w:sz="4" w:space="0" w:color="auto"/>
              <w:left w:val="single" w:sz="4" w:space="0" w:color="auto"/>
              <w:bottom w:val="single" w:sz="4" w:space="0" w:color="auto"/>
              <w:right w:val="single" w:sz="4" w:space="0" w:color="auto"/>
            </w:tcBorders>
            <w:vAlign w:val="center"/>
          </w:tcPr>
          <w:p w:rsidR="00737958" w:rsidRPr="009B757D" w:rsidRDefault="00737958" w:rsidP="00B93DC8">
            <w:pPr>
              <w:rPr>
                <w:rFonts w:ascii="Arial" w:hAnsi="Arial" w:cs="Arial"/>
                <w:sz w:val="16"/>
                <w:szCs w:val="14"/>
              </w:rPr>
            </w:pPr>
            <w:r w:rsidRPr="009B757D">
              <w:rPr>
                <w:rFonts w:ascii="Arial" w:hAnsi="Arial" w:cs="Arial"/>
                <w:sz w:val="16"/>
                <w:szCs w:val="14"/>
              </w:rPr>
              <w:t>Phone Number</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41"/>
                  <w:enabled/>
                  <w:calcOnExit w:val="0"/>
                  <w:textInput>
                    <w:maxLength w:val="8"/>
                  </w:textInput>
                </w:ffData>
              </w:fldChar>
            </w:r>
            <w:bookmarkStart w:id="11" w:name="Text41"/>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11"/>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50" w:type="dxa"/>
            <w:gridSpan w:val="23"/>
            <w:tcBorders>
              <w:top w:val="single" w:sz="4" w:space="0" w:color="auto"/>
              <w:left w:val="single" w:sz="4" w:space="0" w:color="auto"/>
              <w:bottom w:val="single" w:sz="4" w:space="0" w:color="auto"/>
              <w:right w:val="single" w:sz="4" w:space="0" w:color="auto"/>
            </w:tcBorders>
            <w:shd w:val="pct12" w:color="000000" w:fill="FFFFFF"/>
          </w:tcPr>
          <w:p w:rsidR="00737958" w:rsidRPr="009B757D" w:rsidRDefault="00737958" w:rsidP="009B757D">
            <w:pPr>
              <w:pStyle w:val="Heading5"/>
              <w:jc w:val="center"/>
              <w:rPr>
                <w:rFonts w:ascii="Arial" w:hAnsi="Arial" w:cs="Arial"/>
                <w:sz w:val="18"/>
                <w:szCs w:val="14"/>
              </w:rPr>
            </w:pPr>
            <w:r w:rsidRPr="009B757D">
              <w:rPr>
                <w:rFonts w:ascii="Arial" w:hAnsi="Arial" w:cs="Arial"/>
                <w:sz w:val="18"/>
                <w:szCs w:val="14"/>
              </w:rPr>
              <w:t>III.   CONTACT PERSONNEL</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
        </w:trPr>
        <w:tc>
          <w:tcPr>
            <w:tcW w:w="2880" w:type="dxa"/>
            <w:gridSpan w:val="4"/>
            <w:tcBorders>
              <w:top w:val="single" w:sz="4" w:space="0" w:color="auto"/>
              <w:left w:val="single" w:sz="4" w:space="0" w:color="auto"/>
              <w:bottom w:val="single" w:sz="4" w:space="0" w:color="auto"/>
              <w:right w:val="nil"/>
            </w:tcBorders>
          </w:tcPr>
          <w:p w:rsidR="00737958" w:rsidRPr="009B757D" w:rsidRDefault="00737958" w:rsidP="00B93DC8">
            <w:pPr>
              <w:rPr>
                <w:rFonts w:ascii="Arial" w:hAnsi="Arial" w:cs="Arial"/>
                <w:sz w:val="14"/>
                <w:szCs w:val="14"/>
              </w:rPr>
            </w:pPr>
            <w:r w:rsidRPr="009B757D">
              <w:rPr>
                <w:rFonts w:ascii="Arial" w:hAnsi="Arial" w:cs="Arial"/>
                <w:sz w:val="14"/>
                <w:szCs w:val="14"/>
              </w:rPr>
              <w:t>Name:</w:t>
            </w:r>
          </w:p>
          <w:p w:rsidR="00737958" w:rsidRPr="009B757D" w:rsidRDefault="00737958" w:rsidP="00B93DC8">
            <w:pPr>
              <w:rPr>
                <w:rFonts w:ascii="Arial" w:hAnsi="Arial" w:cs="Arial"/>
                <w:sz w:val="14"/>
                <w:szCs w:val="14"/>
              </w:rPr>
            </w:pPr>
            <w:r w:rsidRPr="009B757D">
              <w:rPr>
                <w:rFonts w:ascii="Arial" w:hAnsi="Arial" w:cs="Arial"/>
                <w:sz w:val="14"/>
                <w:szCs w:val="14"/>
              </w:rPr>
              <w:fldChar w:fldCharType="begin">
                <w:ffData>
                  <w:name w:val="Text49"/>
                  <w:enabled/>
                  <w:calcOnExit w:val="0"/>
                  <w:textInput>
                    <w:maxLength w:val="35"/>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3330" w:type="dxa"/>
            <w:gridSpan w:val="9"/>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4"/>
                <w:szCs w:val="14"/>
              </w:rPr>
            </w:pPr>
            <w:r w:rsidRPr="009B757D">
              <w:rPr>
                <w:rFonts w:ascii="Arial" w:hAnsi="Arial" w:cs="Arial"/>
                <w:sz w:val="14"/>
                <w:szCs w:val="14"/>
              </w:rPr>
              <w:t>Company Name:</w:t>
            </w:r>
          </w:p>
          <w:p w:rsidR="00737958" w:rsidRPr="009B757D" w:rsidRDefault="00737958" w:rsidP="00B93DC8">
            <w:pPr>
              <w:rPr>
                <w:rFonts w:ascii="Arial" w:hAnsi="Arial" w:cs="Arial"/>
                <w:sz w:val="14"/>
                <w:szCs w:val="14"/>
              </w:rPr>
            </w:pPr>
            <w:r w:rsidRPr="009B757D">
              <w:rPr>
                <w:rFonts w:ascii="Arial" w:hAnsi="Arial" w:cs="Arial"/>
                <w:sz w:val="14"/>
                <w:szCs w:val="14"/>
              </w:rPr>
              <w:fldChar w:fldCharType="begin">
                <w:ffData>
                  <w:name w:val="Text49"/>
                  <w:enabled/>
                  <w:calcOnExit w:val="0"/>
                  <w:textInput>
                    <w:maxLength w:val="35"/>
                  </w:textInput>
                </w:ffData>
              </w:fldChar>
            </w:r>
            <w:bookmarkStart w:id="12" w:name="Text49"/>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bookmarkEnd w:id="12"/>
          </w:p>
        </w:tc>
        <w:tc>
          <w:tcPr>
            <w:tcW w:w="3060" w:type="dxa"/>
            <w:gridSpan w:val="8"/>
            <w:tcBorders>
              <w:top w:val="single" w:sz="4" w:space="0" w:color="auto"/>
              <w:left w:val="nil"/>
              <w:bottom w:val="single" w:sz="4" w:space="0" w:color="auto"/>
              <w:right w:val="single" w:sz="4" w:space="0" w:color="auto"/>
            </w:tcBorders>
          </w:tcPr>
          <w:p w:rsidR="00737958" w:rsidRPr="009B757D" w:rsidRDefault="00737958" w:rsidP="00B93DC8">
            <w:pPr>
              <w:rPr>
                <w:rFonts w:ascii="Arial" w:hAnsi="Arial" w:cs="Arial"/>
                <w:sz w:val="14"/>
                <w:szCs w:val="14"/>
              </w:rPr>
            </w:pPr>
            <w:r w:rsidRPr="009B757D">
              <w:rPr>
                <w:rFonts w:ascii="Arial" w:hAnsi="Arial" w:cs="Arial"/>
                <w:sz w:val="14"/>
                <w:szCs w:val="14"/>
              </w:rPr>
              <w:t xml:space="preserve">Job Title: </w:t>
            </w:r>
          </w:p>
          <w:p w:rsidR="00737958" w:rsidRPr="009B757D" w:rsidRDefault="00737958" w:rsidP="00B93DC8">
            <w:pPr>
              <w:rPr>
                <w:rFonts w:ascii="Arial" w:hAnsi="Arial" w:cs="Arial"/>
                <w:sz w:val="14"/>
                <w:szCs w:val="14"/>
              </w:rPr>
            </w:pPr>
            <w:r w:rsidRPr="009B757D">
              <w:rPr>
                <w:rFonts w:ascii="Arial" w:hAnsi="Arial" w:cs="Arial"/>
                <w:sz w:val="14"/>
                <w:szCs w:val="14"/>
              </w:rPr>
              <w:fldChar w:fldCharType="begin">
                <w:ffData>
                  <w:name w:val="Text50"/>
                  <w:enabled/>
                  <w:calcOnExit w:val="0"/>
                  <w:textInput>
                    <w:maxLength w:val="35"/>
                  </w:textInput>
                </w:ffData>
              </w:fldChar>
            </w:r>
            <w:bookmarkStart w:id="13" w:name="Text50"/>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bookmarkEnd w:id="13"/>
          </w:p>
        </w:tc>
        <w:tc>
          <w:tcPr>
            <w:tcW w:w="1980" w:type="dxa"/>
            <w:gridSpan w:val="2"/>
            <w:tcBorders>
              <w:top w:val="single" w:sz="4" w:space="0" w:color="auto"/>
              <w:left w:val="nil"/>
              <w:bottom w:val="single" w:sz="4" w:space="0" w:color="auto"/>
              <w:right w:val="single" w:sz="4" w:space="0" w:color="auto"/>
            </w:tcBorders>
          </w:tcPr>
          <w:p w:rsidR="00737958" w:rsidRPr="009B757D" w:rsidRDefault="00737958" w:rsidP="00B93DC8">
            <w:pPr>
              <w:tabs>
                <w:tab w:val="left" w:pos="384"/>
              </w:tabs>
              <w:rPr>
                <w:rFonts w:ascii="Arial" w:hAnsi="Arial" w:cs="Arial"/>
                <w:sz w:val="14"/>
                <w:szCs w:val="14"/>
              </w:rPr>
            </w:pPr>
            <w:r w:rsidRPr="009B757D">
              <w:rPr>
                <w:rFonts w:ascii="Arial" w:hAnsi="Arial" w:cs="Arial"/>
                <w:sz w:val="14"/>
                <w:szCs w:val="14"/>
              </w:rPr>
              <w:t xml:space="preserve">Phone Number: </w:t>
            </w:r>
          </w:p>
          <w:p w:rsidR="00737958" w:rsidRPr="009B757D" w:rsidRDefault="00737958" w:rsidP="00B93DC8">
            <w:pPr>
              <w:tabs>
                <w:tab w:val="left" w:pos="384"/>
              </w:tabs>
              <w:rPr>
                <w:rFonts w:ascii="Arial" w:hAnsi="Arial" w:cs="Arial"/>
                <w:sz w:val="14"/>
                <w:szCs w:val="14"/>
              </w:rPr>
            </w:pPr>
            <w:r w:rsidRPr="009B757D">
              <w:rPr>
                <w:rFonts w:ascii="Arial" w:hAnsi="Arial" w:cs="Arial"/>
                <w:sz w:val="14"/>
                <w:szCs w:val="14"/>
              </w:rPr>
              <w:fldChar w:fldCharType="begin">
                <w:ffData>
                  <w:name w:val="Text52"/>
                  <w:enabled/>
                  <w:calcOnExit w:val="0"/>
                  <w:textInput>
                    <w:maxLength w:val="8"/>
                  </w:textInput>
                </w:ffData>
              </w:fldChar>
            </w:r>
            <w:bookmarkStart w:id="14" w:name="Text52"/>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bookmarkEnd w:id="14"/>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50" w:type="dxa"/>
            <w:gridSpan w:val="23"/>
            <w:tcBorders>
              <w:top w:val="single" w:sz="4" w:space="0" w:color="auto"/>
              <w:left w:val="single" w:sz="4" w:space="0" w:color="auto"/>
              <w:bottom w:val="single" w:sz="4" w:space="0" w:color="auto"/>
              <w:right w:val="single" w:sz="4" w:space="0" w:color="auto"/>
            </w:tcBorders>
            <w:shd w:val="pct12" w:color="000000" w:fill="FFFFFF"/>
          </w:tcPr>
          <w:p w:rsidR="00737958" w:rsidRPr="009B757D" w:rsidRDefault="00737958" w:rsidP="009B757D">
            <w:pPr>
              <w:pStyle w:val="Heading5"/>
              <w:jc w:val="center"/>
              <w:rPr>
                <w:rFonts w:ascii="Arial" w:hAnsi="Arial" w:cs="Arial"/>
                <w:sz w:val="18"/>
                <w:szCs w:val="14"/>
              </w:rPr>
            </w:pPr>
            <w:r w:rsidRPr="009B757D">
              <w:rPr>
                <w:rFonts w:ascii="Arial" w:hAnsi="Arial" w:cs="Arial"/>
                <w:sz w:val="18"/>
                <w:szCs w:val="14"/>
              </w:rPr>
              <w:t>IV.  TANK REMOVAL, CLOSURE IN PLACE, CHANGE-IN SERVICE</w:t>
            </w:r>
          </w:p>
        </w:tc>
      </w:tr>
      <w:tr w:rsidR="00737958" w:rsidRPr="009B757D" w:rsidTr="00276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28"/>
        </w:trPr>
        <w:tc>
          <w:tcPr>
            <w:tcW w:w="3750" w:type="dxa"/>
            <w:gridSpan w:val="7"/>
            <w:tcBorders>
              <w:top w:val="single" w:sz="4" w:space="0" w:color="auto"/>
              <w:left w:val="single" w:sz="4" w:space="0" w:color="auto"/>
              <w:bottom w:val="single" w:sz="4" w:space="0" w:color="auto"/>
              <w:right w:val="nil"/>
            </w:tcBorders>
          </w:tcPr>
          <w:p w:rsidR="00737958" w:rsidRPr="009B757D" w:rsidRDefault="00737958" w:rsidP="00B93DC8">
            <w:pPr>
              <w:tabs>
                <w:tab w:val="left" w:pos="342"/>
              </w:tabs>
              <w:spacing w:before="80"/>
              <w:jc w:val="both"/>
              <w:rPr>
                <w:rFonts w:ascii="Arial" w:hAnsi="Arial" w:cs="Arial"/>
                <w:sz w:val="16"/>
                <w:szCs w:val="16"/>
              </w:rPr>
            </w:pPr>
            <w:r w:rsidRPr="009B757D">
              <w:rPr>
                <w:rFonts w:ascii="Arial" w:hAnsi="Arial" w:cs="Arial"/>
                <w:sz w:val="16"/>
                <w:szCs w:val="16"/>
              </w:rPr>
              <w:t>1.</w:t>
            </w:r>
            <w:r w:rsidRPr="009B757D">
              <w:rPr>
                <w:rFonts w:ascii="Arial" w:hAnsi="Arial" w:cs="Arial"/>
                <w:sz w:val="16"/>
                <w:szCs w:val="16"/>
              </w:rPr>
              <w:tab/>
              <w:t>Contact local fire marshal.</w:t>
            </w:r>
          </w:p>
          <w:p w:rsidR="00737958" w:rsidRPr="009B757D" w:rsidRDefault="00737958" w:rsidP="00B93DC8">
            <w:pPr>
              <w:tabs>
                <w:tab w:val="left" w:pos="342"/>
              </w:tabs>
              <w:spacing w:before="80"/>
              <w:jc w:val="both"/>
              <w:rPr>
                <w:rFonts w:ascii="Arial" w:hAnsi="Arial" w:cs="Arial"/>
                <w:sz w:val="16"/>
                <w:szCs w:val="16"/>
              </w:rPr>
            </w:pPr>
            <w:r w:rsidRPr="009B757D">
              <w:rPr>
                <w:rFonts w:ascii="Arial" w:hAnsi="Arial" w:cs="Arial"/>
                <w:sz w:val="16"/>
                <w:szCs w:val="16"/>
              </w:rPr>
              <w:t>2.</w:t>
            </w:r>
            <w:r w:rsidRPr="009B757D">
              <w:rPr>
                <w:rFonts w:ascii="Arial" w:hAnsi="Arial" w:cs="Arial"/>
                <w:sz w:val="16"/>
                <w:szCs w:val="16"/>
              </w:rPr>
              <w:tab/>
              <w:t>Plan entire closure event.</w:t>
            </w:r>
          </w:p>
          <w:p w:rsidR="00737958" w:rsidRPr="009B757D" w:rsidRDefault="00737958" w:rsidP="00B93DC8">
            <w:pPr>
              <w:tabs>
                <w:tab w:val="left" w:pos="342"/>
              </w:tabs>
              <w:spacing w:before="80"/>
              <w:jc w:val="both"/>
              <w:rPr>
                <w:rFonts w:ascii="Arial" w:hAnsi="Arial" w:cs="Arial"/>
                <w:sz w:val="16"/>
                <w:szCs w:val="16"/>
              </w:rPr>
            </w:pPr>
            <w:r w:rsidRPr="009B757D">
              <w:rPr>
                <w:rFonts w:ascii="Arial" w:hAnsi="Arial" w:cs="Arial"/>
                <w:sz w:val="16"/>
                <w:szCs w:val="16"/>
              </w:rPr>
              <w:t>3.</w:t>
            </w:r>
            <w:r w:rsidRPr="009B757D">
              <w:rPr>
                <w:rFonts w:ascii="Arial" w:hAnsi="Arial" w:cs="Arial"/>
                <w:sz w:val="16"/>
                <w:szCs w:val="16"/>
              </w:rPr>
              <w:tab/>
              <w:t>Conduct Site Soil Assessment.</w:t>
            </w:r>
          </w:p>
          <w:p w:rsidR="00737958" w:rsidRPr="009B757D" w:rsidRDefault="00737958" w:rsidP="002761BB">
            <w:pPr>
              <w:tabs>
                <w:tab w:val="left" w:pos="342"/>
                <w:tab w:val="left" w:pos="432"/>
              </w:tabs>
              <w:spacing w:before="80" w:after="80"/>
              <w:ind w:left="342" w:hanging="360"/>
              <w:jc w:val="both"/>
              <w:rPr>
                <w:rFonts w:ascii="Arial" w:hAnsi="Arial" w:cs="Arial"/>
                <w:sz w:val="16"/>
                <w:szCs w:val="16"/>
              </w:rPr>
            </w:pPr>
            <w:r w:rsidRPr="009B757D">
              <w:rPr>
                <w:rFonts w:ascii="Arial" w:hAnsi="Arial" w:cs="Arial"/>
                <w:sz w:val="16"/>
                <w:szCs w:val="16"/>
              </w:rPr>
              <w:t>4.</w:t>
            </w:r>
            <w:r w:rsidRPr="009B757D">
              <w:rPr>
                <w:rFonts w:ascii="Arial" w:hAnsi="Arial" w:cs="Arial"/>
                <w:sz w:val="16"/>
                <w:szCs w:val="16"/>
              </w:rPr>
              <w:tab/>
              <w:t>If removing tanks or closing in place, refer to API Publication 2015</w:t>
            </w:r>
            <w:r w:rsidRPr="009B757D">
              <w:rPr>
                <w:rFonts w:ascii="Arial" w:hAnsi="Arial" w:cs="Arial"/>
                <w:i/>
                <w:sz w:val="16"/>
                <w:szCs w:val="16"/>
              </w:rPr>
              <w:t xml:space="preserve"> Cleaning Petroleum Storage Tanks</w:t>
            </w:r>
            <w:r w:rsidRPr="009B757D">
              <w:rPr>
                <w:rFonts w:ascii="Arial" w:hAnsi="Arial" w:cs="Arial"/>
                <w:sz w:val="16"/>
                <w:szCs w:val="16"/>
              </w:rPr>
              <w:t xml:space="preserve"> and 1604 </w:t>
            </w:r>
            <w:r w:rsidRPr="009B757D">
              <w:rPr>
                <w:rFonts w:ascii="Arial" w:hAnsi="Arial" w:cs="Arial"/>
                <w:i/>
                <w:sz w:val="16"/>
                <w:szCs w:val="16"/>
              </w:rPr>
              <w:t>Removal and Disposal of Used Underground Petroleum Storage Tanks.</w:t>
            </w:r>
          </w:p>
        </w:tc>
        <w:tc>
          <w:tcPr>
            <w:tcW w:w="3787" w:type="dxa"/>
            <w:gridSpan w:val="9"/>
            <w:tcBorders>
              <w:top w:val="single" w:sz="4" w:space="0" w:color="auto"/>
              <w:left w:val="nil"/>
              <w:bottom w:val="single" w:sz="4" w:space="0" w:color="auto"/>
              <w:right w:val="nil"/>
            </w:tcBorders>
          </w:tcPr>
          <w:p w:rsidR="00737958" w:rsidRPr="009B757D" w:rsidRDefault="00737958" w:rsidP="002761BB">
            <w:pPr>
              <w:pStyle w:val="BodyTextIndent"/>
              <w:spacing w:before="80"/>
              <w:ind w:left="345" w:hanging="345"/>
              <w:rPr>
                <w:rFonts w:ascii="Arial" w:hAnsi="Arial" w:cs="Arial"/>
                <w:sz w:val="16"/>
                <w:szCs w:val="16"/>
              </w:rPr>
            </w:pPr>
            <w:r w:rsidRPr="009B757D">
              <w:rPr>
                <w:rFonts w:ascii="Arial" w:hAnsi="Arial" w:cs="Arial"/>
                <w:sz w:val="16"/>
                <w:szCs w:val="16"/>
              </w:rPr>
              <w:t>5.</w:t>
            </w:r>
            <w:r w:rsidRPr="009B757D">
              <w:rPr>
                <w:rFonts w:ascii="Arial" w:hAnsi="Arial" w:cs="Arial"/>
                <w:sz w:val="16"/>
                <w:szCs w:val="16"/>
              </w:rPr>
              <w:tab/>
              <w:t>Provide a sketch locating piping, tanks and soil sampling locations.</w:t>
            </w:r>
          </w:p>
          <w:p w:rsidR="00737958" w:rsidRPr="009B757D" w:rsidRDefault="00737958" w:rsidP="002761BB">
            <w:pPr>
              <w:tabs>
                <w:tab w:val="left" w:pos="372"/>
              </w:tabs>
              <w:spacing w:before="80"/>
              <w:ind w:left="345" w:hanging="345"/>
              <w:jc w:val="both"/>
              <w:rPr>
                <w:rFonts w:ascii="Arial" w:hAnsi="Arial" w:cs="Arial"/>
                <w:sz w:val="16"/>
                <w:szCs w:val="16"/>
              </w:rPr>
            </w:pPr>
            <w:r w:rsidRPr="009B757D">
              <w:rPr>
                <w:rFonts w:ascii="Arial" w:hAnsi="Arial" w:cs="Arial"/>
                <w:sz w:val="16"/>
                <w:szCs w:val="16"/>
              </w:rPr>
              <w:t>6.</w:t>
            </w:r>
            <w:r w:rsidRPr="009B757D">
              <w:rPr>
                <w:rFonts w:ascii="Arial" w:hAnsi="Arial" w:cs="Arial"/>
                <w:sz w:val="16"/>
                <w:szCs w:val="16"/>
              </w:rPr>
              <w:tab/>
              <w:t>Submit a closure report in the format of UST</w:t>
            </w:r>
            <w:r w:rsidR="002761BB">
              <w:rPr>
                <w:rFonts w:ascii="Arial" w:hAnsi="Arial" w:cs="Arial"/>
                <w:sz w:val="16"/>
                <w:szCs w:val="16"/>
              </w:rPr>
              <w:noBreakHyphen/>
            </w:r>
            <w:r w:rsidRPr="009B757D">
              <w:rPr>
                <w:rFonts w:ascii="Arial" w:hAnsi="Arial" w:cs="Arial"/>
                <w:sz w:val="16"/>
                <w:szCs w:val="16"/>
              </w:rPr>
              <w:t>12 (including the form UST-2) within thirty (30) days following the site investigation.</w:t>
            </w:r>
          </w:p>
          <w:p w:rsidR="00737958" w:rsidRPr="009B757D" w:rsidRDefault="00737958" w:rsidP="002761BB">
            <w:pPr>
              <w:tabs>
                <w:tab w:val="left" w:pos="372"/>
              </w:tabs>
              <w:spacing w:before="80" w:after="80"/>
              <w:ind w:left="345" w:hanging="345"/>
              <w:jc w:val="both"/>
              <w:rPr>
                <w:rFonts w:ascii="Arial" w:hAnsi="Arial" w:cs="Arial"/>
                <w:sz w:val="16"/>
                <w:szCs w:val="16"/>
              </w:rPr>
            </w:pPr>
            <w:r w:rsidRPr="009B757D">
              <w:rPr>
                <w:rFonts w:ascii="Arial" w:hAnsi="Arial" w:cs="Arial"/>
                <w:sz w:val="16"/>
                <w:szCs w:val="16"/>
              </w:rPr>
              <w:t>7.</w:t>
            </w:r>
            <w:r w:rsidRPr="009B757D">
              <w:rPr>
                <w:rFonts w:ascii="Arial" w:hAnsi="Arial" w:cs="Arial"/>
                <w:sz w:val="16"/>
                <w:szCs w:val="16"/>
              </w:rPr>
              <w:tab/>
              <w:t>If a release from the tanks has occurred, the site assessment portion of the tank closure must be conducted under the supervision of</w:t>
            </w:r>
          </w:p>
        </w:tc>
        <w:tc>
          <w:tcPr>
            <w:tcW w:w="3713" w:type="dxa"/>
            <w:gridSpan w:val="7"/>
            <w:tcBorders>
              <w:top w:val="single" w:sz="4" w:space="0" w:color="auto"/>
              <w:left w:val="nil"/>
              <w:bottom w:val="single" w:sz="4" w:space="0" w:color="auto"/>
              <w:right w:val="single" w:sz="4" w:space="0" w:color="auto"/>
            </w:tcBorders>
          </w:tcPr>
          <w:p w:rsidR="00737958" w:rsidRPr="009B757D" w:rsidRDefault="00737958" w:rsidP="009B757D">
            <w:pPr>
              <w:pStyle w:val="BodyTextIndent"/>
              <w:spacing w:before="80"/>
              <w:ind w:left="291"/>
              <w:rPr>
                <w:rFonts w:ascii="Arial" w:hAnsi="Arial" w:cs="Arial"/>
                <w:sz w:val="16"/>
                <w:szCs w:val="16"/>
              </w:rPr>
            </w:pPr>
            <w:r w:rsidRPr="009B757D">
              <w:rPr>
                <w:rFonts w:ascii="Arial" w:hAnsi="Arial" w:cs="Arial"/>
                <w:sz w:val="16"/>
                <w:szCs w:val="16"/>
              </w:rPr>
              <w:t>a P.E. or L.G., with all closure site assessment reports bearing the signature and seal of the P.E. or L.G.  If a release has not occurred, the supervision, signature or seal of a P.E. or L.G. is not required.</w:t>
            </w:r>
          </w:p>
          <w:p w:rsidR="00737958" w:rsidRPr="009B757D" w:rsidRDefault="00737958" w:rsidP="00B93DC8">
            <w:pPr>
              <w:tabs>
                <w:tab w:val="left" w:pos="312"/>
              </w:tabs>
              <w:spacing w:before="80"/>
              <w:jc w:val="both"/>
              <w:rPr>
                <w:rFonts w:ascii="Arial" w:hAnsi="Arial" w:cs="Arial"/>
                <w:sz w:val="16"/>
                <w:szCs w:val="16"/>
              </w:rPr>
            </w:pPr>
            <w:r w:rsidRPr="009B757D">
              <w:rPr>
                <w:rFonts w:ascii="Arial" w:hAnsi="Arial" w:cs="Arial"/>
                <w:sz w:val="16"/>
                <w:szCs w:val="16"/>
              </w:rPr>
              <w:t>8.</w:t>
            </w:r>
            <w:r w:rsidRPr="009B757D">
              <w:rPr>
                <w:rFonts w:ascii="Arial" w:hAnsi="Arial" w:cs="Arial"/>
                <w:sz w:val="16"/>
                <w:szCs w:val="16"/>
              </w:rPr>
              <w:tab/>
              <w:t>Keep closure records for three (3) years.</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50" w:type="dxa"/>
            <w:gridSpan w:val="23"/>
            <w:tcBorders>
              <w:top w:val="single" w:sz="4" w:space="0" w:color="auto"/>
              <w:left w:val="single" w:sz="4" w:space="0" w:color="auto"/>
              <w:bottom w:val="single" w:sz="4" w:space="0" w:color="auto"/>
              <w:right w:val="single" w:sz="4" w:space="0" w:color="auto"/>
            </w:tcBorders>
            <w:shd w:val="pct12" w:color="000000" w:fill="FFFFFF"/>
          </w:tcPr>
          <w:p w:rsidR="00737958" w:rsidRPr="009B757D" w:rsidRDefault="00737958" w:rsidP="009B757D">
            <w:pPr>
              <w:pStyle w:val="Heading5"/>
              <w:jc w:val="center"/>
              <w:rPr>
                <w:rFonts w:ascii="Arial" w:hAnsi="Arial" w:cs="Arial"/>
                <w:sz w:val="14"/>
                <w:szCs w:val="14"/>
              </w:rPr>
            </w:pPr>
            <w:r w:rsidRPr="009B757D">
              <w:rPr>
                <w:rFonts w:ascii="Arial" w:hAnsi="Arial" w:cs="Arial"/>
                <w:sz w:val="18"/>
                <w:szCs w:val="14"/>
              </w:rPr>
              <w:t>V.   WORK TO BE PERFORMED BY</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3"/>
        </w:trPr>
        <w:tc>
          <w:tcPr>
            <w:tcW w:w="5220" w:type="dxa"/>
            <w:gridSpan w:val="10"/>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Contractor Name:</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53"/>
                  <w:enabled/>
                  <w:calcOnExit w:val="0"/>
                  <w:textInput>
                    <w:maxLength w:val="125"/>
                  </w:textInput>
                </w:ffData>
              </w:fldChar>
            </w:r>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p>
        </w:tc>
        <w:tc>
          <w:tcPr>
            <w:tcW w:w="6030" w:type="dxa"/>
            <w:gridSpan w:val="13"/>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Contractor Company Name:</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53"/>
                  <w:enabled/>
                  <w:calcOnExit w:val="0"/>
                  <w:textInput>
                    <w:maxLength w:val="125"/>
                  </w:textInput>
                </w:ffData>
              </w:fldChar>
            </w:r>
            <w:bookmarkStart w:id="15" w:name="Text53"/>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15"/>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5220" w:type="dxa"/>
            <w:gridSpan w:val="10"/>
            <w:tcBorders>
              <w:top w:val="single" w:sz="4" w:space="0" w:color="auto"/>
              <w:left w:val="single" w:sz="4" w:space="0" w:color="auto"/>
              <w:bottom w:val="single" w:sz="4" w:space="0" w:color="auto"/>
              <w:right w:val="single" w:sz="4" w:space="0" w:color="auto"/>
            </w:tcBorders>
          </w:tcPr>
          <w:p w:rsidR="00737958" w:rsidRPr="009B757D" w:rsidRDefault="00737958" w:rsidP="00B93DC8">
            <w:pPr>
              <w:pStyle w:val="BodyText2"/>
              <w:rPr>
                <w:rFonts w:ascii="Arial" w:hAnsi="Arial" w:cs="Arial"/>
                <w:sz w:val="16"/>
                <w:szCs w:val="14"/>
              </w:rPr>
            </w:pPr>
            <w:r w:rsidRPr="009B757D">
              <w:rPr>
                <w:rFonts w:ascii="Arial" w:hAnsi="Arial" w:cs="Arial"/>
                <w:b w:val="0"/>
                <w:sz w:val="16"/>
                <w:szCs w:val="14"/>
              </w:rPr>
              <w:t>Address</w:t>
            </w:r>
            <w:r w:rsidRPr="009B757D">
              <w:rPr>
                <w:rFonts w:ascii="Arial" w:hAnsi="Arial" w:cs="Arial"/>
                <w:sz w:val="16"/>
                <w:szCs w:val="14"/>
              </w:rPr>
              <w:t>:</w:t>
            </w:r>
          </w:p>
          <w:p w:rsidR="00737958" w:rsidRPr="009B757D" w:rsidRDefault="00737958" w:rsidP="00B93DC8">
            <w:pPr>
              <w:spacing w:after="80"/>
              <w:rPr>
                <w:rFonts w:ascii="Arial" w:hAnsi="Arial" w:cs="Arial"/>
                <w:sz w:val="16"/>
                <w:szCs w:val="14"/>
              </w:rPr>
            </w:pPr>
            <w:r w:rsidRPr="009B757D">
              <w:rPr>
                <w:rFonts w:ascii="Arial" w:hAnsi="Arial" w:cs="Arial"/>
                <w:sz w:val="16"/>
                <w:szCs w:val="14"/>
              </w:rPr>
              <w:fldChar w:fldCharType="begin">
                <w:ffData>
                  <w:name w:val="Text54"/>
                  <w:enabled/>
                  <w:calcOnExit w:val="0"/>
                  <w:textInput>
                    <w:maxLength w:val="35"/>
                  </w:textInput>
                </w:ffData>
              </w:fldChar>
            </w:r>
            <w:bookmarkStart w:id="16" w:name="Text54"/>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16"/>
          </w:p>
        </w:tc>
        <w:tc>
          <w:tcPr>
            <w:tcW w:w="1890" w:type="dxa"/>
            <w:gridSpan w:val="5"/>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 xml:space="preserve">State:  </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55"/>
                  <w:enabled/>
                  <w:calcOnExit w:val="0"/>
                  <w:textInput>
                    <w:maxLength w:val="2"/>
                  </w:textInput>
                </w:ffData>
              </w:fldChar>
            </w:r>
            <w:bookmarkStart w:id="17" w:name="Text55"/>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17"/>
          </w:p>
        </w:tc>
        <w:tc>
          <w:tcPr>
            <w:tcW w:w="1710" w:type="dxa"/>
            <w:gridSpan w:val="5"/>
            <w:tcBorders>
              <w:top w:val="single" w:sz="4" w:space="0" w:color="auto"/>
              <w:left w:val="nil"/>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Zip Code:</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56"/>
                  <w:enabled/>
                  <w:calcOnExit w:val="0"/>
                  <w:textInput>
                    <w:maxLength w:val="15"/>
                  </w:textInput>
                </w:ffData>
              </w:fldChar>
            </w:r>
            <w:bookmarkStart w:id="18" w:name="Text56"/>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18"/>
          </w:p>
        </w:tc>
        <w:tc>
          <w:tcPr>
            <w:tcW w:w="2430" w:type="dxa"/>
            <w:gridSpan w:val="3"/>
            <w:tcBorders>
              <w:top w:val="single" w:sz="4" w:space="0" w:color="auto"/>
              <w:left w:val="nil"/>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 xml:space="preserve">Phone No: </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59"/>
                  <w:enabled/>
                  <w:calcOnExit w:val="0"/>
                  <w:textInput/>
                </w:ffData>
              </w:fldChar>
            </w:r>
            <w:bookmarkStart w:id="19" w:name="Text59"/>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19"/>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4"/>
        </w:trPr>
        <w:tc>
          <w:tcPr>
            <w:tcW w:w="4320" w:type="dxa"/>
            <w:gridSpan w:val="8"/>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Primary Consultant Name:</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60"/>
                  <w:enabled/>
                  <w:calcOnExit w:val="0"/>
                  <w:textInput>
                    <w:maxLength w:val="35"/>
                  </w:textInput>
                </w:ffData>
              </w:fldChar>
            </w:r>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p>
        </w:tc>
        <w:tc>
          <w:tcPr>
            <w:tcW w:w="4500" w:type="dxa"/>
            <w:gridSpan w:val="12"/>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Primary Consultant Company Name:</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60"/>
                  <w:enabled/>
                  <w:calcOnExit w:val="0"/>
                  <w:textInput>
                    <w:maxLength w:val="35"/>
                  </w:textInput>
                </w:ffData>
              </w:fldChar>
            </w:r>
            <w:bookmarkStart w:id="20" w:name="Text60"/>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bookmarkEnd w:id="20"/>
          </w:p>
        </w:tc>
        <w:tc>
          <w:tcPr>
            <w:tcW w:w="2430" w:type="dxa"/>
            <w:gridSpan w:val="3"/>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6"/>
                <w:szCs w:val="14"/>
              </w:rPr>
            </w:pPr>
            <w:r w:rsidRPr="009B757D">
              <w:rPr>
                <w:rFonts w:ascii="Arial" w:hAnsi="Arial" w:cs="Arial"/>
                <w:sz w:val="16"/>
                <w:szCs w:val="14"/>
              </w:rPr>
              <w:t xml:space="preserve">Consultant Phone No: </w:t>
            </w:r>
          </w:p>
          <w:p w:rsidR="00737958" w:rsidRPr="009B757D" w:rsidRDefault="00737958" w:rsidP="00B93DC8">
            <w:pPr>
              <w:rPr>
                <w:rFonts w:ascii="Arial" w:hAnsi="Arial" w:cs="Arial"/>
                <w:sz w:val="16"/>
                <w:szCs w:val="14"/>
              </w:rPr>
            </w:pPr>
            <w:r w:rsidRPr="009B757D">
              <w:rPr>
                <w:rFonts w:ascii="Arial" w:hAnsi="Arial" w:cs="Arial"/>
                <w:sz w:val="16"/>
                <w:szCs w:val="14"/>
              </w:rPr>
              <w:fldChar w:fldCharType="begin">
                <w:ffData>
                  <w:name w:val="Text59"/>
                  <w:enabled/>
                  <w:calcOnExit w:val="0"/>
                  <w:textInput/>
                </w:ffData>
              </w:fldChar>
            </w:r>
            <w:r w:rsidRPr="009B757D">
              <w:rPr>
                <w:rFonts w:ascii="Arial" w:hAnsi="Arial" w:cs="Arial"/>
                <w:sz w:val="16"/>
                <w:szCs w:val="14"/>
              </w:rPr>
              <w:instrText xml:space="preserve"> FORMTEXT </w:instrText>
            </w:r>
            <w:r w:rsidRPr="009B757D">
              <w:rPr>
                <w:rFonts w:ascii="Arial" w:hAnsi="Arial" w:cs="Arial"/>
                <w:sz w:val="16"/>
                <w:szCs w:val="14"/>
              </w:rPr>
            </w:r>
            <w:r w:rsidRPr="009B757D">
              <w:rPr>
                <w:rFonts w:ascii="Arial" w:hAnsi="Arial" w:cs="Arial"/>
                <w:sz w:val="16"/>
                <w:szCs w:val="14"/>
              </w:rPr>
              <w:fldChar w:fldCharType="separate"/>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noProof/>
                <w:sz w:val="16"/>
                <w:szCs w:val="14"/>
              </w:rPr>
              <w:t> </w:t>
            </w:r>
            <w:r w:rsidRPr="009B757D">
              <w:rPr>
                <w:rFonts w:ascii="Arial" w:hAnsi="Arial" w:cs="Arial"/>
                <w:sz w:val="16"/>
                <w:szCs w:val="14"/>
              </w:rPr>
              <w:fldChar w:fldCharType="end"/>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50" w:type="dxa"/>
            <w:gridSpan w:val="23"/>
            <w:tcBorders>
              <w:top w:val="single" w:sz="4" w:space="0" w:color="auto"/>
              <w:left w:val="single" w:sz="4" w:space="0" w:color="auto"/>
              <w:bottom w:val="single" w:sz="4" w:space="0" w:color="auto"/>
              <w:right w:val="single" w:sz="4" w:space="0" w:color="auto"/>
            </w:tcBorders>
            <w:shd w:val="pct12" w:color="000000" w:fill="FFFFFF"/>
          </w:tcPr>
          <w:p w:rsidR="00737958" w:rsidRPr="009B757D" w:rsidRDefault="00737958" w:rsidP="009B757D">
            <w:pPr>
              <w:pStyle w:val="Heading5"/>
              <w:jc w:val="center"/>
              <w:rPr>
                <w:rFonts w:ascii="Arial" w:hAnsi="Arial" w:cs="Arial"/>
                <w:sz w:val="18"/>
                <w:szCs w:val="14"/>
              </w:rPr>
            </w:pPr>
            <w:r w:rsidRPr="009B757D">
              <w:rPr>
                <w:rFonts w:ascii="Arial" w:hAnsi="Arial" w:cs="Arial"/>
                <w:sz w:val="18"/>
                <w:szCs w:val="14"/>
              </w:rPr>
              <w:t>VI.  TANKS SCHEDULED FOR CLOSURE OR CHANGE-IN-SERVICE</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60" w:type="dxa"/>
            <w:vMerge w:val="restart"/>
            <w:tcBorders>
              <w:top w:val="single" w:sz="4" w:space="0" w:color="auto"/>
              <w:left w:val="single" w:sz="4" w:space="0" w:color="auto"/>
              <w:bottom w:val="single" w:sz="4" w:space="0" w:color="auto"/>
            </w:tcBorders>
            <w:vAlign w:val="center"/>
          </w:tcPr>
          <w:p w:rsidR="00737958" w:rsidRPr="009B757D" w:rsidRDefault="00737958" w:rsidP="009B757D">
            <w:pPr>
              <w:pStyle w:val="BodyText"/>
              <w:jc w:val="center"/>
              <w:rPr>
                <w:rFonts w:ascii="Arial" w:hAnsi="Arial" w:cs="Arial"/>
                <w:sz w:val="16"/>
                <w:szCs w:val="14"/>
              </w:rPr>
            </w:pPr>
            <w:r w:rsidRPr="009B757D">
              <w:rPr>
                <w:rFonts w:ascii="Arial" w:hAnsi="Arial" w:cs="Arial"/>
                <w:sz w:val="16"/>
                <w:szCs w:val="14"/>
              </w:rPr>
              <w:t>Tank ID No.</w:t>
            </w:r>
          </w:p>
        </w:tc>
        <w:tc>
          <w:tcPr>
            <w:tcW w:w="1800" w:type="dxa"/>
            <w:gridSpan w:val="5"/>
            <w:vMerge w:val="restart"/>
            <w:tcBorders>
              <w:top w:val="single" w:sz="4" w:space="0" w:color="auto"/>
              <w:bottom w:val="single" w:sz="4" w:space="0" w:color="auto"/>
            </w:tcBorders>
            <w:vAlign w:val="center"/>
          </w:tcPr>
          <w:p w:rsidR="00737958" w:rsidRPr="009B757D" w:rsidRDefault="00737958" w:rsidP="009B757D">
            <w:pPr>
              <w:jc w:val="center"/>
              <w:rPr>
                <w:rFonts w:ascii="Arial" w:hAnsi="Arial" w:cs="Arial"/>
                <w:sz w:val="16"/>
                <w:szCs w:val="14"/>
              </w:rPr>
            </w:pPr>
            <w:r w:rsidRPr="009B757D">
              <w:rPr>
                <w:rFonts w:ascii="Arial" w:hAnsi="Arial" w:cs="Arial"/>
                <w:sz w:val="16"/>
                <w:szCs w:val="14"/>
              </w:rPr>
              <w:t>Size in Gallons</w:t>
            </w:r>
          </w:p>
        </w:tc>
        <w:tc>
          <w:tcPr>
            <w:tcW w:w="2880" w:type="dxa"/>
            <w:gridSpan w:val="6"/>
            <w:vMerge w:val="restart"/>
            <w:tcBorders>
              <w:top w:val="single" w:sz="4" w:space="0" w:color="auto"/>
              <w:bottom w:val="single" w:sz="4" w:space="0" w:color="auto"/>
            </w:tcBorders>
            <w:vAlign w:val="center"/>
          </w:tcPr>
          <w:p w:rsidR="00737958" w:rsidRPr="009B757D" w:rsidRDefault="00737958" w:rsidP="009B757D">
            <w:pPr>
              <w:pStyle w:val="BodyText"/>
              <w:jc w:val="center"/>
              <w:rPr>
                <w:rFonts w:ascii="Arial" w:hAnsi="Arial" w:cs="Arial"/>
                <w:sz w:val="16"/>
                <w:szCs w:val="14"/>
              </w:rPr>
            </w:pPr>
            <w:r w:rsidRPr="009B757D">
              <w:rPr>
                <w:rFonts w:ascii="Arial" w:hAnsi="Arial" w:cs="Arial"/>
                <w:sz w:val="16"/>
                <w:szCs w:val="14"/>
              </w:rPr>
              <w:t>Last Contents</w:t>
            </w:r>
          </w:p>
        </w:tc>
        <w:tc>
          <w:tcPr>
            <w:tcW w:w="5310" w:type="dxa"/>
            <w:gridSpan w:val="11"/>
            <w:tcBorders>
              <w:top w:val="single" w:sz="4" w:space="0" w:color="auto"/>
              <w:bottom w:val="single" w:sz="4" w:space="0" w:color="auto"/>
              <w:right w:val="single" w:sz="4" w:space="0" w:color="auto"/>
            </w:tcBorders>
          </w:tcPr>
          <w:p w:rsidR="00737958" w:rsidRPr="009B757D" w:rsidRDefault="00737958" w:rsidP="00B93DC8">
            <w:pPr>
              <w:pStyle w:val="BodyText"/>
              <w:jc w:val="center"/>
              <w:rPr>
                <w:rFonts w:ascii="Arial" w:hAnsi="Arial" w:cs="Arial"/>
                <w:sz w:val="14"/>
                <w:szCs w:val="14"/>
              </w:rPr>
            </w:pPr>
            <w:r w:rsidRPr="009B757D">
              <w:rPr>
                <w:rFonts w:ascii="Arial" w:hAnsi="Arial" w:cs="Arial"/>
                <w:sz w:val="16"/>
                <w:szCs w:val="14"/>
              </w:rPr>
              <w:t>Proposed Activity</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60" w:type="dxa"/>
            <w:vMerge/>
            <w:tcBorders>
              <w:top w:val="single" w:sz="4" w:space="0" w:color="auto"/>
              <w:left w:val="single" w:sz="4" w:space="0" w:color="auto"/>
              <w:bottom w:val="single" w:sz="4" w:space="0" w:color="auto"/>
            </w:tcBorders>
          </w:tcPr>
          <w:p w:rsidR="00737958" w:rsidRPr="009B757D" w:rsidRDefault="00737958" w:rsidP="00B93DC8">
            <w:pPr>
              <w:jc w:val="center"/>
              <w:rPr>
                <w:rFonts w:ascii="Arial" w:hAnsi="Arial" w:cs="Arial"/>
                <w:sz w:val="14"/>
                <w:szCs w:val="14"/>
              </w:rPr>
            </w:pPr>
          </w:p>
        </w:tc>
        <w:tc>
          <w:tcPr>
            <w:tcW w:w="1800" w:type="dxa"/>
            <w:gridSpan w:val="5"/>
            <w:vMerge/>
            <w:tcBorders>
              <w:top w:val="single" w:sz="4" w:space="0" w:color="auto"/>
              <w:bottom w:val="single" w:sz="4" w:space="0" w:color="auto"/>
            </w:tcBorders>
          </w:tcPr>
          <w:p w:rsidR="00737958" w:rsidRPr="009B757D" w:rsidRDefault="00737958" w:rsidP="00B93DC8">
            <w:pPr>
              <w:jc w:val="center"/>
              <w:rPr>
                <w:rFonts w:ascii="Arial" w:hAnsi="Arial" w:cs="Arial"/>
                <w:sz w:val="14"/>
                <w:szCs w:val="14"/>
              </w:rPr>
            </w:pPr>
          </w:p>
        </w:tc>
        <w:tc>
          <w:tcPr>
            <w:tcW w:w="2880" w:type="dxa"/>
            <w:gridSpan w:val="6"/>
            <w:vMerge/>
            <w:tcBorders>
              <w:top w:val="single" w:sz="4" w:space="0" w:color="auto"/>
              <w:bottom w:val="single" w:sz="4" w:space="0" w:color="auto"/>
            </w:tcBorders>
          </w:tcPr>
          <w:p w:rsidR="00737958" w:rsidRPr="009B757D" w:rsidRDefault="00737958" w:rsidP="00B93DC8">
            <w:pPr>
              <w:pStyle w:val="BodyText"/>
              <w:rPr>
                <w:rFonts w:ascii="Arial" w:hAnsi="Arial" w:cs="Arial"/>
                <w:sz w:val="14"/>
                <w:szCs w:val="14"/>
              </w:rPr>
            </w:pPr>
          </w:p>
        </w:tc>
        <w:tc>
          <w:tcPr>
            <w:tcW w:w="2790" w:type="dxa"/>
            <w:gridSpan w:val="7"/>
            <w:tcBorders>
              <w:top w:val="single" w:sz="4" w:space="0" w:color="auto"/>
              <w:bottom w:val="single" w:sz="4" w:space="0" w:color="auto"/>
            </w:tcBorders>
          </w:tcPr>
          <w:p w:rsidR="00737958" w:rsidRPr="009B757D" w:rsidRDefault="00737958" w:rsidP="00B93DC8">
            <w:pPr>
              <w:pStyle w:val="BodyText"/>
              <w:jc w:val="center"/>
              <w:rPr>
                <w:rFonts w:ascii="Arial" w:hAnsi="Arial" w:cs="Arial"/>
                <w:sz w:val="14"/>
                <w:szCs w:val="14"/>
              </w:rPr>
            </w:pPr>
            <w:r w:rsidRPr="009B757D">
              <w:rPr>
                <w:rFonts w:ascii="Arial" w:hAnsi="Arial" w:cs="Arial"/>
                <w:sz w:val="14"/>
                <w:szCs w:val="14"/>
              </w:rPr>
              <w:t>Closure</w:t>
            </w:r>
          </w:p>
        </w:tc>
        <w:tc>
          <w:tcPr>
            <w:tcW w:w="2520" w:type="dxa"/>
            <w:gridSpan w:val="4"/>
            <w:tcBorders>
              <w:top w:val="single" w:sz="4" w:space="0" w:color="auto"/>
              <w:bottom w:val="single" w:sz="4" w:space="0" w:color="auto"/>
              <w:right w:val="single" w:sz="4" w:space="0" w:color="auto"/>
            </w:tcBorders>
          </w:tcPr>
          <w:p w:rsidR="00737958" w:rsidRPr="009B757D" w:rsidRDefault="00737958" w:rsidP="00B93DC8">
            <w:pPr>
              <w:pStyle w:val="BodyText"/>
              <w:jc w:val="center"/>
              <w:rPr>
                <w:rFonts w:ascii="Arial" w:hAnsi="Arial" w:cs="Arial"/>
                <w:sz w:val="14"/>
                <w:szCs w:val="14"/>
              </w:rPr>
            </w:pPr>
            <w:r w:rsidRPr="009B757D">
              <w:rPr>
                <w:rFonts w:ascii="Arial" w:hAnsi="Arial" w:cs="Arial"/>
                <w:sz w:val="14"/>
                <w:szCs w:val="14"/>
              </w:rPr>
              <w:t>Change-In-Service</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60" w:type="dxa"/>
            <w:vMerge/>
            <w:tcBorders>
              <w:top w:val="single" w:sz="4" w:space="0" w:color="auto"/>
              <w:left w:val="single" w:sz="4" w:space="0" w:color="auto"/>
              <w:bottom w:val="single" w:sz="4" w:space="0" w:color="auto"/>
            </w:tcBorders>
          </w:tcPr>
          <w:p w:rsidR="00737958" w:rsidRPr="009B757D" w:rsidRDefault="00737958" w:rsidP="00B93DC8">
            <w:pPr>
              <w:pStyle w:val="BodyText"/>
              <w:rPr>
                <w:rFonts w:ascii="Arial" w:hAnsi="Arial" w:cs="Arial"/>
                <w:sz w:val="14"/>
                <w:szCs w:val="14"/>
              </w:rPr>
            </w:pPr>
          </w:p>
        </w:tc>
        <w:tc>
          <w:tcPr>
            <w:tcW w:w="1800" w:type="dxa"/>
            <w:gridSpan w:val="5"/>
            <w:vMerge/>
            <w:tcBorders>
              <w:top w:val="single" w:sz="4" w:space="0" w:color="auto"/>
              <w:bottom w:val="single" w:sz="4" w:space="0" w:color="auto"/>
            </w:tcBorders>
          </w:tcPr>
          <w:p w:rsidR="00737958" w:rsidRPr="009B757D" w:rsidRDefault="00737958" w:rsidP="00B93DC8">
            <w:pPr>
              <w:pStyle w:val="BodyText"/>
              <w:rPr>
                <w:rFonts w:ascii="Arial" w:hAnsi="Arial" w:cs="Arial"/>
                <w:sz w:val="14"/>
                <w:szCs w:val="14"/>
              </w:rPr>
            </w:pPr>
          </w:p>
        </w:tc>
        <w:tc>
          <w:tcPr>
            <w:tcW w:w="2880" w:type="dxa"/>
            <w:gridSpan w:val="6"/>
            <w:vMerge/>
            <w:tcBorders>
              <w:top w:val="single" w:sz="4" w:space="0" w:color="auto"/>
              <w:bottom w:val="single" w:sz="4" w:space="0" w:color="auto"/>
            </w:tcBorders>
          </w:tcPr>
          <w:p w:rsidR="00737958" w:rsidRPr="009B757D" w:rsidRDefault="00737958" w:rsidP="00B93DC8">
            <w:pPr>
              <w:pStyle w:val="BodyText"/>
              <w:rPr>
                <w:rFonts w:ascii="Arial" w:hAnsi="Arial" w:cs="Arial"/>
                <w:sz w:val="14"/>
                <w:szCs w:val="14"/>
              </w:rPr>
            </w:pPr>
          </w:p>
        </w:tc>
        <w:tc>
          <w:tcPr>
            <w:tcW w:w="990" w:type="dxa"/>
            <w:gridSpan w:val="2"/>
            <w:tcBorders>
              <w:top w:val="single" w:sz="4" w:space="0" w:color="auto"/>
              <w:bottom w:val="single" w:sz="4" w:space="0" w:color="auto"/>
            </w:tcBorders>
          </w:tcPr>
          <w:p w:rsidR="00737958" w:rsidRPr="009B757D" w:rsidRDefault="00737958" w:rsidP="00B93DC8">
            <w:pPr>
              <w:pStyle w:val="BodyText"/>
              <w:jc w:val="center"/>
              <w:rPr>
                <w:rFonts w:ascii="Arial" w:hAnsi="Arial" w:cs="Arial"/>
                <w:sz w:val="14"/>
                <w:szCs w:val="14"/>
              </w:rPr>
            </w:pPr>
            <w:r w:rsidRPr="009B757D">
              <w:rPr>
                <w:rFonts w:ascii="Arial" w:hAnsi="Arial" w:cs="Arial"/>
                <w:sz w:val="14"/>
                <w:szCs w:val="14"/>
              </w:rPr>
              <w:t>Removal</w:t>
            </w:r>
          </w:p>
        </w:tc>
        <w:tc>
          <w:tcPr>
            <w:tcW w:w="1800" w:type="dxa"/>
            <w:gridSpan w:val="5"/>
            <w:tcBorders>
              <w:top w:val="single" w:sz="4" w:space="0" w:color="auto"/>
              <w:bottom w:val="single" w:sz="4" w:space="0" w:color="auto"/>
            </w:tcBorders>
          </w:tcPr>
          <w:p w:rsidR="00737958" w:rsidRPr="009B757D" w:rsidRDefault="00737958" w:rsidP="00B93DC8">
            <w:pPr>
              <w:pStyle w:val="BodyText"/>
              <w:jc w:val="center"/>
              <w:rPr>
                <w:rFonts w:ascii="Arial" w:hAnsi="Arial" w:cs="Arial"/>
                <w:sz w:val="14"/>
                <w:szCs w:val="14"/>
              </w:rPr>
            </w:pPr>
            <w:r w:rsidRPr="009B757D">
              <w:rPr>
                <w:rFonts w:ascii="Arial" w:hAnsi="Arial" w:cs="Arial"/>
                <w:sz w:val="14"/>
                <w:szCs w:val="14"/>
              </w:rPr>
              <w:t xml:space="preserve">Abandonment in Place </w:t>
            </w:r>
            <w:r w:rsidRPr="009B757D">
              <w:rPr>
                <w:rFonts w:ascii="Arial" w:hAnsi="Arial" w:cs="Arial"/>
                <w:b/>
                <w:sz w:val="14"/>
                <w:szCs w:val="14"/>
              </w:rPr>
              <w:t>*</w:t>
            </w:r>
          </w:p>
        </w:tc>
        <w:tc>
          <w:tcPr>
            <w:tcW w:w="2520" w:type="dxa"/>
            <w:gridSpan w:val="4"/>
            <w:tcBorders>
              <w:top w:val="single" w:sz="4" w:space="0" w:color="auto"/>
              <w:bottom w:val="single" w:sz="4" w:space="0" w:color="auto"/>
              <w:right w:val="single" w:sz="4" w:space="0" w:color="auto"/>
            </w:tcBorders>
          </w:tcPr>
          <w:p w:rsidR="00737958" w:rsidRPr="009B757D" w:rsidRDefault="00737958" w:rsidP="00B93DC8">
            <w:pPr>
              <w:pStyle w:val="BodyText"/>
              <w:jc w:val="center"/>
              <w:rPr>
                <w:rFonts w:ascii="Arial" w:hAnsi="Arial" w:cs="Arial"/>
                <w:sz w:val="14"/>
                <w:szCs w:val="14"/>
              </w:rPr>
            </w:pPr>
            <w:r w:rsidRPr="009B757D">
              <w:rPr>
                <w:rFonts w:ascii="Arial" w:hAnsi="Arial" w:cs="Arial"/>
                <w:sz w:val="14"/>
                <w:szCs w:val="14"/>
              </w:rPr>
              <w:t>New Contents Stored</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260" w:type="dxa"/>
            <w:tcBorders>
              <w:top w:val="single" w:sz="4" w:space="0" w:color="auto"/>
              <w:left w:val="single" w:sz="4" w:space="0" w:color="auto"/>
              <w:bottom w:val="single" w:sz="4" w:space="0" w:color="auto"/>
              <w:right w:val="single" w:sz="4" w:space="0" w:color="auto"/>
            </w:tcBorders>
          </w:tcPr>
          <w:p w:rsidR="00737958" w:rsidRPr="009B757D" w:rsidRDefault="00737958" w:rsidP="00B93DC8">
            <w:pPr>
              <w:pStyle w:val="BodyText"/>
              <w:jc w:val="center"/>
              <w:rPr>
                <w:rFonts w:ascii="Arial" w:hAnsi="Arial" w:cs="Arial"/>
                <w:sz w:val="14"/>
                <w:szCs w:val="14"/>
              </w:rPr>
            </w:pPr>
            <w:r w:rsidRPr="009B757D">
              <w:rPr>
                <w:rFonts w:ascii="Arial" w:hAnsi="Arial" w:cs="Arial"/>
                <w:sz w:val="14"/>
                <w:szCs w:val="14"/>
              </w:rPr>
              <w:fldChar w:fldCharType="begin">
                <w:ffData>
                  <w:name w:val=""/>
                  <w:enabled/>
                  <w:calcOnExit w:val="0"/>
                  <w:textInput>
                    <w:maxLength w:val="15"/>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1800" w:type="dxa"/>
            <w:gridSpan w:val="5"/>
            <w:tcBorders>
              <w:top w:val="single" w:sz="4" w:space="0" w:color="auto"/>
              <w:left w:val="single" w:sz="4" w:space="0" w:color="auto"/>
              <w:bottom w:val="single" w:sz="4" w:space="0" w:color="auto"/>
              <w:right w:val="single" w:sz="4" w:space="0" w:color="auto"/>
            </w:tcBorders>
          </w:tcPr>
          <w:p w:rsidR="00737958" w:rsidRPr="009B757D" w:rsidRDefault="00737958" w:rsidP="00B93DC8">
            <w:pPr>
              <w:pStyle w:val="BodyText"/>
              <w:jc w:val="center"/>
              <w:rPr>
                <w:rFonts w:ascii="Arial" w:hAnsi="Arial" w:cs="Arial"/>
                <w:sz w:val="14"/>
                <w:szCs w:val="14"/>
              </w:rPr>
            </w:pPr>
            <w:r w:rsidRPr="009B757D">
              <w:rPr>
                <w:rFonts w:ascii="Arial" w:hAnsi="Arial" w:cs="Arial"/>
                <w:sz w:val="14"/>
                <w:szCs w:val="14"/>
              </w:rPr>
              <w:fldChar w:fldCharType="begin">
                <w:ffData>
                  <w:name w:val=""/>
                  <w:enabled/>
                  <w:calcOnExit w:val="0"/>
                  <w:textInput>
                    <w:type w:val="number"/>
                    <w:maxLength w:val="7"/>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2880" w:type="dxa"/>
            <w:gridSpan w:val="6"/>
            <w:tcBorders>
              <w:top w:val="single" w:sz="4" w:space="0" w:color="auto"/>
              <w:left w:val="nil"/>
              <w:bottom w:val="single" w:sz="4" w:space="0" w:color="auto"/>
              <w:right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sidRPr="009B757D">
              <w:rPr>
                <w:rFonts w:ascii="Arial" w:hAnsi="Arial" w:cs="Arial"/>
                <w:sz w:val="14"/>
                <w:szCs w:val="14"/>
              </w:rPr>
              <w:instrText xml:space="preserve"> FORMDROPDOWN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p>
        </w:tc>
        <w:tc>
          <w:tcPr>
            <w:tcW w:w="990" w:type="dxa"/>
            <w:gridSpan w:val="2"/>
            <w:tcBorders>
              <w:top w:val="single" w:sz="4" w:space="0" w:color="auto"/>
              <w:left w:val="nil"/>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Check1"/>
                  <w:enabled/>
                  <w:calcOnExit w:val="0"/>
                  <w:checkBox>
                    <w:sizeAuto/>
                    <w:default w:val="0"/>
                  </w:checkBox>
                </w:ffData>
              </w:fldChar>
            </w:r>
            <w:bookmarkStart w:id="21" w:name="Check1"/>
            <w:r w:rsidRPr="009B757D">
              <w:rPr>
                <w:rFonts w:ascii="Arial" w:hAnsi="Arial" w:cs="Arial"/>
                <w:sz w:val="14"/>
                <w:szCs w:val="14"/>
              </w:rPr>
              <w:instrText xml:space="preserve"> FORMCHECKBOX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bookmarkEnd w:id="21"/>
          </w:p>
        </w:tc>
        <w:tc>
          <w:tcPr>
            <w:tcW w:w="1800" w:type="dxa"/>
            <w:gridSpan w:val="5"/>
            <w:tcBorders>
              <w:top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Check2"/>
                  <w:enabled/>
                  <w:calcOnExit w:val="0"/>
                  <w:checkBox>
                    <w:sizeAuto/>
                    <w:default w:val="0"/>
                  </w:checkBox>
                </w:ffData>
              </w:fldChar>
            </w:r>
            <w:bookmarkStart w:id="22" w:name="Check2"/>
            <w:r w:rsidRPr="009B757D">
              <w:rPr>
                <w:rFonts w:ascii="Arial" w:hAnsi="Arial" w:cs="Arial"/>
                <w:sz w:val="14"/>
                <w:szCs w:val="14"/>
              </w:rPr>
              <w:instrText xml:space="preserve"> FORMCHECKBOX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bookmarkEnd w:id="22"/>
          </w:p>
        </w:tc>
        <w:tc>
          <w:tcPr>
            <w:tcW w:w="2520" w:type="dxa"/>
            <w:gridSpan w:val="4"/>
            <w:tcBorders>
              <w:top w:val="single" w:sz="4" w:space="0" w:color="auto"/>
              <w:right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sidRPr="009B757D">
              <w:rPr>
                <w:rFonts w:ascii="Arial" w:hAnsi="Arial" w:cs="Arial"/>
                <w:sz w:val="14"/>
                <w:szCs w:val="14"/>
              </w:rPr>
              <w:instrText xml:space="preserve"> FORMDROPDOWN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260" w:type="dxa"/>
            <w:tcBorders>
              <w:top w:val="single" w:sz="4" w:space="0" w:color="auto"/>
              <w:left w:val="single" w:sz="4" w:space="0" w:color="auto"/>
              <w:bottom w:val="single" w:sz="4" w:space="0" w:color="auto"/>
              <w:right w:val="single" w:sz="4" w:space="0" w:color="auto"/>
            </w:tcBorders>
          </w:tcPr>
          <w:p w:rsidR="00737958" w:rsidRPr="009B757D" w:rsidRDefault="00737958" w:rsidP="00B93DC8">
            <w:pPr>
              <w:jc w:val="center"/>
              <w:rPr>
                <w:rFonts w:ascii="Arial" w:hAnsi="Arial" w:cs="Arial"/>
                <w:sz w:val="14"/>
                <w:szCs w:val="14"/>
              </w:rPr>
            </w:pPr>
            <w:r w:rsidRPr="009B757D">
              <w:rPr>
                <w:rFonts w:ascii="Arial" w:hAnsi="Arial" w:cs="Arial"/>
                <w:sz w:val="14"/>
                <w:szCs w:val="14"/>
              </w:rPr>
              <w:fldChar w:fldCharType="begin">
                <w:ffData>
                  <w:name w:val="Text2"/>
                  <w:enabled/>
                  <w:calcOnExit w:val="0"/>
                  <w:textInput>
                    <w:maxLength w:val="15"/>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1800" w:type="dxa"/>
            <w:gridSpan w:val="5"/>
            <w:tcBorders>
              <w:top w:val="single" w:sz="4" w:space="0" w:color="auto"/>
              <w:left w:val="single" w:sz="4" w:space="0" w:color="auto"/>
              <w:bottom w:val="single" w:sz="4" w:space="0" w:color="auto"/>
              <w:right w:val="single" w:sz="4" w:space="0" w:color="auto"/>
            </w:tcBorders>
          </w:tcPr>
          <w:p w:rsidR="00737958" w:rsidRPr="009B757D" w:rsidRDefault="00737958" w:rsidP="00B93DC8">
            <w:pPr>
              <w:jc w:val="center"/>
              <w:rPr>
                <w:rFonts w:ascii="Arial" w:hAnsi="Arial" w:cs="Arial"/>
                <w:sz w:val="14"/>
                <w:szCs w:val="14"/>
              </w:rPr>
            </w:pPr>
            <w:r w:rsidRPr="009B757D">
              <w:rPr>
                <w:rFonts w:ascii="Arial" w:hAnsi="Arial" w:cs="Arial"/>
                <w:sz w:val="14"/>
                <w:szCs w:val="14"/>
              </w:rPr>
              <w:fldChar w:fldCharType="begin">
                <w:ffData>
                  <w:name w:val=""/>
                  <w:enabled/>
                  <w:calcOnExit w:val="0"/>
                  <w:textInput>
                    <w:type w:val="number"/>
                    <w:maxLength w:val="7"/>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2880" w:type="dxa"/>
            <w:gridSpan w:val="6"/>
            <w:tcBorders>
              <w:top w:val="single" w:sz="4" w:space="0" w:color="auto"/>
              <w:left w:val="nil"/>
              <w:bottom w:val="single" w:sz="4" w:space="0" w:color="auto"/>
              <w:right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sidRPr="009B757D">
              <w:rPr>
                <w:rFonts w:ascii="Arial" w:hAnsi="Arial" w:cs="Arial"/>
                <w:sz w:val="14"/>
                <w:szCs w:val="14"/>
              </w:rPr>
              <w:instrText xml:space="preserve"> FORMDROPDOWN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p>
        </w:tc>
        <w:tc>
          <w:tcPr>
            <w:tcW w:w="990" w:type="dxa"/>
            <w:gridSpan w:val="2"/>
            <w:tcBorders>
              <w:left w:val="nil"/>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Check3"/>
                  <w:enabled/>
                  <w:calcOnExit w:val="0"/>
                  <w:checkBox>
                    <w:sizeAuto/>
                    <w:default w:val="0"/>
                  </w:checkBox>
                </w:ffData>
              </w:fldChar>
            </w:r>
            <w:bookmarkStart w:id="23" w:name="Check3"/>
            <w:r w:rsidRPr="009B757D">
              <w:rPr>
                <w:rFonts w:ascii="Arial" w:hAnsi="Arial" w:cs="Arial"/>
                <w:sz w:val="14"/>
                <w:szCs w:val="14"/>
              </w:rPr>
              <w:instrText xml:space="preserve"> FORMCHECKBOX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bookmarkEnd w:id="23"/>
          </w:p>
        </w:tc>
        <w:tc>
          <w:tcPr>
            <w:tcW w:w="1800" w:type="dxa"/>
            <w:gridSpan w:val="5"/>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Check4"/>
                  <w:enabled/>
                  <w:calcOnExit w:val="0"/>
                  <w:checkBox>
                    <w:sizeAuto/>
                    <w:default w:val="0"/>
                  </w:checkBox>
                </w:ffData>
              </w:fldChar>
            </w:r>
            <w:bookmarkStart w:id="24" w:name="Check4"/>
            <w:r w:rsidRPr="009B757D">
              <w:rPr>
                <w:rFonts w:ascii="Arial" w:hAnsi="Arial" w:cs="Arial"/>
                <w:sz w:val="14"/>
                <w:szCs w:val="14"/>
              </w:rPr>
              <w:instrText xml:space="preserve"> FORMCHECKBOX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bookmarkEnd w:id="24"/>
          </w:p>
        </w:tc>
        <w:tc>
          <w:tcPr>
            <w:tcW w:w="2520" w:type="dxa"/>
            <w:gridSpan w:val="4"/>
            <w:tcBorders>
              <w:right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sidRPr="009B757D">
              <w:rPr>
                <w:rFonts w:ascii="Arial" w:hAnsi="Arial" w:cs="Arial"/>
                <w:sz w:val="14"/>
                <w:szCs w:val="14"/>
              </w:rPr>
              <w:instrText xml:space="preserve"> FORMDROPDOWN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260" w:type="dxa"/>
            <w:tcBorders>
              <w:top w:val="single" w:sz="4" w:space="0" w:color="auto"/>
              <w:left w:val="single" w:sz="4" w:space="0" w:color="auto"/>
              <w:bottom w:val="single" w:sz="4" w:space="0" w:color="auto"/>
              <w:right w:val="single" w:sz="4" w:space="0" w:color="auto"/>
            </w:tcBorders>
          </w:tcPr>
          <w:p w:rsidR="00737958" w:rsidRPr="009B757D" w:rsidRDefault="00737958" w:rsidP="00B93DC8">
            <w:pPr>
              <w:jc w:val="center"/>
              <w:rPr>
                <w:rFonts w:ascii="Arial" w:hAnsi="Arial" w:cs="Arial"/>
                <w:sz w:val="14"/>
                <w:szCs w:val="14"/>
              </w:rPr>
            </w:pPr>
            <w:r w:rsidRPr="009B757D">
              <w:rPr>
                <w:rFonts w:ascii="Arial" w:hAnsi="Arial" w:cs="Arial"/>
                <w:sz w:val="14"/>
                <w:szCs w:val="14"/>
              </w:rPr>
              <w:fldChar w:fldCharType="begin">
                <w:ffData>
                  <w:name w:val="Text2"/>
                  <w:enabled/>
                  <w:calcOnExit w:val="0"/>
                  <w:textInput>
                    <w:maxLength w:val="15"/>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1800" w:type="dxa"/>
            <w:gridSpan w:val="5"/>
            <w:tcBorders>
              <w:top w:val="single" w:sz="4" w:space="0" w:color="auto"/>
              <w:left w:val="single" w:sz="4" w:space="0" w:color="auto"/>
              <w:bottom w:val="single" w:sz="4" w:space="0" w:color="auto"/>
              <w:right w:val="single" w:sz="4" w:space="0" w:color="auto"/>
            </w:tcBorders>
          </w:tcPr>
          <w:p w:rsidR="00737958" w:rsidRPr="009B757D" w:rsidRDefault="00737958" w:rsidP="00B93DC8">
            <w:pPr>
              <w:jc w:val="center"/>
              <w:rPr>
                <w:rFonts w:ascii="Arial" w:hAnsi="Arial" w:cs="Arial"/>
                <w:sz w:val="14"/>
                <w:szCs w:val="14"/>
              </w:rPr>
            </w:pPr>
            <w:r w:rsidRPr="009B757D">
              <w:rPr>
                <w:rFonts w:ascii="Arial" w:hAnsi="Arial" w:cs="Arial"/>
                <w:sz w:val="14"/>
                <w:szCs w:val="14"/>
              </w:rPr>
              <w:fldChar w:fldCharType="begin">
                <w:ffData>
                  <w:name w:val=""/>
                  <w:enabled/>
                  <w:calcOnExit w:val="0"/>
                  <w:textInput>
                    <w:type w:val="number"/>
                    <w:maxLength w:val="7"/>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2880" w:type="dxa"/>
            <w:gridSpan w:val="6"/>
            <w:tcBorders>
              <w:top w:val="single" w:sz="4" w:space="0" w:color="auto"/>
              <w:left w:val="nil"/>
              <w:bottom w:val="single" w:sz="4" w:space="0" w:color="auto"/>
              <w:right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sidRPr="009B757D">
              <w:rPr>
                <w:rFonts w:ascii="Arial" w:hAnsi="Arial" w:cs="Arial"/>
                <w:sz w:val="14"/>
                <w:szCs w:val="14"/>
              </w:rPr>
              <w:instrText xml:space="preserve"> FORMDROPDOWN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p>
        </w:tc>
        <w:tc>
          <w:tcPr>
            <w:tcW w:w="990" w:type="dxa"/>
            <w:gridSpan w:val="2"/>
            <w:tcBorders>
              <w:left w:val="nil"/>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Check5"/>
                  <w:enabled/>
                  <w:calcOnExit w:val="0"/>
                  <w:checkBox>
                    <w:sizeAuto/>
                    <w:default w:val="0"/>
                  </w:checkBox>
                </w:ffData>
              </w:fldChar>
            </w:r>
            <w:bookmarkStart w:id="25" w:name="Check5"/>
            <w:r w:rsidRPr="009B757D">
              <w:rPr>
                <w:rFonts w:ascii="Arial" w:hAnsi="Arial" w:cs="Arial"/>
                <w:sz w:val="14"/>
                <w:szCs w:val="14"/>
              </w:rPr>
              <w:instrText xml:space="preserve"> FORMCHECKBOX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bookmarkEnd w:id="25"/>
          </w:p>
        </w:tc>
        <w:tc>
          <w:tcPr>
            <w:tcW w:w="1800" w:type="dxa"/>
            <w:gridSpan w:val="5"/>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Check6"/>
                  <w:enabled/>
                  <w:calcOnExit w:val="0"/>
                  <w:checkBox>
                    <w:sizeAuto/>
                    <w:default w:val="0"/>
                  </w:checkBox>
                </w:ffData>
              </w:fldChar>
            </w:r>
            <w:bookmarkStart w:id="26" w:name="Check6"/>
            <w:r w:rsidRPr="009B757D">
              <w:rPr>
                <w:rFonts w:ascii="Arial" w:hAnsi="Arial" w:cs="Arial"/>
                <w:sz w:val="14"/>
                <w:szCs w:val="14"/>
              </w:rPr>
              <w:instrText xml:space="preserve"> FORMCHECKBOX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bookmarkEnd w:id="26"/>
          </w:p>
        </w:tc>
        <w:tc>
          <w:tcPr>
            <w:tcW w:w="2520" w:type="dxa"/>
            <w:gridSpan w:val="4"/>
            <w:tcBorders>
              <w:right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sidRPr="009B757D">
              <w:rPr>
                <w:rFonts w:ascii="Arial" w:hAnsi="Arial" w:cs="Arial"/>
                <w:sz w:val="14"/>
                <w:szCs w:val="14"/>
              </w:rPr>
              <w:instrText xml:space="preserve"> FORMDROPDOWN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260" w:type="dxa"/>
            <w:tcBorders>
              <w:top w:val="single" w:sz="4" w:space="0" w:color="auto"/>
              <w:left w:val="single" w:sz="4" w:space="0" w:color="auto"/>
              <w:bottom w:val="single" w:sz="4" w:space="0" w:color="auto"/>
              <w:right w:val="single" w:sz="4" w:space="0" w:color="auto"/>
            </w:tcBorders>
          </w:tcPr>
          <w:p w:rsidR="00737958" w:rsidRPr="009B757D" w:rsidRDefault="00737958" w:rsidP="00B93DC8">
            <w:pPr>
              <w:jc w:val="center"/>
              <w:rPr>
                <w:rFonts w:ascii="Arial" w:hAnsi="Arial" w:cs="Arial"/>
                <w:sz w:val="14"/>
                <w:szCs w:val="14"/>
              </w:rPr>
            </w:pPr>
            <w:r w:rsidRPr="009B757D">
              <w:rPr>
                <w:rFonts w:ascii="Arial" w:hAnsi="Arial" w:cs="Arial"/>
                <w:sz w:val="14"/>
                <w:szCs w:val="14"/>
              </w:rPr>
              <w:fldChar w:fldCharType="begin">
                <w:ffData>
                  <w:name w:val="Text2"/>
                  <w:enabled/>
                  <w:calcOnExit w:val="0"/>
                  <w:textInput>
                    <w:maxLength w:val="15"/>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1800" w:type="dxa"/>
            <w:gridSpan w:val="5"/>
            <w:tcBorders>
              <w:top w:val="single" w:sz="4" w:space="0" w:color="auto"/>
              <w:left w:val="single" w:sz="4" w:space="0" w:color="auto"/>
              <w:bottom w:val="single" w:sz="4" w:space="0" w:color="auto"/>
              <w:right w:val="single" w:sz="4" w:space="0" w:color="auto"/>
            </w:tcBorders>
          </w:tcPr>
          <w:p w:rsidR="00737958" w:rsidRPr="009B757D" w:rsidRDefault="00737958" w:rsidP="00B93DC8">
            <w:pPr>
              <w:jc w:val="center"/>
              <w:rPr>
                <w:rFonts w:ascii="Arial" w:hAnsi="Arial" w:cs="Arial"/>
                <w:sz w:val="14"/>
                <w:szCs w:val="14"/>
              </w:rPr>
            </w:pPr>
            <w:r w:rsidRPr="009B757D">
              <w:rPr>
                <w:rFonts w:ascii="Arial" w:hAnsi="Arial" w:cs="Arial"/>
                <w:sz w:val="14"/>
                <w:szCs w:val="14"/>
              </w:rPr>
              <w:fldChar w:fldCharType="begin">
                <w:ffData>
                  <w:name w:val=""/>
                  <w:enabled/>
                  <w:calcOnExit w:val="0"/>
                  <w:textInput>
                    <w:type w:val="number"/>
                    <w:maxLength w:val="7"/>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2880" w:type="dxa"/>
            <w:gridSpan w:val="6"/>
            <w:tcBorders>
              <w:top w:val="single" w:sz="4" w:space="0" w:color="auto"/>
              <w:left w:val="nil"/>
              <w:bottom w:val="single" w:sz="4" w:space="0" w:color="auto"/>
              <w:right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sidRPr="009B757D">
              <w:rPr>
                <w:rFonts w:ascii="Arial" w:hAnsi="Arial" w:cs="Arial"/>
                <w:sz w:val="14"/>
                <w:szCs w:val="14"/>
              </w:rPr>
              <w:instrText xml:space="preserve"> FORMDROPDOWN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p>
        </w:tc>
        <w:tc>
          <w:tcPr>
            <w:tcW w:w="990" w:type="dxa"/>
            <w:gridSpan w:val="2"/>
            <w:tcBorders>
              <w:left w:val="nil"/>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Check7"/>
                  <w:enabled/>
                  <w:calcOnExit w:val="0"/>
                  <w:checkBox>
                    <w:sizeAuto/>
                    <w:default w:val="0"/>
                  </w:checkBox>
                </w:ffData>
              </w:fldChar>
            </w:r>
            <w:bookmarkStart w:id="27" w:name="Check7"/>
            <w:r w:rsidRPr="009B757D">
              <w:rPr>
                <w:rFonts w:ascii="Arial" w:hAnsi="Arial" w:cs="Arial"/>
                <w:sz w:val="14"/>
                <w:szCs w:val="14"/>
              </w:rPr>
              <w:instrText xml:space="preserve"> FORMCHECKBOX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bookmarkEnd w:id="27"/>
          </w:p>
        </w:tc>
        <w:tc>
          <w:tcPr>
            <w:tcW w:w="1800" w:type="dxa"/>
            <w:gridSpan w:val="5"/>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Check8"/>
                  <w:enabled/>
                  <w:calcOnExit w:val="0"/>
                  <w:checkBox>
                    <w:sizeAuto/>
                    <w:default w:val="0"/>
                  </w:checkBox>
                </w:ffData>
              </w:fldChar>
            </w:r>
            <w:bookmarkStart w:id="28" w:name="Check8"/>
            <w:r w:rsidRPr="009B757D">
              <w:rPr>
                <w:rFonts w:ascii="Arial" w:hAnsi="Arial" w:cs="Arial"/>
                <w:sz w:val="14"/>
                <w:szCs w:val="14"/>
              </w:rPr>
              <w:instrText xml:space="preserve"> FORMCHECKBOX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bookmarkEnd w:id="28"/>
          </w:p>
        </w:tc>
        <w:tc>
          <w:tcPr>
            <w:tcW w:w="2520" w:type="dxa"/>
            <w:gridSpan w:val="4"/>
            <w:tcBorders>
              <w:right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sidRPr="009B757D">
              <w:rPr>
                <w:rFonts w:ascii="Arial" w:hAnsi="Arial" w:cs="Arial"/>
                <w:sz w:val="14"/>
                <w:szCs w:val="14"/>
              </w:rPr>
              <w:instrText xml:space="preserve"> FORMDROPDOWN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260" w:type="dxa"/>
            <w:tcBorders>
              <w:top w:val="single" w:sz="4" w:space="0" w:color="auto"/>
              <w:left w:val="single" w:sz="4" w:space="0" w:color="auto"/>
              <w:bottom w:val="single" w:sz="4" w:space="0" w:color="auto"/>
              <w:right w:val="single" w:sz="4" w:space="0" w:color="auto"/>
            </w:tcBorders>
          </w:tcPr>
          <w:p w:rsidR="00737958" w:rsidRPr="009B757D" w:rsidRDefault="00737958" w:rsidP="00B93DC8">
            <w:pPr>
              <w:jc w:val="center"/>
              <w:rPr>
                <w:rFonts w:ascii="Arial" w:hAnsi="Arial" w:cs="Arial"/>
                <w:sz w:val="14"/>
                <w:szCs w:val="14"/>
              </w:rPr>
            </w:pPr>
            <w:r w:rsidRPr="009B757D">
              <w:rPr>
                <w:rFonts w:ascii="Arial" w:hAnsi="Arial" w:cs="Arial"/>
                <w:sz w:val="14"/>
                <w:szCs w:val="14"/>
              </w:rPr>
              <w:fldChar w:fldCharType="begin">
                <w:ffData>
                  <w:name w:val="Text2"/>
                  <w:enabled/>
                  <w:calcOnExit w:val="0"/>
                  <w:textInput>
                    <w:maxLength w:val="15"/>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1800" w:type="dxa"/>
            <w:gridSpan w:val="5"/>
            <w:tcBorders>
              <w:top w:val="single" w:sz="4" w:space="0" w:color="auto"/>
              <w:left w:val="single" w:sz="4" w:space="0" w:color="auto"/>
              <w:bottom w:val="single" w:sz="4" w:space="0" w:color="auto"/>
              <w:right w:val="single" w:sz="4" w:space="0" w:color="auto"/>
            </w:tcBorders>
          </w:tcPr>
          <w:p w:rsidR="00737958" w:rsidRPr="009B757D" w:rsidRDefault="00737958" w:rsidP="00B93DC8">
            <w:pPr>
              <w:jc w:val="center"/>
              <w:rPr>
                <w:rFonts w:ascii="Arial" w:hAnsi="Arial" w:cs="Arial"/>
                <w:sz w:val="14"/>
                <w:szCs w:val="14"/>
              </w:rPr>
            </w:pPr>
            <w:r w:rsidRPr="009B757D">
              <w:rPr>
                <w:rFonts w:ascii="Arial" w:hAnsi="Arial" w:cs="Arial"/>
                <w:sz w:val="14"/>
                <w:szCs w:val="14"/>
              </w:rPr>
              <w:fldChar w:fldCharType="begin">
                <w:ffData>
                  <w:name w:val=""/>
                  <w:enabled/>
                  <w:calcOnExit w:val="0"/>
                  <w:textInput>
                    <w:type w:val="number"/>
                    <w:maxLength w:val="7"/>
                  </w:textInput>
                </w:ffData>
              </w:fldChar>
            </w:r>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p>
        </w:tc>
        <w:tc>
          <w:tcPr>
            <w:tcW w:w="2880" w:type="dxa"/>
            <w:gridSpan w:val="6"/>
            <w:tcBorders>
              <w:top w:val="single" w:sz="4" w:space="0" w:color="auto"/>
              <w:left w:val="nil"/>
              <w:bottom w:val="single" w:sz="4" w:space="0" w:color="auto"/>
              <w:right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sidRPr="009B757D">
              <w:rPr>
                <w:rFonts w:ascii="Arial" w:hAnsi="Arial" w:cs="Arial"/>
                <w:sz w:val="14"/>
                <w:szCs w:val="14"/>
              </w:rPr>
              <w:instrText xml:space="preserve"> FORMDROPDOWN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p>
        </w:tc>
        <w:tc>
          <w:tcPr>
            <w:tcW w:w="990" w:type="dxa"/>
            <w:gridSpan w:val="2"/>
            <w:tcBorders>
              <w:left w:val="nil"/>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Check9"/>
                  <w:enabled/>
                  <w:calcOnExit w:val="0"/>
                  <w:checkBox>
                    <w:sizeAuto/>
                    <w:default w:val="0"/>
                  </w:checkBox>
                </w:ffData>
              </w:fldChar>
            </w:r>
            <w:bookmarkStart w:id="29" w:name="Check9"/>
            <w:r w:rsidRPr="009B757D">
              <w:rPr>
                <w:rFonts w:ascii="Arial" w:hAnsi="Arial" w:cs="Arial"/>
                <w:sz w:val="14"/>
                <w:szCs w:val="14"/>
              </w:rPr>
              <w:instrText xml:space="preserve"> FORMCHECKBOX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bookmarkEnd w:id="29"/>
          </w:p>
        </w:tc>
        <w:tc>
          <w:tcPr>
            <w:tcW w:w="1800" w:type="dxa"/>
            <w:gridSpan w:val="5"/>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Check10"/>
                  <w:enabled/>
                  <w:calcOnExit w:val="0"/>
                  <w:checkBox>
                    <w:sizeAuto/>
                    <w:default w:val="0"/>
                  </w:checkBox>
                </w:ffData>
              </w:fldChar>
            </w:r>
            <w:bookmarkStart w:id="30" w:name="Check10"/>
            <w:r w:rsidRPr="009B757D">
              <w:rPr>
                <w:rFonts w:ascii="Arial" w:hAnsi="Arial" w:cs="Arial"/>
                <w:sz w:val="14"/>
                <w:szCs w:val="14"/>
              </w:rPr>
              <w:instrText xml:space="preserve"> FORMCHECKBOX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bookmarkEnd w:id="30"/>
          </w:p>
        </w:tc>
        <w:tc>
          <w:tcPr>
            <w:tcW w:w="2520" w:type="dxa"/>
            <w:gridSpan w:val="4"/>
            <w:tcBorders>
              <w:right w:val="single" w:sz="4" w:space="0" w:color="auto"/>
            </w:tcBorders>
          </w:tcPr>
          <w:p w:rsidR="00737958" w:rsidRPr="009B757D" w:rsidRDefault="00737958" w:rsidP="00B93DC8">
            <w:pPr>
              <w:pStyle w:val="BodyText"/>
              <w:rPr>
                <w:rFonts w:ascii="Arial" w:hAnsi="Arial" w:cs="Arial"/>
                <w:sz w:val="14"/>
                <w:szCs w:val="14"/>
              </w:rPr>
            </w:pPr>
            <w:r w:rsidRPr="009B757D">
              <w:rPr>
                <w:rFonts w:ascii="Arial" w:hAnsi="Arial" w:cs="Arial"/>
                <w:sz w:val="14"/>
                <w:szCs w:val="14"/>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sidRPr="009B757D">
              <w:rPr>
                <w:rFonts w:ascii="Arial" w:hAnsi="Arial" w:cs="Arial"/>
                <w:sz w:val="14"/>
                <w:szCs w:val="14"/>
              </w:rPr>
              <w:instrText xml:space="preserve"> FORMDROPDOWN </w:instrText>
            </w:r>
            <w:r w:rsidR="00153DA9">
              <w:rPr>
                <w:rFonts w:ascii="Arial" w:hAnsi="Arial" w:cs="Arial"/>
                <w:sz w:val="14"/>
                <w:szCs w:val="14"/>
              </w:rPr>
            </w:r>
            <w:r w:rsidR="00153DA9">
              <w:rPr>
                <w:rFonts w:ascii="Arial" w:hAnsi="Arial" w:cs="Arial"/>
                <w:sz w:val="14"/>
                <w:szCs w:val="14"/>
              </w:rPr>
              <w:fldChar w:fldCharType="separate"/>
            </w:r>
            <w:r w:rsidRPr="009B757D">
              <w:rPr>
                <w:rFonts w:ascii="Arial" w:hAnsi="Arial" w:cs="Arial"/>
                <w:sz w:val="14"/>
                <w:szCs w:val="14"/>
              </w:rPr>
              <w:fldChar w:fldCharType="end"/>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50" w:type="dxa"/>
            <w:gridSpan w:val="23"/>
            <w:tcBorders>
              <w:top w:val="single" w:sz="4" w:space="0" w:color="auto"/>
              <w:left w:val="single" w:sz="4" w:space="0" w:color="auto"/>
              <w:bottom w:val="single" w:sz="4" w:space="0" w:color="auto"/>
              <w:right w:val="single" w:sz="4" w:space="0" w:color="auto"/>
            </w:tcBorders>
          </w:tcPr>
          <w:p w:rsidR="00737958" w:rsidRPr="009B757D" w:rsidRDefault="00737958" w:rsidP="00B93DC8">
            <w:pPr>
              <w:spacing w:before="40"/>
              <w:rPr>
                <w:rFonts w:ascii="Arial" w:hAnsi="Arial" w:cs="Arial"/>
                <w:sz w:val="14"/>
                <w:szCs w:val="14"/>
              </w:rPr>
            </w:pPr>
            <w:r w:rsidRPr="009B757D">
              <w:rPr>
                <w:rFonts w:ascii="Arial" w:hAnsi="Arial" w:cs="Arial"/>
                <w:b/>
                <w:sz w:val="14"/>
                <w:szCs w:val="14"/>
              </w:rPr>
              <w:t>*</w:t>
            </w:r>
            <w:r w:rsidRPr="009B757D">
              <w:rPr>
                <w:rFonts w:ascii="Arial" w:hAnsi="Arial" w:cs="Arial"/>
                <w:sz w:val="14"/>
                <w:szCs w:val="14"/>
              </w:rPr>
              <w:t xml:space="preserve"> Prior written approval to abandon a tank in place must be received from a DWM Regional Office.</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50" w:type="dxa"/>
            <w:gridSpan w:val="23"/>
            <w:tcBorders>
              <w:top w:val="single" w:sz="4" w:space="0" w:color="auto"/>
              <w:left w:val="single" w:sz="4" w:space="0" w:color="auto"/>
              <w:bottom w:val="single" w:sz="4" w:space="0" w:color="auto"/>
              <w:right w:val="single" w:sz="4" w:space="0" w:color="auto"/>
            </w:tcBorders>
            <w:shd w:val="pct12" w:color="000000" w:fill="FFFFFF"/>
          </w:tcPr>
          <w:p w:rsidR="00737958" w:rsidRPr="009B757D" w:rsidRDefault="00737958" w:rsidP="009B757D">
            <w:pPr>
              <w:pStyle w:val="Heading5"/>
              <w:jc w:val="center"/>
              <w:rPr>
                <w:rFonts w:ascii="Arial" w:hAnsi="Arial" w:cs="Arial"/>
                <w:sz w:val="18"/>
                <w:szCs w:val="14"/>
              </w:rPr>
            </w:pPr>
            <w:r w:rsidRPr="009B757D">
              <w:rPr>
                <w:rFonts w:ascii="Arial" w:hAnsi="Arial" w:cs="Arial"/>
                <w:sz w:val="18"/>
                <w:szCs w:val="14"/>
              </w:rPr>
              <w:t>VII.  OWNER OR OWNER’S AUTHORIZED REPRESENTATIVE</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1250" w:type="dxa"/>
            <w:gridSpan w:val="23"/>
            <w:tcBorders>
              <w:top w:val="single" w:sz="4" w:space="0" w:color="auto"/>
              <w:left w:val="single" w:sz="4" w:space="0" w:color="auto"/>
              <w:bottom w:val="nil"/>
              <w:right w:val="single" w:sz="4" w:space="0" w:color="auto"/>
            </w:tcBorders>
          </w:tcPr>
          <w:p w:rsidR="00737958" w:rsidRPr="009B757D" w:rsidRDefault="00737958" w:rsidP="00B93DC8">
            <w:pPr>
              <w:pStyle w:val="BodyText"/>
              <w:spacing w:before="60"/>
              <w:rPr>
                <w:rFonts w:ascii="Arial" w:hAnsi="Arial" w:cs="Arial"/>
                <w:sz w:val="16"/>
                <w:szCs w:val="14"/>
              </w:rPr>
            </w:pPr>
            <w:r w:rsidRPr="009B757D">
              <w:rPr>
                <w:rFonts w:ascii="Arial" w:hAnsi="Arial" w:cs="Arial"/>
                <w:sz w:val="16"/>
                <w:szCs w:val="14"/>
              </w:rPr>
              <w:t>I understand that I can be held responsible for environmental damage resulting from the improper disposal of my USTs.</w:t>
            </w:r>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2250" w:type="dxa"/>
            <w:gridSpan w:val="3"/>
            <w:tcBorders>
              <w:top w:val="nil"/>
              <w:left w:val="single" w:sz="4" w:space="0" w:color="auto"/>
              <w:bottom w:val="single" w:sz="4" w:space="0" w:color="auto"/>
              <w:right w:val="nil"/>
            </w:tcBorders>
          </w:tcPr>
          <w:p w:rsidR="00737958" w:rsidRPr="009B757D" w:rsidRDefault="00737958" w:rsidP="00B93DC8">
            <w:pPr>
              <w:pStyle w:val="BodyText"/>
              <w:spacing w:before="60"/>
              <w:rPr>
                <w:rFonts w:ascii="Arial" w:hAnsi="Arial" w:cs="Arial"/>
                <w:sz w:val="14"/>
                <w:szCs w:val="14"/>
              </w:rPr>
            </w:pPr>
            <w:r w:rsidRPr="009B757D">
              <w:rPr>
                <w:rFonts w:ascii="Arial" w:hAnsi="Arial" w:cs="Arial"/>
                <w:sz w:val="16"/>
                <w:szCs w:val="14"/>
              </w:rPr>
              <w:t>Print name and official title:</w:t>
            </w:r>
          </w:p>
        </w:tc>
        <w:tc>
          <w:tcPr>
            <w:tcW w:w="9000" w:type="dxa"/>
            <w:gridSpan w:val="20"/>
            <w:tcBorders>
              <w:top w:val="nil"/>
              <w:left w:val="nil"/>
              <w:bottom w:val="single" w:sz="4" w:space="0" w:color="auto"/>
              <w:right w:val="single" w:sz="4" w:space="0" w:color="auto"/>
            </w:tcBorders>
          </w:tcPr>
          <w:p w:rsidR="00737958" w:rsidRPr="009B757D" w:rsidRDefault="00737958" w:rsidP="00B93DC8">
            <w:pPr>
              <w:pStyle w:val="BodyText"/>
              <w:spacing w:before="60"/>
              <w:rPr>
                <w:rFonts w:ascii="Arial" w:hAnsi="Arial" w:cs="Arial"/>
                <w:sz w:val="14"/>
                <w:szCs w:val="14"/>
              </w:rPr>
            </w:pPr>
            <w:r w:rsidRPr="009B757D">
              <w:rPr>
                <w:rFonts w:ascii="Arial" w:hAnsi="Arial" w:cs="Arial"/>
                <w:sz w:val="14"/>
                <w:szCs w:val="14"/>
              </w:rPr>
              <w:fldChar w:fldCharType="begin">
                <w:ffData>
                  <w:name w:val="Text62"/>
                  <w:enabled/>
                  <w:calcOnExit w:val="0"/>
                  <w:textInput/>
                </w:ffData>
              </w:fldChar>
            </w:r>
            <w:bookmarkStart w:id="31" w:name="Text62"/>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bookmarkEnd w:id="31"/>
          </w:p>
        </w:tc>
      </w:tr>
      <w:tr w:rsidR="00737958" w:rsidRPr="009B757D" w:rsidTr="00E53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4"/>
        </w:trPr>
        <w:tc>
          <w:tcPr>
            <w:tcW w:w="4500" w:type="dxa"/>
            <w:gridSpan w:val="9"/>
            <w:tcBorders>
              <w:top w:val="single" w:sz="4" w:space="0" w:color="auto"/>
              <w:left w:val="single" w:sz="4" w:space="0" w:color="auto"/>
              <w:bottom w:val="single" w:sz="4" w:space="0" w:color="auto"/>
              <w:right w:val="single" w:sz="4" w:space="0" w:color="auto"/>
            </w:tcBorders>
          </w:tcPr>
          <w:p w:rsidR="00737958" w:rsidRPr="009B757D" w:rsidRDefault="00737958" w:rsidP="00B93DC8">
            <w:pPr>
              <w:rPr>
                <w:rFonts w:ascii="Arial" w:hAnsi="Arial" w:cs="Arial"/>
                <w:sz w:val="14"/>
                <w:szCs w:val="14"/>
              </w:rPr>
            </w:pPr>
            <w:r w:rsidRPr="009B757D">
              <w:rPr>
                <w:rFonts w:ascii="Arial" w:hAnsi="Arial" w:cs="Arial"/>
                <w:sz w:val="16"/>
                <w:szCs w:val="14"/>
              </w:rPr>
              <w:t>Signature</w:t>
            </w:r>
          </w:p>
        </w:tc>
        <w:tc>
          <w:tcPr>
            <w:tcW w:w="1440" w:type="dxa"/>
            <w:gridSpan w:val="3"/>
            <w:tcBorders>
              <w:top w:val="single" w:sz="4" w:space="0" w:color="auto"/>
              <w:left w:val="nil"/>
              <w:bottom w:val="single" w:sz="4" w:space="0" w:color="auto"/>
              <w:right w:val="single" w:sz="4" w:space="0" w:color="auto"/>
            </w:tcBorders>
          </w:tcPr>
          <w:p w:rsidR="00737958" w:rsidRPr="009B757D" w:rsidRDefault="00737958" w:rsidP="00B93DC8">
            <w:pPr>
              <w:jc w:val="center"/>
              <w:rPr>
                <w:rFonts w:ascii="Arial" w:hAnsi="Arial" w:cs="Arial"/>
                <w:sz w:val="16"/>
                <w:szCs w:val="14"/>
              </w:rPr>
            </w:pPr>
            <w:r w:rsidRPr="009B757D">
              <w:rPr>
                <w:rFonts w:ascii="Arial" w:hAnsi="Arial" w:cs="Arial"/>
                <w:sz w:val="16"/>
                <w:szCs w:val="14"/>
              </w:rPr>
              <w:t>Date Signed</w:t>
            </w:r>
          </w:p>
          <w:p w:rsidR="00737958" w:rsidRPr="009B757D" w:rsidRDefault="00737958" w:rsidP="00B93DC8">
            <w:pPr>
              <w:rPr>
                <w:rFonts w:ascii="Arial" w:hAnsi="Arial" w:cs="Arial"/>
                <w:sz w:val="14"/>
                <w:szCs w:val="14"/>
              </w:rPr>
            </w:pPr>
          </w:p>
        </w:tc>
        <w:tc>
          <w:tcPr>
            <w:tcW w:w="2520" w:type="dxa"/>
            <w:gridSpan w:val="6"/>
            <w:tcBorders>
              <w:top w:val="single" w:sz="4" w:space="0" w:color="auto"/>
              <w:left w:val="nil"/>
              <w:bottom w:val="single" w:sz="4" w:space="0" w:color="auto"/>
              <w:right w:val="single" w:sz="4" w:space="0" w:color="auto"/>
            </w:tcBorders>
          </w:tcPr>
          <w:p w:rsidR="00737958" w:rsidRPr="009B757D" w:rsidRDefault="00737958" w:rsidP="00B93DC8">
            <w:pPr>
              <w:jc w:val="center"/>
              <w:rPr>
                <w:rFonts w:ascii="Arial" w:hAnsi="Arial" w:cs="Arial"/>
                <w:sz w:val="16"/>
                <w:szCs w:val="14"/>
              </w:rPr>
            </w:pPr>
            <w:r w:rsidRPr="009B757D">
              <w:rPr>
                <w:rFonts w:ascii="Arial" w:hAnsi="Arial" w:cs="Arial"/>
                <w:sz w:val="16"/>
                <w:szCs w:val="14"/>
              </w:rPr>
              <w:t>SCHEDULED REMOVAL DATE</w:t>
            </w:r>
          </w:p>
          <w:p w:rsidR="00737958" w:rsidRPr="009B757D" w:rsidRDefault="00737958" w:rsidP="00B93DC8">
            <w:pPr>
              <w:rPr>
                <w:rFonts w:ascii="Arial" w:hAnsi="Arial" w:cs="Arial"/>
                <w:sz w:val="14"/>
                <w:szCs w:val="14"/>
              </w:rPr>
            </w:pPr>
            <w:r w:rsidRPr="009B757D">
              <w:rPr>
                <w:rFonts w:ascii="Arial" w:hAnsi="Arial" w:cs="Arial"/>
                <w:sz w:val="14"/>
                <w:szCs w:val="14"/>
              </w:rPr>
              <w:fldChar w:fldCharType="begin">
                <w:ffData>
                  <w:name w:val="Text63"/>
                  <w:enabled/>
                  <w:calcOnExit w:val="0"/>
                  <w:textInput/>
                </w:ffData>
              </w:fldChar>
            </w:r>
            <w:bookmarkStart w:id="32" w:name="Text63"/>
            <w:r w:rsidRPr="009B757D">
              <w:rPr>
                <w:rFonts w:ascii="Arial" w:hAnsi="Arial" w:cs="Arial"/>
                <w:sz w:val="14"/>
                <w:szCs w:val="14"/>
              </w:rPr>
              <w:instrText xml:space="preserve"> FORMTEXT </w:instrText>
            </w:r>
            <w:r w:rsidRPr="009B757D">
              <w:rPr>
                <w:rFonts w:ascii="Arial" w:hAnsi="Arial" w:cs="Arial"/>
                <w:sz w:val="14"/>
                <w:szCs w:val="14"/>
              </w:rPr>
            </w:r>
            <w:r w:rsidRPr="009B757D">
              <w:rPr>
                <w:rFonts w:ascii="Arial" w:hAnsi="Arial" w:cs="Arial"/>
                <w:sz w:val="14"/>
                <w:szCs w:val="14"/>
              </w:rPr>
              <w:fldChar w:fldCharType="separate"/>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noProof/>
                <w:sz w:val="14"/>
                <w:szCs w:val="14"/>
              </w:rPr>
              <w:t> </w:t>
            </w:r>
            <w:r w:rsidRPr="009B757D">
              <w:rPr>
                <w:rFonts w:ascii="Arial" w:hAnsi="Arial" w:cs="Arial"/>
                <w:sz w:val="14"/>
                <w:szCs w:val="14"/>
              </w:rPr>
              <w:fldChar w:fldCharType="end"/>
            </w:r>
            <w:bookmarkEnd w:id="32"/>
          </w:p>
        </w:tc>
        <w:tc>
          <w:tcPr>
            <w:tcW w:w="2790" w:type="dxa"/>
            <w:gridSpan w:val="5"/>
            <w:tcBorders>
              <w:top w:val="single" w:sz="4" w:space="0" w:color="auto"/>
              <w:left w:val="nil"/>
              <w:bottom w:val="single" w:sz="4" w:space="0" w:color="auto"/>
              <w:right w:val="single" w:sz="4" w:space="0" w:color="auto"/>
            </w:tcBorders>
          </w:tcPr>
          <w:p w:rsidR="00737958" w:rsidRPr="009B757D" w:rsidRDefault="00737958" w:rsidP="00B93DC8">
            <w:pPr>
              <w:rPr>
                <w:rFonts w:ascii="Arial" w:hAnsi="Arial" w:cs="Arial"/>
                <w:b/>
                <w:sz w:val="14"/>
                <w:szCs w:val="14"/>
              </w:rPr>
            </w:pPr>
            <w:r w:rsidRPr="009B757D">
              <w:rPr>
                <w:rFonts w:ascii="Arial" w:hAnsi="Arial" w:cs="Arial"/>
                <w:b/>
                <w:sz w:val="16"/>
                <w:szCs w:val="14"/>
              </w:rPr>
              <w:t>Notify your DWM Regional Office 48 hours before this date if scheduled removal date changes</w:t>
            </w:r>
          </w:p>
        </w:tc>
      </w:tr>
    </w:tbl>
    <w:p w:rsidR="00037E83" w:rsidRDefault="009B757D" w:rsidP="00664E3B">
      <w:pPr>
        <w:suppressAutoHyphens/>
        <w:jc w:val="both"/>
        <w:rPr>
          <w:b/>
          <w:sz w:val="28"/>
        </w:rPr>
      </w:pPr>
      <w:r>
        <w:rPr>
          <w:rFonts w:ascii="Arial" w:hAnsi="Arial" w:cs="Arial"/>
          <w:sz w:val="14"/>
          <w:szCs w:val="14"/>
        </w:rPr>
        <w:t xml:space="preserve">  </w:t>
      </w:r>
      <w:r w:rsidRPr="009B757D">
        <w:rPr>
          <w:rFonts w:ascii="Arial" w:hAnsi="Arial" w:cs="Arial"/>
          <w:sz w:val="14"/>
          <w:szCs w:val="14"/>
        </w:rPr>
        <w:t xml:space="preserve">UST-3 Rev </w:t>
      </w:r>
      <w:r w:rsidR="002761BB">
        <w:rPr>
          <w:rFonts w:ascii="Arial" w:hAnsi="Arial" w:cs="Arial"/>
          <w:sz w:val="14"/>
          <w:szCs w:val="14"/>
        </w:rPr>
        <w:t>01/2017</w:t>
      </w:r>
    </w:p>
    <w:p w:rsidR="00037E83" w:rsidRPr="00E531EA" w:rsidRDefault="00037E83" w:rsidP="00037E83">
      <w:pPr>
        <w:tabs>
          <w:tab w:val="left" w:pos="3976"/>
        </w:tabs>
        <w:suppressAutoHyphens/>
        <w:jc w:val="both"/>
        <w:rPr>
          <w:sz w:val="2"/>
          <w:szCs w:val="2"/>
        </w:rPr>
        <w:sectPr w:rsidR="00037E83" w:rsidRPr="00E531EA" w:rsidSect="00F72C1B">
          <w:headerReference w:type="default" r:id="rId20"/>
          <w:footerReference w:type="default" r:id="rId21"/>
          <w:type w:val="continuous"/>
          <w:pgSz w:w="12240" w:h="15840" w:code="1"/>
          <w:pgMar w:top="288" w:right="432" w:bottom="288" w:left="576" w:header="245" w:footer="432" w:gutter="0"/>
          <w:paperSrc w:first="7" w:other="7"/>
          <w:cols w:space="720"/>
          <w:noEndnote/>
          <w:docGrid w:linePitch="272"/>
        </w:sectPr>
      </w:pPr>
      <w:r w:rsidRPr="00E531EA">
        <w:rPr>
          <w:sz w:val="2"/>
          <w:szCs w:val="2"/>
        </w:rPr>
        <w:tab/>
      </w: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Default="00900848" w:rsidP="00900848">
      <w:pPr>
        <w:suppressAutoHyphens/>
        <w:jc w:val="center"/>
        <w:rPr>
          <w:b/>
          <w:sz w:val="28"/>
        </w:rPr>
      </w:pPr>
    </w:p>
    <w:p w:rsidR="00900848" w:rsidRPr="00900848" w:rsidRDefault="00887053" w:rsidP="00887053">
      <w:pPr>
        <w:pStyle w:val="ListParagraph"/>
        <w:numPr>
          <w:ilvl w:val="0"/>
          <w:numId w:val="27"/>
        </w:numPr>
        <w:suppressAutoHyphens/>
        <w:jc w:val="center"/>
        <w:rPr>
          <w:b/>
          <w:sz w:val="28"/>
        </w:rPr>
      </w:pPr>
      <w:r>
        <w:rPr>
          <w:b/>
          <w:sz w:val="28"/>
        </w:rPr>
        <w:t xml:space="preserve">  </w:t>
      </w:r>
      <w:r w:rsidR="00664E3B" w:rsidRPr="00900848">
        <w:rPr>
          <w:b/>
          <w:sz w:val="28"/>
        </w:rPr>
        <w:t>24-Hour Release and UST Leak Reporting Form (UST 61 Form)</w:t>
      </w:r>
    </w:p>
    <w:p w:rsidR="00900848" w:rsidRPr="00F72C1B" w:rsidRDefault="00900848" w:rsidP="00900848">
      <w:pPr>
        <w:suppressAutoHyphens/>
        <w:ind w:left="405"/>
        <w:jc w:val="center"/>
        <w:rPr>
          <w:b/>
          <w:i/>
          <w:sz w:val="24"/>
        </w:rPr>
      </w:pPr>
      <w:r w:rsidRPr="00F72C1B">
        <w:rPr>
          <w:b/>
          <w:i/>
          <w:sz w:val="24"/>
          <w:u w:val="single"/>
        </w:rPr>
        <w:t xml:space="preserve">(next </w:t>
      </w:r>
      <w:r w:rsidR="00A23AAC">
        <w:rPr>
          <w:b/>
          <w:i/>
          <w:sz w:val="24"/>
          <w:u w:val="single"/>
        </w:rPr>
        <w:t xml:space="preserve">two </w:t>
      </w:r>
      <w:r w:rsidRPr="00F72C1B">
        <w:rPr>
          <w:b/>
          <w:i/>
          <w:sz w:val="24"/>
          <w:u w:val="single"/>
        </w:rPr>
        <w:t>page</w:t>
      </w:r>
      <w:r w:rsidR="00A23AAC">
        <w:rPr>
          <w:b/>
          <w:i/>
          <w:sz w:val="24"/>
          <w:u w:val="single"/>
        </w:rPr>
        <w:t>s</w:t>
      </w:r>
      <w:r w:rsidRPr="00F72C1B">
        <w:rPr>
          <w:b/>
          <w:i/>
          <w:sz w:val="24"/>
          <w:u w:val="single"/>
        </w:rPr>
        <w:t>)</w:t>
      </w:r>
    </w:p>
    <w:p w:rsidR="00BA7259" w:rsidRDefault="00BA7259" w:rsidP="00900848">
      <w:pPr>
        <w:pStyle w:val="ListParagraph"/>
        <w:suppressAutoHyphens/>
        <w:ind w:left="870"/>
        <w:jc w:val="center"/>
        <w:rPr>
          <w:b/>
          <w:sz w:val="28"/>
        </w:rPr>
        <w:sectPr w:rsidR="00BA7259" w:rsidSect="00132410">
          <w:headerReference w:type="default" r:id="rId22"/>
          <w:footerReference w:type="default" r:id="rId23"/>
          <w:pgSz w:w="12240" w:h="15840" w:code="1"/>
          <w:pgMar w:top="720" w:right="720" w:bottom="720" w:left="720" w:header="432" w:footer="432" w:gutter="0"/>
          <w:paperSrc w:first="265" w:other="265"/>
          <w:cols w:space="720"/>
          <w:noEndnote/>
          <w:docGrid w:linePitch="272"/>
        </w:sectPr>
      </w:pPr>
    </w:p>
    <w:p w:rsidR="004B215E" w:rsidRDefault="004B215E" w:rsidP="00A23AAC">
      <w:pPr>
        <w:pStyle w:val="ListParagraph"/>
        <w:suppressAutoHyphens/>
        <w:ind w:left="-360"/>
        <w:jc w:val="center"/>
        <w:rPr>
          <w:b/>
          <w:sz w:val="28"/>
        </w:rPr>
        <w:sectPr w:rsidR="004B215E" w:rsidSect="00F72C1B">
          <w:headerReference w:type="default" r:id="rId24"/>
          <w:footerReference w:type="default" r:id="rId25"/>
          <w:pgSz w:w="12240" w:h="15840" w:code="1"/>
          <w:pgMar w:top="720" w:right="720" w:bottom="720" w:left="720" w:header="432" w:footer="432" w:gutter="0"/>
          <w:paperSrc w:first="7" w:other="7"/>
          <w:cols w:space="720"/>
          <w:noEndnote/>
          <w:docGrid w:linePitch="272"/>
        </w:sectPr>
      </w:pPr>
    </w:p>
    <w:tbl>
      <w:tblPr>
        <w:tblStyle w:val="TableGrid"/>
        <w:tblW w:w="10790" w:type="dxa"/>
        <w:tblInd w:w="144" w:type="dxa"/>
        <w:tblLook w:val="04A0" w:firstRow="1" w:lastRow="0" w:firstColumn="1" w:lastColumn="0" w:noHBand="0" w:noVBand="1"/>
      </w:tblPr>
      <w:tblGrid>
        <w:gridCol w:w="10"/>
        <w:gridCol w:w="985"/>
        <w:gridCol w:w="356"/>
        <w:gridCol w:w="196"/>
        <w:gridCol w:w="161"/>
        <w:gridCol w:w="446"/>
        <w:gridCol w:w="535"/>
        <w:gridCol w:w="393"/>
        <w:gridCol w:w="499"/>
        <w:gridCol w:w="266"/>
        <w:gridCol w:w="771"/>
        <w:gridCol w:w="173"/>
        <w:gridCol w:w="582"/>
        <w:gridCol w:w="13"/>
        <w:gridCol w:w="614"/>
        <w:gridCol w:w="155"/>
        <w:gridCol w:w="1001"/>
        <w:gridCol w:w="531"/>
        <w:gridCol w:w="96"/>
        <w:gridCol w:w="768"/>
        <w:gridCol w:w="443"/>
        <w:gridCol w:w="250"/>
        <w:gridCol w:w="1536"/>
        <w:gridCol w:w="10"/>
      </w:tblGrid>
      <w:tr w:rsidR="00132410" w:rsidTr="002761BB">
        <w:trPr>
          <w:gridBefore w:val="1"/>
          <w:gridAfter w:val="1"/>
          <w:wBefore w:w="10" w:type="dxa"/>
          <w:wAfter w:w="10" w:type="dxa"/>
        </w:trPr>
        <w:tc>
          <w:tcPr>
            <w:tcW w:w="169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32410" w:rsidRDefault="00132410" w:rsidP="00A23AAC">
            <w:pPr>
              <w:suppressAutoHyphens/>
              <w:jc w:val="center"/>
            </w:pPr>
            <w:r>
              <w:rPr>
                <w:rFonts w:ascii="Arial Black" w:hAnsi="Arial Black"/>
                <w:b/>
                <w:sz w:val="36"/>
              </w:rPr>
              <w:t>UST-61</w:t>
            </w:r>
          </w:p>
        </w:tc>
        <w:tc>
          <w:tcPr>
            <w:tcW w:w="9072" w:type="dxa"/>
            <w:gridSpan w:val="1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32410" w:rsidRDefault="00132410" w:rsidP="00A23AAC">
            <w:pPr>
              <w:suppressAutoHyphens/>
              <w:jc w:val="center"/>
            </w:pPr>
            <w:r w:rsidRPr="00A23AAC">
              <w:rPr>
                <w:rFonts w:ascii="Arial Black" w:hAnsi="Arial Black"/>
                <w:sz w:val="28"/>
              </w:rPr>
              <w:t>24-Hour Release and UST Leak Reporting Form</w:t>
            </w:r>
          </w:p>
        </w:tc>
      </w:tr>
      <w:tr w:rsidR="00132410" w:rsidTr="002761BB">
        <w:trPr>
          <w:gridBefore w:val="1"/>
          <w:gridAfter w:val="1"/>
          <w:wBefore w:w="10" w:type="dxa"/>
          <w:wAfter w:w="10" w:type="dxa"/>
        </w:trPr>
        <w:tc>
          <w:tcPr>
            <w:tcW w:w="1698" w:type="dxa"/>
            <w:gridSpan w:val="4"/>
            <w:tcBorders>
              <w:top w:val="single" w:sz="12" w:space="0" w:color="auto"/>
              <w:left w:val="single" w:sz="12" w:space="0" w:color="auto"/>
              <w:bottom w:val="single" w:sz="12" w:space="0" w:color="auto"/>
              <w:right w:val="nil"/>
            </w:tcBorders>
          </w:tcPr>
          <w:p w:rsidR="00132410" w:rsidRDefault="00132410" w:rsidP="00A23AAC">
            <w:pPr>
              <w:suppressAutoHyphens/>
              <w:jc w:val="center"/>
            </w:pPr>
            <w:r>
              <w:rPr>
                <w:rFonts w:ascii="Arial Black" w:hAnsi="Arial Black"/>
                <w:b/>
              </w:rPr>
              <w:t>For Releases in NC</w:t>
            </w:r>
          </w:p>
        </w:tc>
        <w:tc>
          <w:tcPr>
            <w:tcW w:w="9072" w:type="dxa"/>
            <w:gridSpan w:val="18"/>
            <w:tcBorders>
              <w:top w:val="single" w:sz="12" w:space="0" w:color="auto"/>
              <w:left w:val="nil"/>
              <w:bottom w:val="single" w:sz="12" w:space="0" w:color="auto"/>
              <w:right w:val="single" w:sz="12" w:space="0" w:color="auto"/>
            </w:tcBorders>
          </w:tcPr>
          <w:p w:rsidR="00132410" w:rsidRPr="00132410" w:rsidRDefault="00132410" w:rsidP="00A23AAC">
            <w:pPr>
              <w:suppressAutoHyphens/>
              <w:spacing w:before="40" w:after="40"/>
              <w:jc w:val="center"/>
            </w:pPr>
            <w:r w:rsidRPr="00A23AAC">
              <w:rPr>
                <w:rFonts w:ascii="Arial" w:hAnsi="Arial"/>
                <w:sz w:val="16"/>
              </w:rPr>
              <w:t xml:space="preserve">This form should be completed and submitted to the UST Section’s regional office following a known or suspected release from an underground storage tank (UST) system.  This form is required to be submitted </w:t>
            </w:r>
            <w:r w:rsidRPr="00A23AAC">
              <w:rPr>
                <w:rFonts w:ascii="Arial" w:hAnsi="Arial"/>
                <w:b/>
                <w:sz w:val="16"/>
                <w:u w:val="single"/>
              </w:rPr>
              <w:t>within 24 hours of discovery</w:t>
            </w:r>
            <w:r w:rsidRPr="00A23AAC">
              <w:rPr>
                <w:rFonts w:ascii="Arial" w:hAnsi="Arial"/>
                <w:sz w:val="16"/>
              </w:rPr>
              <w:t xml:space="preserve"> of a known or suspected release</w:t>
            </w:r>
          </w:p>
        </w:tc>
      </w:tr>
      <w:tr w:rsidR="00AE5795" w:rsidTr="002761BB">
        <w:trPr>
          <w:gridBefore w:val="1"/>
          <w:gridAfter w:val="1"/>
          <w:wBefore w:w="10" w:type="dxa"/>
          <w:wAfter w:w="10" w:type="dxa"/>
          <w:trHeight w:val="413"/>
        </w:trPr>
        <w:tc>
          <w:tcPr>
            <w:tcW w:w="3837" w:type="dxa"/>
            <w:gridSpan w:val="9"/>
            <w:vMerge w:val="restart"/>
            <w:tcBorders>
              <w:top w:val="single" w:sz="12" w:space="0" w:color="auto"/>
              <w:left w:val="single" w:sz="12" w:space="0" w:color="auto"/>
              <w:right w:val="single" w:sz="12" w:space="0" w:color="auto"/>
            </w:tcBorders>
            <w:shd w:val="clear" w:color="auto" w:fill="E7E6E6" w:themeFill="background2"/>
            <w:vAlign w:val="center"/>
          </w:tcPr>
          <w:p w:rsidR="00AE5795" w:rsidRDefault="00AE5795" w:rsidP="00A23AAC">
            <w:pPr>
              <w:spacing w:before="20" w:after="20"/>
              <w:jc w:val="center"/>
              <w:rPr>
                <w:rFonts w:ascii="Arial" w:hAnsi="Arial"/>
                <w:sz w:val="16"/>
              </w:rPr>
            </w:pPr>
            <w:r>
              <w:rPr>
                <w:rFonts w:ascii="Arial" w:hAnsi="Arial"/>
                <w:sz w:val="16"/>
              </w:rPr>
              <w:t>(DWM USE ONLY)</w:t>
            </w:r>
          </w:p>
          <w:p w:rsidR="00AE5795" w:rsidRPr="006D578C" w:rsidRDefault="00AE5795" w:rsidP="00A23AAC">
            <w:pPr>
              <w:tabs>
                <w:tab w:val="left" w:pos="782"/>
                <w:tab w:val="left" w:pos="1772"/>
                <w:tab w:val="left" w:pos="2852"/>
                <w:tab w:val="left" w:pos="3482"/>
              </w:tabs>
              <w:spacing w:before="40" w:after="20"/>
              <w:ind w:right="-115"/>
              <w:rPr>
                <w:rFonts w:ascii="Arial" w:hAnsi="Arial"/>
                <w:sz w:val="16"/>
                <w:u w:val="single"/>
              </w:rPr>
            </w:pPr>
            <w:r>
              <w:rPr>
                <w:rFonts w:ascii="Arial" w:hAnsi="Arial"/>
                <w:sz w:val="16"/>
              </w:rPr>
              <w:t xml:space="preserve">Incident # </w:t>
            </w:r>
            <w:r w:rsidR="00C54A9B" w:rsidRPr="00C54A9B">
              <w:rPr>
                <w:rFonts w:ascii="Arial" w:hAnsi="Arial"/>
                <w:sz w:val="16"/>
                <w:u w:val="single"/>
              </w:rPr>
              <w:tab/>
            </w:r>
            <w:r w:rsidR="00C54A9B" w:rsidRPr="00C54A9B">
              <w:rPr>
                <w:rFonts w:ascii="Arial" w:hAnsi="Arial"/>
                <w:sz w:val="16"/>
                <w:u w:val="single"/>
              </w:rPr>
              <w:tab/>
            </w:r>
            <w:r>
              <w:rPr>
                <w:rFonts w:ascii="Arial" w:hAnsi="Arial"/>
                <w:sz w:val="16"/>
              </w:rPr>
              <w:t xml:space="preserve"> Risk (H,I,L,U) </w:t>
            </w:r>
            <w:r>
              <w:rPr>
                <w:rFonts w:ascii="Arial" w:hAnsi="Arial"/>
                <w:sz w:val="16"/>
                <w:u w:val="single"/>
              </w:rPr>
              <w:tab/>
            </w:r>
            <w:r>
              <w:rPr>
                <w:rFonts w:ascii="Arial" w:hAnsi="Arial"/>
                <w:sz w:val="16"/>
                <w:u w:val="single"/>
              </w:rPr>
              <w:tab/>
            </w:r>
          </w:p>
          <w:p w:rsidR="00AE5795" w:rsidRDefault="00AE5795" w:rsidP="00A23AAC">
            <w:pPr>
              <w:tabs>
                <w:tab w:val="left" w:pos="962"/>
                <w:tab w:val="left" w:pos="1772"/>
                <w:tab w:val="left" w:pos="2762"/>
                <w:tab w:val="left" w:pos="3482"/>
              </w:tabs>
              <w:suppressAutoHyphens/>
              <w:spacing w:before="40" w:after="20"/>
              <w:rPr>
                <w:rFonts w:ascii="Arial" w:hAnsi="Arial"/>
                <w:sz w:val="16"/>
                <w:u w:val="single"/>
              </w:rPr>
            </w:pPr>
            <w:r>
              <w:rPr>
                <w:rFonts w:ascii="Arial" w:hAnsi="Arial"/>
                <w:sz w:val="16"/>
              </w:rPr>
              <w:t>Received On</w:t>
            </w:r>
            <w:r w:rsidR="00C54A9B" w:rsidRPr="00C54A9B">
              <w:rPr>
                <w:rFonts w:ascii="Arial" w:hAnsi="Arial"/>
                <w:sz w:val="16"/>
              </w:rPr>
              <w:t xml:space="preserve"> </w:t>
            </w:r>
            <w:r w:rsidR="00C54A9B">
              <w:rPr>
                <w:rFonts w:ascii="Arial" w:hAnsi="Arial"/>
                <w:sz w:val="16"/>
                <w:u w:val="single"/>
              </w:rPr>
              <w:tab/>
            </w:r>
            <w:r w:rsidR="00C54A9B" w:rsidRPr="00C54A9B">
              <w:rPr>
                <w:rFonts w:ascii="Arial" w:hAnsi="Arial"/>
                <w:sz w:val="16"/>
              </w:rPr>
              <w:t xml:space="preserve"> </w:t>
            </w:r>
            <w:r>
              <w:rPr>
                <w:rFonts w:ascii="Arial" w:hAnsi="Arial"/>
                <w:sz w:val="16"/>
              </w:rPr>
              <w:t xml:space="preserve">Received By </w:t>
            </w:r>
            <w:r>
              <w:rPr>
                <w:rFonts w:ascii="Arial" w:hAnsi="Arial"/>
                <w:sz w:val="16"/>
                <w:u w:val="single"/>
              </w:rPr>
              <w:tab/>
            </w:r>
            <w:r>
              <w:rPr>
                <w:rFonts w:ascii="Arial" w:hAnsi="Arial"/>
                <w:sz w:val="16"/>
                <w:u w:val="single"/>
              </w:rPr>
              <w:tab/>
            </w:r>
            <w:r>
              <w:rPr>
                <w:rFonts w:ascii="Arial" w:hAnsi="Arial"/>
                <w:sz w:val="16"/>
              </w:rPr>
              <w:t xml:space="preserve">       Region </w:t>
            </w:r>
            <w:r>
              <w:rPr>
                <w:rFonts w:ascii="Arial" w:hAnsi="Arial"/>
                <w:sz w:val="16"/>
                <w:u w:val="single"/>
              </w:rPr>
              <w:tab/>
            </w:r>
            <w:r>
              <w:rPr>
                <w:rFonts w:ascii="Arial" w:hAnsi="Arial"/>
                <w:sz w:val="16"/>
                <w:u w:val="single"/>
              </w:rPr>
              <w:tab/>
            </w:r>
          </w:p>
          <w:p w:rsidR="00900848" w:rsidRPr="006D578C" w:rsidRDefault="00900848" w:rsidP="00A23AAC">
            <w:pPr>
              <w:tabs>
                <w:tab w:val="left" w:pos="962"/>
                <w:tab w:val="left" w:pos="1772"/>
                <w:tab w:val="left" w:pos="2762"/>
                <w:tab w:val="left" w:pos="3482"/>
              </w:tabs>
              <w:suppressAutoHyphens/>
              <w:spacing w:before="40" w:after="20"/>
              <w:rPr>
                <w:rFonts w:ascii="Arial Black" w:hAnsi="Arial Black"/>
                <w:b/>
                <w:u w:val="single"/>
              </w:rPr>
            </w:pPr>
            <w:r>
              <w:rPr>
                <w:rFonts w:ascii="Arial" w:hAnsi="Arial"/>
                <w:sz w:val="16"/>
              </w:rPr>
              <w:t>Reported by (</w:t>
            </w:r>
            <w:r>
              <w:rPr>
                <w:rFonts w:ascii="Arial" w:hAnsi="Arial"/>
                <w:i/>
                <w:sz w:val="16"/>
              </w:rPr>
              <w:t>circle one</w:t>
            </w:r>
            <w:r>
              <w:rPr>
                <w:rFonts w:ascii="Arial" w:hAnsi="Arial"/>
                <w:sz w:val="16"/>
              </w:rPr>
              <w:t xml:space="preserve">): Phone, Email or Report        </w:t>
            </w:r>
          </w:p>
        </w:tc>
        <w:tc>
          <w:tcPr>
            <w:tcW w:w="3936" w:type="dxa"/>
            <w:gridSpan w:val="9"/>
            <w:vMerge w:val="restart"/>
            <w:tcBorders>
              <w:top w:val="single" w:sz="12" w:space="0" w:color="auto"/>
              <w:left w:val="single" w:sz="12" w:space="0" w:color="auto"/>
              <w:right w:val="single" w:sz="12" w:space="0" w:color="auto"/>
            </w:tcBorders>
            <w:vAlign w:val="center"/>
          </w:tcPr>
          <w:p w:rsidR="00AE5795" w:rsidRPr="00AE5795" w:rsidRDefault="00AE5795" w:rsidP="00A23AAC">
            <w:pPr>
              <w:tabs>
                <w:tab w:val="left" w:pos="2865"/>
                <w:tab w:val="left" w:pos="3585"/>
              </w:tabs>
              <w:suppressAutoHyphens/>
              <w:spacing w:before="20"/>
              <w:rPr>
                <w:rFonts w:ascii="Arial" w:hAnsi="Arial"/>
                <w:sz w:val="16"/>
              </w:rPr>
            </w:pPr>
            <w:r w:rsidRPr="00AE5795">
              <w:rPr>
                <w:rFonts w:ascii="Arial" w:hAnsi="Arial"/>
                <w:sz w:val="16"/>
              </w:rPr>
              <w:t xml:space="preserve">Suspected Contamination?  (Y/N) </w:t>
            </w:r>
            <w:r>
              <w:rPr>
                <w:rFonts w:ascii="Arial" w:hAnsi="Arial"/>
                <w:sz w:val="16"/>
                <w:u w:val="single"/>
              </w:rPr>
              <w:tab/>
            </w:r>
            <w:r>
              <w:rPr>
                <w:rFonts w:ascii="Arial" w:hAnsi="Arial"/>
                <w:sz w:val="16"/>
                <w:u w:val="single"/>
              </w:rPr>
              <w:tab/>
            </w:r>
          </w:p>
          <w:p w:rsidR="00AE5795" w:rsidRPr="00AE5795" w:rsidRDefault="00AE5795" w:rsidP="00A23AAC">
            <w:pPr>
              <w:tabs>
                <w:tab w:val="left" w:pos="2865"/>
                <w:tab w:val="left" w:pos="2955"/>
                <w:tab w:val="left" w:pos="3585"/>
              </w:tabs>
              <w:suppressAutoHyphens/>
              <w:spacing w:before="20"/>
              <w:rPr>
                <w:rFonts w:ascii="Arial" w:hAnsi="Arial"/>
                <w:sz w:val="16"/>
              </w:rPr>
            </w:pPr>
            <w:r w:rsidRPr="00AE5795">
              <w:rPr>
                <w:rFonts w:ascii="Arial" w:hAnsi="Arial"/>
                <w:sz w:val="16"/>
              </w:rPr>
              <w:t xml:space="preserve">Confirmed GW Contamination? (Y/N) </w:t>
            </w:r>
            <w:r>
              <w:rPr>
                <w:rFonts w:ascii="Arial" w:hAnsi="Arial"/>
                <w:sz w:val="16"/>
                <w:u w:val="single"/>
              </w:rPr>
              <w:tab/>
            </w:r>
            <w:r w:rsidR="00C54A9B">
              <w:rPr>
                <w:rFonts w:ascii="Arial" w:hAnsi="Arial"/>
                <w:sz w:val="16"/>
                <w:u w:val="single"/>
              </w:rPr>
              <w:tab/>
            </w:r>
            <w:r w:rsidR="00C54A9B">
              <w:rPr>
                <w:rFonts w:ascii="Arial" w:hAnsi="Arial"/>
                <w:sz w:val="16"/>
                <w:u w:val="single"/>
              </w:rPr>
              <w:tab/>
            </w:r>
          </w:p>
          <w:p w:rsidR="00AE5795" w:rsidRPr="00AE5795" w:rsidRDefault="00AE5795" w:rsidP="00A23AAC">
            <w:pPr>
              <w:tabs>
                <w:tab w:val="left" w:pos="2865"/>
                <w:tab w:val="left" w:pos="3585"/>
              </w:tabs>
              <w:suppressAutoHyphens/>
              <w:spacing w:before="20"/>
              <w:rPr>
                <w:rFonts w:ascii="Arial" w:hAnsi="Arial"/>
                <w:sz w:val="16"/>
              </w:rPr>
            </w:pPr>
            <w:r w:rsidRPr="00AE5795">
              <w:rPr>
                <w:rFonts w:ascii="Arial" w:hAnsi="Arial"/>
                <w:sz w:val="16"/>
              </w:rPr>
              <w:t>Confirmed Soil Contamination?</w:t>
            </w:r>
            <w:r w:rsidR="00900848">
              <w:rPr>
                <w:rFonts w:ascii="Arial" w:hAnsi="Arial"/>
                <w:sz w:val="16"/>
              </w:rPr>
              <w:t xml:space="preserve"> </w:t>
            </w:r>
            <w:r w:rsidRPr="00AE5795">
              <w:rPr>
                <w:rFonts w:ascii="Arial" w:hAnsi="Arial"/>
                <w:sz w:val="16"/>
              </w:rPr>
              <w:t xml:space="preserve">(Y/N) </w:t>
            </w:r>
            <w:r>
              <w:rPr>
                <w:rFonts w:ascii="Arial" w:hAnsi="Arial"/>
                <w:sz w:val="16"/>
                <w:u w:val="single"/>
              </w:rPr>
              <w:tab/>
            </w:r>
            <w:r w:rsidR="00C54A9B">
              <w:rPr>
                <w:rFonts w:ascii="Arial" w:hAnsi="Arial"/>
                <w:sz w:val="16"/>
                <w:u w:val="single"/>
              </w:rPr>
              <w:tab/>
            </w:r>
          </w:p>
          <w:p w:rsidR="00AE5795" w:rsidRPr="00AE5795" w:rsidRDefault="00AE5795" w:rsidP="00A23AAC">
            <w:pPr>
              <w:tabs>
                <w:tab w:val="left" w:pos="2865"/>
                <w:tab w:val="left" w:pos="3585"/>
              </w:tabs>
              <w:suppressAutoHyphens/>
              <w:spacing w:before="20"/>
              <w:rPr>
                <w:rFonts w:ascii="Arial" w:hAnsi="Arial"/>
                <w:sz w:val="16"/>
              </w:rPr>
            </w:pPr>
            <w:r w:rsidRPr="00AE5795">
              <w:rPr>
                <w:rFonts w:ascii="Arial" w:hAnsi="Arial"/>
                <w:sz w:val="16"/>
              </w:rPr>
              <w:t>Samples Taken?</w:t>
            </w:r>
            <w:r w:rsidR="00900848">
              <w:rPr>
                <w:rFonts w:ascii="Arial" w:hAnsi="Arial"/>
                <w:sz w:val="16"/>
              </w:rPr>
              <w:t xml:space="preserve"> </w:t>
            </w:r>
            <w:r w:rsidRPr="00AE5795">
              <w:rPr>
                <w:rFonts w:ascii="Arial" w:hAnsi="Arial"/>
                <w:sz w:val="16"/>
              </w:rPr>
              <w:t xml:space="preserve">(Y/N) </w:t>
            </w:r>
            <w:r>
              <w:rPr>
                <w:rFonts w:ascii="Arial" w:hAnsi="Arial"/>
                <w:sz w:val="16"/>
                <w:u w:val="single"/>
              </w:rPr>
              <w:tab/>
            </w:r>
            <w:r>
              <w:rPr>
                <w:rFonts w:ascii="Arial" w:hAnsi="Arial"/>
                <w:sz w:val="16"/>
                <w:u w:val="single"/>
              </w:rPr>
              <w:tab/>
            </w:r>
          </w:p>
          <w:p w:rsidR="00AE5795" w:rsidRDefault="008E4BF2" w:rsidP="00A23AAC">
            <w:pPr>
              <w:tabs>
                <w:tab w:val="left" w:pos="1875"/>
                <w:tab w:val="left" w:pos="2865"/>
                <w:tab w:val="left" w:pos="3585"/>
              </w:tabs>
              <w:suppressAutoHyphens/>
              <w:spacing w:before="20"/>
              <w:rPr>
                <w:rFonts w:ascii="Arial" w:hAnsi="Arial"/>
                <w:sz w:val="16"/>
              </w:rPr>
            </w:pPr>
            <w:r>
              <w:rPr>
                <w:rFonts w:ascii="Arial" w:hAnsi="Arial"/>
                <w:sz w:val="16"/>
              </w:rPr>
              <w:t>NAPL</w:t>
            </w:r>
            <w:r w:rsidR="00AE5795" w:rsidRPr="00AE5795">
              <w:rPr>
                <w:rFonts w:ascii="Arial" w:hAnsi="Arial"/>
                <w:sz w:val="16"/>
              </w:rPr>
              <w:t xml:space="preserve">? (Y/N) </w:t>
            </w:r>
            <w:r w:rsidR="00AE5795">
              <w:rPr>
                <w:rFonts w:ascii="Arial" w:hAnsi="Arial"/>
                <w:sz w:val="16"/>
                <w:u w:val="single"/>
              </w:rPr>
              <w:tab/>
            </w:r>
            <w:r w:rsidR="00AE5795">
              <w:rPr>
                <w:rFonts w:ascii="Arial" w:hAnsi="Arial"/>
                <w:sz w:val="16"/>
                <w:u w:val="single"/>
              </w:rPr>
              <w:tab/>
            </w:r>
            <w:r w:rsidR="00C54A9B">
              <w:rPr>
                <w:rFonts w:ascii="Arial" w:hAnsi="Arial"/>
                <w:sz w:val="16"/>
                <w:u w:val="single"/>
              </w:rPr>
              <w:tab/>
            </w:r>
          </w:p>
          <w:p w:rsidR="00AE5795" w:rsidRPr="00132410" w:rsidRDefault="00AE5795" w:rsidP="00A23AAC">
            <w:pPr>
              <w:tabs>
                <w:tab w:val="left" w:pos="2865"/>
                <w:tab w:val="left" w:pos="3585"/>
              </w:tabs>
              <w:suppressAutoHyphens/>
              <w:spacing w:before="20"/>
              <w:rPr>
                <w:rFonts w:ascii="Arial" w:hAnsi="Arial"/>
                <w:sz w:val="16"/>
              </w:rPr>
            </w:pPr>
            <w:r w:rsidRPr="00AE5795">
              <w:rPr>
                <w:rFonts w:ascii="Arial" w:hAnsi="Arial"/>
                <w:sz w:val="16"/>
              </w:rPr>
              <w:t>If Yes, Stat</w:t>
            </w:r>
            <w:r w:rsidR="00C54A9B">
              <w:rPr>
                <w:rFonts w:ascii="Arial" w:hAnsi="Arial"/>
                <w:sz w:val="16"/>
              </w:rPr>
              <w:t xml:space="preserve">e Greatest Thickness </w:t>
            </w:r>
            <w:r w:rsidR="00C54A9B" w:rsidRPr="00C54A9B">
              <w:rPr>
                <w:rFonts w:ascii="Arial" w:hAnsi="Arial"/>
                <w:sz w:val="16"/>
                <w:u w:val="single"/>
              </w:rPr>
              <w:tab/>
            </w:r>
            <w:r w:rsidR="00C54A9B">
              <w:rPr>
                <w:rFonts w:ascii="Arial" w:hAnsi="Arial"/>
                <w:sz w:val="16"/>
                <w:u w:val="single"/>
              </w:rPr>
              <w:tab/>
            </w:r>
          </w:p>
        </w:tc>
        <w:tc>
          <w:tcPr>
            <w:tcW w:w="2997" w:type="dxa"/>
            <w:gridSpan w:val="4"/>
            <w:tcBorders>
              <w:top w:val="single" w:sz="12" w:space="0" w:color="auto"/>
              <w:left w:val="single" w:sz="12" w:space="0" w:color="auto"/>
              <w:bottom w:val="nil"/>
              <w:right w:val="single" w:sz="12" w:space="0" w:color="auto"/>
            </w:tcBorders>
            <w:vAlign w:val="center"/>
          </w:tcPr>
          <w:p w:rsidR="00AE5795" w:rsidRPr="00C54A9B" w:rsidRDefault="00AE5795" w:rsidP="00A23AAC">
            <w:pPr>
              <w:tabs>
                <w:tab w:val="left" w:pos="1330"/>
                <w:tab w:val="left" w:pos="2743"/>
              </w:tabs>
              <w:rPr>
                <w:rFonts w:ascii="Arial" w:hAnsi="Arial"/>
                <w:u w:val="single"/>
              </w:rPr>
            </w:pPr>
            <w:r w:rsidRPr="00C54A9B">
              <w:rPr>
                <w:rFonts w:ascii="Arial" w:hAnsi="Arial"/>
              </w:rPr>
              <w:t xml:space="preserve">Facility ID #  </w:t>
            </w:r>
            <w:r w:rsidRPr="00C54A9B">
              <w:rPr>
                <w:rFonts w:ascii="Arial" w:hAnsi="Arial"/>
                <w:u w:val="single"/>
              </w:rPr>
              <w:t xml:space="preserve"> </w:t>
            </w:r>
            <w:r w:rsidRPr="00C54A9B">
              <w:rPr>
                <w:rFonts w:ascii="Arial" w:hAnsi="Arial"/>
                <w:u w:val="single"/>
              </w:rPr>
              <w:tab/>
            </w:r>
            <w:r w:rsidRPr="00C54A9B">
              <w:rPr>
                <w:rFonts w:ascii="Arial" w:hAnsi="Arial"/>
                <w:u w:val="single"/>
              </w:rPr>
              <w:tab/>
            </w:r>
          </w:p>
        </w:tc>
      </w:tr>
      <w:tr w:rsidR="00AE5795" w:rsidTr="002761BB">
        <w:trPr>
          <w:gridBefore w:val="1"/>
          <w:gridAfter w:val="1"/>
          <w:wBefore w:w="10" w:type="dxa"/>
          <w:wAfter w:w="10" w:type="dxa"/>
          <w:trHeight w:val="944"/>
        </w:trPr>
        <w:tc>
          <w:tcPr>
            <w:tcW w:w="3837" w:type="dxa"/>
            <w:gridSpan w:val="9"/>
            <w:vMerge/>
            <w:tcBorders>
              <w:left w:val="single" w:sz="12" w:space="0" w:color="auto"/>
              <w:bottom w:val="single" w:sz="12" w:space="0" w:color="auto"/>
              <w:right w:val="single" w:sz="12" w:space="0" w:color="auto"/>
            </w:tcBorders>
            <w:shd w:val="clear" w:color="auto" w:fill="E7E6E6" w:themeFill="background2"/>
            <w:vAlign w:val="center"/>
          </w:tcPr>
          <w:p w:rsidR="00AE5795" w:rsidRDefault="00AE5795" w:rsidP="00A23AAC">
            <w:pPr>
              <w:jc w:val="center"/>
              <w:rPr>
                <w:rFonts w:ascii="Arial" w:hAnsi="Arial"/>
                <w:sz w:val="16"/>
              </w:rPr>
            </w:pPr>
          </w:p>
        </w:tc>
        <w:tc>
          <w:tcPr>
            <w:tcW w:w="3936" w:type="dxa"/>
            <w:gridSpan w:val="9"/>
            <w:vMerge/>
            <w:tcBorders>
              <w:left w:val="single" w:sz="12" w:space="0" w:color="auto"/>
              <w:bottom w:val="single" w:sz="12" w:space="0" w:color="auto"/>
              <w:right w:val="single" w:sz="12" w:space="0" w:color="auto"/>
            </w:tcBorders>
            <w:vAlign w:val="center"/>
          </w:tcPr>
          <w:p w:rsidR="00AE5795" w:rsidRPr="00AE5795" w:rsidRDefault="00AE5795" w:rsidP="00A23AAC">
            <w:pPr>
              <w:suppressAutoHyphens/>
              <w:rPr>
                <w:rFonts w:ascii="Arial" w:hAnsi="Arial"/>
                <w:sz w:val="16"/>
              </w:rPr>
            </w:pPr>
          </w:p>
        </w:tc>
        <w:tc>
          <w:tcPr>
            <w:tcW w:w="2997" w:type="dxa"/>
            <w:gridSpan w:val="4"/>
            <w:tcBorders>
              <w:top w:val="nil"/>
              <w:left w:val="single" w:sz="12" w:space="0" w:color="auto"/>
              <w:bottom w:val="single" w:sz="12" w:space="0" w:color="auto"/>
              <w:right w:val="single" w:sz="12" w:space="0" w:color="auto"/>
            </w:tcBorders>
            <w:vAlign w:val="center"/>
          </w:tcPr>
          <w:p w:rsidR="00AE5795" w:rsidRDefault="00AE5795" w:rsidP="00A23AAC">
            <w:pPr>
              <w:tabs>
                <w:tab w:val="left" w:pos="2050"/>
                <w:tab w:val="left" w:pos="2743"/>
              </w:tabs>
              <w:spacing w:before="40"/>
              <w:rPr>
                <w:rFonts w:ascii="Arial" w:hAnsi="Arial"/>
                <w:sz w:val="16"/>
              </w:rPr>
            </w:pPr>
            <w:r>
              <w:rPr>
                <w:rFonts w:ascii="Arial" w:hAnsi="Arial"/>
                <w:sz w:val="16"/>
              </w:rPr>
              <w:t xml:space="preserve">Date Leak Discovered </w:t>
            </w:r>
            <w:r w:rsidR="00C54A9B">
              <w:rPr>
                <w:rFonts w:ascii="Arial" w:hAnsi="Arial"/>
                <w:sz w:val="16"/>
                <w:u w:val="single"/>
              </w:rPr>
              <w:tab/>
            </w:r>
            <w:r w:rsidR="00C54A9B">
              <w:rPr>
                <w:rFonts w:ascii="Arial" w:hAnsi="Arial"/>
                <w:sz w:val="16"/>
                <w:u w:val="single"/>
              </w:rPr>
              <w:tab/>
            </w:r>
            <w:r>
              <w:rPr>
                <w:rFonts w:ascii="Arial" w:hAnsi="Arial"/>
                <w:sz w:val="16"/>
              </w:rPr>
              <w:t xml:space="preserve"> </w:t>
            </w:r>
          </w:p>
          <w:p w:rsidR="00AE5795" w:rsidRDefault="00AE5795" w:rsidP="00A23AAC">
            <w:pPr>
              <w:tabs>
                <w:tab w:val="left" w:pos="2050"/>
                <w:tab w:val="left" w:pos="2743"/>
              </w:tabs>
              <w:spacing w:before="40"/>
              <w:rPr>
                <w:rFonts w:ascii="Arial" w:hAnsi="Arial"/>
                <w:sz w:val="16"/>
              </w:rPr>
            </w:pPr>
            <w:r>
              <w:rPr>
                <w:rFonts w:ascii="Arial" w:hAnsi="Arial"/>
                <w:sz w:val="16"/>
              </w:rPr>
              <w:t xml:space="preserve">Comm/Non-Commercial? </w:t>
            </w:r>
            <w:r w:rsidR="00C54A9B">
              <w:rPr>
                <w:rFonts w:ascii="Arial" w:hAnsi="Arial"/>
                <w:sz w:val="16"/>
                <w:u w:val="single"/>
              </w:rPr>
              <w:tab/>
            </w:r>
            <w:r w:rsidR="00C54A9B">
              <w:rPr>
                <w:rFonts w:ascii="Arial" w:hAnsi="Arial"/>
                <w:sz w:val="16"/>
                <w:u w:val="single"/>
              </w:rPr>
              <w:tab/>
            </w:r>
            <w:r>
              <w:rPr>
                <w:rFonts w:ascii="Arial" w:hAnsi="Arial"/>
                <w:sz w:val="16"/>
              </w:rPr>
              <w:t xml:space="preserve"> </w:t>
            </w:r>
          </w:p>
          <w:p w:rsidR="00AE5795" w:rsidRPr="00C54A9B" w:rsidRDefault="00AE5795" w:rsidP="00A23AAC">
            <w:pPr>
              <w:tabs>
                <w:tab w:val="left" w:pos="2050"/>
                <w:tab w:val="left" w:pos="2743"/>
              </w:tabs>
              <w:spacing w:before="40"/>
              <w:rPr>
                <w:rFonts w:ascii="Arial" w:hAnsi="Arial"/>
                <w:sz w:val="16"/>
                <w:u w:val="single"/>
              </w:rPr>
            </w:pPr>
            <w:r>
              <w:rPr>
                <w:rFonts w:ascii="Arial" w:hAnsi="Arial"/>
                <w:sz w:val="16"/>
              </w:rPr>
              <w:t>Reg/Non-regulated?</w:t>
            </w:r>
            <w:r w:rsidR="00C54A9B">
              <w:rPr>
                <w:rFonts w:ascii="Arial" w:hAnsi="Arial"/>
                <w:sz w:val="16"/>
              </w:rPr>
              <w:t xml:space="preserve"> </w:t>
            </w:r>
            <w:r w:rsidR="00C54A9B">
              <w:rPr>
                <w:rFonts w:ascii="Arial" w:hAnsi="Arial"/>
                <w:sz w:val="16"/>
                <w:u w:val="single"/>
              </w:rPr>
              <w:tab/>
            </w:r>
            <w:r w:rsidR="00C54A9B">
              <w:rPr>
                <w:rFonts w:ascii="Arial" w:hAnsi="Arial"/>
                <w:sz w:val="16"/>
                <w:u w:val="single"/>
              </w:rPr>
              <w:tab/>
            </w:r>
          </w:p>
          <w:p w:rsidR="00C54A9B" w:rsidRDefault="00C54A9B" w:rsidP="00A23AAC">
            <w:pPr>
              <w:tabs>
                <w:tab w:val="left" w:pos="2050"/>
                <w:tab w:val="left" w:pos="2743"/>
              </w:tabs>
              <w:rPr>
                <w:rFonts w:ascii="Arial" w:hAnsi="Arial"/>
                <w:sz w:val="16"/>
              </w:rPr>
            </w:pPr>
          </w:p>
        </w:tc>
      </w:tr>
      <w:tr w:rsidR="00C54A9B" w:rsidTr="00A23AAC">
        <w:trPr>
          <w:gridBefore w:val="1"/>
          <w:gridAfter w:val="1"/>
          <w:wBefore w:w="10" w:type="dxa"/>
          <w:wAfter w:w="10" w:type="dxa"/>
          <w:trHeight w:val="340"/>
        </w:trPr>
        <w:tc>
          <w:tcPr>
            <w:tcW w:w="10770" w:type="dxa"/>
            <w:gridSpan w:val="22"/>
            <w:tcBorders>
              <w:top w:val="single" w:sz="12" w:space="0" w:color="auto"/>
              <w:left w:val="single" w:sz="12" w:space="0" w:color="auto"/>
              <w:bottom w:val="nil"/>
              <w:right w:val="single" w:sz="12" w:space="0" w:color="auto"/>
            </w:tcBorders>
            <w:shd w:val="clear" w:color="auto" w:fill="FFFFFF" w:themeFill="background1"/>
            <w:vAlign w:val="center"/>
          </w:tcPr>
          <w:p w:rsidR="00C54A9B" w:rsidRDefault="00676123" w:rsidP="00A23AAC">
            <w:pPr>
              <w:tabs>
                <w:tab w:val="left" w:pos="2050"/>
                <w:tab w:val="left" w:pos="2743"/>
              </w:tabs>
              <w:jc w:val="center"/>
              <w:rPr>
                <w:rFonts w:ascii="Arial" w:hAnsi="Arial"/>
                <w:sz w:val="16"/>
              </w:rPr>
            </w:pPr>
            <w:r w:rsidRPr="006D314D">
              <w:rPr>
                <w:rFonts w:ascii="Arial" w:hAnsi="Arial"/>
                <w:b/>
                <w:sz w:val="24"/>
                <w:szCs w:val="24"/>
              </w:rPr>
              <w:t>INCIDENT DESCRIPTION</w:t>
            </w:r>
          </w:p>
        </w:tc>
      </w:tr>
      <w:tr w:rsidR="00E1710F" w:rsidTr="002761BB">
        <w:trPr>
          <w:gridBefore w:val="1"/>
          <w:gridAfter w:val="1"/>
          <w:wBefore w:w="10" w:type="dxa"/>
          <w:wAfter w:w="10" w:type="dxa"/>
          <w:trHeight w:val="339"/>
        </w:trPr>
        <w:tc>
          <w:tcPr>
            <w:tcW w:w="1341" w:type="dxa"/>
            <w:gridSpan w:val="2"/>
            <w:tcBorders>
              <w:top w:val="nil"/>
              <w:left w:val="single" w:sz="12" w:space="0" w:color="auto"/>
              <w:right w:val="nil"/>
            </w:tcBorders>
            <w:shd w:val="clear" w:color="auto" w:fill="FFFFFF" w:themeFill="background1"/>
            <w:vAlign w:val="center"/>
          </w:tcPr>
          <w:p w:rsidR="00E1710F" w:rsidRPr="00E1710F" w:rsidRDefault="00E1710F" w:rsidP="00A23AAC">
            <w:pPr>
              <w:tabs>
                <w:tab w:val="left" w:pos="2050"/>
                <w:tab w:val="left" w:pos="2743"/>
              </w:tabs>
              <w:rPr>
                <w:rFonts w:ascii="Arial" w:hAnsi="Arial"/>
                <w:b/>
                <w:sz w:val="28"/>
                <w:szCs w:val="24"/>
              </w:rPr>
            </w:pPr>
            <w:r>
              <w:rPr>
                <w:rFonts w:ascii="Arial" w:hAnsi="Arial"/>
                <w:sz w:val="16"/>
              </w:rPr>
              <w:t>Incident Name:</w:t>
            </w:r>
          </w:p>
        </w:tc>
        <w:tc>
          <w:tcPr>
            <w:tcW w:w="9429" w:type="dxa"/>
            <w:gridSpan w:val="20"/>
            <w:tcBorders>
              <w:top w:val="nil"/>
              <w:left w:val="nil"/>
              <w:right w:val="single" w:sz="12" w:space="0" w:color="auto"/>
            </w:tcBorders>
            <w:shd w:val="clear" w:color="auto" w:fill="FFFFFF" w:themeFill="background1"/>
            <w:vAlign w:val="center"/>
          </w:tcPr>
          <w:p w:rsidR="00E1710F" w:rsidRPr="002761BB" w:rsidRDefault="00E1710F" w:rsidP="00A23AAC">
            <w:pPr>
              <w:tabs>
                <w:tab w:val="left" w:pos="2050"/>
                <w:tab w:val="left" w:pos="2743"/>
              </w:tabs>
              <w:rPr>
                <w:rFonts w:ascii="Arial" w:hAnsi="Arial"/>
                <w:b/>
                <w:sz w:val="24"/>
                <w:szCs w:val="24"/>
              </w:rPr>
            </w:pPr>
          </w:p>
        </w:tc>
      </w:tr>
      <w:tr w:rsidR="00B7692F" w:rsidTr="002761BB">
        <w:trPr>
          <w:gridBefore w:val="1"/>
          <w:gridAfter w:val="1"/>
          <w:wBefore w:w="10" w:type="dxa"/>
          <w:wAfter w:w="10" w:type="dxa"/>
          <w:trHeight w:val="350"/>
        </w:trPr>
        <w:tc>
          <w:tcPr>
            <w:tcW w:w="985" w:type="dxa"/>
            <w:tcBorders>
              <w:left w:val="single" w:sz="12" w:space="0" w:color="auto"/>
              <w:right w:val="nil"/>
            </w:tcBorders>
            <w:shd w:val="clear" w:color="auto" w:fill="FFFFFF" w:themeFill="background1"/>
            <w:vAlign w:val="center"/>
          </w:tcPr>
          <w:p w:rsidR="00E1710F" w:rsidRPr="00AE5795" w:rsidRDefault="00E1710F" w:rsidP="00A23AAC">
            <w:pPr>
              <w:suppressAutoHyphens/>
              <w:rPr>
                <w:rFonts w:ascii="Arial" w:hAnsi="Arial"/>
                <w:sz w:val="16"/>
              </w:rPr>
            </w:pPr>
            <w:r>
              <w:rPr>
                <w:rFonts w:ascii="Arial" w:hAnsi="Arial"/>
                <w:sz w:val="16"/>
              </w:rPr>
              <w:t xml:space="preserve">Address: </w:t>
            </w:r>
          </w:p>
        </w:tc>
        <w:tc>
          <w:tcPr>
            <w:tcW w:w="6788" w:type="dxa"/>
            <w:gridSpan w:val="17"/>
            <w:tcBorders>
              <w:left w:val="nil"/>
            </w:tcBorders>
            <w:shd w:val="clear" w:color="auto" w:fill="FFFFFF" w:themeFill="background1"/>
            <w:vAlign w:val="center"/>
          </w:tcPr>
          <w:p w:rsidR="00E1710F" w:rsidRPr="002761BB" w:rsidRDefault="00E1710F" w:rsidP="00A23AAC">
            <w:pPr>
              <w:suppressAutoHyphens/>
              <w:rPr>
                <w:rFonts w:ascii="Arial" w:hAnsi="Arial"/>
                <w:sz w:val="18"/>
              </w:rPr>
            </w:pPr>
          </w:p>
        </w:tc>
        <w:tc>
          <w:tcPr>
            <w:tcW w:w="768" w:type="dxa"/>
            <w:tcBorders>
              <w:right w:val="nil"/>
            </w:tcBorders>
            <w:shd w:val="clear" w:color="auto" w:fill="FFFFFF" w:themeFill="background1"/>
            <w:vAlign w:val="center"/>
          </w:tcPr>
          <w:p w:rsidR="00E1710F" w:rsidRDefault="00E1710F" w:rsidP="00A23AAC">
            <w:pPr>
              <w:tabs>
                <w:tab w:val="left" w:pos="2050"/>
                <w:tab w:val="left" w:pos="2743"/>
              </w:tabs>
              <w:rPr>
                <w:rFonts w:ascii="Arial" w:hAnsi="Arial"/>
                <w:sz w:val="16"/>
              </w:rPr>
            </w:pPr>
            <w:r>
              <w:rPr>
                <w:rFonts w:ascii="Arial" w:hAnsi="Arial"/>
                <w:sz w:val="16"/>
              </w:rPr>
              <w:t xml:space="preserve">County: </w:t>
            </w:r>
          </w:p>
        </w:tc>
        <w:tc>
          <w:tcPr>
            <w:tcW w:w="2229" w:type="dxa"/>
            <w:gridSpan w:val="3"/>
            <w:tcBorders>
              <w:left w:val="nil"/>
              <w:right w:val="single" w:sz="12" w:space="0" w:color="auto"/>
            </w:tcBorders>
            <w:shd w:val="clear" w:color="auto" w:fill="FFFFFF" w:themeFill="background1"/>
            <w:vAlign w:val="center"/>
          </w:tcPr>
          <w:p w:rsidR="00E1710F" w:rsidRPr="002761BB" w:rsidRDefault="00E1710F" w:rsidP="00A23AAC">
            <w:pPr>
              <w:tabs>
                <w:tab w:val="left" w:pos="2050"/>
                <w:tab w:val="left" w:pos="2743"/>
              </w:tabs>
              <w:rPr>
                <w:rFonts w:ascii="Arial" w:hAnsi="Arial"/>
                <w:sz w:val="24"/>
              </w:rPr>
            </w:pPr>
          </w:p>
        </w:tc>
      </w:tr>
      <w:tr w:rsidR="00B7692F" w:rsidTr="002761BB">
        <w:trPr>
          <w:gridBefore w:val="1"/>
          <w:gridAfter w:val="1"/>
          <w:wBefore w:w="10" w:type="dxa"/>
          <w:wAfter w:w="10" w:type="dxa"/>
          <w:trHeight w:val="530"/>
        </w:trPr>
        <w:tc>
          <w:tcPr>
            <w:tcW w:w="985" w:type="dxa"/>
            <w:tcBorders>
              <w:left w:val="single" w:sz="12" w:space="0" w:color="auto"/>
              <w:bottom w:val="single" w:sz="4" w:space="0" w:color="auto"/>
              <w:right w:val="nil"/>
            </w:tcBorders>
            <w:shd w:val="clear" w:color="auto" w:fill="FFFFFF" w:themeFill="background1"/>
            <w:vAlign w:val="center"/>
          </w:tcPr>
          <w:p w:rsidR="00E1710F" w:rsidRDefault="00E1710F" w:rsidP="00A23AAC">
            <w:pPr>
              <w:rPr>
                <w:rFonts w:ascii="Arial" w:hAnsi="Arial"/>
                <w:sz w:val="16"/>
              </w:rPr>
            </w:pPr>
            <w:r>
              <w:rPr>
                <w:rFonts w:ascii="Arial" w:hAnsi="Arial"/>
                <w:sz w:val="16"/>
              </w:rPr>
              <w:t xml:space="preserve">City/Town: </w:t>
            </w:r>
          </w:p>
        </w:tc>
        <w:tc>
          <w:tcPr>
            <w:tcW w:w="2852" w:type="dxa"/>
            <w:gridSpan w:val="8"/>
            <w:tcBorders>
              <w:left w:val="nil"/>
              <w:bottom w:val="single" w:sz="4" w:space="0" w:color="auto"/>
            </w:tcBorders>
            <w:shd w:val="clear" w:color="auto" w:fill="FFFFFF" w:themeFill="background1"/>
            <w:vAlign w:val="center"/>
          </w:tcPr>
          <w:p w:rsidR="00E1710F" w:rsidRPr="002761BB" w:rsidRDefault="00E1710F" w:rsidP="00A23AAC">
            <w:pPr>
              <w:rPr>
                <w:rFonts w:ascii="Arial" w:hAnsi="Arial"/>
                <w:sz w:val="18"/>
              </w:rPr>
            </w:pPr>
          </w:p>
        </w:tc>
        <w:tc>
          <w:tcPr>
            <w:tcW w:w="944" w:type="dxa"/>
            <w:gridSpan w:val="2"/>
            <w:tcBorders>
              <w:right w:val="nil"/>
            </w:tcBorders>
            <w:shd w:val="clear" w:color="auto" w:fill="FFFFFF" w:themeFill="background1"/>
            <w:vAlign w:val="center"/>
          </w:tcPr>
          <w:p w:rsidR="00E1710F" w:rsidRPr="00AE5795" w:rsidRDefault="00E1710F" w:rsidP="00A23AAC">
            <w:pPr>
              <w:suppressAutoHyphens/>
              <w:rPr>
                <w:rFonts w:ascii="Arial" w:hAnsi="Arial"/>
                <w:sz w:val="16"/>
              </w:rPr>
            </w:pPr>
            <w:r>
              <w:rPr>
                <w:rFonts w:ascii="Arial" w:hAnsi="Arial"/>
                <w:sz w:val="16"/>
              </w:rPr>
              <w:t xml:space="preserve">Zip Code: </w:t>
            </w:r>
          </w:p>
        </w:tc>
        <w:tc>
          <w:tcPr>
            <w:tcW w:w="1209" w:type="dxa"/>
            <w:gridSpan w:val="3"/>
            <w:tcBorders>
              <w:left w:val="nil"/>
            </w:tcBorders>
            <w:shd w:val="clear" w:color="auto" w:fill="FFFFFF" w:themeFill="background1"/>
            <w:vAlign w:val="center"/>
          </w:tcPr>
          <w:p w:rsidR="00E1710F" w:rsidRPr="002761BB" w:rsidRDefault="00E1710F" w:rsidP="00A23AAC">
            <w:pPr>
              <w:suppressAutoHyphens/>
              <w:rPr>
                <w:rFonts w:ascii="Arial" w:hAnsi="Arial"/>
                <w:sz w:val="18"/>
              </w:rPr>
            </w:pPr>
          </w:p>
        </w:tc>
        <w:tc>
          <w:tcPr>
            <w:tcW w:w="4780" w:type="dxa"/>
            <w:gridSpan w:val="8"/>
            <w:tcBorders>
              <w:bottom w:val="single" w:sz="4" w:space="0" w:color="auto"/>
              <w:right w:val="single" w:sz="12" w:space="0" w:color="auto"/>
            </w:tcBorders>
            <w:shd w:val="clear" w:color="auto" w:fill="FFFFFF" w:themeFill="background1"/>
            <w:vAlign w:val="center"/>
          </w:tcPr>
          <w:p w:rsidR="00E1710F" w:rsidRPr="00F87862" w:rsidRDefault="00E1710F" w:rsidP="00A23AAC">
            <w:pPr>
              <w:tabs>
                <w:tab w:val="left" w:pos="2050"/>
                <w:tab w:val="left" w:pos="2743"/>
              </w:tabs>
              <w:spacing w:line="276" w:lineRule="auto"/>
              <w:rPr>
                <w:rFonts w:ascii="Arial" w:hAnsi="Arial"/>
                <w:sz w:val="16"/>
              </w:rPr>
            </w:pPr>
            <w:r>
              <w:rPr>
                <w:rFonts w:ascii="Arial" w:hAnsi="Arial"/>
                <w:sz w:val="16"/>
              </w:rPr>
              <w:t xml:space="preserve">Regional Office </w:t>
            </w:r>
            <w:r w:rsidRPr="00A23AAC">
              <w:rPr>
                <w:rFonts w:ascii="Arial" w:hAnsi="Arial"/>
                <w:i/>
                <w:sz w:val="14"/>
              </w:rPr>
              <w:t>(circle one)</w:t>
            </w:r>
            <w:r>
              <w:rPr>
                <w:rFonts w:ascii="Arial" w:hAnsi="Arial"/>
                <w:sz w:val="16"/>
              </w:rPr>
              <w:t xml:space="preserve">: Asheville, </w:t>
            </w:r>
            <w:r w:rsidR="00AC1AEE">
              <w:rPr>
                <w:rFonts w:ascii="Arial" w:hAnsi="Arial"/>
                <w:sz w:val="16"/>
              </w:rPr>
              <w:t xml:space="preserve"> </w:t>
            </w:r>
            <w:r>
              <w:rPr>
                <w:rFonts w:ascii="Arial" w:hAnsi="Arial"/>
                <w:sz w:val="16"/>
              </w:rPr>
              <w:t xml:space="preserve">Fayetteville, </w:t>
            </w:r>
            <w:r w:rsidR="00AC1AEE">
              <w:rPr>
                <w:rFonts w:ascii="Arial" w:hAnsi="Arial"/>
                <w:sz w:val="16"/>
              </w:rPr>
              <w:t xml:space="preserve"> </w:t>
            </w:r>
            <w:r>
              <w:rPr>
                <w:rFonts w:ascii="Arial" w:hAnsi="Arial"/>
                <w:sz w:val="16"/>
              </w:rPr>
              <w:t xml:space="preserve">Mooresville, </w:t>
            </w:r>
            <w:r w:rsidR="00AC1AEE">
              <w:rPr>
                <w:rFonts w:ascii="Arial" w:hAnsi="Arial"/>
                <w:sz w:val="16"/>
              </w:rPr>
              <w:t xml:space="preserve">              </w:t>
            </w:r>
            <w:r>
              <w:rPr>
                <w:rFonts w:ascii="Arial" w:hAnsi="Arial"/>
                <w:sz w:val="16"/>
              </w:rPr>
              <w:t xml:space="preserve">Raleigh, </w:t>
            </w:r>
            <w:r w:rsidR="00AC1AEE">
              <w:rPr>
                <w:rFonts w:ascii="Arial" w:hAnsi="Arial"/>
                <w:sz w:val="16"/>
              </w:rPr>
              <w:t xml:space="preserve"> </w:t>
            </w:r>
            <w:r>
              <w:rPr>
                <w:rFonts w:ascii="Arial" w:hAnsi="Arial"/>
                <w:sz w:val="16"/>
              </w:rPr>
              <w:t xml:space="preserve">Washington, </w:t>
            </w:r>
            <w:r w:rsidR="00AC1AEE">
              <w:rPr>
                <w:rFonts w:ascii="Arial" w:hAnsi="Arial"/>
                <w:sz w:val="16"/>
              </w:rPr>
              <w:t xml:space="preserve"> </w:t>
            </w:r>
            <w:r>
              <w:rPr>
                <w:rFonts w:ascii="Arial" w:hAnsi="Arial"/>
                <w:sz w:val="16"/>
              </w:rPr>
              <w:t xml:space="preserve">Wilmington, </w:t>
            </w:r>
            <w:r w:rsidR="00AC1AEE">
              <w:rPr>
                <w:rFonts w:ascii="Arial" w:hAnsi="Arial"/>
                <w:sz w:val="16"/>
              </w:rPr>
              <w:t xml:space="preserve"> </w:t>
            </w:r>
            <w:r>
              <w:rPr>
                <w:rFonts w:ascii="Arial" w:hAnsi="Arial"/>
                <w:sz w:val="16"/>
              </w:rPr>
              <w:t>Winston-Salem</w:t>
            </w:r>
          </w:p>
        </w:tc>
      </w:tr>
      <w:tr w:rsidR="00B7692F" w:rsidTr="002761BB">
        <w:trPr>
          <w:gridBefore w:val="1"/>
          <w:gridAfter w:val="1"/>
          <w:wBefore w:w="10" w:type="dxa"/>
          <w:wAfter w:w="10" w:type="dxa"/>
          <w:trHeight w:val="350"/>
        </w:trPr>
        <w:tc>
          <w:tcPr>
            <w:tcW w:w="2144" w:type="dxa"/>
            <w:gridSpan w:val="5"/>
            <w:tcBorders>
              <w:left w:val="single" w:sz="12" w:space="0" w:color="auto"/>
              <w:bottom w:val="single" w:sz="8" w:space="0" w:color="auto"/>
              <w:right w:val="nil"/>
            </w:tcBorders>
            <w:shd w:val="clear" w:color="auto" w:fill="FFFFFF" w:themeFill="background1"/>
            <w:vAlign w:val="center"/>
          </w:tcPr>
          <w:p w:rsidR="00E1710F" w:rsidRPr="00E1710F" w:rsidRDefault="00E1710F" w:rsidP="00A23AAC">
            <w:pPr>
              <w:rPr>
                <w:rFonts w:ascii="Arial" w:hAnsi="Arial"/>
                <w:sz w:val="16"/>
                <w:u w:val="single"/>
              </w:rPr>
            </w:pPr>
            <w:r>
              <w:rPr>
                <w:rFonts w:ascii="Arial" w:hAnsi="Arial"/>
                <w:sz w:val="16"/>
              </w:rPr>
              <w:t>Latitude</w:t>
            </w:r>
            <w:r w:rsidRPr="006D314D">
              <w:rPr>
                <w:rFonts w:ascii="Arial" w:hAnsi="Arial"/>
                <w:sz w:val="18"/>
              </w:rPr>
              <w:t xml:space="preserve"> </w:t>
            </w:r>
            <w:r w:rsidRPr="006D314D">
              <w:rPr>
                <w:rFonts w:ascii="Arial" w:hAnsi="Arial"/>
                <w:sz w:val="14"/>
                <w:szCs w:val="16"/>
              </w:rPr>
              <w:t>(decimal degrees):</w:t>
            </w:r>
          </w:p>
        </w:tc>
        <w:tc>
          <w:tcPr>
            <w:tcW w:w="1693" w:type="dxa"/>
            <w:gridSpan w:val="4"/>
            <w:tcBorders>
              <w:left w:val="nil"/>
              <w:bottom w:val="single" w:sz="8" w:space="0" w:color="auto"/>
            </w:tcBorders>
            <w:shd w:val="clear" w:color="auto" w:fill="FFFFFF" w:themeFill="background1"/>
            <w:vAlign w:val="center"/>
          </w:tcPr>
          <w:p w:rsidR="00E1710F" w:rsidRPr="002761BB" w:rsidRDefault="00E1710F" w:rsidP="00A23AAC">
            <w:pPr>
              <w:rPr>
                <w:rFonts w:ascii="Arial" w:hAnsi="Arial"/>
                <w:sz w:val="18"/>
                <w:u w:val="single"/>
              </w:rPr>
            </w:pPr>
          </w:p>
        </w:tc>
        <w:tc>
          <w:tcPr>
            <w:tcW w:w="2153" w:type="dxa"/>
            <w:gridSpan w:val="5"/>
            <w:tcBorders>
              <w:bottom w:val="single" w:sz="8" w:space="0" w:color="auto"/>
              <w:right w:val="nil"/>
            </w:tcBorders>
            <w:shd w:val="clear" w:color="auto" w:fill="FFFFFF" w:themeFill="background1"/>
            <w:vAlign w:val="center"/>
          </w:tcPr>
          <w:p w:rsidR="00E1710F" w:rsidRDefault="00E1710F" w:rsidP="00A23AAC">
            <w:pPr>
              <w:suppressAutoHyphens/>
              <w:rPr>
                <w:rFonts w:ascii="Arial" w:hAnsi="Arial"/>
                <w:sz w:val="16"/>
              </w:rPr>
            </w:pPr>
            <w:r>
              <w:rPr>
                <w:rFonts w:ascii="Arial" w:hAnsi="Arial"/>
                <w:sz w:val="16"/>
              </w:rPr>
              <w:t xml:space="preserve">Longitude </w:t>
            </w:r>
            <w:r w:rsidRPr="00A23AAC">
              <w:rPr>
                <w:rFonts w:ascii="Arial" w:hAnsi="Arial"/>
                <w:sz w:val="14"/>
              </w:rPr>
              <w:t>(decimal degrees)</w:t>
            </w:r>
            <w:r w:rsidRPr="00A23AAC">
              <w:rPr>
                <w:rFonts w:ascii="Arial" w:hAnsi="Arial"/>
                <w:sz w:val="18"/>
              </w:rPr>
              <w:t>:</w:t>
            </w:r>
          </w:p>
        </w:tc>
        <w:tc>
          <w:tcPr>
            <w:tcW w:w="2551" w:type="dxa"/>
            <w:gridSpan w:val="5"/>
            <w:tcBorders>
              <w:left w:val="nil"/>
              <w:bottom w:val="single" w:sz="8" w:space="0" w:color="auto"/>
              <w:right w:val="single" w:sz="4" w:space="0" w:color="auto"/>
            </w:tcBorders>
            <w:shd w:val="clear" w:color="auto" w:fill="FFFFFF" w:themeFill="background1"/>
            <w:vAlign w:val="center"/>
          </w:tcPr>
          <w:p w:rsidR="00E1710F" w:rsidRPr="002761BB" w:rsidRDefault="00E1710F" w:rsidP="00A23AAC">
            <w:pPr>
              <w:suppressAutoHyphens/>
              <w:rPr>
                <w:rFonts w:ascii="Arial" w:hAnsi="Arial"/>
                <w:sz w:val="18"/>
              </w:rPr>
            </w:pPr>
          </w:p>
        </w:tc>
        <w:tc>
          <w:tcPr>
            <w:tcW w:w="2229" w:type="dxa"/>
            <w:gridSpan w:val="3"/>
            <w:tcBorders>
              <w:left w:val="single" w:sz="4" w:space="0" w:color="auto"/>
              <w:bottom w:val="nil"/>
              <w:right w:val="single" w:sz="12" w:space="0" w:color="auto"/>
            </w:tcBorders>
            <w:shd w:val="clear" w:color="auto" w:fill="FFFFFF" w:themeFill="background1"/>
            <w:vAlign w:val="bottom"/>
          </w:tcPr>
          <w:p w:rsidR="00E1710F" w:rsidRPr="00D76D7B" w:rsidRDefault="00E1710F" w:rsidP="00A23AAC">
            <w:pPr>
              <w:tabs>
                <w:tab w:val="left" w:pos="2050"/>
                <w:tab w:val="left" w:pos="2743"/>
              </w:tabs>
              <w:rPr>
                <w:rFonts w:ascii="Arial" w:hAnsi="Arial"/>
                <w:sz w:val="19"/>
                <w:szCs w:val="19"/>
              </w:rPr>
            </w:pPr>
            <w:r w:rsidRPr="00D76D7B">
              <w:rPr>
                <w:rFonts w:ascii="Arial" w:hAnsi="Arial"/>
                <w:sz w:val="19"/>
                <w:szCs w:val="19"/>
              </w:rPr>
              <w:t>Location Obtained by:</w:t>
            </w:r>
          </w:p>
        </w:tc>
      </w:tr>
      <w:tr w:rsidR="00EC228A" w:rsidTr="002761BB">
        <w:trPr>
          <w:gridBefore w:val="1"/>
          <w:gridAfter w:val="1"/>
          <w:wBefore w:w="10" w:type="dxa"/>
          <w:wAfter w:w="10" w:type="dxa"/>
          <w:trHeight w:val="440"/>
        </w:trPr>
        <w:tc>
          <w:tcPr>
            <w:tcW w:w="8541" w:type="dxa"/>
            <w:gridSpan w:val="19"/>
            <w:tcBorders>
              <w:top w:val="single" w:sz="8" w:space="0" w:color="auto"/>
              <w:left w:val="single" w:sz="12" w:space="0" w:color="auto"/>
              <w:right w:val="single" w:sz="8" w:space="0" w:color="auto"/>
            </w:tcBorders>
            <w:shd w:val="clear" w:color="auto" w:fill="FFFFFF" w:themeFill="background1"/>
            <w:vAlign w:val="center"/>
          </w:tcPr>
          <w:p w:rsidR="00EC228A" w:rsidRPr="00AE5795" w:rsidRDefault="00EC228A" w:rsidP="00A23AAC">
            <w:pPr>
              <w:suppressAutoHyphens/>
              <w:spacing w:before="40" w:after="40"/>
              <w:rPr>
                <w:rFonts w:ascii="Arial" w:hAnsi="Arial"/>
                <w:sz w:val="16"/>
              </w:rPr>
            </w:pPr>
            <w:r w:rsidRPr="00F87862">
              <w:rPr>
                <w:rFonts w:ascii="Arial" w:hAnsi="Arial"/>
                <w:sz w:val="16"/>
              </w:rPr>
              <w:t>Briefly describe suspected or confirmed release</w:t>
            </w:r>
            <w:r w:rsidRPr="00F87862">
              <w:rPr>
                <w:rFonts w:ascii="Arial" w:hAnsi="Arial"/>
                <w:i/>
                <w:sz w:val="16"/>
              </w:rPr>
              <w:t xml:space="preserve">: </w:t>
            </w:r>
            <w:r w:rsidRPr="00A23AAC">
              <w:rPr>
                <w:rFonts w:ascii="Arial" w:hAnsi="Arial"/>
                <w:i/>
                <w:sz w:val="15"/>
                <w:szCs w:val="15"/>
              </w:rPr>
              <w:t xml:space="preserve">(including but not limited to: nature of release, date of release, amount of release, amount of </w:t>
            </w:r>
            <w:r w:rsidR="008E4BF2">
              <w:rPr>
                <w:rFonts w:ascii="Arial" w:hAnsi="Arial"/>
                <w:i/>
                <w:sz w:val="15"/>
                <w:szCs w:val="15"/>
              </w:rPr>
              <w:t>NAPL</w:t>
            </w:r>
            <w:r w:rsidRPr="00A23AAC">
              <w:rPr>
                <w:rFonts w:ascii="Arial" w:hAnsi="Arial"/>
                <w:i/>
                <w:sz w:val="15"/>
                <w:szCs w:val="15"/>
              </w:rPr>
              <w:t xml:space="preserve"> present and recovery efforts, initial responses conducted, impacts to receptors)</w:t>
            </w:r>
          </w:p>
        </w:tc>
        <w:tc>
          <w:tcPr>
            <w:tcW w:w="2229" w:type="dxa"/>
            <w:gridSpan w:val="3"/>
            <w:vMerge w:val="restart"/>
            <w:tcBorders>
              <w:top w:val="nil"/>
              <w:left w:val="single" w:sz="8" w:space="0" w:color="auto"/>
              <w:right w:val="single" w:sz="12" w:space="0" w:color="auto"/>
            </w:tcBorders>
            <w:shd w:val="clear" w:color="auto" w:fill="FFFFFF" w:themeFill="background1"/>
            <w:vAlign w:val="center"/>
          </w:tcPr>
          <w:p w:rsidR="00EC228A" w:rsidRDefault="00153DA9" w:rsidP="00A23AAC">
            <w:pPr>
              <w:tabs>
                <w:tab w:val="left" w:pos="2050"/>
                <w:tab w:val="left" w:pos="2743"/>
              </w:tabs>
              <w:spacing w:before="20"/>
              <w:rPr>
                <w:rFonts w:ascii="Arial" w:hAnsi="Arial"/>
                <w:sz w:val="16"/>
              </w:rPr>
            </w:pPr>
            <w:sdt>
              <w:sdtPr>
                <w:rPr>
                  <w:rFonts w:ascii="WP TypographicSymbols" w:hAnsi="WP TypographicSymbols"/>
                  <w:sz w:val="24"/>
                </w:rPr>
                <w:id w:val="863329920"/>
                <w14:checkbox>
                  <w14:checked w14:val="0"/>
                  <w14:checkedState w14:val="00FC" w14:font="Wingdings"/>
                  <w14:uncheckedState w14:val="0071" w14:font="Wingdings"/>
                </w14:checkbox>
              </w:sdtPr>
              <w:sdtEndPr/>
              <w:sdtContent>
                <w:r w:rsidR="00EC228A">
                  <w:rPr>
                    <w:rFonts w:ascii="WP TypographicSymbols" w:hAnsi="WP TypographicSymbols"/>
                    <w:sz w:val="24"/>
                  </w:rPr>
                  <w:sym w:font="Wingdings" w:char="F071"/>
                </w:r>
              </w:sdtContent>
            </w:sdt>
            <w:r w:rsidR="00EC228A" w:rsidRPr="00F87862">
              <w:rPr>
                <w:rFonts w:ascii="Arial" w:hAnsi="Arial"/>
                <w:sz w:val="16"/>
              </w:rPr>
              <w:t xml:space="preserve">  GPS</w:t>
            </w:r>
          </w:p>
          <w:p w:rsidR="00EC228A" w:rsidRDefault="00153DA9" w:rsidP="00A23AAC">
            <w:pPr>
              <w:tabs>
                <w:tab w:val="left" w:pos="2050"/>
                <w:tab w:val="left" w:pos="2743"/>
              </w:tabs>
              <w:spacing w:before="20"/>
              <w:rPr>
                <w:rFonts w:ascii="Arial" w:hAnsi="Arial"/>
                <w:sz w:val="16"/>
              </w:rPr>
            </w:pPr>
            <w:sdt>
              <w:sdtPr>
                <w:rPr>
                  <w:rFonts w:ascii="WP TypographicSymbols" w:hAnsi="WP TypographicSymbols"/>
                  <w:sz w:val="24"/>
                </w:rPr>
                <w:id w:val="2057511221"/>
                <w14:checkbox>
                  <w14:checked w14:val="0"/>
                  <w14:checkedState w14:val="00FC" w14:font="Wingdings"/>
                  <w14:uncheckedState w14:val="0071" w14:font="Wingdings"/>
                </w14:checkbox>
              </w:sdtPr>
              <w:sdtEndPr/>
              <w:sdtContent>
                <w:r w:rsidR="00EC228A">
                  <w:rPr>
                    <w:rFonts w:ascii="WP TypographicSymbols" w:hAnsi="WP TypographicSymbols"/>
                    <w:sz w:val="24"/>
                  </w:rPr>
                  <w:sym w:font="Wingdings" w:char="F071"/>
                </w:r>
              </w:sdtContent>
            </w:sdt>
            <w:r w:rsidR="00EC228A">
              <w:rPr>
                <w:rFonts w:ascii="Arial" w:hAnsi="Arial"/>
                <w:sz w:val="16"/>
              </w:rPr>
              <w:t xml:space="preserve">  Topographic map</w:t>
            </w:r>
          </w:p>
          <w:p w:rsidR="00EC228A" w:rsidRDefault="00153DA9" w:rsidP="00A23AAC">
            <w:pPr>
              <w:tabs>
                <w:tab w:val="left" w:pos="2050"/>
                <w:tab w:val="left" w:pos="2743"/>
              </w:tabs>
              <w:spacing w:before="20"/>
              <w:rPr>
                <w:rFonts w:ascii="Arial" w:hAnsi="Arial"/>
                <w:sz w:val="16"/>
              </w:rPr>
            </w:pPr>
            <w:sdt>
              <w:sdtPr>
                <w:rPr>
                  <w:rFonts w:ascii="WP TypographicSymbols" w:hAnsi="WP TypographicSymbols"/>
                  <w:sz w:val="24"/>
                </w:rPr>
                <w:id w:val="-1488083308"/>
                <w14:checkbox>
                  <w14:checked w14:val="0"/>
                  <w14:checkedState w14:val="00FC" w14:font="Wingdings"/>
                  <w14:uncheckedState w14:val="0071" w14:font="Wingdings"/>
                </w14:checkbox>
              </w:sdtPr>
              <w:sdtEndPr/>
              <w:sdtContent>
                <w:r w:rsidR="00EC228A">
                  <w:rPr>
                    <w:rFonts w:ascii="WP TypographicSymbols" w:hAnsi="WP TypographicSymbols"/>
                    <w:sz w:val="24"/>
                  </w:rPr>
                  <w:sym w:font="Wingdings" w:char="F071"/>
                </w:r>
              </w:sdtContent>
            </w:sdt>
            <w:r w:rsidR="00EC228A" w:rsidRPr="00F87862">
              <w:rPr>
                <w:rFonts w:ascii="Arial" w:hAnsi="Arial"/>
                <w:sz w:val="16"/>
              </w:rPr>
              <w:t xml:space="preserve">  GIS Address matching</w:t>
            </w:r>
          </w:p>
          <w:p w:rsidR="00EC228A" w:rsidRDefault="00153DA9" w:rsidP="00A23AAC">
            <w:pPr>
              <w:tabs>
                <w:tab w:val="left" w:pos="2050"/>
                <w:tab w:val="left" w:pos="2743"/>
              </w:tabs>
              <w:spacing w:before="20"/>
              <w:rPr>
                <w:rFonts w:ascii="Arial" w:hAnsi="Arial"/>
                <w:sz w:val="16"/>
              </w:rPr>
            </w:pPr>
            <w:sdt>
              <w:sdtPr>
                <w:rPr>
                  <w:rFonts w:ascii="WP TypographicSymbols" w:hAnsi="WP TypographicSymbols"/>
                  <w:sz w:val="24"/>
                </w:rPr>
                <w:id w:val="-34043543"/>
                <w14:checkbox>
                  <w14:checked w14:val="0"/>
                  <w14:checkedState w14:val="00FC" w14:font="Wingdings"/>
                  <w14:uncheckedState w14:val="0071" w14:font="Wingdings"/>
                </w14:checkbox>
              </w:sdtPr>
              <w:sdtEndPr/>
              <w:sdtContent>
                <w:r w:rsidR="00EC228A">
                  <w:rPr>
                    <w:rFonts w:ascii="WP TypographicSymbols" w:hAnsi="WP TypographicSymbols"/>
                    <w:sz w:val="24"/>
                  </w:rPr>
                  <w:sym w:font="Wingdings" w:char="F071"/>
                </w:r>
              </w:sdtContent>
            </w:sdt>
            <w:r w:rsidR="00EC228A" w:rsidRPr="00F87862">
              <w:rPr>
                <w:rFonts w:ascii="Arial" w:hAnsi="Arial"/>
                <w:sz w:val="16"/>
              </w:rPr>
              <w:t xml:space="preserve">  Other</w:t>
            </w:r>
          </w:p>
          <w:p w:rsidR="00EC228A" w:rsidRDefault="00153DA9" w:rsidP="00A23AAC">
            <w:pPr>
              <w:tabs>
                <w:tab w:val="left" w:pos="2050"/>
                <w:tab w:val="left" w:pos="2743"/>
              </w:tabs>
              <w:spacing w:before="20"/>
              <w:rPr>
                <w:rFonts w:ascii="Arial" w:hAnsi="Arial"/>
                <w:sz w:val="16"/>
              </w:rPr>
            </w:pPr>
            <w:sdt>
              <w:sdtPr>
                <w:rPr>
                  <w:rFonts w:ascii="WP TypographicSymbols" w:hAnsi="WP TypographicSymbols"/>
                  <w:sz w:val="24"/>
                </w:rPr>
                <w:id w:val="-1470975992"/>
                <w14:checkbox>
                  <w14:checked w14:val="0"/>
                  <w14:checkedState w14:val="00FC" w14:font="Wingdings"/>
                  <w14:uncheckedState w14:val="0071" w14:font="Wingdings"/>
                </w14:checkbox>
              </w:sdtPr>
              <w:sdtEndPr/>
              <w:sdtContent>
                <w:r w:rsidR="00EC228A">
                  <w:rPr>
                    <w:rFonts w:ascii="WP TypographicSymbols" w:hAnsi="WP TypographicSymbols"/>
                    <w:sz w:val="24"/>
                  </w:rPr>
                  <w:sym w:font="Wingdings" w:char="F071"/>
                </w:r>
              </w:sdtContent>
            </w:sdt>
            <w:r w:rsidR="00EC228A" w:rsidRPr="00F87862">
              <w:rPr>
                <w:rFonts w:ascii="Arial" w:hAnsi="Arial"/>
                <w:sz w:val="16"/>
              </w:rPr>
              <w:t xml:space="preserve">  Unknown</w:t>
            </w:r>
          </w:p>
        </w:tc>
      </w:tr>
      <w:tr w:rsidR="00EC228A" w:rsidTr="002761BB">
        <w:trPr>
          <w:gridBefore w:val="1"/>
          <w:gridAfter w:val="1"/>
          <w:wBefore w:w="10" w:type="dxa"/>
          <w:wAfter w:w="10" w:type="dxa"/>
          <w:trHeight w:val="360"/>
        </w:trPr>
        <w:tc>
          <w:tcPr>
            <w:tcW w:w="8541" w:type="dxa"/>
            <w:gridSpan w:val="19"/>
            <w:tcBorders>
              <w:left w:val="single" w:sz="12" w:space="0" w:color="auto"/>
              <w:right w:val="single" w:sz="8" w:space="0" w:color="auto"/>
            </w:tcBorders>
            <w:shd w:val="clear" w:color="auto" w:fill="FFFFFF" w:themeFill="background1"/>
            <w:vAlign w:val="center"/>
          </w:tcPr>
          <w:p w:rsidR="00EC228A" w:rsidRPr="00F87862" w:rsidRDefault="00EC228A" w:rsidP="00A23AAC">
            <w:pPr>
              <w:suppressAutoHyphens/>
              <w:rPr>
                <w:rFonts w:ascii="Arial" w:hAnsi="Arial"/>
                <w:sz w:val="16"/>
              </w:rPr>
            </w:pPr>
          </w:p>
        </w:tc>
        <w:tc>
          <w:tcPr>
            <w:tcW w:w="2229" w:type="dxa"/>
            <w:gridSpan w:val="3"/>
            <w:vMerge/>
            <w:tcBorders>
              <w:left w:val="single" w:sz="8" w:space="0" w:color="auto"/>
              <w:right w:val="single" w:sz="12" w:space="0" w:color="auto"/>
            </w:tcBorders>
            <w:shd w:val="clear" w:color="auto" w:fill="FFFFFF" w:themeFill="background1"/>
            <w:vAlign w:val="center"/>
          </w:tcPr>
          <w:p w:rsidR="00EC228A" w:rsidRDefault="00EC228A" w:rsidP="00A23AAC">
            <w:pPr>
              <w:tabs>
                <w:tab w:val="left" w:pos="2050"/>
                <w:tab w:val="left" w:pos="2743"/>
              </w:tabs>
              <w:rPr>
                <w:rFonts w:ascii="Arial" w:hAnsi="Arial"/>
                <w:sz w:val="16"/>
              </w:rPr>
            </w:pPr>
          </w:p>
        </w:tc>
      </w:tr>
      <w:tr w:rsidR="00EC228A" w:rsidTr="002761BB">
        <w:trPr>
          <w:gridBefore w:val="1"/>
          <w:gridAfter w:val="1"/>
          <w:wBefore w:w="10" w:type="dxa"/>
          <w:wAfter w:w="10" w:type="dxa"/>
          <w:trHeight w:val="360"/>
        </w:trPr>
        <w:tc>
          <w:tcPr>
            <w:tcW w:w="8541" w:type="dxa"/>
            <w:gridSpan w:val="19"/>
            <w:tcBorders>
              <w:left w:val="single" w:sz="12" w:space="0" w:color="auto"/>
              <w:right w:val="single" w:sz="8" w:space="0" w:color="auto"/>
            </w:tcBorders>
            <w:shd w:val="clear" w:color="auto" w:fill="FFFFFF" w:themeFill="background1"/>
            <w:vAlign w:val="center"/>
          </w:tcPr>
          <w:p w:rsidR="00EC228A" w:rsidRPr="00F87862" w:rsidRDefault="00EC228A" w:rsidP="00A23AAC">
            <w:pPr>
              <w:suppressAutoHyphens/>
              <w:rPr>
                <w:rFonts w:ascii="Arial" w:hAnsi="Arial"/>
                <w:sz w:val="16"/>
              </w:rPr>
            </w:pPr>
          </w:p>
        </w:tc>
        <w:tc>
          <w:tcPr>
            <w:tcW w:w="2229" w:type="dxa"/>
            <w:gridSpan w:val="3"/>
            <w:vMerge/>
            <w:tcBorders>
              <w:left w:val="single" w:sz="8" w:space="0" w:color="auto"/>
              <w:right w:val="single" w:sz="12" w:space="0" w:color="auto"/>
            </w:tcBorders>
            <w:shd w:val="clear" w:color="auto" w:fill="FFFFFF" w:themeFill="background1"/>
            <w:vAlign w:val="center"/>
          </w:tcPr>
          <w:p w:rsidR="00EC228A" w:rsidRPr="00F87862" w:rsidRDefault="00EC228A" w:rsidP="00A23AAC">
            <w:pPr>
              <w:tabs>
                <w:tab w:val="left" w:pos="2050"/>
                <w:tab w:val="left" w:pos="2743"/>
              </w:tabs>
              <w:rPr>
                <w:rFonts w:ascii="Arial" w:hAnsi="Arial"/>
                <w:sz w:val="16"/>
              </w:rPr>
            </w:pPr>
          </w:p>
        </w:tc>
      </w:tr>
      <w:tr w:rsidR="00EC228A" w:rsidTr="002761BB">
        <w:trPr>
          <w:gridBefore w:val="1"/>
          <w:gridAfter w:val="1"/>
          <w:wBefore w:w="10" w:type="dxa"/>
          <w:wAfter w:w="10" w:type="dxa"/>
          <w:trHeight w:val="360"/>
        </w:trPr>
        <w:tc>
          <w:tcPr>
            <w:tcW w:w="8541" w:type="dxa"/>
            <w:gridSpan w:val="19"/>
            <w:tcBorders>
              <w:left w:val="single" w:sz="12" w:space="0" w:color="auto"/>
              <w:right w:val="single" w:sz="8" w:space="0" w:color="auto"/>
            </w:tcBorders>
            <w:shd w:val="clear" w:color="auto" w:fill="FFFFFF" w:themeFill="background1"/>
            <w:vAlign w:val="center"/>
          </w:tcPr>
          <w:p w:rsidR="00EC228A" w:rsidRPr="00F87862" w:rsidRDefault="00EC228A" w:rsidP="00A23AAC">
            <w:pPr>
              <w:suppressAutoHyphens/>
              <w:rPr>
                <w:rFonts w:ascii="Arial" w:hAnsi="Arial"/>
                <w:sz w:val="16"/>
              </w:rPr>
            </w:pPr>
          </w:p>
        </w:tc>
        <w:tc>
          <w:tcPr>
            <w:tcW w:w="2229" w:type="dxa"/>
            <w:gridSpan w:val="3"/>
            <w:vMerge/>
            <w:tcBorders>
              <w:left w:val="single" w:sz="8" w:space="0" w:color="auto"/>
              <w:bottom w:val="nil"/>
              <w:right w:val="single" w:sz="12" w:space="0" w:color="auto"/>
            </w:tcBorders>
            <w:shd w:val="clear" w:color="auto" w:fill="FFFFFF" w:themeFill="background1"/>
            <w:vAlign w:val="center"/>
          </w:tcPr>
          <w:p w:rsidR="00EC228A" w:rsidRPr="00F87862" w:rsidRDefault="00EC228A" w:rsidP="00A23AAC">
            <w:pPr>
              <w:tabs>
                <w:tab w:val="left" w:pos="2050"/>
                <w:tab w:val="left" w:pos="2743"/>
              </w:tabs>
              <w:rPr>
                <w:rFonts w:ascii="Arial" w:hAnsi="Arial"/>
                <w:sz w:val="16"/>
              </w:rPr>
            </w:pPr>
          </w:p>
        </w:tc>
      </w:tr>
      <w:tr w:rsidR="00F87862" w:rsidTr="002761BB">
        <w:trPr>
          <w:gridBefore w:val="1"/>
          <w:gridAfter w:val="1"/>
          <w:wBefore w:w="10" w:type="dxa"/>
          <w:wAfter w:w="10" w:type="dxa"/>
          <w:trHeight w:val="360"/>
        </w:trPr>
        <w:tc>
          <w:tcPr>
            <w:tcW w:w="8541" w:type="dxa"/>
            <w:gridSpan w:val="19"/>
            <w:tcBorders>
              <w:left w:val="single" w:sz="12" w:space="0" w:color="auto"/>
              <w:right w:val="single" w:sz="8" w:space="0" w:color="auto"/>
            </w:tcBorders>
            <w:shd w:val="clear" w:color="auto" w:fill="FFFFFF" w:themeFill="background1"/>
            <w:vAlign w:val="center"/>
          </w:tcPr>
          <w:p w:rsidR="00F87862" w:rsidRPr="00F87862" w:rsidRDefault="00F87862" w:rsidP="00A23AAC">
            <w:pPr>
              <w:suppressAutoHyphens/>
              <w:rPr>
                <w:rFonts w:ascii="Arial" w:hAnsi="Arial"/>
                <w:sz w:val="16"/>
              </w:rPr>
            </w:pPr>
          </w:p>
        </w:tc>
        <w:tc>
          <w:tcPr>
            <w:tcW w:w="2229" w:type="dxa"/>
            <w:gridSpan w:val="3"/>
            <w:tcBorders>
              <w:top w:val="nil"/>
              <w:left w:val="single" w:sz="8" w:space="0" w:color="auto"/>
              <w:bottom w:val="nil"/>
              <w:right w:val="single" w:sz="12" w:space="0" w:color="auto"/>
            </w:tcBorders>
            <w:shd w:val="clear" w:color="auto" w:fill="FFFFFF" w:themeFill="background1"/>
            <w:vAlign w:val="center"/>
          </w:tcPr>
          <w:p w:rsidR="00F87862" w:rsidRPr="00F87862" w:rsidRDefault="00EC228A" w:rsidP="00A23AAC">
            <w:pPr>
              <w:tabs>
                <w:tab w:val="left" w:pos="2050"/>
                <w:tab w:val="left" w:pos="2743"/>
              </w:tabs>
              <w:spacing w:before="20"/>
              <w:rPr>
                <w:rFonts w:ascii="Arial" w:hAnsi="Arial"/>
                <w:sz w:val="16"/>
              </w:rPr>
            </w:pPr>
            <w:r w:rsidRPr="00B71E8E">
              <w:rPr>
                <w:rFonts w:ascii="Arial" w:hAnsi="Arial" w:cs="Arial"/>
                <w:sz w:val="18"/>
                <w:szCs w:val="19"/>
              </w:rPr>
              <w:t>Describe location:</w:t>
            </w:r>
            <w:r>
              <w:rPr>
                <w:rFonts w:ascii="Arial" w:hAnsi="Arial" w:cs="Arial"/>
                <w:sz w:val="18"/>
                <w:szCs w:val="19"/>
              </w:rPr>
              <w:t xml:space="preserve">  </w:t>
            </w:r>
          </w:p>
        </w:tc>
      </w:tr>
      <w:tr w:rsidR="00EC228A" w:rsidTr="002761BB">
        <w:trPr>
          <w:gridBefore w:val="1"/>
          <w:gridAfter w:val="1"/>
          <w:wBefore w:w="10" w:type="dxa"/>
          <w:wAfter w:w="10" w:type="dxa"/>
          <w:trHeight w:val="360"/>
        </w:trPr>
        <w:tc>
          <w:tcPr>
            <w:tcW w:w="8541" w:type="dxa"/>
            <w:gridSpan w:val="19"/>
            <w:tcBorders>
              <w:left w:val="single" w:sz="12" w:space="0" w:color="auto"/>
              <w:right w:val="single" w:sz="8" w:space="0" w:color="auto"/>
            </w:tcBorders>
            <w:shd w:val="clear" w:color="auto" w:fill="FFFFFF" w:themeFill="background1"/>
            <w:vAlign w:val="center"/>
          </w:tcPr>
          <w:p w:rsidR="00EC228A" w:rsidRPr="00A23AAC" w:rsidRDefault="00EC228A" w:rsidP="00A23AAC">
            <w:pPr>
              <w:suppressAutoHyphens/>
              <w:rPr>
                <w:rFonts w:ascii="Arial" w:hAnsi="Arial" w:cs="Arial"/>
                <w:sz w:val="18"/>
              </w:rPr>
            </w:pPr>
          </w:p>
        </w:tc>
        <w:tc>
          <w:tcPr>
            <w:tcW w:w="2229" w:type="dxa"/>
            <w:gridSpan w:val="3"/>
            <w:vMerge w:val="restart"/>
            <w:tcBorders>
              <w:top w:val="nil"/>
              <w:left w:val="single" w:sz="8" w:space="0" w:color="auto"/>
              <w:right w:val="single" w:sz="12" w:space="0" w:color="auto"/>
            </w:tcBorders>
            <w:shd w:val="clear" w:color="auto" w:fill="FFFFFF" w:themeFill="background1"/>
          </w:tcPr>
          <w:p w:rsidR="00EC228A" w:rsidRPr="00A23AAC" w:rsidRDefault="00EC228A" w:rsidP="00A23AAC">
            <w:pPr>
              <w:tabs>
                <w:tab w:val="left" w:pos="2050"/>
                <w:tab w:val="left" w:pos="2743"/>
              </w:tabs>
              <w:rPr>
                <w:rFonts w:ascii="Arial" w:hAnsi="Arial" w:cs="Arial"/>
                <w:sz w:val="18"/>
                <w:szCs w:val="19"/>
              </w:rPr>
            </w:pPr>
          </w:p>
        </w:tc>
      </w:tr>
      <w:tr w:rsidR="00EC228A" w:rsidTr="002761BB">
        <w:trPr>
          <w:gridBefore w:val="1"/>
          <w:gridAfter w:val="1"/>
          <w:wBefore w:w="10" w:type="dxa"/>
          <w:wAfter w:w="10" w:type="dxa"/>
          <w:trHeight w:val="360"/>
        </w:trPr>
        <w:tc>
          <w:tcPr>
            <w:tcW w:w="8541" w:type="dxa"/>
            <w:gridSpan w:val="19"/>
            <w:tcBorders>
              <w:left w:val="single" w:sz="12" w:space="0" w:color="auto"/>
              <w:bottom w:val="single" w:sz="12" w:space="0" w:color="auto"/>
              <w:right w:val="single" w:sz="8" w:space="0" w:color="auto"/>
            </w:tcBorders>
            <w:shd w:val="clear" w:color="auto" w:fill="FFFFFF" w:themeFill="background1"/>
            <w:vAlign w:val="center"/>
          </w:tcPr>
          <w:p w:rsidR="00EC228A" w:rsidRPr="00F87862" w:rsidRDefault="00EC228A" w:rsidP="00A23AAC">
            <w:pPr>
              <w:suppressAutoHyphens/>
              <w:rPr>
                <w:rFonts w:ascii="Arial" w:hAnsi="Arial"/>
                <w:sz w:val="16"/>
              </w:rPr>
            </w:pPr>
          </w:p>
        </w:tc>
        <w:tc>
          <w:tcPr>
            <w:tcW w:w="2229" w:type="dxa"/>
            <w:gridSpan w:val="3"/>
            <w:vMerge/>
            <w:tcBorders>
              <w:left w:val="single" w:sz="8" w:space="0" w:color="auto"/>
              <w:bottom w:val="single" w:sz="12" w:space="0" w:color="auto"/>
              <w:right w:val="single" w:sz="12" w:space="0" w:color="auto"/>
            </w:tcBorders>
            <w:shd w:val="clear" w:color="auto" w:fill="FFFFFF" w:themeFill="background1"/>
            <w:vAlign w:val="center"/>
          </w:tcPr>
          <w:p w:rsidR="00EC228A" w:rsidRDefault="00EC228A" w:rsidP="00A23AAC">
            <w:pPr>
              <w:tabs>
                <w:tab w:val="left" w:pos="2050"/>
                <w:tab w:val="left" w:pos="2743"/>
              </w:tabs>
              <w:jc w:val="center"/>
              <w:rPr>
                <w:rFonts w:ascii="Arial" w:hAnsi="Arial"/>
                <w:sz w:val="16"/>
              </w:rPr>
            </w:pPr>
          </w:p>
        </w:tc>
      </w:tr>
      <w:tr w:rsidR="00676123" w:rsidTr="00A23AAC">
        <w:trPr>
          <w:gridBefore w:val="1"/>
          <w:gridAfter w:val="1"/>
          <w:wBefore w:w="10" w:type="dxa"/>
          <w:wAfter w:w="10" w:type="dxa"/>
          <w:trHeight w:val="503"/>
        </w:trPr>
        <w:tc>
          <w:tcPr>
            <w:tcW w:w="10770" w:type="dxa"/>
            <w:gridSpan w:val="22"/>
            <w:tcBorders>
              <w:top w:val="single" w:sz="12" w:space="0" w:color="auto"/>
              <w:left w:val="single" w:sz="12" w:space="0" w:color="auto"/>
              <w:bottom w:val="nil"/>
              <w:right w:val="single" w:sz="12" w:space="0" w:color="auto"/>
            </w:tcBorders>
            <w:shd w:val="clear" w:color="auto" w:fill="FFFFFF" w:themeFill="background1"/>
            <w:vAlign w:val="center"/>
          </w:tcPr>
          <w:p w:rsidR="00676123" w:rsidRDefault="00676123" w:rsidP="00A23AAC">
            <w:pPr>
              <w:tabs>
                <w:tab w:val="left" w:pos="2050"/>
                <w:tab w:val="left" w:pos="2743"/>
              </w:tabs>
              <w:jc w:val="center"/>
              <w:rPr>
                <w:rFonts w:ascii="Arial" w:hAnsi="Arial"/>
                <w:b/>
                <w:sz w:val="18"/>
                <w:szCs w:val="24"/>
              </w:rPr>
            </w:pPr>
            <w:r w:rsidRPr="00A23AAC">
              <w:rPr>
                <w:rFonts w:ascii="Arial" w:hAnsi="Arial"/>
                <w:b/>
                <w:sz w:val="22"/>
                <w:szCs w:val="24"/>
              </w:rPr>
              <w:t xml:space="preserve">HOW RELEASE WAS DISCOVERED </w:t>
            </w:r>
            <w:r w:rsidRPr="00676123">
              <w:rPr>
                <w:rFonts w:ascii="Arial" w:hAnsi="Arial"/>
                <w:b/>
                <w:sz w:val="18"/>
                <w:szCs w:val="24"/>
              </w:rPr>
              <w:t>(Release Code)</w:t>
            </w:r>
          </w:p>
          <w:p w:rsidR="00676123" w:rsidRPr="00A23AAC" w:rsidRDefault="00676123" w:rsidP="00A23AAC">
            <w:pPr>
              <w:tabs>
                <w:tab w:val="left" w:pos="2050"/>
                <w:tab w:val="left" w:pos="2743"/>
              </w:tabs>
              <w:jc w:val="center"/>
              <w:rPr>
                <w:rFonts w:ascii="Arial" w:hAnsi="Arial"/>
                <w:i/>
                <w:sz w:val="22"/>
                <w:szCs w:val="24"/>
              </w:rPr>
            </w:pPr>
            <w:r w:rsidRPr="00A23AAC">
              <w:rPr>
                <w:rFonts w:ascii="Arial" w:hAnsi="Arial"/>
                <w:i/>
                <w:sz w:val="16"/>
                <w:szCs w:val="24"/>
              </w:rPr>
              <w:t>(Check one)</w:t>
            </w:r>
          </w:p>
        </w:tc>
      </w:tr>
      <w:tr w:rsidR="00676123" w:rsidTr="002761BB">
        <w:trPr>
          <w:gridBefore w:val="1"/>
          <w:gridAfter w:val="1"/>
          <w:wBefore w:w="10" w:type="dxa"/>
          <w:wAfter w:w="10" w:type="dxa"/>
          <w:trHeight w:val="963"/>
        </w:trPr>
        <w:tc>
          <w:tcPr>
            <w:tcW w:w="3571" w:type="dxa"/>
            <w:gridSpan w:val="8"/>
            <w:tcBorders>
              <w:top w:val="nil"/>
              <w:left w:val="single" w:sz="12" w:space="0" w:color="auto"/>
              <w:bottom w:val="single" w:sz="12" w:space="0" w:color="auto"/>
              <w:right w:val="single" w:sz="8" w:space="0" w:color="auto"/>
            </w:tcBorders>
            <w:shd w:val="clear" w:color="auto" w:fill="FFFFFF" w:themeFill="background1"/>
            <w:vAlign w:val="center"/>
          </w:tcPr>
          <w:p w:rsidR="00676123" w:rsidRPr="00676123" w:rsidRDefault="00153DA9" w:rsidP="00A23AAC">
            <w:pPr>
              <w:rPr>
                <w:rFonts w:ascii="Arial" w:hAnsi="Arial"/>
                <w:sz w:val="16"/>
              </w:rPr>
            </w:pPr>
            <w:sdt>
              <w:sdtPr>
                <w:rPr>
                  <w:rFonts w:ascii="WP TypographicSymbols" w:hAnsi="WP TypographicSymbols"/>
                  <w:sz w:val="24"/>
                </w:rPr>
                <w:id w:val="1395932160"/>
                <w14:checkbox>
                  <w14:checked w14:val="0"/>
                  <w14:checkedState w14:val="00FC" w14:font="Wingdings"/>
                  <w14:uncheckedState w14:val="0071" w14:font="Wingdings"/>
                </w14:checkbox>
              </w:sdtPr>
              <w:sdtEndPr/>
              <w:sdtContent>
                <w:r w:rsidR="00D1430B">
                  <w:rPr>
                    <w:rFonts w:ascii="WP TypographicSymbols" w:hAnsi="WP TypographicSymbols"/>
                    <w:sz w:val="24"/>
                  </w:rPr>
                  <w:sym w:font="Wingdings" w:char="F071"/>
                </w:r>
              </w:sdtContent>
            </w:sdt>
            <w:r w:rsidR="00676123" w:rsidRPr="00676123">
              <w:rPr>
                <w:rFonts w:ascii="Arial" w:hAnsi="Arial"/>
                <w:sz w:val="16"/>
              </w:rPr>
              <w:t xml:space="preserve">  Release Detection Equipment or Methods</w:t>
            </w:r>
          </w:p>
          <w:p w:rsidR="00676123" w:rsidRPr="00676123" w:rsidRDefault="00153DA9" w:rsidP="00A23AAC">
            <w:pPr>
              <w:rPr>
                <w:rFonts w:ascii="Arial" w:hAnsi="Arial"/>
                <w:sz w:val="16"/>
              </w:rPr>
            </w:pPr>
            <w:sdt>
              <w:sdtPr>
                <w:rPr>
                  <w:rFonts w:ascii="WP TypographicSymbols" w:hAnsi="WP TypographicSymbols"/>
                  <w:sz w:val="24"/>
                </w:rPr>
                <w:id w:val="476500302"/>
                <w14:checkbox>
                  <w14:checked w14:val="0"/>
                  <w14:checkedState w14:val="00FC" w14:font="Wingdings"/>
                  <w14:uncheckedState w14:val="0071" w14:font="Wingdings"/>
                </w14:checkbox>
              </w:sdtPr>
              <w:sdtEndPr/>
              <w:sdtContent>
                <w:r w:rsidR="00D1430B">
                  <w:rPr>
                    <w:rFonts w:ascii="WP TypographicSymbols" w:hAnsi="WP TypographicSymbols"/>
                    <w:sz w:val="24"/>
                  </w:rPr>
                  <w:sym w:font="Wingdings" w:char="F071"/>
                </w:r>
              </w:sdtContent>
            </w:sdt>
            <w:r w:rsidR="00676123" w:rsidRPr="00676123">
              <w:rPr>
                <w:rFonts w:ascii="Arial" w:hAnsi="Arial"/>
                <w:sz w:val="16"/>
              </w:rPr>
              <w:t xml:space="preserve">  During UST Closure/Removal</w:t>
            </w:r>
          </w:p>
          <w:p w:rsidR="00676123" w:rsidRDefault="00153DA9" w:rsidP="00A23AAC">
            <w:pPr>
              <w:tabs>
                <w:tab w:val="left" w:pos="2050"/>
                <w:tab w:val="left" w:pos="2743"/>
              </w:tabs>
              <w:rPr>
                <w:rFonts w:ascii="Arial" w:hAnsi="Arial"/>
                <w:b/>
                <w:sz w:val="24"/>
                <w:szCs w:val="24"/>
              </w:rPr>
            </w:pPr>
            <w:sdt>
              <w:sdtPr>
                <w:rPr>
                  <w:rFonts w:ascii="WP TypographicSymbols" w:hAnsi="WP TypographicSymbols"/>
                  <w:sz w:val="24"/>
                </w:rPr>
                <w:id w:val="-194927738"/>
                <w14:checkbox>
                  <w14:checked w14:val="0"/>
                  <w14:checkedState w14:val="00FC" w14:font="Wingdings"/>
                  <w14:uncheckedState w14:val="0071" w14:font="Wingdings"/>
                </w14:checkbox>
              </w:sdtPr>
              <w:sdtEndPr/>
              <w:sdtContent>
                <w:r w:rsidR="00D1430B">
                  <w:rPr>
                    <w:rFonts w:ascii="WP TypographicSymbols" w:hAnsi="WP TypographicSymbols"/>
                    <w:sz w:val="24"/>
                  </w:rPr>
                  <w:sym w:font="Wingdings" w:char="F071"/>
                </w:r>
              </w:sdtContent>
            </w:sdt>
            <w:r w:rsidR="00676123" w:rsidRPr="00676123">
              <w:rPr>
                <w:rFonts w:ascii="Arial" w:hAnsi="Arial"/>
                <w:sz w:val="16"/>
              </w:rPr>
              <w:t xml:space="preserve">  Property Transfer</w:t>
            </w:r>
          </w:p>
        </w:tc>
        <w:tc>
          <w:tcPr>
            <w:tcW w:w="3575" w:type="dxa"/>
            <w:gridSpan w:val="8"/>
            <w:tcBorders>
              <w:top w:val="nil"/>
              <w:left w:val="single" w:sz="8" w:space="0" w:color="auto"/>
              <w:bottom w:val="single" w:sz="12" w:space="0" w:color="auto"/>
              <w:right w:val="single" w:sz="8" w:space="0" w:color="auto"/>
            </w:tcBorders>
            <w:shd w:val="clear" w:color="auto" w:fill="FFFFFF" w:themeFill="background1"/>
            <w:vAlign w:val="center"/>
          </w:tcPr>
          <w:p w:rsidR="00676123" w:rsidRDefault="00153DA9" w:rsidP="00A23AAC">
            <w:pPr>
              <w:rPr>
                <w:rFonts w:ascii="Arial" w:hAnsi="Arial"/>
                <w:sz w:val="16"/>
              </w:rPr>
            </w:pPr>
            <w:sdt>
              <w:sdtPr>
                <w:rPr>
                  <w:rFonts w:ascii="WP TypographicSymbols" w:hAnsi="WP TypographicSymbols"/>
                  <w:sz w:val="24"/>
                </w:rPr>
                <w:id w:val="-1300610172"/>
                <w14:checkbox>
                  <w14:checked w14:val="0"/>
                  <w14:checkedState w14:val="00FC" w14:font="Wingdings"/>
                  <w14:uncheckedState w14:val="0071" w14:font="Wingdings"/>
                </w14:checkbox>
              </w:sdtPr>
              <w:sdtEndPr/>
              <w:sdtContent>
                <w:r w:rsidR="00D1430B">
                  <w:rPr>
                    <w:rFonts w:ascii="WP TypographicSymbols" w:hAnsi="WP TypographicSymbols"/>
                    <w:sz w:val="24"/>
                  </w:rPr>
                  <w:sym w:font="Wingdings" w:char="F071"/>
                </w:r>
              </w:sdtContent>
            </w:sdt>
            <w:r w:rsidR="00676123">
              <w:rPr>
                <w:rFonts w:ascii="Arial" w:hAnsi="Arial"/>
                <w:sz w:val="16"/>
              </w:rPr>
              <w:t xml:space="preserve">  Visual/Odor</w:t>
            </w:r>
          </w:p>
          <w:p w:rsidR="00676123" w:rsidRDefault="00153DA9" w:rsidP="00A23AAC">
            <w:pPr>
              <w:rPr>
                <w:rFonts w:ascii="Arial" w:hAnsi="Arial"/>
                <w:sz w:val="16"/>
              </w:rPr>
            </w:pPr>
            <w:sdt>
              <w:sdtPr>
                <w:rPr>
                  <w:rFonts w:ascii="WP TypographicSymbols" w:hAnsi="WP TypographicSymbols"/>
                  <w:sz w:val="24"/>
                </w:rPr>
                <w:id w:val="-2064162730"/>
                <w14:checkbox>
                  <w14:checked w14:val="0"/>
                  <w14:checkedState w14:val="00FC" w14:font="Wingdings"/>
                  <w14:uncheckedState w14:val="0071" w14:font="Wingdings"/>
                </w14:checkbox>
              </w:sdtPr>
              <w:sdtEndPr/>
              <w:sdtContent>
                <w:r w:rsidR="00D1430B">
                  <w:rPr>
                    <w:rFonts w:ascii="WP TypographicSymbols" w:hAnsi="WP TypographicSymbols"/>
                    <w:sz w:val="24"/>
                  </w:rPr>
                  <w:sym w:font="Wingdings" w:char="F071"/>
                </w:r>
              </w:sdtContent>
            </w:sdt>
            <w:r w:rsidR="00676123">
              <w:rPr>
                <w:rFonts w:ascii="Arial" w:hAnsi="Arial"/>
                <w:sz w:val="16"/>
              </w:rPr>
              <w:t xml:space="preserve">  Water in Tank</w:t>
            </w:r>
          </w:p>
          <w:p w:rsidR="00676123" w:rsidRDefault="00153DA9" w:rsidP="00A23AAC">
            <w:pPr>
              <w:tabs>
                <w:tab w:val="left" w:pos="2050"/>
                <w:tab w:val="left" w:pos="2743"/>
              </w:tabs>
              <w:rPr>
                <w:rFonts w:ascii="Arial" w:hAnsi="Arial"/>
                <w:b/>
                <w:sz w:val="24"/>
                <w:szCs w:val="24"/>
              </w:rPr>
            </w:pPr>
            <w:sdt>
              <w:sdtPr>
                <w:rPr>
                  <w:rFonts w:ascii="WP TypographicSymbols" w:hAnsi="WP TypographicSymbols"/>
                  <w:sz w:val="24"/>
                </w:rPr>
                <w:id w:val="287944387"/>
                <w14:checkbox>
                  <w14:checked w14:val="0"/>
                  <w14:checkedState w14:val="00FC" w14:font="Wingdings"/>
                  <w14:uncheckedState w14:val="0071" w14:font="Wingdings"/>
                </w14:checkbox>
              </w:sdtPr>
              <w:sdtEndPr/>
              <w:sdtContent>
                <w:r w:rsidR="00D1430B">
                  <w:rPr>
                    <w:rFonts w:ascii="WP TypographicSymbols" w:hAnsi="WP TypographicSymbols"/>
                    <w:sz w:val="24"/>
                  </w:rPr>
                  <w:sym w:font="Wingdings" w:char="F071"/>
                </w:r>
              </w:sdtContent>
            </w:sdt>
            <w:r w:rsidR="00676123">
              <w:rPr>
                <w:rFonts w:ascii="Arial" w:hAnsi="Arial"/>
                <w:sz w:val="16"/>
              </w:rPr>
              <w:t xml:space="preserve">  Water Supply Well Contamination</w:t>
            </w:r>
          </w:p>
        </w:tc>
        <w:tc>
          <w:tcPr>
            <w:tcW w:w="3624" w:type="dxa"/>
            <w:gridSpan w:val="6"/>
            <w:tcBorders>
              <w:top w:val="nil"/>
              <w:left w:val="single" w:sz="8" w:space="0" w:color="auto"/>
              <w:bottom w:val="single" w:sz="12" w:space="0" w:color="auto"/>
              <w:right w:val="single" w:sz="12" w:space="0" w:color="auto"/>
            </w:tcBorders>
            <w:shd w:val="clear" w:color="auto" w:fill="FFFFFF" w:themeFill="background1"/>
            <w:vAlign w:val="center"/>
          </w:tcPr>
          <w:p w:rsidR="00676123" w:rsidRDefault="00153DA9" w:rsidP="00A23AAC">
            <w:pPr>
              <w:rPr>
                <w:rFonts w:ascii="Arial" w:hAnsi="Arial"/>
                <w:sz w:val="16"/>
              </w:rPr>
            </w:pPr>
            <w:sdt>
              <w:sdtPr>
                <w:rPr>
                  <w:rFonts w:ascii="WP TypographicSymbols" w:hAnsi="WP TypographicSymbols"/>
                  <w:sz w:val="24"/>
                </w:rPr>
                <w:id w:val="-505676655"/>
                <w14:checkbox>
                  <w14:checked w14:val="0"/>
                  <w14:checkedState w14:val="00FC" w14:font="Wingdings"/>
                  <w14:uncheckedState w14:val="0071" w14:font="Wingdings"/>
                </w14:checkbox>
              </w:sdtPr>
              <w:sdtEndPr/>
              <w:sdtContent>
                <w:r w:rsidR="00D1430B">
                  <w:rPr>
                    <w:rFonts w:ascii="WP TypographicSymbols" w:hAnsi="WP TypographicSymbols"/>
                    <w:sz w:val="24"/>
                  </w:rPr>
                  <w:sym w:font="Wingdings" w:char="F071"/>
                </w:r>
              </w:sdtContent>
            </w:sdt>
            <w:r w:rsidR="00676123">
              <w:rPr>
                <w:rFonts w:ascii="Arial" w:hAnsi="Arial"/>
                <w:sz w:val="16"/>
              </w:rPr>
              <w:t xml:space="preserve">  Groundwater Contamination</w:t>
            </w:r>
          </w:p>
          <w:p w:rsidR="00676123" w:rsidRDefault="00153DA9" w:rsidP="00A23AAC">
            <w:pPr>
              <w:rPr>
                <w:rFonts w:ascii="Arial" w:hAnsi="Arial"/>
                <w:sz w:val="16"/>
              </w:rPr>
            </w:pPr>
            <w:sdt>
              <w:sdtPr>
                <w:rPr>
                  <w:rFonts w:ascii="WP TypographicSymbols" w:hAnsi="WP TypographicSymbols"/>
                  <w:sz w:val="24"/>
                </w:rPr>
                <w:id w:val="-1210874750"/>
                <w14:checkbox>
                  <w14:checked w14:val="0"/>
                  <w14:checkedState w14:val="00FC" w14:font="Wingdings"/>
                  <w14:uncheckedState w14:val="0071" w14:font="Wingdings"/>
                </w14:checkbox>
              </w:sdtPr>
              <w:sdtEndPr/>
              <w:sdtContent>
                <w:r w:rsidR="00D1430B">
                  <w:rPr>
                    <w:rFonts w:ascii="WP TypographicSymbols" w:hAnsi="WP TypographicSymbols"/>
                    <w:sz w:val="24"/>
                  </w:rPr>
                  <w:sym w:font="Wingdings" w:char="F071"/>
                </w:r>
              </w:sdtContent>
            </w:sdt>
            <w:r w:rsidR="00676123">
              <w:rPr>
                <w:rFonts w:ascii="Arial" w:hAnsi="Arial"/>
                <w:sz w:val="16"/>
              </w:rPr>
              <w:t xml:space="preserve">  Surface Water Contamination</w:t>
            </w:r>
          </w:p>
          <w:p w:rsidR="00676123" w:rsidRDefault="00153DA9" w:rsidP="00A23AAC">
            <w:pPr>
              <w:tabs>
                <w:tab w:val="left" w:pos="1334"/>
                <w:tab w:val="left" w:pos="2050"/>
                <w:tab w:val="left" w:pos="2743"/>
              </w:tabs>
              <w:rPr>
                <w:rFonts w:ascii="Arial" w:hAnsi="Arial"/>
                <w:b/>
                <w:sz w:val="24"/>
                <w:szCs w:val="24"/>
              </w:rPr>
            </w:pPr>
            <w:sdt>
              <w:sdtPr>
                <w:rPr>
                  <w:rFonts w:ascii="WP TypographicSymbols" w:hAnsi="WP TypographicSymbols"/>
                  <w:sz w:val="24"/>
                </w:rPr>
                <w:id w:val="-1065867047"/>
                <w14:checkbox>
                  <w14:checked w14:val="0"/>
                  <w14:checkedState w14:val="00FC" w14:font="Wingdings"/>
                  <w14:uncheckedState w14:val="0071" w14:font="Wingdings"/>
                </w14:checkbox>
              </w:sdtPr>
              <w:sdtEndPr/>
              <w:sdtContent>
                <w:r w:rsidR="00D1430B">
                  <w:rPr>
                    <w:rFonts w:ascii="WP TypographicSymbols" w:hAnsi="WP TypographicSymbols"/>
                    <w:sz w:val="24"/>
                  </w:rPr>
                  <w:sym w:font="Wingdings" w:char="F071"/>
                </w:r>
              </w:sdtContent>
            </w:sdt>
            <w:r w:rsidR="00676123">
              <w:rPr>
                <w:rFonts w:ascii="Arial" w:hAnsi="Arial"/>
                <w:sz w:val="16"/>
              </w:rPr>
              <w:t xml:space="preserve">  Other (specify) </w:t>
            </w:r>
            <w:r w:rsidR="00676123">
              <w:rPr>
                <w:rFonts w:ascii="Arial" w:hAnsi="Arial"/>
                <w:sz w:val="16"/>
                <w:u w:val="single"/>
              </w:rPr>
              <w:tab/>
            </w:r>
            <w:r w:rsidR="00676123">
              <w:rPr>
                <w:rFonts w:ascii="Arial" w:hAnsi="Arial"/>
                <w:sz w:val="16"/>
                <w:u w:val="single"/>
              </w:rPr>
              <w:tab/>
            </w:r>
            <w:r w:rsidR="00676123">
              <w:rPr>
                <w:rFonts w:ascii="Arial" w:hAnsi="Arial"/>
                <w:sz w:val="16"/>
                <w:u w:val="single"/>
              </w:rPr>
              <w:tab/>
            </w:r>
            <w:r w:rsidR="00676123">
              <w:rPr>
                <w:rFonts w:ascii="Arial" w:hAnsi="Arial"/>
                <w:sz w:val="16"/>
              </w:rPr>
              <w:t xml:space="preserve"> </w:t>
            </w:r>
          </w:p>
        </w:tc>
      </w:tr>
      <w:tr w:rsidR="00676123" w:rsidTr="00A23AAC">
        <w:trPr>
          <w:gridBefore w:val="1"/>
          <w:gridAfter w:val="1"/>
          <w:wBefore w:w="10" w:type="dxa"/>
          <w:wAfter w:w="10" w:type="dxa"/>
          <w:trHeight w:val="440"/>
        </w:trPr>
        <w:tc>
          <w:tcPr>
            <w:tcW w:w="10770" w:type="dxa"/>
            <w:gridSpan w:val="22"/>
            <w:tcBorders>
              <w:top w:val="single" w:sz="12" w:space="0" w:color="auto"/>
              <w:left w:val="single" w:sz="12" w:space="0" w:color="auto"/>
              <w:bottom w:val="nil"/>
              <w:right w:val="single" w:sz="12" w:space="0" w:color="auto"/>
            </w:tcBorders>
            <w:shd w:val="clear" w:color="auto" w:fill="FFFFFF" w:themeFill="background1"/>
            <w:vAlign w:val="bottom"/>
          </w:tcPr>
          <w:p w:rsidR="00676123" w:rsidRPr="004B215E" w:rsidRDefault="004B215E" w:rsidP="00A23AAC">
            <w:pPr>
              <w:tabs>
                <w:tab w:val="left" w:pos="2050"/>
                <w:tab w:val="left" w:pos="2743"/>
              </w:tabs>
              <w:spacing w:before="80" w:after="80"/>
              <w:jc w:val="center"/>
              <w:rPr>
                <w:rFonts w:ascii="Arial" w:hAnsi="Arial" w:cs="Arial"/>
                <w:sz w:val="22"/>
                <w:szCs w:val="24"/>
              </w:rPr>
            </w:pPr>
            <w:r w:rsidRPr="00A23AAC">
              <w:rPr>
                <w:rFonts w:ascii="Arial" w:hAnsi="Arial" w:cs="Arial"/>
                <w:b/>
                <w:sz w:val="22"/>
                <w:szCs w:val="24"/>
              </w:rPr>
              <w:t>SOURCE OF CONTAMINATION</w:t>
            </w:r>
          </w:p>
        </w:tc>
      </w:tr>
      <w:tr w:rsidR="00676123" w:rsidTr="002761BB">
        <w:trPr>
          <w:gridBefore w:val="1"/>
          <w:gridAfter w:val="1"/>
          <w:wBefore w:w="10" w:type="dxa"/>
          <w:wAfter w:w="10" w:type="dxa"/>
          <w:trHeight w:val="423"/>
        </w:trPr>
        <w:tc>
          <w:tcPr>
            <w:tcW w:w="2679" w:type="dxa"/>
            <w:gridSpan w:val="6"/>
            <w:tcBorders>
              <w:top w:val="nil"/>
              <w:left w:val="single" w:sz="12" w:space="0" w:color="auto"/>
              <w:bottom w:val="nil"/>
              <w:right w:val="nil"/>
            </w:tcBorders>
            <w:shd w:val="clear" w:color="auto" w:fill="FFFFFF" w:themeFill="background1"/>
          </w:tcPr>
          <w:p w:rsidR="00676123" w:rsidRPr="00A23AAC" w:rsidRDefault="00676123" w:rsidP="00A23AAC">
            <w:pPr>
              <w:keepNext/>
              <w:jc w:val="center"/>
              <w:outlineLvl w:val="0"/>
              <w:rPr>
                <w:rFonts w:ascii="Arial" w:hAnsi="Arial" w:cs="Arial"/>
                <w:b/>
                <w:sz w:val="18"/>
                <w:u w:val="single"/>
              </w:rPr>
            </w:pPr>
            <w:r w:rsidRPr="00A23AAC">
              <w:rPr>
                <w:rFonts w:ascii="Arial" w:hAnsi="Arial" w:cs="Arial"/>
                <w:b/>
                <w:sz w:val="18"/>
                <w:u w:val="single"/>
              </w:rPr>
              <w:t>Source of Release</w:t>
            </w:r>
          </w:p>
          <w:p w:rsidR="00676123" w:rsidRPr="00A23AAC" w:rsidRDefault="00676123" w:rsidP="00A23AAC">
            <w:pPr>
              <w:spacing w:before="20"/>
              <w:jc w:val="center"/>
              <w:rPr>
                <w:rFonts w:ascii="Arial" w:hAnsi="Arial" w:cs="Arial"/>
                <w:i/>
                <w:sz w:val="24"/>
              </w:rPr>
            </w:pPr>
            <w:r w:rsidRPr="00A23AAC">
              <w:rPr>
                <w:rFonts w:ascii="Arial" w:hAnsi="Arial" w:cs="Arial"/>
                <w:i/>
                <w:sz w:val="14"/>
              </w:rPr>
              <w:t>(Check one to indicate primary source)</w:t>
            </w:r>
          </w:p>
        </w:tc>
        <w:tc>
          <w:tcPr>
            <w:tcW w:w="2684" w:type="dxa"/>
            <w:gridSpan w:val="6"/>
            <w:tcBorders>
              <w:top w:val="nil"/>
              <w:left w:val="nil"/>
              <w:bottom w:val="nil"/>
              <w:right w:val="nil"/>
            </w:tcBorders>
            <w:shd w:val="clear" w:color="auto" w:fill="FFFFFF" w:themeFill="background1"/>
          </w:tcPr>
          <w:p w:rsidR="00676123" w:rsidRPr="00A23AAC" w:rsidRDefault="00676123" w:rsidP="00A23AAC">
            <w:pPr>
              <w:keepNext/>
              <w:ind w:hanging="522"/>
              <w:jc w:val="center"/>
              <w:outlineLvl w:val="0"/>
              <w:rPr>
                <w:rFonts w:ascii="Arial" w:hAnsi="Arial" w:cs="Arial"/>
                <w:b/>
                <w:sz w:val="18"/>
                <w:u w:val="single"/>
              </w:rPr>
            </w:pPr>
            <w:r w:rsidRPr="00A23AAC">
              <w:rPr>
                <w:rFonts w:ascii="Arial" w:hAnsi="Arial" w:cs="Arial"/>
                <w:b/>
                <w:sz w:val="18"/>
                <w:u w:val="single"/>
              </w:rPr>
              <w:t>Cause of Release</w:t>
            </w:r>
          </w:p>
          <w:p w:rsidR="00676123" w:rsidRPr="00A23AAC" w:rsidRDefault="00676123" w:rsidP="00A23AAC">
            <w:pPr>
              <w:spacing w:before="20"/>
              <w:jc w:val="center"/>
              <w:rPr>
                <w:rFonts w:ascii="Arial" w:hAnsi="Arial" w:cs="Arial"/>
                <w:i/>
                <w:sz w:val="24"/>
              </w:rPr>
            </w:pPr>
            <w:r w:rsidRPr="00A23AAC">
              <w:rPr>
                <w:rFonts w:ascii="Arial" w:hAnsi="Arial" w:cs="Arial"/>
                <w:i/>
                <w:sz w:val="14"/>
              </w:rPr>
              <w:t>(Check one to indicate primary cause)</w:t>
            </w:r>
          </w:p>
        </w:tc>
        <w:tc>
          <w:tcPr>
            <w:tcW w:w="1783" w:type="dxa"/>
            <w:gridSpan w:val="4"/>
            <w:tcBorders>
              <w:top w:val="nil"/>
              <w:left w:val="nil"/>
              <w:bottom w:val="nil"/>
              <w:right w:val="nil"/>
            </w:tcBorders>
            <w:shd w:val="clear" w:color="auto" w:fill="FFFFFF" w:themeFill="background1"/>
          </w:tcPr>
          <w:p w:rsidR="00676123" w:rsidRPr="00A23AAC" w:rsidRDefault="00676123" w:rsidP="00A23AAC">
            <w:pPr>
              <w:keepNext/>
              <w:jc w:val="center"/>
              <w:outlineLvl w:val="0"/>
              <w:rPr>
                <w:rFonts w:ascii="Arial" w:hAnsi="Arial" w:cs="Arial"/>
                <w:b/>
                <w:sz w:val="18"/>
                <w:u w:val="single"/>
              </w:rPr>
            </w:pPr>
            <w:r w:rsidRPr="00A23AAC">
              <w:rPr>
                <w:rFonts w:ascii="Arial" w:hAnsi="Arial" w:cs="Arial"/>
                <w:b/>
                <w:sz w:val="18"/>
                <w:u w:val="single"/>
              </w:rPr>
              <w:t>Type of Release</w:t>
            </w:r>
          </w:p>
          <w:p w:rsidR="00676123" w:rsidRPr="00A23AAC" w:rsidRDefault="00676123" w:rsidP="00A23AAC">
            <w:pPr>
              <w:spacing w:before="20"/>
              <w:jc w:val="center"/>
              <w:rPr>
                <w:rFonts w:ascii="Arial" w:hAnsi="Arial" w:cs="Arial"/>
                <w:i/>
                <w:sz w:val="24"/>
              </w:rPr>
            </w:pPr>
            <w:r w:rsidRPr="00A23AAC">
              <w:rPr>
                <w:rFonts w:ascii="Arial" w:hAnsi="Arial" w:cs="Arial"/>
                <w:i/>
                <w:sz w:val="14"/>
              </w:rPr>
              <w:t>(Check one)</w:t>
            </w:r>
          </w:p>
        </w:tc>
        <w:tc>
          <w:tcPr>
            <w:tcW w:w="3624" w:type="dxa"/>
            <w:gridSpan w:val="6"/>
            <w:tcBorders>
              <w:top w:val="nil"/>
              <w:left w:val="nil"/>
              <w:bottom w:val="nil"/>
              <w:right w:val="single" w:sz="12" w:space="0" w:color="auto"/>
            </w:tcBorders>
            <w:shd w:val="clear" w:color="auto" w:fill="FFFFFF" w:themeFill="background1"/>
          </w:tcPr>
          <w:p w:rsidR="00676123" w:rsidRPr="00A23AAC" w:rsidRDefault="00676123" w:rsidP="00A23AAC">
            <w:pPr>
              <w:keepNext/>
              <w:jc w:val="center"/>
              <w:outlineLvl w:val="1"/>
              <w:rPr>
                <w:rFonts w:ascii="Arial" w:hAnsi="Arial" w:cs="Arial"/>
                <w:b/>
                <w:sz w:val="14"/>
                <w:u w:val="single"/>
              </w:rPr>
            </w:pPr>
            <w:r w:rsidRPr="00A23AAC">
              <w:rPr>
                <w:rFonts w:ascii="Arial" w:hAnsi="Arial" w:cs="Arial"/>
                <w:b/>
                <w:sz w:val="18"/>
                <w:u w:val="single"/>
              </w:rPr>
              <w:t>Product Type Released</w:t>
            </w:r>
          </w:p>
          <w:p w:rsidR="00676123" w:rsidRPr="00A23AAC" w:rsidRDefault="00676123" w:rsidP="00A23AAC">
            <w:pPr>
              <w:spacing w:before="20"/>
              <w:jc w:val="center"/>
              <w:rPr>
                <w:rFonts w:ascii="Arial" w:hAnsi="Arial" w:cs="Arial"/>
                <w:sz w:val="24"/>
              </w:rPr>
            </w:pPr>
            <w:r w:rsidRPr="00A23AAC">
              <w:rPr>
                <w:rFonts w:ascii="Arial" w:hAnsi="Arial" w:cs="Arial"/>
                <w:i/>
                <w:sz w:val="14"/>
              </w:rPr>
              <w:t>(Check one to indicate primary product type released)</w:t>
            </w:r>
          </w:p>
        </w:tc>
      </w:tr>
      <w:tr w:rsidR="009F602B" w:rsidRPr="00676123" w:rsidTr="002761BB">
        <w:trPr>
          <w:gridBefore w:val="1"/>
          <w:gridAfter w:val="1"/>
          <w:wBefore w:w="10" w:type="dxa"/>
          <w:wAfter w:w="10" w:type="dxa"/>
          <w:trHeight w:val="837"/>
        </w:trPr>
        <w:tc>
          <w:tcPr>
            <w:tcW w:w="2679" w:type="dxa"/>
            <w:gridSpan w:val="6"/>
            <w:vMerge w:val="restart"/>
            <w:tcBorders>
              <w:top w:val="nil"/>
              <w:left w:val="single" w:sz="12" w:space="0" w:color="auto"/>
              <w:right w:val="single" w:sz="8" w:space="0" w:color="auto"/>
            </w:tcBorders>
            <w:shd w:val="clear" w:color="auto" w:fill="FFFFFF" w:themeFill="background1"/>
          </w:tcPr>
          <w:p w:rsidR="009F602B" w:rsidRPr="00676123" w:rsidRDefault="00153DA9" w:rsidP="00A23AAC">
            <w:pPr>
              <w:spacing w:before="40"/>
              <w:rPr>
                <w:rFonts w:ascii="Arial" w:hAnsi="Arial"/>
                <w:sz w:val="16"/>
              </w:rPr>
            </w:pPr>
            <w:sdt>
              <w:sdtPr>
                <w:rPr>
                  <w:rFonts w:ascii="WP TypographicSymbols" w:hAnsi="WP TypographicSymbols"/>
                  <w:sz w:val="24"/>
                </w:rPr>
                <w:id w:val="-1548370116"/>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Tank</w:t>
            </w:r>
          </w:p>
          <w:p w:rsidR="009F602B" w:rsidRPr="00676123" w:rsidRDefault="00153DA9" w:rsidP="00A23AAC">
            <w:pPr>
              <w:rPr>
                <w:rFonts w:ascii="Arial" w:hAnsi="Arial"/>
                <w:sz w:val="16"/>
              </w:rPr>
            </w:pPr>
            <w:sdt>
              <w:sdtPr>
                <w:rPr>
                  <w:rFonts w:ascii="WP TypographicSymbols" w:hAnsi="WP TypographicSymbols"/>
                  <w:sz w:val="24"/>
                </w:rPr>
                <w:id w:val="-1101641926"/>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Piping</w:t>
            </w:r>
          </w:p>
          <w:p w:rsidR="009F602B" w:rsidRDefault="00153DA9" w:rsidP="00A23AAC">
            <w:pPr>
              <w:rPr>
                <w:rFonts w:ascii="Arial" w:hAnsi="Arial"/>
                <w:sz w:val="16"/>
              </w:rPr>
            </w:pPr>
            <w:sdt>
              <w:sdtPr>
                <w:rPr>
                  <w:rFonts w:ascii="WP TypographicSymbols" w:hAnsi="WP TypographicSymbols"/>
                  <w:sz w:val="24"/>
                </w:rPr>
                <w:id w:val="-802145985"/>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Dispenser</w:t>
            </w:r>
          </w:p>
          <w:p w:rsidR="009F602B" w:rsidRDefault="00153DA9" w:rsidP="00A23AAC">
            <w:pPr>
              <w:rPr>
                <w:rFonts w:ascii="Arial" w:hAnsi="Arial"/>
                <w:sz w:val="16"/>
              </w:rPr>
            </w:pPr>
            <w:sdt>
              <w:sdtPr>
                <w:rPr>
                  <w:rFonts w:ascii="WP TypographicSymbols" w:hAnsi="WP TypographicSymbols"/>
                  <w:sz w:val="24"/>
                </w:rPr>
                <w:id w:val="630056522"/>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Submersible Turbine Pump</w:t>
            </w:r>
          </w:p>
          <w:p w:rsidR="009F602B" w:rsidRDefault="00153DA9" w:rsidP="00A23AAC">
            <w:pPr>
              <w:rPr>
                <w:rFonts w:ascii="Arial" w:hAnsi="Arial"/>
                <w:sz w:val="16"/>
              </w:rPr>
            </w:pPr>
            <w:sdt>
              <w:sdtPr>
                <w:rPr>
                  <w:rFonts w:ascii="WP TypographicSymbols" w:hAnsi="WP TypographicSymbols"/>
                  <w:sz w:val="24"/>
                </w:rPr>
                <w:id w:val="-2084594177"/>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Delivery Problem</w:t>
            </w:r>
          </w:p>
          <w:p w:rsidR="009F602B" w:rsidRDefault="00153DA9" w:rsidP="00A23AAC">
            <w:pPr>
              <w:rPr>
                <w:rFonts w:ascii="Arial" w:hAnsi="Arial"/>
                <w:sz w:val="16"/>
              </w:rPr>
            </w:pPr>
            <w:sdt>
              <w:sdtPr>
                <w:rPr>
                  <w:rFonts w:ascii="WP TypographicSymbols" w:hAnsi="WP TypographicSymbols"/>
                  <w:sz w:val="24"/>
                </w:rPr>
                <w:id w:val="1982111951"/>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 xml:space="preserve">Other (specify) </w:t>
            </w:r>
            <w:r w:rsidR="009F602B">
              <w:rPr>
                <w:rFonts w:ascii="Arial" w:hAnsi="Arial"/>
                <w:sz w:val="16"/>
                <w:u w:val="single"/>
              </w:rPr>
              <w:tab/>
            </w:r>
            <w:r w:rsidR="009F602B">
              <w:rPr>
                <w:rFonts w:ascii="Arial" w:hAnsi="Arial"/>
                <w:sz w:val="16"/>
                <w:u w:val="single"/>
              </w:rPr>
              <w:tab/>
            </w:r>
          </w:p>
          <w:p w:rsidR="009F602B" w:rsidRDefault="00153DA9" w:rsidP="00A23AAC">
            <w:pPr>
              <w:rPr>
                <w:rFonts w:ascii="Arial" w:hAnsi="Arial"/>
                <w:sz w:val="16"/>
              </w:rPr>
            </w:pPr>
            <w:sdt>
              <w:sdtPr>
                <w:rPr>
                  <w:rFonts w:ascii="WP TypographicSymbols" w:hAnsi="WP TypographicSymbols"/>
                  <w:sz w:val="24"/>
                </w:rPr>
                <w:id w:val="-462356902"/>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Unknown</w:t>
            </w:r>
          </w:p>
          <w:p w:rsidR="009F602B" w:rsidRPr="00A23AAC" w:rsidRDefault="009F602B" w:rsidP="00A23AAC">
            <w:pPr>
              <w:spacing w:before="20"/>
              <w:rPr>
                <w:rFonts w:ascii="Arial" w:hAnsi="Arial" w:cs="Arial"/>
                <w:i/>
                <w:color w:val="FF0000"/>
                <w:sz w:val="24"/>
              </w:rPr>
            </w:pPr>
            <w:r w:rsidRPr="00A23AAC">
              <w:rPr>
                <w:rFonts w:ascii="Arial" w:hAnsi="Arial"/>
                <w:i/>
                <w:sz w:val="14"/>
              </w:rPr>
              <w:t>Definitions printed on reverse</w:t>
            </w:r>
          </w:p>
        </w:tc>
        <w:tc>
          <w:tcPr>
            <w:tcW w:w="2684" w:type="dxa"/>
            <w:gridSpan w:val="6"/>
            <w:vMerge w:val="restart"/>
            <w:tcBorders>
              <w:top w:val="nil"/>
              <w:left w:val="single" w:sz="8" w:space="0" w:color="auto"/>
              <w:right w:val="single" w:sz="8" w:space="0" w:color="auto"/>
            </w:tcBorders>
            <w:shd w:val="clear" w:color="auto" w:fill="FFFFFF" w:themeFill="background1"/>
          </w:tcPr>
          <w:p w:rsidR="009F602B" w:rsidRPr="00676123" w:rsidRDefault="00153DA9" w:rsidP="00A23AAC">
            <w:pPr>
              <w:spacing w:before="40"/>
              <w:rPr>
                <w:rFonts w:ascii="Arial" w:hAnsi="Arial"/>
                <w:sz w:val="16"/>
              </w:rPr>
            </w:pPr>
            <w:sdt>
              <w:sdtPr>
                <w:rPr>
                  <w:rFonts w:ascii="WP TypographicSymbols" w:hAnsi="WP TypographicSymbols"/>
                  <w:sz w:val="24"/>
                </w:rPr>
                <w:id w:val="959077839"/>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 xml:space="preserve"> Spill</w:t>
            </w:r>
          </w:p>
          <w:p w:rsidR="009F602B" w:rsidRPr="00676123" w:rsidRDefault="00153DA9" w:rsidP="00A23AAC">
            <w:pPr>
              <w:rPr>
                <w:rFonts w:ascii="Arial" w:hAnsi="Arial"/>
                <w:sz w:val="16"/>
              </w:rPr>
            </w:pPr>
            <w:sdt>
              <w:sdtPr>
                <w:rPr>
                  <w:rFonts w:ascii="WP TypographicSymbols" w:hAnsi="WP TypographicSymbols"/>
                  <w:sz w:val="24"/>
                </w:rPr>
                <w:id w:val="505487557"/>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Overfill</w:t>
            </w:r>
          </w:p>
          <w:p w:rsidR="009F602B" w:rsidRDefault="00153DA9" w:rsidP="00A23AAC">
            <w:pPr>
              <w:rPr>
                <w:rFonts w:ascii="Arial" w:hAnsi="Arial"/>
                <w:sz w:val="16"/>
              </w:rPr>
            </w:pPr>
            <w:sdt>
              <w:sdtPr>
                <w:rPr>
                  <w:rFonts w:ascii="WP TypographicSymbols" w:hAnsi="WP TypographicSymbols"/>
                  <w:sz w:val="24"/>
                </w:rPr>
                <w:id w:val="1926770047"/>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Corrosion</w:t>
            </w:r>
          </w:p>
          <w:p w:rsidR="009F602B" w:rsidRDefault="00153DA9" w:rsidP="00A23AAC">
            <w:pPr>
              <w:rPr>
                <w:rFonts w:ascii="Arial" w:hAnsi="Arial"/>
                <w:sz w:val="16"/>
              </w:rPr>
            </w:pPr>
            <w:sdt>
              <w:sdtPr>
                <w:rPr>
                  <w:rFonts w:ascii="WP TypographicSymbols" w:hAnsi="WP TypographicSymbols"/>
                  <w:sz w:val="24"/>
                </w:rPr>
                <w:id w:val="-1252893364"/>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Physical/Mechanical Damage</w:t>
            </w:r>
          </w:p>
          <w:p w:rsidR="009F602B" w:rsidRDefault="00153DA9" w:rsidP="00A23AAC">
            <w:pPr>
              <w:rPr>
                <w:rFonts w:ascii="Arial" w:hAnsi="Arial"/>
                <w:sz w:val="16"/>
              </w:rPr>
            </w:pPr>
            <w:sdt>
              <w:sdtPr>
                <w:rPr>
                  <w:rFonts w:ascii="WP TypographicSymbols" w:hAnsi="WP TypographicSymbols"/>
                  <w:sz w:val="24"/>
                </w:rPr>
                <w:id w:val="2015096825"/>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Install Problem</w:t>
            </w:r>
          </w:p>
          <w:p w:rsidR="009F602B" w:rsidRDefault="00153DA9" w:rsidP="00A23AAC">
            <w:pPr>
              <w:rPr>
                <w:rFonts w:ascii="Arial" w:hAnsi="Arial"/>
                <w:sz w:val="16"/>
              </w:rPr>
            </w:pPr>
            <w:sdt>
              <w:sdtPr>
                <w:rPr>
                  <w:rFonts w:ascii="WP TypographicSymbols" w:hAnsi="WP TypographicSymbols"/>
                  <w:sz w:val="24"/>
                </w:rPr>
                <w:id w:val="2118250377"/>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 xml:space="preserve">Other (specify) </w:t>
            </w:r>
            <w:r w:rsidR="009F602B">
              <w:rPr>
                <w:rFonts w:ascii="Arial" w:hAnsi="Arial"/>
                <w:sz w:val="16"/>
                <w:u w:val="single"/>
              </w:rPr>
              <w:tab/>
            </w:r>
            <w:r w:rsidR="009F602B">
              <w:rPr>
                <w:rFonts w:ascii="Arial" w:hAnsi="Arial"/>
                <w:sz w:val="16"/>
                <w:u w:val="single"/>
              </w:rPr>
              <w:tab/>
            </w:r>
          </w:p>
          <w:p w:rsidR="009F602B" w:rsidRDefault="00153DA9" w:rsidP="00A23AAC">
            <w:pPr>
              <w:rPr>
                <w:rFonts w:ascii="Arial" w:hAnsi="Arial"/>
                <w:sz w:val="16"/>
              </w:rPr>
            </w:pPr>
            <w:sdt>
              <w:sdtPr>
                <w:rPr>
                  <w:rFonts w:ascii="WP TypographicSymbols" w:hAnsi="WP TypographicSymbols"/>
                  <w:sz w:val="24"/>
                </w:rPr>
                <w:id w:val="-1024775914"/>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Unknown</w:t>
            </w:r>
          </w:p>
          <w:p w:rsidR="009F602B" w:rsidRPr="00A23AAC" w:rsidRDefault="009F602B" w:rsidP="00A23AAC">
            <w:pPr>
              <w:spacing w:before="20"/>
              <w:rPr>
                <w:rFonts w:ascii="Arial" w:hAnsi="Arial" w:cs="Arial"/>
                <w:color w:val="FF0000"/>
                <w:sz w:val="24"/>
              </w:rPr>
            </w:pPr>
            <w:r w:rsidRPr="00EF1DBB">
              <w:rPr>
                <w:rFonts w:ascii="Arial" w:hAnsi="Arial"/>
                <w:i/>
                <w:sz w:val="14"/>
              </w:rPr>
              <w:t>Definitions printed on reverse</w:t>
            </w:r>
          </w:p>
        </w:tc>
        <w:tc>
          <w:tcPr>
            <w:tcW w:w="1783" w:type="dxa"/>
            <w:gridSpan w:val="4"/>
            <w:tcBorders>
              <w:top w:val="nil"/>
              <w:left w:val="single" w:sz="8" w:space="0" w:color="auto"/>
              <w:bottom w:val="nil"/>
              <w:right w:val="single" w:sz="8" w:space="0" w:color="auto"/>
            </w:tcBorders>
            <w:shd w:val="clear" w:color="auto" w:fill="FFFFFF" w:themeFill="background1"/>
          </w:tcPr>
          <w:p w:rsidR="009F602B" w:rsidRPr="00676123" w:rsidRDefault="00153DA9" w:rsidP="00A23AAC">
            <w:pPr>
              <w:spacing w:before="40"/>
              <w:rPr>
                <w:rFonts w:ascii="Arial" w:hAnsi="Arial"/>
                <w:sz w:val="16"/>
              </w:rPr>
            </w:pPr>
            <w:sdt>
              <w:sdtPr>
                <w:rPr>
                  <w:rFonts w:ascii="WP TypographicSymbols" w:hAnsi="WP TypographicSymbols"/>
                  <w:sz w:val="24"/>
                </w:rPr>
                <w:id w:val="-1172024282"/>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 xml:space="preserve"> Petroleum</w:t>
            </w:r>
          </w:p>
          <w:p w:rsidR="009F602B" w:rsidRPr="00676123" w:rsidRDefault="00153DA9" w:rsidP="00A23AAC">
            <w:pPr>
              <w:rPr>
                <w:rFonts w:ascii="Arial" w:hAnsi="Arial"/>
                <w:sz w:val="16"/>
              </w:rPr>
            </w:pPr>
            <w:sdt>
              <w:sdtPr>
                <w:rPr>
                  <w:rFonts w:ascii="WP TypographicSymbols" w:hAnsi="WP TypographicSymbols"/>
                  <w:sz w:val="24"/>
                </w:rPr>
                <w:id w:val="-1644419371"/>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Non-Petroleum</w:t>
            </w:r>
          </w:p>
          <w:p w:rsidR="009F602B" w:rsidRPr="009F602B" w:rsidRDefault="00153DA9" w:rsidP="00A23AAC">
            <w:pPr>
              <w:rPr>
                <w:rFonts w:ascii="Arial" w:hAnsi="Arial"/>
                <w:sz w:val="16"/>
              </w:rPr>
            </w:pPr>
            <w:sdt>
              <w:sdtPr>
                <w:rPr>
                  <w:rFonts w:ascii="WP TypographicSymbols" w:hAnsi="WP TypographicSymbols"/>
                  <w:sz w:val="24"/>
                </w:rPr>
                <w:id w:val="422923715"/>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Both</w:t>
            </w:r>
          </w:p>
        </w:tc>
        <w:tc>
          <w:tcPr>
            <w:tcW w:w="1838" w:type="dxa"/>
            <w:gridSpan w:val="4"/>
            <w:vMerge w:val="restart"/>
            <w:tcBorders>
              <w:top w:val="nil"/>
              <w:left w:val="single" w:sz="8" w:space="0" w:color="auto"/>
              <w:right w:val="nil"/>
            </w:tcBorders>
            <w:shd w:val="clear" w:color="auto" w:fill="FFFFFF" w:themeFill="background1"/>
          </w:tcPr>
          <w:p w:rsidR="009F602B" w:rsidRDefault="00153DA9" w:rsidP="00A23AAC">
            <w:pPr>
              <w:spacing w:before="40"/>
              <w:rPr>
                <w:rFonts w:ascii="Arial" w:hAnsi="Arial"/>
                <w:sz w:val="16"/>
              </w:rPr>
            </w:pPr>
            <w:sdt>
              <w:sdtPr>
                <w:rPr>
                  <w:rFonts w:ascii="WP TypographicSymbols" w:hAnsi="WP TypographicSymbols"/>
                  <w:sz w:val="24"/>
                </w:rPr>
                <w:id w:val="-109054228"/>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 xml:space="preserve"> Gasoline/Diesel/</w:t>
            </w:r>
          </w:p>
          <w:p w:rsidR="009F602B" w:rsidRPr="00676123" w:rsidRDefault="009F602B" w:rsidP="00A23AAC">
            <w:pPr>
              <w:rPr>
                <w:rFonts w:ascii="Arial" w:hAnsi="Arial"/>
                <w:sz w:val="16"/>
              </w:rPr>
            </w:pPr>
            <w:r>
              <w:rPr>
                <w:rFonts w:ascii="Arial" w:hAnsi="Arial"/>
                <w:sz w:val="16"/>
              </w:rPr>
              <w:tab/>
              <w:t>Kerosene</w:t>
            </w:r>
          </w:p>
          <w:p w:rsidR="009F602B" w:rsidRPr="00676123" w:rsidRDefault="00153DA9" w:rsidP="00A23AAC">
            <w:pPr>
              <w:rPr>
                <w:rFonts w:ascii="Arial" w:hAnsi="Arial"/>
                <w:sz w:val="16"/>
              </w:rPr>
            </w:pPr>
            <w:sdt>
              <w:sdtPr>
                <w:rPr>
                  <w:rFonts w:ascii="WP TypographicSymbols" w:hAnsi="WP TypographicSymbols"/>
                  <w:sz w:val="24"/>
                </w:rPr>
                <w:id w:val="909110233"/>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Heating Oil</w:t>
            </w:r>
          </w:p>
          <w:p w:rsidR="009F602B" w:rsidRDefault="00153DA9" w:rsidP="00A23AAC">
            <w:pPr>
              <w:rPr>
                <w:rFonts w:ascii="Arial" w:hAnsi="Arial"/>
                <w:sz w:val="16"/>
              </w:rPr>
            </w:pPr>
            <w:sdt>
              <w:sdtPr>
                <w:rPr>
                  <w:rFonts w:ascii="WP TypographicSymbols" w:hAnsi="WP TypographicSymbols"/>
                  <w:sz w:val="24"/>
                </w:rPr>
                <w:id w:val="1346374037"/>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 xml:space="preserve">Other Petroleum </w:t>
            </w:r>
            <w:r w:rsidR="009F602B">
              <w:rPr>
                <w:rFonts w:ascii="Arial" w:hAnsi="Arial"/>
                <w:sz w:val="16"/>
              </w:rPr>
              <w:tab/>
              <w:t>Products</w:t>
            </w:r>
          </w:p>
          <w:p w:rsidR="009F602B" w:rsidRDefault="00153DA9" w:rsidP="00A23AAC">
            <w:pPr>
              <w:rPr>
                <w:rFonts w:ascii="Arial" w:hAnsi="Arial"/>
                <w:sz w:val="16"/>
              </w:rPr>
            </w:pPr>
            <w:sdt>
              <w:sdtPr>
                <w:rPr>
                  <w:rFonts w:ascii="WP TypographicSymbols" w:hAnsi="WP TypographicSymbols"/>
                  <w:sz w:val="24"/>
                </w:rPr>
                <w:id w:val="-161246937"/>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Metals</w:t>
            </w:r>
          </w:p>
          <w:p w:rsidR="009F602B" w:rsidRDefault="00153DA9" w:rsidP="00A23AAC">
            <w:pPr>
              <w:rPr>
                <w:rFonts w:ascii="Arial" w:hAnsi="Arial"/>
                <w:sz w:val="16"/>
              </w:rPr>
            </w:pPr>
            <w:sdt>
              <w:sdtPr>
                <w:rPr>
                  <w:rFonts w:ascii="WP TypographicSymbols" w:hAnsi="WP TypographicSymbols"/>
                  <w:sz w:val="24"/>
                </w:rPr>
                <w:id w:val="-290677517"/>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Other Inorganics</w:t>
            </w:r>
          </w:p>
          <w:p w:rsidR="009F602B" w:rsidRPr="00A23AAC" w:rsidRDefault="00153DA9" w:rsidP="00A23AAC">
            <w:pPr>
              <w:rPr>
                <w:rFonts w:ascii="Arial" w:hAnsi="Arial" w:cs="Arial"/>
                <w:color w:val="FF0000"/>
                <w:sz w:val="24"/>
              </w:rPr>
            </w:pPr>
            <w:sdt>
              <w:sdtPr>
                <w:rPr>
                  <w:rFonts w:ascii="WP TypographicSymbols" w:hAnsi="WP TypographicSymbols"/>
                  <w:sz w:val="24"/>
                </w:rPr>
                <w:id w:val="-2082126104"/>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Other Organics</w:t>
            </w:r>
          </w:p>
        </w:tc>
        <w:tc>
          <w:tcPr>
            <w:tcW w:w="1786" w:type="dxa"/>
            <w:gridSpan w:val="2"/>
            <w:vMerge w:val="restart"/>
            <w:tcBorders>
              <w:top w:val="nil"/>
              <w:left w:val="nil"/>
              <w:right w:val="single" w:sz="12" w:space="0" w:color="auto"/>
            </w:tcBorders>
            <w:shd w:val="clear" w:color="auto" w:fill="FFFFFF" w:themeFill="background1"/>
          </w:tcPr>
          <w:p w:rsidR="00B924A9" w:rsidRDefault="00153DA9" w:rsidP="00A23AAC">
            <w:pPr>
              <w:spacing w:before="40"/>
              <w:rPr>
                <w:rFonts w:ascii="Arial" w:hAnsi="Arial"/>
                <w:sz w:val="16"/>
              </w:rPr>
            </w:pPr>
            <w:sdt>
              <w:sdtPr>
                <w:rPr>
                  <w:rFonts w:ascii="WP TypographicSymbols" w:hAnsi="WP TypographicSymbols"/>
                  <w:sz w:val="24"/>
                </w:rPr>
                <w:id w:val="1318301756"/>
                <w14:checkbox>
                  <w14:checked w14:val="0"/>
                  <w14:checkedState w14:val="00FC" w14:font="Wingdings"/>
                  <w14:uncheckedState w14:val="0071" w14:font="Wingdings"/>
                </w14:checkbox>
              </w:sdtPr>
              <w:sdtEndPr/>
              <w:sdtContent>
                <w:r w:rsidR="00B924A9">
                  <w:rPr>
                    <w:rFonts w:ascii="WP TypographicSymbols" w:hAnsi="WP TypographicSymbols"/>
                    <w:sz w:val="24"/>
                  </w:rPr>
                  <w:sym w:font="Wingdings" w:char="F071"/>
                </w:r>
              </w:sdtContent>
            </w:sdt>
            <w:r w:rsidR="00B924A9" w:rsidRPr="00676123">
              <w:rPr>
                <w:rFonts w:ascii="Arial" w:hAnsi="Arial"/>
                <w:sz w:val="16"/>
              </w:rPr>
              <w:t xml:space="preserve"> </w:t>
            </w:r>
            <w:r w:rsidR="00B924A9">
              <w:rPr>
                <w:rFonts w:ascii="Arial" w:hAnsi="Arial"/>
                <w:sz w:val="16"/>
              </w:rPr>
              <w:t xml:space="preserve"> Diesel/Veg. Oil</w:t>
            </w:r>
          </w:p>
          <w:p w:rsidR="00B924A9" w:rsidRPr="00676123" w:rsidRDefault="00B924A9" w:rsidP="00A23AAC">
            <w:pPr>
              <w:rPr>
                <w:rFonts w:ascii="Arial" w:hAnsi="Arial"/>
                <w:sz w:val="16"/>
              </w:rPr>
            </w:pPr>
            <w:r>
              <w:rPr>
                <w:rFonts w:ascii="Arial" w:hAnsi="Arial"/>
                <w:sz w:val="16"/>
              </w:rPr>
              <w:tab/>
              <w:t>Blend</w:t>
            </w:r>
          </w:p>
          <w:p w:rsidR="00B924A9" w:rsidRPr="00676123" w:rsidRDefault="00153DA9" w:rsidP="00A23AAC">
            <w:pPr>
              <w:rPr>
                <w:rFonts w:ascii="Arial" w:hAnsi="Arial"/>
                <w:sz w:val="16"/>
              </w:rPr>
            </w:pPr>
            <w:sdt>
              <w:sdtPr>
                <w:rPr>
                  <w:rFonts w:ascii="WP TypographicSymbols" w:hAnsi="WP TypographicSymbols"/>
                  <w:sz w:val="24"/>
                </w:rPr>
                <w:id w:val="1261115183"/>
                <w14:checkbox>
                  <w14:checked w14:val="0"/>
                  <w14:checkedState w14:val="00FC" w14:font="Wingdings"/>
                  <w14:uncheckedState w14:val="0071" w14:font="Wingdings"/>
                </w14:checkbox>
              </w:sdtPr>
              <w:sdtEndPr/>
              <w:sdtContent>
                <w:r w:rsidR="00B924A9">
                  <w:rPr>
                    <w:rFonts w:ascii="WP TypographicSymbols" w:hAnsi="WP TypographicSymbols"/>
                    <w:sz w:val="24"/>
                  </w:rPr>
                  <w:sym w:font="Wingdings" w:char="F071"/>
                </w:r>
              </w:sdtContent>
            </w:sdt>
            <w:r w:rsidR="00B924A9" w:rsidRPr="00676123">
              <w:rPr>
                <w:rFonts w:ascii="Arial" w:hAnsi="Arial"/>
                <w:sz w:val="16"/>
              </w:rPr>
              <w:t xml:space="preserve">  </w:t>
            </w:r>
            <w:r w:rsidR="00B924A9">
              <w:rPr>
                <w:rFonts w:ascii="Arial" w:hAnsi="Arial"/>
                <w:sz w:val="16"/>
              </w:rPr>
              <w:t>Veg. Oil 100%</w:t>
            </w:r>
          </w:p>
          <w:p w:rsidR="00B924A9" w:rsidRDefault="00153DA9" w:rsidP="00A23AAC">
            <w:pPr>
              <w:rPr>
                <w:rFonts w:ascii="Arial" w:hAnsi="Arial"/>
                <w:sz w:val="16"/>
              </w:rPr>
            </w:pPr>
            <w:sdt>
              <w:sdtPr>
                <w:rPr>
                  <w:rFonts w:ascii="WP TypographicSymbols" w:hAnsi="WP TypographicSymbols"/>
                  <w:sz w:val="24"/>
                </w:rPr>
                <w:id w:val="-1440212708"/>
                <w14:checkbox>
                  <w14:checked w14:val="0"/>
                  <w14:checkedState w14:val="00FC" w14:font="Wingdings"/>
                  <w14:uncheckedState w14:val="0071" w14:font="Wingdings"/>
                </w14:checkbox>
              </w:sdtPr>
              <w:sdtEndPr/>
              <w:sdtContent>
                <w:r w:rsidR="00B924A9">
                  <w:rPr>
                    <w:rFonts w:ascii="WP TypographicSymbols" w:hAnsi="WP TypographicSymbols"/>
                    <w:sz w:val="24"/>
                  </w:rPr>
                  <w:sym w:font="Wingdings" w:char="F071"/>
                </w:r>
              </w:sdtContent>
            </w:sdt>
            <w:r w:rsidR="00B924A9" w:rsidRPr="00676123">
              <w:rPr>
                <w:rFonts w:ascii="Arial" w:hAnsi="Arial"/>
                <w:sz w:val="16"/>
              </w:rPr>
              <w:t xml:space="preserve">  </w:t>
            </w:r>
            <w:r w:rsidR="00B924A9">
              <w:rPr>
                <w:rFonts w:ascii="Arial" w:hAnsi="Arial"/>
                <w:sz w:val="16"/>
              </w:rPr>
              <w:t xml:space="preserve">E10 – E20  </w:t>
            </w:r>
          </w:p>
          <w:p w:rsidR="00B924A9" w:rsidRDefault="00153DA9" w:rsidP="00A23AAC">
            <w:pPr>
              <w:rPr>
                <w:rFonts w:ascii="Arial" w:hAnsi="Arial"/>
                <w:sz w:val="16"/>
              </w:rPr>
            </w:pPr>
            <w:sdt>
              <w:sdtPr>
                <w:rPr>
                  <w:rFonts w:ascii="WP TypographicSymbols" w:hAnsi="WP TypographicSymbols"/>
                  <w:sz w:val="24"/>
                </w:rPr>
                <w:id w:val="-1815249177"/>
                <w14:checkbox>
                  <w14:checked w14:val="0"/>
                  <w14:checkedState w14:val="00FC" w14:font="Wingdings"/>
                  <w14:uncheckedState w14:val="0071" w14:font="Wingdings"/>
                </w14:checkbox>
              </w:sdtPr>
              <w:sdtEndPr/>
              <w:sdtContent>
                <w:r w:rsidR="00B924A9">
                  <w:rPr>
                    <w:rFonts w:ascii="WP TypographicSymbols" w:hAnsi="WP TypographicSymbols"/>
                    <w:sz w:val="24"/>
                  </w:rPr>
                  <w:sym w:font="Wingdings" w:char="F071"/>
                </w:r>
              </w:sdtContent>
            </w:sdt>
            <w:r w:rsidR="00B924A9" w:rsidRPr="00676123">
              <w:rPr>
                <w:rFonts w:ascii="Arial" w:hAnsi="Arial"/>
                <w:sz w:val="16"/>
              </w:rPr>
              <w:t xml:space="preserve">  </w:t>
            </w:r>
            <w:r w:rsidR="00B924A9">
              <w:rPr>
                <w:rFonts w:ascii="Arial" w:hAnsi="Arial"/>
                <w:sz w:val="16"/>
              </w:rPr>
              <w:t>E21 – E84</w:t>
            </w:r>
          </w:p>
          <w:p w:rsidR="00B924A9" w:rsidRDefault="00153DA9" w:rsidP="00A23AAC">
            <w:pPr>
              <w:rPr>
                <w:rFonts w:ascii="Arial" w:hAnsi="Arial"/>
                <w:sz w:val="16"/>
              </w:rPr>
            </w:pPr>
            <w:sdt>
              <w:sdtPr>
                <w:rPr>
                  <w:rFonts w:ascii="WP TypographicSymbols" w:hAnsi="WP TypographicSymbols"/>
                  <w:sz w:val="24"/>
                </w:rPr>
                <w:id w:val="-873469351"/>
                <w14:checkbox>
                  <w14:checked w14:val="0"/>
                  <w14:checkedState w14:val="00FC" w14:font="Wingdings"/>
                  <w14:uncheckedState w14:val="0071" w14:font="Wingdings"/>
                </w14:checkbox>
              </w:sdtPr>
              <w:sdtEndPr/>
              <w:sdtContent>
                <w:r w:rsidR="00B924A9">
                  <w:rPr>
                    <w:rFonts w:ascii="WP TypographicSymbols" w:hAnsi="WP TypographicSymbols"/>
                    <w:sz w:val="24"/>
                  </w:rPr>
                  <w:sym w:font="Wingdings" w:char="F071"/>
                </w:r>
              </w:sdtContent>
            </w:sdt>
            <w:r w:rsidR="00B924A9" w:rsidRPr="00676123">
              <w:rPr>
                <w:rFonts w:ascii="Arial" w:hAnsi="Arial"/>
                <w:sz w:val="16"/>
              </w:rPr>
              <w:t xml:space="preserve">  </w:t>
            </w:r>
            <w:r w:rsidR="00B924A9">
              <w:rPr>
                <w:rFonts w:ascii="Arial" w:hAnsi="Arial"/>
                <w:sz w:val="16"/>
              </w:rPr>
              <w:t>E85 – E99</w:t>
            </w:r>
          </w:p>
          <w:p w:rsidR="00B924A9" w:rsidRDefault="00153DA9" w:rsidP="00A23AAC">
            <w:pPr>
              <w:rPr>
                <w:rFonts w:ascii="Arial" w:hAnsi="Arial"/>
                <w:sz w:val="16"/>
              </w:rPr>
            </w:pPr>
            <w:sdt>
              <w:sdtPr>
                <w:rPr>
                  <w:rFonts w:ascii="WP TypographicSymbols" w:hAnsi="WP TypographicSymbols"/>
                  <w:sz w:val="24"/>
                </w:rPr>
                <w:id w:val="-1217499570"/>
                <w14:checkbox>
                  <w14:checked w14:val="0"/>
                  <w14:checkedState w14:val="00FC" w14:font="Wingdings"/>
                  <w14:uncheckedState w14:val="0071" w14:font="Wingdings"/>
                </w14:checkbox>
              </w:sdtPr>
              <w:sdtEndPr/>
              <w:sdtContent>
                <w:r w:rsidR="00B924A9">
                  <w:rPr>
                    <w:rFonts w:ascii="WP TypographicSymbols" w:hAnsi="WP TypographicSymbols"/>
                    <w:sz w:val="24"/>
                  </w:rPr>
                  <w:sym w:font="Wingdings" w:char="F071"/>
                </w:r>
              </w:sdtContent>
            </w:sdt>
            <w:r w:rsidR="00B924A9" w:rsidRPr="00676123">
              <w:rPr>
                <w:rFonts w:ascii="Arial" w:hAnsi="Arial"/>
                <w:sz w:val="16"/>
              </w:rPr>
              <w:t xml:space="preserve">  </w:t>
            </w:r>
            <w:r w:rsidR="00B924A9">
              <w:rPr>
                <w:rFonts w:ascii="Arial" w:hAnsi="Arial"/>
                <w:sz w:val="16"/>
              </w:rPr>
              <w:t>Ethanol 100%</w:t>
            </w:r>
          </w:p>
          <w:p w:rsidR="009F602B" w:rsidRPr="00A23AAC" w:rsidRDefault="00153DA9" w:rsidP="00A23AAC">
            <w:pPr>
              <w:spacing w:after="40"/>
              <w:rPr>
                <w:rFonts w:ascii="Arial" w:hAnsi="Arial"/>
                <w:sz w:val="16"/>
              </w:rPr>
            </w:pPr>
            <w:sdt>
              <w:sdtPr>
                <w:rPr>
                  <w:rFonts w:ascii="WP TypographicSymbols" w:hAnsi="WP TypographicSymbols"/>
                  <w:sz w:val="24"/>
                </w:rPr>
                <w:id w:val="377589715"/>
                <w14:checkbox>
                  <w14:checked w14:val="0"/>
                  <w14:checkedState w14:val="00FC" w14:font="Wingdings"/>
                  <w14:uncheckedState w14:val="0071" w14:font="Wingdings"/>
                </w14:checkbox>
              </w:sdtPr>
              <w:sdtEndPr/>
              <w:sdtContent>
                <w:r w:rsidR="00B924A9">
                  <w:rPr>
                    <w:rFonts w:ascii="WP TypographicSymbols" w:hAnsi="WP TypographicSymbols"/>
                    <w:sz w:val="24"/>
                  </w:rPr>
                  <w:sym w:font="Wingdings" w:char="F071"/>
                </w:r>
              </w:sdtContent>
            </w:sdt>
            <w:r w:rsidR="00B924A9" w:rsidRPr="00676123">
              <w:rPr>
                <w:rFonts w:ascii="Arial" w:hAnsi="Arial"/>
                <w:sz w:val="16"/>
              </w:rPr>
              <w:t xml:space="preserve">  </w:t>
            </w:r>
            <w:r w:rsidR="00B924A9">
              <w:rPr>
                <w:rFonts w:ascii="Arial" w:hAnsi="Arial"/>
                <w:sz w:val="16"/>
              </w:rPr>
              <w:t xml:space="preserve">E1 – E9 </w:t>
            </w:r>
          </w:p>
        </w:tc>
      </w:tr>
      <w:tr w:rsidR="009F602B" w:rsidRPr="00676123" w:rsidTr="002761BB">
        <w:trPr>
          <w:gridBefore w:val="1"/>
          <w:gridAfter w:val="1"/>
          <w:wBefore w:w="10" w:type="dxa"/>
          <w:wAfter w:w="10" w:type="dxa"/>
          <w:trHeight w:val="403"/>
        </w:trPr>
        <w:tc>
          <w:tcPr>
            <w:tcW w:w="2679" w:type="dxa"/>
            <w:gridSpan w:val="6"/>
            <w:vMerge/>
            <w:tcBorders>
              <w:left w:val="single" w:sz="12" w:space="0" w:color="auto"/>
            </w:tcBorders>
            <w:shd w:val="clear" w:color="auto" w:fill="FFFFFF" w:themeFill="background1"/>
          </w:tcPr>
          <w:p w:rsidR="009F602B" w:rsidRDefault="009F602B" w:rsidP="00A23AAC">
            <w:pPr>
              <w:rPr>
                <w:rFonts w:ascii="WP TypographicSymbols" w:hAnsi="WP TypographicSymbols"/>
                <w:sz w:val="24"/>
              </w:rPr>
            </w:pPr>
          </w:p>
        </w:tc>
        <w:tc>
          <w:tcPr>
            <w:tcW w:w="2684" w:type="dxa"/>
            <w:gridSpan w:val="6"/>
            <w:vMerge/>
            <w:tcBorders>
              <w:right w:val="single" w:sz="8" w:space="0" w:color="auto"/>
            </w:tcBorders>
            <w:shd w:val="clear" w:color="auto" w:fill="FFFFFF" w:themeFill="background1"/>
          </w:tcPr>
          <w:p w:rsidR="009F602B" w:rsidRDefault="009F602B" w:rsidP="00A23AAC">
            <w:pPr>
              <w:rPr>
                <w:rFonts w:ascii="WP TypographicSymbols" w:hAnsi="WP TypographicSymbols"/>
                <w:sz w:val="24"/>
              </w:rPr>
            </w:pPr>
          </w:p>
        </w:tc>
        <w:tc>
          <w:tcPr>
            <w:tcW w:w="1783" w:type="dxa"/>
            <w:gridSpan w:val="4"/>
            <w:tcBorders>
              <w:top w:val="nil"/>
              <w:left w:val="single" w:sz="8" w:space="0" w:color="auto"/>
              <w:bottom w:val="nil"/>
              <w:right w:val="single" w:sz="8" w:space="0" w:color="auto"/>
            </w:tcBorders>
            <w:shd w:val="clear" w:color="auto" w:fill="FFFFFF" w:themeFill="background1"/>
          </w:tcPr>
          <w:p w:rsidR="009F602B" w:rsidRPr="00EF1DBB" w:rsidRDefault="009F602B" w:rsidP="00A23AAC">
            <w:pPr>
              <w:keepNext/>
              <w:spacing w:before="20"/>
              <w:jc w:val="center"/>
              <w:outlineLvl w:val="0"/>
              <w:rPr>
                <w:rFonts w:ascii="Arial" w:hAnsi="Arial" w:cs="Arial"/>
                <w:b/>
                <w:sz w:val="18"/>
                <w:u w:val="single"/>
              </w:rPr>
            </w:pPr>
            <w:r>
              <w:rPr>
                <w:rFonts w:ascii="Arial" w:hAnsi="Arial" w:cs="Arial"/>
                <w:b/>
                <w:sz w:val="18"/>
                <w:u w:val="single"/>
              </w:rPr>
              <w:t>Location</w:t>
            </w:r>
          </w:p>
          <w:p w:rsidR="009F602B" w:rsidRPr="00A23AAC" w:rsidRDefault="009F602B" w:rsidP="00A23AAC">
            <w:pPr>
              <w:jc w:val="center"/>
              <w:rPr>
                <w:rFonts w:ascii="Arial" w:hAnsi="Arial" w:cs="Arial"/>
                <w:i/>
                <w:color w:val="FF0000"/>
                <w:sz w:val="24"/>
              </w:rPr>
            </w:pPr>
            <w:r w:rsidRPr="00A23AAC">
              <w:rPr>
                <w:rFonts w:ascii="Arial" w:hAnsi="Arial" w:cs="Arial"/>
                <w:i/>
                <w:sz w:val="14"/>
              </w:rPr>
              <w:t>(Check one)</w:t>
            </w:r>
          </w:p>
        </w:tc>
        <w:tc>
          <w:tcPr>
            <w:tcW w:w="1838" w:type="dxa"/>
            <w:gridSpan w:val="4"/>
            <w:vMerge/>
            <w:tcBorders>
              <w:top w:val="single" w:sz="8" w:space="0" w:color="auto"/>
              <w:left w:val="single" w:sz="8" w:space="0" w:color="auto"/>
              <w:right w:val="nil"/>
            </w:tcBorders>
            <w:shd w:val="clear" w:color="auto" w:fill="FFFFFF" w:themeFill="background1"/>
          </w:tcPr>
          <w:p w:rsidR="009F602B" w:rsidRPr="009F602B" w:rsidRDefault="009F602B" w:rsidP="00A23AAC">
            <w:pPr>
              <w:rPr>
                <w:rFonts w:ascii="Arial" w:hAnsi="Arial" w:cs="Arial"/>
                <w:color w:val="FF0000"/>
                <w:sz w:val="24"/>
              </w:rPr>
            </w:pPr>
          </w:p>
        </w:tc>
        <w:tc>
          <w:tcPr>
            <w:tcW w:w="1786" w:type="dxa"/>
            <w:gridSpan w:val="2"/>
            <w:vMerge/>
            <w:tcBorders>
              <w:top w:val="single" w:sz="8" w:space="0" w:color="auto"/>
              <w:left w:val="nil"/>
              <w:right w:val="single" w:sz="12" w:space="0" w:color="auto"/>
            </w:tcBorders>
            <w:shd w:val="clear" w:color="auto" w:fill="FFFFFF" w:themeFill="background1"/>
          </w:tcPr>
          <w:p w:rsidR="009F602B" w:rsidRPr="009F602B" w:rsidRDefault="009F602B" w:rsidP="00A23AAC">
            <w:pPr>
              <w:rPr>
                <w:rFonts w:ascii="Arial" w:hAnsi="Arial" w:cs="Arial"/>
                <w:color w:val="FF0000"/>
                <w:sz w:val="24"/>
              </w:rPr>
            </w:pPr>
          </w:p>
        </w:tc>
      </w:tr>
      <w:tr w:rsidR="00BA7259" w:rsidRPr="00676123" w:rsidTr="002761BB">
        <w:trPr>
          <w:gridBefore w:val="1"/>
          <w:gridAfter w:val="1"/>
          <w:wBefore w:w="10" w:type="dxa"/>
          <w:wAfter w:w="10" w:type="dxa"/>
          <w:trHeight w:val="871"/>
        </w:trPr>
        <w:tc>
          <w:tcPr>
            <w:tcW w:w="2679" w:type="dxa"/>
            <w:gridSpan w:val="6"/>
            <w:vMerge/>
            <w:tcBorders>
              <w:left w:val="single" w:sz="12" w:space="0" w:color="auto"/>
              <w:bottom w:val="single" w:sz="12" w:space="0" w:color="auto"/>
            </w:tcBorders>
            <w:shd w:val="clear" w:color="auto" w:fill="FFFFFF" w:themeFill="background1"/>
          </w:tcPr>
          <w:p w:rsidR="009F602B" w:rsidRDefault="009F602B" w:rsidP="00A23AAC">
            <w:pPr>
              <w:rPr>
                <w:rFonts w:ascii="WP TypographicSymbols" w:hAnsi="WP TypographicSymbols"/>
                <w:sz w:val="24"/>
              </w:rPr>
            </w:pPr>
          </w:p>
        </w:tc>
        <w:tc>
          <w:tcPr>
            <w:tcW w:w="2684" w:type="dxa"/>
            <w:gridSpan w:val="6"/>
            <w:vMerge/>
            <w:tcBorders>
              <w:bottom w:val="single" w:sz="12" w:space="0" w:color="auto"/>
              <w:right w:val="single" w:sz="8" w:space="0" w:color="auto"/>
            </w:tcBorders>
            <w:shd w:val="clear" w:color="auto" w:fill="FFFFFF" w:themeFill="background1"/>
          </w:tcPr>
          <w:p w:rsidR="009F602B" w:rsidRDefault="009F602B" w:rsidP="00A23AAC">
            <w:pPr>
              <w:rPr>
                <w:rFonts w:ascii="WP TypographicSymbols" w:hAnsi="WP TypographicSymbols"/>
                <w:sz w:val="24"/>
              </w:rPr>
            </w:pPr>
          </w:p>
        </w:tc>
        <w:tc>
          <w:tcPr>
            <w:tcW w:w="1783" w:type="dxa"/>
            <w:gridSpan w:val="4"/>
            <w:tcBorders>
              <w:top w:val="nil"/>
              <w:left w:val="single" w:sz="8" w:space="0" w:color="auto"/>
              <w:bottom w:val="single" w:sz="12" w:space="0" w:color="auto"/>
              <w:right w:val="single" w:sz="8" w:space="0" w:color="auto"/>
            </w:tcBorders>
            <w:shd w:val="clear" w:color="auto" w:fill="FFFFFF" w:themeFill="background1"/>
          </w:tcPr>
          <w:p w:rsidR="009F602B" w:rsidRPr="00676123" w:rsidRDefault="00153DA9" w:rsidP="00A23AAC">
            <w:pPr>
              <w:spacing w:before="20"/>
              <w:rPr>
                <w:rFonts w:ascii="Arial" w:hAnsi="Arial"/>
                <w:sz w:val="16"/>
              </w:rPr>
            </w:pPr>
            <w:sdt>
              <w:sdtPr>
                <w:rPr>
                  <w:rFonts w:ascii="WP TypographicSymbols" w:hAnsi="WP TypographicSymbols"/>
                  <w:sz w:val="24"/>
                </w:rPr>
                <w:id w:val="-135729225"/>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 xml:space="preserve"> Facility</w:t>
            </w:r>
          </w:p>
          <w:p w:rsidR="009F602B" w:rsidRPr="00676123" w:rsidRDefault="00153DA9" w:rsidP="00A23AAC">
            <w:pPr>
              <w:rPr>
                <w:rFonts w:ascii="Arial" w:hAnsi="Arial"/>
                <w:sz w:val="16"/>
              </w:rPr>
            </w:pPr>
            <w:sdt>
              <w:sdtPr>
                <w:rPr>
                  <w:rFonts w:ascii="WP TypographicSymbols" w:hAnsi="WP TypographicSymbols"/>
                  <w:sz w:val="24"/>
                </w:rPr>
                <w:id w:val="-1653831909"/>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Residence</w:t>
            </w:r>
          </w:p>
          <w:p w:rsidR="009F602B" w:rsidRPr="00A23AAC" w:rsidRDefault="00153DA9" w:rsidP="00A23AAC">
            <w:pPr>
              <w:tabs>
                <w:tab w:val="left" w:pos="1524"/>
              </w:tabs>
              <w:spacing w:after="20"/>
              <w:rPr>
                <w:rFonts w:ascii="Arial" w:hAnsi="Arial"/>
                <w:sz w:val="16"/>
              </w:rPr>
            </w:pPr>
            <w:sdt>
              <w:sdtPr>
                <w:rPr>
                  <w:rFonts w:ascii="WP TypographicSymbols" w:hAnsi="WP TypographicSymbols"/>
                  <w:sz w:val="24"/>
                </w:rPr>
                <w:id w:val="2053343724"/>
                <w14:checkbox>
                  <w14:checked w14:val="0"/>
                  <w14:checkedState w14:val="00FC" w14:font="Wingdings"/>
                  <w14:uncheckedState w14:val="0071" w14:font="Wingdings"/>
                </w14:checkbox>
              </w:sdtPr>
              <w:sdtEndPr/>
              <w:sdtContent>
                <w:r w:rsidR="009F602B">
                  <w:rPr>
                    <w:rFonts w:ascii="WP TypographicSymbols" w:hAnsi="WP TypographicSymbols"/>
                    <w:sz w:val="24"/>
                  </w:rPr>
                  <w:sym w:font="Wingdings" w:char="F071"/>
                </w:r>
              </w:sdtContent>
            </w:sdt>
            <w:r w:rsidR="009F602B" w:rsidRPr="00676123">
              <w:rPr>
                <w:rFonts w:ascii="Arial" w:hAnsi="Arial"/>
                <w:sz w:val="16"/>
              </w:rPr>
              <w:t xml:space="preserve">  </w:t>
            </w:r>
            <w:r w:rsidR="009F602B">
              <w:rPr>
                <w:rFonts w:ascii="Arial" w:hAnsi="Arial"/>
                <w:sz w:val="16"/>
              </w:rPr>
              <w:t xml:space="preserve">Other  </w:t>
            </w:r>
            <w:r w:rsidR="009F602B">
              <w:rPr>
                <w:rFonts w:ascii="Arial" w:hAnsi="Arial"/>
                <w:sz w:val="16"/>
                <w:u w:val="single"/>
              </w:rPr>
              <w:tab/>
            </w:r>
          </w:p>
        </w:tc>
        <w:tc>
          <w:tcPr>
            <w:tcW w:w="1838" w:type="dxa"/>
            <w:gridSpan w:val="4"/>
            <w:vMerge/>
            <w:tcBorders>
              <w:top w:val="single" w:sz="8" w:space="0" w:color="auto"/>
              <w:left w:val="single" w:sz="8" w:space="0" w:color="auto"/>
              <w:bottom w:val="single" w:sz="4" w:space="0" w:color="auto"/>
              <w:right w:val="nil"/>
            </w:tcBorders>
            <w:shd w:val="clear" w:color="auto" w:fill="FFFFFF" w:themeFill="background1"/>
          </w:tcPr>
          <w:p w:rsidR="009F602B" w:rsidRPr="009F602B" w:rsidRDefault="009F602B" w:rsidP="00A23AAC">
            <w:pPr>
              <w:rPr>
                <w:rFonts w:ascii="Arial" w:hAnsi="Arial" w:cs="Arial"/>
                <w:color w:val="FF0000"/>
                <w:sz w:val="24"/>
              </w:rPr>
            </w:pPr>
          </w:p>
        </w:tc>
        <w:tc>
          <w:tcPr>
            <w:tcW w:w="1786" w:type="dxa"/>
            <w:gridSpan w:val="2"/>
            <w:vMerge/>
            <w:tcBorders>
              <w:top w:val="single" w:sz="8" w:space="0" w:color="auto"/>
              <w:left w:val="nil"/>
              <w:bottom w:val="single" w:sz="4" w:space="0" w:color="auto"/>
              <w:right w:val="single" w:sz="12" w:space="0" w:color="auto"/>
            </w:tcBorders>
            <w:shd w:val="clear" w:color="auto" w:fill="FFFFFF" w:themeFill="background1"/>
          </w:tcPr>
          <w:p w:rsidR="009F602B" w:rsidRPr="009F602B" w:rsidRDefault="009F602B" w:rsidP="00A23AAC">
            <w:pPr>
              <w:rPr>
                <w:rFonts w:ascii="Arial" w:hAnsi="Arial" w:cs="Arial"/>
                <w:color w:val="FF0000"/>
                <w:sz w:val="24"/>
              </w:rPr>
            </w:pPr>
          </w:p>
        </w:tc>
      </w:tr>
      <w:tr w:rsidR="00B7692F" w:rsidRPr="00676123" w:rsidTr="00A23AAC">
        <w:trPr>
          <w:gridBefore w:val="1"/>
          <w:gridAfter w:val="1"/>
          <w:wBefore w:w="10" w:type="dxa"/>
          <w:wAfter w:w="10" w:type="dxa"/>
          <w:trHeight w:val="95"/>
        </w:trPr>
        <w:tc>
          <w:tcPr>
            <w:tcW w:w="10770" w:type="dxa"/>
            <w:gridSpan w:val="22"/>
            <w:tcBorders>
              <w:top w:val="single" w:sz="12" w:space="0" w:color="auto"/>
              <w:left w:val="single" w:sz="12" w:space="0" w:color="auto"/>
              <w:bottom w:val="nil"/>
              <w:right w:val="single" w:sz="12" w:space="0" w:color="auto"/>
            </w:tcBorders>
            <w:shd w:val="clear" w:color="auto" w:fill="FFFFFF" w:themeFill="background1"/>
          </w:tcPr>
          <w:p w:rsidR="00B7692F" w:rsidRPr="00A23AAC" w:rsidRDefault="00B7692F" w:rsidP="00A23AAC">
            <w:pPr>
              <w:keepNext/>
              <w:spacing w:before="80"/>
              <w:outlineLvl w:val="0"/>
              <w:rPr>
                <w:rFonts w:ascii="Arial" w:hAnsi="Arial" w:cs="Arial"/>
                <w:b/>
                <w:sz w:val="18"/>
                <w:u w:val="single"/>
              </w:rPr>
            </w:pPr>
            <w:r>
              <w:rPr>
                <w:rFonts w:ascii="Arial" w:hAnsi="Arial" w:cs="Arial"/>
                <w:b/>
                <w:sz w:val="18"/>
                <w:u w:val="single"/>
              </w:rPr>
              <w:t>Ownership</w:t>
            </w:r>
          </w:p>
        </w:tc>
      </w:tr>
      <w:tr w:rsidR="00B7692F" w:rsidRPr="00676123" w:rsidTr="002761BB">
        <w:trPr>
          <w:gridBefore w:val="1"/>
          <w:gridAfter w:val="1"/>
          <w:wBefore w:w="10" w:type="dxa"/>
          <w:wAfter w:w="10" w:type="dxa"/>
          <w:trHeight w:val="270"/>
        </w:trPr>
        <w:tc>
          <w:tcPr>
            <w:tcW w:w="1537" w:type="dxa"/>
            <w:gridSpan w:val="3"/>
            <w:tcBorders>
              <w:top w:val="nil"/>
              <w:left w:val="single" w:sz="12" w:space="0" w:color="auto"/>
              <w:bottom w:val="nil"/>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1.  Municipal</w:t>
            </w:r>
          </w:p>
        </w:tc>
        <w:tc>
          <w:tcPr>
            <w:tcW w:w="1535" w:type="dxa"/>
            <w:gridSpan w:val="4"/>
            <w:tcBorders>
              <w:top w:val="nil"/>
              <w:left w:val="nil"/>
              <w:bottom w:val="nil"/>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2.  Military</w:t>
            </w:r>
          </w:p>
        </w:tc>
        <w:tc>
          <w:tcPr>
            <w:tcW w:w="1536" w:type="dxa"/>
            <w:gridSpan w:val="3"/>
            <w:tcBorders>
              <w:top w:val="nil"/>
              <w:left w:val="nil"/>
              <w:bottom w:val="nil"/>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3.  Unknown</w:t>
            </w:r>
          </w:p>
        </w:tc>
        <w:tc>
          <w:tcPr>
            <w:tcW w:w="1537" w:type="dxa"/>
            <w:gridSpan w:val="5"/>
            <w:tcBorders>
              <w:top w:val="nil"/>
              <w:left w:val="nil"/>
              <w:bottom w:val="nil"/>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4.  Private</w:t>
            </w:r>
          </w:p>
        </w:tc>
        <w:tc>
          <w:tcPr>
            <w:tcW w:w="1532" w:type="dxa"/>
            <w:gridSpan w:val="2"/>
            <w:tcBorders>
              <w:top w:val="nil"/>
              <w:left w:val="nil"/>
              <w:bottom w:val="nil"/>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5.  Federal</w:t>
            </w:r>
          </w:p>
        </w:tc>
        <w:tc>
          <w:tcPr>
            <w:tcW w:w="1557" w:type="dxa"/>
            <w:gridSpan w:val="4"/>
            <w:tcBorders>
              <w:top w:val="nil"/>
              <w:left w:val="nil"/>
              <w:bottom w:val="nil"/>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6.  County</w:t>
            </w:r>
          </w:p>
        </w:tc>
        <w:tc>
          <w:tcPr>
            <w:tcW w:w="1536" w:type="dxa"/>
            <w:tcBorders>
              <w:top w:val="nil"/>
              <w:left w:val="nil"/>
              <w:bottom w:val="nil"/>
              <w:right w:val="single" w:sz="12" w:space="0" w:color="auto"/>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7.  State</w:t>
            </w:r>
          </w:p>
        </w:tc>
      </w:tr>
      <w:tr w:rsidR="00B7692F" w:rsidRPr="00676123" w:rsidTr="00A23AAC">
        <w:trPr>
          <w:gridBefore w:val="1"/>
          <w:gridAfter w:val="1"/>
          <w:wBefore w:w="10" w:type="dxa"/>
          <w:wAfter w:w="10" w:type="dxa"/>
          <w:trHeight w:val="95"/>
        </w:trPr>
        <w:tc>
          <w:tcPr>
            <w:tcW w:w="10770" w:type="dxa"/>
            <w:gridSpan w:val="22"/>
            <w:tcBorders>
              <w:top w:val="nil"/>
              <w:left w:val="single" w:sz="12" w:space="0" w:color="auto"/>
              <w:bottom w:val="nil"/>
              <w:right w:val="single" w:sz="12" w:space="0" w:color="auto"/>
            </w:tcBorders>
            <w:shd w:val="clear" w:color="auto" w:fill="FFFFFF" w:themeFill="background1"/>
          </w:tcPr>
          <w:p w:rsidR="00B7692F" w:rsidRPr="00A23AAC" w:rsidRDefault="00B7692F" w:rsidP="00A23AAC">
            <w:pPr>
              <w:spacing w:before="80"/>
              <w:rPr>
                <w:rFonts w:ascii="Arial" w:hAnsi="Arial" w:cs="Arial"/>
                <w:sz w:val="24"/>
              </w:rPr>
            </w:pPr>
            <w:r w:rsidRPr="00A23AAC">
              <w:rPr>
                <w:rFonts w:ascii="Arial" w:hAnsi="Arial" w:cs="Arial"/>
                <w:b/>
                <w:sz w:val="18"/>
                <w:u w:val="single"/>
              </w:rPr>
              <w:t>Operation Type</w:t>
            </w:r>
          </w:p>
        </w:tc>
      </w:tr>
      <w:tr w:rsidR="00B7692F" w:rsidRPr="00676123" w:rsidTr="002761BB">
        <w:trPr>
          <w:gridBefore w:val="1"/>
          <w:gridAfter w:val="1"/>
          <w:wBefore w:w="10" w:type="dxa"/>
          <w:wAfter w:w="10" w:type="dxa"/>
          <w:trHeight w:val="522"/>
        </w:trPr>
        <w:tc>
          <w:tcPr>
            <w:tcW w:w="1537" w:type="dxa"/>
            <w:gridSpan w:val="3"/>
            <w:tcBorders>
              <w:top w:val="nil"/>
              <w:left w:val="single" w:sz="12" w:space="0" w:color="auto"/>
              <w:bottom w:val="single" w:sz="12" w:space="0" w:color="auto"/>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1.  Public Service</w:t>
            </w:r>
          </w:p>
        </w:tc>
        <w:tc>
          <w:tcPr>
            <w:tcW w:w="1535" w:type="dxa"/>
            <w:gridSpan w:val="4"/>
            <w:tcBorders>
              <w:top w:val="nil"/>
              <w:left w:val="nil"/>
              <w:bottom w:val="single" w:sz="12" w:space="0" w:color="auto"/>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2.  Agricultural</w:t>
            </w:r>
          </w:p>
        </w:tc>
        <w:tc>
          <w:tcPr>
            <w:tcW w:w="1536" w:type="dxa"/>
            <w:gridSpan w:val="3"/>
            <w:tcBorders>
              <w:top w:val="nil"/>
              <w:left w:val="nil"/>
              <w:bottom w:val="single" w:sz="12" w:space="0" w:color="auto"/>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3.  Residential</w:t>
            </w:r>
          </w:p>
        </w:tc>
        <w:tc>
          <w:tcPr>
            <w:tcW w:w="1537" w:type="dxa"/>
            <w:gridSpan w:val="5"/>
            <w:tcBorders>
              <w:top w:val="nil"/>
              <w:left w:val="nil"/>
              <w:bottom w:val="single" w:sz="12" w:space="0" w:color="auto"/>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4. Education/Relig</w:t>
            </w:r>
          </w:p>
        </w:tc>
        <w:tc>
          <w:tcPr>
            <w:tcW w:w="1532" w:type="dxa"/>
            <w:gridSpan w:val="2"/>
            <w:tcBorders>
              <w:top w:val="nil"/>
              <w:left w:val="nil"/>
              <w:bottom w:val="single" w:sz="12" w:space="0" w:color="auto"/>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5.  Industrial</w:t>
            </w:r>
          </w:p>
        </w:tc>
        <w:tc>
          <w:tcPr>
            <w:tcW w:w="1557" w:type="dxa"/>
            <w:gridSpan w:val="4"/>
            <w:tcBorders>
              <w:top w:val="nil"/>
              <w:left w:val="nil"/>
              <w:bottom w:val="single" w:sz="12" w:space="0" w:color="auto"/>
              <w:right w:val="nil"/>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6.  Commercial</w:t>
            </w:r>
          </w:p>
        </w:tc>
        <w:tc>
          <w:tcPr>
            <w:tcW w:w="1536" w:type="dxa"/>
            <w:tcBorders>
              <w:top w:val="nil"/>
              <w:left w:val="nil"/>
              <w:bottom w:val="single" w:sz="12" w:space="0" w:color="auto"/>
              <w:right w:val="single" w:sz="12" w:space="0" w:color="auto"/>
            </w:tcBorders>
            <w:shd w:val="clear" w:color="auto" w:fill="FFFFFF" w:themeFill="background1"/>
          </w:tcPr>
          <w:p w:rsidR="00B7692F" w:rsidRPr="00A23AAC" w:rsidRDefault="00B7692F" w:rsidP="00A23AAC">
            <w:pPr>
              <w:spacing w:before="60"/>
              <w:jc w:val="center"/>
              <w:rPr>
                <w:rFonts w:ascii="Arial" w:hAnsi="Arial" w:cs="Arial"/>
                <w:sz w:val="24"/>
              </w:rPr>
            </w:pPr>
            <w:r w:rsidRPr="00A23AAC">
              <w:rPr>
                <w:rFonts w:ascii="Arial" w:hAnsi="Arial" w:cs="Arial"/>
                <w:sz w:val="16"/>
              </w:rPr>
              <w:t>7. Mining</w:t>
            </w:r>
          </w:p>
        </w:tc>
      </w:tr>
      <w:tr w:rsidR="00AC1AEE" w:rsidRPr="00E649EF" w:rsidTr="002761BB">
        <w:tc>
          <w:tcPr>
            <w:tcW w:w="5386" w:type="dxa"/>
            <w:gridSpan w:val="14"/>
            <w:tcBorders>
              <w:left w:val="nil"/>
              <w:bottom w:val="nil"/>
              <w:right w:val="nil"/>
            </w:tcBorders>
          </w:tcPr>
          <w:p w:rsidR="00AC1AEE" w:rsidRPr="00A23AAC" w:rsidRDefault="00AC1AEE" w:rsidP="00A23AAC">
            <w:pPr>
              <w:tabs>
                <w:tab w:val="left" w:pos="1180"/>
              </w:tabs>
              <w:suppressAutoHyphens/>
              <w:jc w:val="both"/>
              <w:rPr>
                <w:rFonts w:ascii="Arial" w:hAnsi="Arial" w:cs="Arial"/>
                <w:sz w:val="14"/>
                <w:szCs w:val="16"/>
              </w:rPr>
            </w:pPr>
            <w:r w:rsidRPr="00A23AAC">
              <w:rPr>
                <w:rFonts w:ascii="Arial" w:hAnsi="Arial" w:cs="Arial"/>
                <w:sz w:val="14"/>
                <w:szCs w:val="16"/>
              </w:rPr>
              <w:t>UST Form 61 (0</w:t>
            </w:r>
            <w:r w:rsidR="00125710">
              <w:rPr>
                <w:rFonts w:ascii="Arial" w:hAnsi="Arial" w:cs="Arial"/>
                <w:sz w:val="14"/>
                <w:szCs w:val="16"/>
              </w:rPr>
              <w:t>5</w:t>
            </w:r>
            <w:r w:rsidRPr="00A23AAC">
              <w:rPr>
                <w:rFonts w:ascii="Arial" w:hAnsi="Arial" w:cs="Arial"/>
                <w:sz w:val="14"/>
                <w:szCs w:val="16"/>
              </w:rPr>
              <w:t>/17)</w:t>
            </w:r>
          </w:p>
        </w:tc>
        <w:tc>
          <w:tcPr>
            <w:tcW w:w="5404" w:type="dxa"/>
            <w:gridSpan w:val="10"/>
            <w:tcBorders>
              <w:left w:val="nil"/>
              <w:bottom w:val="nil"/>
              <w:right w:val="nil"/>
            </w:tcBorders>
          </w:tcPr>
          <w:p w:rsidR="00AC1AEE" w:rsidRPr="00A23AAC" w:rsidRDefault="00AC1AEE" w:rsidP="00A23AAC">
            <w:pPr>
              <w:tabs>
                <w:tab w:val="left" w:pos="1180"/>
              </w:tabs>
              <w:suppressAutoHyphens/>
              <w:jc w:val="right"/>
              <w:rPr>
                <w:rFonts w:ascii="Arial" w:hAnsi="Arial" w:cs="Arial"/>
                <w:b/>
                <w:sz w:val="14"/>
                <w:szCs w:val="16"/>
              </w:rPr>
            </w:pPr>
            <w:r w:rsidRPr="00A23AAC">
              <w:rPr>
                <w:rFonts w:ascii="Arial" w:hAnsi="Arial" w:cs="Arial"/>
                <w:b/>
                <w:sz w:val="14"/>
                <w:szCs w:val="16"/>
              </w:rPr>
              <w:t>Page 1 of 2</w:t>
            </w:r>
          </w:p>
        </w:tc>
      </w:tr>
    </w:tbl>
    <w:p w:rsidR="00465B0F" w:rsidRDefault="00465B0F" w:rsidP="00A23AAC">
      <w:pPr>
        <w:tabs>
          <w:tab w:val="left" w:pos="1180"/>
        </w:tabs>
      </w:pPr>
      <w:r>
        <w:br w:type="page"/>
      </w:r>
    </w:p>
    <w:tbl>
      <w:tblPr>
        <w:tblStyle w:val="TableGrid"/>
        <w:tblW w:w="10790" w:type="dxa"/>
        <w:tblInd w:w="154" w:type="dxa"/>
        <w:tblLook w:val="04A0" w:firstRow="1" w:lastRow="0" w:firstColumn="1" w:lastColumn="0" w:noHBand="0" w:noVBand="1"/>
      </w:tblPr>
      <w:tblGrid>
        <w:gridCol w:w="355"/>
        <w:gridCol w:w="2067"/>
        <w:gridCol w:w="810"/>
        <w:gridCol w:w="329"/>
        <w:gridCol w:w="1140"/>
        <w:gridCol w:w="694"/>
        <w:gridCol w:w="154"/>
        <w:gridCol w:w="2006"/>
        <w:gridCol w:w="3235"/>
      </w:tblGrid>
      <w:tr w:rsidR="00465B0F" w:rsidRPr="00465B0F" w:rsidTr="00F72C1B">
        <w:tc>
          <w:tcPr>
            <w:tcW w:w="10790" w:type="dxa"/>
            <w:gridSpan w:val="9"/>
            <w:tcBorders>
              <w:top w:val="single" w:sz="12" w:space="0" w:color="auto"/>
              <w:left w:val="single" w:sz="12" w:space="0" w:color="auto"/>
              <w:bottom w:val="nil"/>
              <w:right w:val="single" w:sz="12" w:space="0" w:color="auto"/>
            </w:tcBorders>
          </w:tcPr>
          <w:p w:rsidR="00465B0F" w:rsidRPr="00465B0F" w:rsidRDefault="00465B0F" w:rsidP="00A23AAC">
            <w:pPr>
              <w:tabs>
                <w:tab w:val="left" w:pos="2050"/>
                <w:tab w:val="left" w:pos="2743"/>
              </w:tabs>
              <w:spacing w:before="40" w:after="40"/>
              <w:jc w:val="center"/>
              <w:rPr>
                <w:rFonts w:ascii="Arial" w:hAnsi="Arial" w:cs="Arial"/>
              </w:rPr>
            </w:pPr>
            <w:r w:rsidRPr="00465B0F">
              <w:rPr>
                <w:rFonts w:ascii="Arial" w:hAnsi="Arial" w:cs="Arial"/>
                <w:b/>
                <w:sz w:val="22"/>
                <w:szCs w:val="24"/>
              </w:rPr>
              <w:lastRenderedPageBreak/>
              <w:t>IMPACT ON DRINKING WATER SUPPLIES</w:t>
            </w:r>
          </w:p>
        </w:tc>
      </w:tr>
      <w:tr w:rsidR="00BA7259" w:rsidRPr="00465B0F" w:rsidTr="00BA7259">
        <w:trPr>
          <w:trHeight w:val="207"/>
        </w:trPr>
        <w:tc>
          <w:tcPr>
            <w:tcW w:w="2422" w:type="dxa"/>
            <w:gridSpan w:val="2"/>
            <w:tcBorders>
              <w:top w:val="nil"/>
              <w:left w:val="single" w:sz="12" w:space="0" w:color="auto"/>
              <w:bottom w:val="nil"/>
              <w:right w:val="nil"/>
            </w:tcBorders>
            <w:vAlign w:val="bottom"/>
          </w:tcPr>
          <w:p w:rsidR="00465B0F" w:rsidRPr="00465B0F" w:rsidRDefault="00465B0F" w:rsidP="00A23AAC">
            <w:pPr>
              <w:tabs>
                <w:tab w:val="left" w:pos="1180"/>
              </w:tabs>
              <w:rPr>
                <w:rFonts w:ascii="Arial" w:hAnsi="Arial" w:cs="Arial"/>
                <w:sz w:val="16"/>
                <w:szCs w:val="16"/>
              </w:rPr>
            </w:pPr>
            <w:r w:rsidRPr="00465B0F">
              <w:rPr>
                <w:rFonts w:ascii="Arial" w:hAnsi="Arial" w:cs="Arial"/>
                <w:sz w:val="16"/>
                <w:szCs w:val="16"/>
              </w:rPr>
              <w:t>Water S</w:t>
            </w:r>
            <w:r>
              <w:rPr>
                <w:rFonts w:ascii="Arial" w:hAnsi="Arial" w:cs="Arial"/>
                <w:sz w:val="16"/>
                <w:szCs w:val="16"/>
              </w:rPr>
              <w:t>upply Wells Affected?</w:t>
            </w:r>
          </w:p>
        </w:tc>
        <w:tc>
          <w:tcPr>
            <w:tcW w:w="1139" w:type="dxa"/>
            <w:gridSpan w:val="2"/>
            <w:tcBorders>
              <w:top w:val="nil"/>
              <w:left w:val="nil"/>
              <w:bottom w:val="nil"/>
              <w:right w:val="single" w:sz="4" w:space="0" w:color="auto"/>
            </w:tcBorders>
            <w:vAlign w:val="bottom"/>
          </w:tcPr>
          <w:p w:rsidR="00465B0F" w:rsidRPr="00465B0F" w:rsidRDefault="00465B0F" w:rsidP="00A23AAC">
            <w:pPr>
              <w:tabs>
                <w:tab w:val="left" w:pos="1180"/>
              </w:tabs>
              <w:rPr>
                <w:rFonts w:ascii="Arial" w:hAnsi="Arial" w:cs="Arial"/>
                <w:sz w:val="16"/>
                <w:szCs w:val="16"/>
              </w:rPr>
            </w:pPr>
            <w:r>
              <w:rPr>
                <w:rFonts w:ascii="Arial" w:hAnsi="Arial" w:cs="Arial"/>
                <w:sz w:val="16"/>
                <w:szCs w:val="16"/>
              </w:rPr>
              <w:t>1.  Yes</w:t>
            </w:r>
          </w:p>
        </w:tc>
        <w:tc>
          <w:tcPr>
            <w:tcW w:w="1140" w:type="dxa"/>
            <w:tcBorders>
              <w:top w:val="nil"/>
              <w:left w:val="single" w:sz="4" w:space="0" w:color="auto"/>
              <w:bottom w:val="nil"/>
              <w:right w:val="nil"/>
            </w:tcBorders>
            <w:vAlign w:val="bottom"/>
          </w:tcPr>
          <w:p w:rsidR="00465B0F" w:rsidRPr="00465B0F" w:rsidRDefault="00465B0F" w:rsidP="00A23AAC">
            <w:pPr>
              <w:tabs>
                <w:tab w:val="left" w:pos="1180"/>
              </w:tabs>
              <w:rPr>
                <w:rFonts w:ascii="Arial" w:hAnsi="Arial" w:cs="Arial"/>
                <w:sz w:val="16"/>
                <w:szCs w:val="16"/>
              </w:rPr>
            </w:pPr>
            <w:r>
              <w:rPr>
                <w:rFonts w:ascii="Arial" w:hAnsi="Arial" w:cs="Arial"/>
                <w:sz w:val="16"/>
                <w:szCs w:val="16"/>
              </w:rPr>
              <w:t>2.  No</w:t>
            </w:r>
          </w:p>
        </w:tc>
        <w:tc>
          <w:tcPr>
            <w:tcW w:w="6089" w:type="dxa"/>
            <w:gridSpan w:val="4"/>
            <w:tcBorders>
              <w:top w:val="nil"/>
              <w:left w:val="nil"/>
              <w:bottom w:val="nil"/>
              <w:right w:val="single" w:sz="12" w:space="0" w:color="auto"/>
            </w:tcBorders>
            <w:vAlign w:val="bottom"/>
          </w:tcPr>
          <w:p w:rsidR="00465B0F" w:rsidRPr="00465B0F" w:rsidRDefault="00465B0F" w:rsidP="00A23AAC">
            <w:pPr>
              <w:tabs>
                <w:tab w:val="left" w:pos="1180"/>
              </w:tabs>
              <w:rPr>
                <w:rFonts w:ascii="Arial" w:hAnsi="Arial" w:cs="Arial"/>
                <w:sz w:val="16"/>
                <w:szCs w:val="16"/>
              </w:rPr>
            </w:pPr>
            <w:r>
              <w:rPr>
                <w:rFonts w:ascii="Arial" w:hAnsi="Arial" w:cs="Arial"/>
                <w:sz w:val="16"/>
                <w:szCs w:val="16"/>
              </w:rPr>
              <w:t>3.  Unknown</w:t>
            </w:r>
          </w:p>
        </w:tc>
      </w:tr>
      <w:tr w:rsidR="001030B6" w:rsidRPr="00465B0F" w:rsidTr="00A23AAC">
        <w:trPr>
          <w:trHeight w:val="270"/>
        </w:trPr>
        <w:tc>
          <w:tcPr>
            <w:tcW w:w="3232" w:type="dxa"/>
            <w:gridSpan w:val="3"/>
            <w:tcBorders>
              <w:top w:val="nil"/>
              <w:left w:val="single" w:sz="12" w:space="0" w:color="auto"/>
              <w:bottom w:val="nil"/>
              <w:right w:val="nil"/>
            </w:tcBorders>
            <w:vAlign w:val="bottom"/>
          </w:tcPr>
          <w:p w:rsidR="001030B6" w:rsidRPr="00465B0F" w:rsidRDefault="001030B6" w:rsidP="00A23AAC">
            <w:pPr>
              <w:tabs>
                <w:tab w:val="left" w:pos="1180"/>
              </w:tabs>
              <w:rPr>
                <w:rFonts w:ascii="Arial" w:hAnsi="Arial" w:cs="Arial"/>
                <w:sz w:val="16"/>
                <w:szCs w:val="16"/>
              </w:rPr>
            </w:pPr>
            <w:r>
              <w:rPr>
                <w:rFonts w:ascii="Arial" w:hAnsi="Arial" w:cs="Arial"/>
                <w:sz w:val="16"/>
                <w:szCs w:val="16"/>
              </w:rPr>
              <w:t>Number of Water Supply Wells Affected:</w:t>
            </w:r>
          </w:p>
        </w:tc>
        <w:tc>
          <w:tcPr>
            <w:tcW w:w="2163" w:type="dxa"/>
            <w:gridSpan w:val="3"/>
            <w:tcBorders>
              <w:top w:val="nil"/>
              <w:left w:val="nil"/>
              <w:bottom w:val="single" w:sz="4" w:space="0" w:color="auto"/>
              <w:right w:val="nil"/>
            </w:tcBorders>
          </w:tcPr>
          <w:p w:rsidR="001030B6" w:rsidRPr="00465B0F" w:rsidRDefault="001030B6" w:rsidP="00A23AAC">
            <w:pPr>
              <w:tabs>
                <w:tab w:val="left" w:pos="1180"/>
              </w:tabs>
              <w:rPr>
                <w:rFonts w:ascii="Arial" w:hAnsi="Arial" w:cs="Arial"/>
                <w:sz w:val="16"/>
                <w:szCs w:val="16"/>
              </w:rPr>
            </w:pPr>
          </w:p>
        </w:tc>
        <w:tc>
          <w:tcPr>
            <w:tcW w:w="5395" w:type="dxa"/>
            <w:gridSpan w:val="3"/>
            <w:tcBorders>
              <w:top w:val="nil"/>
              <w:left w:val="nil"/>
              <w:bottom w:val="nil"/>
              <w:right w:val="single" w:sz="12" w:space="0" w:color="auto"/>
            </w:tcBorders>
          </w:tcPr>
          <w:p w:rsidR="001030B6" w:rsidRPr="00465B0F" w:rsidRDefault="001030B6" w:rsidP="00A23AAC">
            <w:pPr>
              <w:tabs>
                <w:tab w:val="left" w:pos="1180"/>
              </w:tabs>
              <w:rPr>
                <w:rFonts w:ascii="Arial" w:hAnsi="Arial" w:cs="Arial"/>
                <w:sz w:val="16"/>
                <w:szCs w:val="16"/>
              </w:rPr>
            </w:pPr>
          </w:p>
        </w:tc>
      </w:tr>
      <w:tr w:rsidR="00BA7259" w:rsidRPr="00465B0F" w:rsidTr="00A23AAC">
        <w:trPr>
          <w:trHeight w:val="80"/>
        </w:trPr>
        <w:tc>
          <w:tcPr>
            <w:tcW w:w="3232" w:type="dxa"/>
            <w:gridSpan w:val="3"/>
            <w:tcBorders>
              <w:top w:val="nil"/>
              <w:left w:val="single" w:sz="12" w:space="0" w:color="auto"/>
              <w:right w:val="nil"/>
            </w:tcBorders>
          </w:tcPr>
          <w:p w:rsidR="00BA7259" w:rsidRPr="001030B6" w:rsidRDefault="00BA7259" w:rsidP="00A23AAC">
            <w:pPr>
              <w:tabs>
                <w:tab w:val="left" w:pos="1180"/>
              </w:tabs>
              <w:rPr>
                <w:rFonts w:ascii="Arial" w:hAnsi="Arial" w:cs="Arial"/>
                <w:sz w:val="10"/>
                <w:szCs w:val="10"/>
              </w:rPr>
            </w:pPr>
          </w:p>
        </w:tc>
        <w:tc>
          <w:tcPr>
            <w:tcW w:w="2163" w:type="dxa"/>
            <w:gridSpan w:val="3"/>
            <w:tcBorders>
              <w:top w:val="single" w:sz="4" w:space="0" w:color="auto"/>
              <w:left w:val="nil"/>
              <w:right w:val="nil"/>
            </w:tcBorders>
          </w:tcPr>
          <w:p w:rsidR="00BA7259" w:rsidRPr="001030B6" w:rsidRDefault="00BA7259" w:rsidP="00A23AAC">
            <w:pPr>
              <w:tabs>
                <w:tab w:val="left" w:pos="1180"/>
              </w:tabs>
              <w:rPr>
                <w:rFonts w:ascii="Arial" w:hAnsi="Arial" w:cs="Arial"/>
                <w:sz w:val="10"/>
                <w:szCs w:val="10"/>
              </w:rPr>
            </w:pPr>
          </w:p>
        </w:tc>
        <w:tc>
          <w:tcPr>
            <w:tcW w:w="5395" w:type="dxa"/>
            <w:gridSpan w:val="3"/>
            <w:tcBorders>
              <w:top w:val="nil"/>
              <w:left w:val="nil"/>
              <w:right w:val="single" w:sz="12" w:space="0" w:color="auto"/>
            </w:tcBorders>
          </w:tcPr>
          <w:p w:rsidR="00BA7259" w:rsidRPr="001030B6" w:rsidRDefault="00BA7259" w:rsidP="00A23AAC">
            <w:pPr>
              <w:tabs>
                <w:tab w:val="left" w:pos="1180"/>
              </w:tabs>
              <w:rPr>
                <w:rFonts w:ascii="Arial" w:hAnsi="Arial" w:cs="Arial"/>
                <w:sz w:val="10"/>
                <w:szCs w:val="10"/>
              </w:rPr>
            </w:pPr>
          </w:p>
        </w:tc>
      </w:tr>
      <w:tr w:rsidR="002A734A" w:rsidRPr="00465B0F" w:rsidTr="00F72C1B">
        <w:trPr>
          <w:trHeight w:val="296"/>
        </w:trPr>
        <w:tc>
          <w:tcPr>
            <w:tcW w:w="10790" w:type="dxa"/>
            <w:gridSpan w:val="9"/>
            <w:tcBorders>
              <w:left w:val="single" w:sz="12" w:space="0" w:color="auto"/>
              <w:bottom w:val="nil"/>
              <w:right w:val="single" w:sz="12" w:space="0" w:color="auto"/>
            </w:tcBorders>
            <w:vAlign w:val="center"/>
          </w:tcPr>
          <w:p w:rsidR="002A734A" w:rsidRPr="00465B0F" w:rsidRDefault="002A734A" w:rsidP="00A23AAC">
            <w:pPr>
              <w:tabs>
                <w:tab w:val="left" w:pos="1180"/>
              </w:tabs>
              <w:rPr>
                <w:rFonts w:ascii="Arial" w:hAnsi="Arial" w:cs="Arial"/>
                <w:sz w:val="16"/>
                <w:szCs w:val="16"/>
              </w:rPr>
            </w:pPr>
            <w:r>
              <w:rPr>
                <w:rFonts w:ascii="Arial" w:hAnsi="Arial" w:cs="Arial"/>
                <w:sz w:val="16"/>
                <w:szCs w:val="16"/>
              </w:rPr>
              <w:t xml:space="preserve">Water Supply Wells Contaminated:  </w:t>
            </w:r>
            <w:r w:rsidRPr="001030B6">
              <w:rPr>
                <w:rFonts w:ascii="Arial" w:hAnsi="Arial" w:cs="Arial"/>
                <w:i/>
                <w:sz w:val="14"/>
                <w:szCs w:val="16"/>
              </w:rPr>
              <w:t>(</w:t>
            </w:r>
            <w:r w:rsidRPr="001030B6">
              <w:rPr>
                <w:rFonts w:ascii="Arial" w:hAnsi="Arial" w:cs="Arial"/>
                <w:i/>
                <w:sz w:val="14"/>
                <w:szCs w:val="14"/>
              </w:rPr>
              <w:t>Include Users’ Names, Addresses, and Phone Numbers.  Attach additional sheet if necessary.)</w:t>
            </w:r>
          </w:p>
        </w:tc>
      </w:tr>
      <w:tr w:rsidR="001B7A1B" w:rsidRPr="00465B0F" w:rsidTr="00F72C1B">
        <w:trPr>
          <w:trHeight w:val="259"/>
        </w:trPr>
        <w:tc>
          <w:tcPr>
            <w:tcW w:w="355" w:type="dxa"/>
            <w:tcBorders>
              <w:top w:val="nil"/>
              <w:left w:val="single" w:sz="12" w:space="0" w:color="auto"/>
              <w:bottom w:val="nil"/>
              <w:right w:val="nil"/>
            </w:tcBorders>
          </w:tcPr>
          <w:p w:rsidR="001B7A1B" w:rsidRPr="00465B0F" w:rsidRDefault="001B7A1B" w:rsidP="00A23AAC">
            <w:pPr>
              <w:tabs>
                <w:tab w:val="left" w:pos="1180"/>
              </w:tabs>
              <w:rPr>
                <w:rFonts w:ascii="Arial" w:hAnsi="Arial" w:cs="Arial"/>
                <w:sz w:val="16"/>
                <w:szCs w:val="16"/>
              </w:rPr>
            </w:pPr>
            <w:r>
              <w:rPr>
                <w:rFonts w:ascii="Arial" w:hAnsi="Arial" w:cs="Arial"/>
                <w:sz w:val="16"/>
                <w:szCs w:val="16"/>
              </w:rPr>
              <w:t>1.</w:t>
            </w:r>
          </w:p>
        </w:tc>
        <w:tc>
          <w:tcPr>
            <w:tcW w:w="10435" w:type="dxa"/>
            <w:gridSpan w:val="8"/>
            <w:tcBorders>
              <w:top w:val="nil"/>
              <w:left w:val="nil"/>
              <w:bottom w:val="nil"/>
              <w:right w:val="single" w:sz="12" w:space="0" w:color="auto"/>
            </w:tcBorders>
          </w:tcPr>
          <w:p w:rsidR="001B7A1B" w:rsidRPr="00465B0F" w:rsidRDefault="001B7A1B" w:rsidP="00A23AAC">
            <w:pPr>
              <w:tabs>
                <w:tab w:val="left" w:pos="1180"/>
              </w:tabs>
              <w:rPr>
                <w:rFonts w:ascii="Arial" w:hAnsi="Arial" w:cs="Arial"/>
                <w:sz w:val="16"/>
                <w:szCs w:val="16"/>
              </w:rPr>
            </w:pPr>
          </w:p>
        </w:tc>
      </w:tr>
      <w:tr w:rsidR="001B7A1B" w:rsidRPr="00465B0F" w:rsidTr="00F72C1B">
        <w:trPr>
          <w:trHeight w:val="259"/>
        </w:trPr>
        <w:tc>
          <w:tcPr>
            <w:tcW w:w="355" w:type="dxa"/>
            <w:tcBorders>
              <w:top w:val="nil"/>
              <w:left w:val="single" w:sz="12" w:space="0" w:color="auto"/>
              <w:bottom w:val="nil"/>
              <w:right w:val="nil"/>
            </w:tcBorders>
          </w:tcPr>
          <w:p w:rsidR="001B7A1B" w:rsidRPr="00465B0F" w:rsidRDefault="001B7A1B" w:rsidP="00A23AAC">
            <w:pPr>
              <w:tabs>
                <w:tab w:val="left" w:pos="1180"/>
              </w:tabs>
              <w:rPr>
                <w:rFonts w:ascii="Arial" w:hAnsi="Arial" w:cs="Arial"/>
                <w:sz w:val="16"/>
                <w:szCs w:val="16"/>
              </w:rPr>
            </w:pPr>
            <w:r>
              <w:rPr>
                <w:rFonts w:ascii="Arial" w:hAnsi="Arial" w:cs="Arial"/>
                <w:sz w:val="16"/>
                <w:szCs w:val="16"/>
              </w:rPr>
              <w:t>2.</w:t>
            </w:r>
          </w:p>
        </w:tc>
        <w:tc>
          <w:tcPr>
            <w:tcW w:w="10435" w:type="dxa"/>
            <w:gridSpan w:val="8"/>
            <w:tcBorders>
              <w:top w:val="nil"/>
              <w:left w:val="nil"/>
              <w:bottom w:val="nil"/>
              <w:right w:val="single" w:sz="12" w:space="0" w:color="auto"/>
            </w:tcBorders>
          </w:tcPr>
          <w:p w:rsidR="001B7A1B" w:rsidRPr="00465B0F" w:rsidRDefault="001B7A1B" w:rsidP="00A23AAC">
            <w:pPr>
              <w:tabs>
                <w:tab w:val="left" w:pos="1180"/>
              </w:tabs>
              <w:rPr>
                <w:rFonts w:ascii="Arial" w:hAnsi="Arial" w:cs="Arial"/>
                <w:sz w:val="16"/>
                <w:szCs w:val="16"/>
              </w:rPr>
            </w:pPr>
          </w:p>
        </w:tc>
      </w:tr>
      <w:tr w:rsidR="00A23AAC" w:rsidRPr="00465B0F" w:rsidTr="00A23AAC">
        <w:trPr>
          <w:trHeight w:val="259"/>
        </w:trPr>
        <w:tc>
          <w:tcPr>
            <w:tcW w:w="355" w:type="dxa"/>
            <w:tcBorders>
              <w:top w:val="nil"/>
              <w:left w:val="single" w:sz="12" w:space="0" w:color="auto"/>
              <w:bottom w:val="single" w:sz="12" w:space="0" w:color="auto"/>
              <w:right w:val="nil"/>
            </w:tcBorders>
          </w:tcPr>
          <w:p w:rsidR="001B7A1B" w:rsidRPr="00465B0F" w:rsidRDefault="001B7A1B" w:rsidP="00A23AAC">
            <w:pPr>
              <w:tabs>
                <w:tab w:val="left" w:pos="1180"/>
              </w:tabs>
              <w:rPr>
                <w:rFonts w:ascii="Arial" w:hAnsi="Arial" w:cs="Arial"/>
                <w:sz w:val="16"/>
                <w:szCs w:val="16"/>
              </w:rPr>
            </w:pPr>
            <w:r>
              <w:rPr>
                <w:rFonts w:ascii="Arial" w:hAnsi="Arial" w:cs="Arial"/>
                <w:sz w:val="16"/>
                <w:szCs w:val="16"/>
              </w:rPr>
              <w:t>3.</w:t>
            </w:r>
          </w:p>
        </w:tc>
        <w:tc>
          <w:tcPr>
            <w:tcW w:w="10435" w:type="dxa"/>
            <w:gridSpan w:val="8"/>
            <w:tcBorders>
              <w:top w:val="nil"/>
              <w:left w:val="nil"/>
              <w:bottom w:val="single" w:sz="12" w:space="0" w:color="auto"/>
              <w:right w:val="single" w:sz="12" w:space="0" w:color="auto"/>
            </w:tcBorders>
          </w:tcPr>
          <w:p w:rsidR="001B7A1B" w:rsidRPr="00465B0F" w:rsidRDefault="001B7A1B" w:rsidP="00A23AAC">
            <w:pPr>
              <w:tabs>
                <w:tab w:val="left" w:pos="1180"/>
              </w:tabs>
              <w:rPr>
                <w:rFonts w:ascii="Arial" w:hAnsi="Arial" w:cs="Arial"/>
                <w:sz w:val="16"/>
                <w:szCs w:val="16"/>
              </w:rPr>
            </w:pPr>
          </w:p>
        </w:tc>
      </w:tr>
      <w:tr w:rsidR="002A734A" w:rsidRPr="00465B0F" w:rsidTr="00A23AAC">
        <w:trPr>
          <w:trHeight w:val="288"/>
        </w:trPr>
        <w:tc>
          <w:tcPr>
            <w:tcW w:w="10790" w:type="dxa"/>
            <w:gridSpan w:val="9"/>
            <w:tcBorders>
              <w:top w:val="single" w:sz="12" w:space="0" w:color="auto"/>
              <w:left w:val="single" w:sz="12" w:space="0" w:color="auto"/>
              <w:bottom w:val="nil"/>
              <w:right w:val="single" w:sz="12" w:space="0" w:color="auto"/>
            </w:tcBorders>
            <w:vAlign w:val="center"/>
          </w:tcPr>
          <w:p w:rsidR="002A734A" w:rsidRPr="00465B0F" w:rsidRDefault="005133F8" w:rsidP="00A23AAC">
            <w:pPr>
              <w:tabs>
                <w:tab w:val="left" w:pos="1180"/>
              </w:tabs>
              <w:spacing w:before="40"/>
              <w:jc w:val="center"/>
              <w:rPr>
                <w:rFonts w:ascii="Arial" w:hAnsi="Arial" w:cs="Arial"/>
                <w:sz w:val="16"/>
                <w:szCs w:val="16"/>
              </w:rPr>
            </w:pPr>
            <w:r>
              <w:rPr>
                <w:rFonts w:ascii="Arial" w:hAnsi="Arial" w:cs="Arial"/>
                <w:b/>
                <w:sz w:val="22"/>
                <w:szCs w:val="24"/>
              </w:rPr>
              <w:t>UST SYSTEM OWNER</w:t>
            </w:r>
          </w:p>
        </w:tc>
      </w:tr>
      <w:tr w:rsidR="001030B6" w:rsidRPr="00465B0F" w:rsidTr="00A23AAC">
        <w:tc>
          <w:tcPr>
            <w:tcW w:w="10790" w:type="dxa"/>
            <w:gridSpan w:val="9"/>
            <w:tcBorders>
              <w:top w:val="nil"/>
              <w:left w:val="single" w:sz="12" w:space="0" w:color="auto"/>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UST Owner / Company</w:t>
            </w:r>
            <w:r w:rsidR="00A23AAC">
              <w:rPr>
                <w:rFonts w:ascii="Arial" w:hAnsi="Arial" w:cs="Arial"/>
                <w:sz w:val="16"/>
                <w:szCs w:val="16"/>
              </w:rPr>
              <w:t>:</w:t>
            </w:r>
          </w:p>
        </w:tc>
      </w:tr>
      <w:tr w:rsidR="001030B6" w:rsidRPr="00465B0F" w:rsidTr="00A23AAC">
        <w:trPr>
          <w:trHeight w:val="216"/>
        </w:trPr>
        <w:tc>
          <w:tcPr>
            <w:tcW w:w="10790" w:type="dxa"/>
            <w:gridSpan w:val="9"/>
            <w:tcBorders>
              <w:top w:val="nil"/>
              <w:left w:val="single" w:sz="12" w:space="0" w:color="auto"/>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 xml:space="preserve">   </w:t>
            </w:r>
          </w:p>
        </w:tc>
      </w:tr>
      <w:tr w:rsidR="001030B6" w:rsidRPr="00465B0F" w:rsidTr="00A23AAC">
        <w:tc>
          <w:tcPr>
            <w:tcW w:w="5395" w:type="dxa"/>
            <w:gridSpan w:val="6"/>
            <w:tcBorders>
              <w:left w:val="single" w:sz="12" w:space="0" w:color="auto"/>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Point of Contact</w:t>
            </w:r>
            <w:r w:rsidR="00A23AAC">
              <w:rPr>
                <w:rFonts w:ascii="Arial" w:hAnsi="Arial" w:cs="Arial"/>
                <w:sz w:val="16"/>
                <w:szCs w:val="16"/>
              </w:rPr>
              <w:t>:</w:t>
            </w:r>
          </w:p>
        </w:tc>
        <w:tc>
          <w:tcPr>
            <w:tcW w:w="5395" w:type="dxa"/>
            <w:gridSpan w:val="3"/>
            <w:tcBorders>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Address</w:t>
            </w:r>
            <w:r w:rsidR="00A23AAC">
              <w:rPr>
                <w:rFonts w:ascii="Arial" w:hAnsi="Arial" w:cs="Arial"/>
                <w:sz w:val="16"/>
                <w:szCs w:val="16"/>
              </w:rPr>
              <w:t>:</w:t>
            </w:r>
          </w:p>
        </w:tc>
      </w:tr>
      <w:tr w:rsidR="001030B6" w:rsidRPr="00465B0F" w:rsidTr="00A23AAC">
        <w:trPr>
          <w:trHeight w:val="216"/>
        </w:trPr>
        <w:tc>
          <w:tcPr>
            <w:tcW w:w="5395" w:type="dxa"/>
            <w:gridSpan w:val="6"/>
            <w:tcBorders>
              <w:top w:val="nil"/>
              <w:left w:val="single" w:sz="12" w:space="0" w:color="auto"/>
            </w:tcBorders>
          </w:tcPr>
          <w:p w:rsidR="001030B6" w:rsidRPr="00465B0F" w:rsidRDefault="001030B6" w:rsidP="00A23AAC">
            <w:pPr>
              <w:tabs>
                <w:tab w:val="left" w:pos="1180"/>
              </w:tabs>
              <w:rPr>
                <w:rFonts w:ascii="Arial" w:hAnsi="Arial" w:cs="Arial"/>
                <w:sz w:val="16"/>
                <w:szCs w:val="16"/>
              </w:rPr>
            </w:pPr>
          </w:p>
        </w:tc>
        <w:tc>
          <w:tcPr>
            <w:tcW w:w="5395" w:type="dxa"/>
            <w:gridSpan w:val="3"/>
            <w:tcBorders>
              <w:top w:val="nil"/>
              <w:right w:val="single" w:sz="12" w:space="0" w:color="auto"/>
            </w:tcBorders>
          </w:tcPr>
          <w:p w:rsidR="001030B6" w:rsidRPr="00465B0F" w:rsidRDefault="001030B6" w:rsidP="00A23AAC">
            <w:pPr>
              <w:tabs>
                <w:tab w:val="left" w:pos="1180"/>
              </w:tabs>
              <w:rPr>
                <w:rFonts w:ascii="Arial" w:hAnsi="Arial" w:cs="Arial"/>
                <w:sz w:val="16"/>
                <w:szCs w:val="16"/>
              </w:rPr>
            </w:pPr>
          </w:p>
        </w:tc>
      </w:tr>
      <w:tr w:rsidR="001030B6" w:rsidRPr="00465B0F" w:rsidTr="00A23AAC">
        <w:tc>
          <w:tcPr>
            <w:tcW w:w="3232" w:type="dxa"/>
            <w:gridSpan w:val="3"/>
            <w:tcBorders>
              <w:left w:val="single" w:sz="12" w:space="0" w:color="auto"/>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City</w:t>
            </w:r>
            <w:r w:rsidR="00A23AAC">
              <w:rPr>
                <w:rFonts w:ascii="Arial" w:hAnsi="Arial" w:cs="Arial"/>
                <w:sz w:val="16"/>
                <w:szCs w:val="16"/>
              </w:rPr>
              <w:t>:</w:t>
            </w:r>
          </w:p>
        </w:tc>
        <w:tc>
          <w:tcPr>
            <w:tcW w:w="2163" w:type="dxa"/>
            <w:gridSpan w:val="3"/>
            <w:tcBorders>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State</w:t>
            </w:r>
            <w:r w:rsidR="00A23AAC">
              <w:rPr>
                <w:rFonts w:ascii="Arial" w:hAnsi="Arial" w:cs="Arial"/>
                <w:sz w:val="16"/>
                <w:szCs w:val="16"/>
              </w:rPr>
              <w:t>:</w:t>
            </w:r>
          </w:p>
        </w:tc>
        <w:tc>
          <w:tcPr>
            <w:tcW w:w="2160" w:type="dxa"/>
            <w:gridSpan w:val="2"/>
            <w:tcBorders>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Zip Code</w:t>
            </w:r>
            <w:r w:rsidR="00A23AAC">
              <w:rPr>
                <w:rFonts w:ascii="Arial" w:hAnsi="Arial" w:cs="Arial"/>
                <w:sz w:val="16"/>
                <w:szCs w:val="16"/>
              </w:rPr>
              <w:t>:</w:t>
            </w:r>
          </w:p>
        </w:tc>
        <w:tc>
          <w:tcPr>
            <w:tcW w:w="3235" w:type="dxa"/>
            <w:tcBorders>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Telephone Number</w:t>
            </w:r>
            <w:r w:rsidR="00A23AAC">
              <w:rPr>
                <w:rFonts w:ascii="Arial" w:hAnsi="Arial" w:cs="Arial"/>
                <w:sz w:val="16"/>
                <w:szCs w:val="16"/>
              </w:rPr>
              <w:t>:</w:t>
            </w:r>
          </w:p>
        </w:tc>
      </w:tr>
      <w:tr w:rsidR="00BA7259" w:rsidRPr="00465B0F" w:rsidTr="00BA7259">
        <w:trPr>
          <w:trHeight w:val="216"/>
        </w:trPr>
        <w:tc>
          <w:tcPr>
            <w:tcW w:w="3232" w:type="dxa"/>
            <w:gridSpan w:val="3"/>
            <w:tcBorders>
              <w:top w:val="nil"/>
              <w:left w:val="single" w:sz="12" w:space="0" w:color="auto"/>
              <w:bottom w:val="single" w:sz="12" w:space="0" w:color="auto"/>
            </w:tcBorders>
          </w:tcPr>
          <w:p w:rsidR="001030B6" w:rsidRPr="00465B0F" w:rsidRDefault="001030B6" w:rsidP="00A23AAC">
            <w:pPr>
              <w:tabs>
                <w:tab w:val="left" w:pos="1180"/>
              </w:tabs>
              <w:rPr>
                <w:rFonts w:ascii="Arial" w:hAnsi="Arial" w:cs="Arial"/>
                <w:sz w:val="16"/>
                <w:szCs w:val="16"/>
              </w:rPr>
            </w:pPr>
          </w:p>
        </w:tc>
        <w:tc>
          <w:tcPr>
            <w:tcW w:w="2163" w:type="dxa"/>
            <w:gridSpan w:val="3"/>
            <w:tcBorders>
              <w:top w:val="nil"/>
              <w:bottom w:val="single" w:sz="12" w:space="0" w:color="auto"/>
            </w:tcBorders>
          </w:tcPr>
          <w:p w:rsidR="001030B6" w:rsidRPr="00465B0F" w:rsidRDefault="001030B6" w:rsidP="00A23AAC">
            <w:pPr>
              <w:tabs>
                <w:tab w:val="left" w:pos="1180"/>
              </w:tabs>
              <w:rPr>
                <w:rFonts w:ascii="Arial" w:hAnsi="Arial" w:cs="Arial"/>
                <w:sz w:val="16"/>
                <w:szCs w:val="16"/>
              </w:rPr>
            </w:pPr>
          </w:p>
        </w:tc>
        <w:tc>
          <w:tcPr>
            <w:tcW w:w="2160" w:type="dxa"/>
            <w:gridSpan w:val="2"/>
            <w:tcBorders>
              <w:top w:val="nil"/>
              <w:bottom w:val="single" w:sz="12" w:space="0" w:color="auto"/>
            </w:tcBorders>
          </w:tcPr>
          <w:p w:rsidR="001030B6" w:rsidRPr="00465B0F" w:rsidRDefault="001030B6" w:rsidP="00A23AAC">
            <w:pPr>
              <w:tabs>
                <w:tab w:val="left" w:pos="1180"/>
              </w:tabs>
              <w:rPr>
                <w:rFonts w:ascii="Arial" w:hAnsi="Arial" w:cs="Arial"/>
                <w:sz w:val="16"/>
                <w:szCs w:val="16"/>
              </w:rPr>
            </w:pPr>
          </w:p>
        </w:tc>
        <w:tc>
          <w:tcPr>
            <w:tcW w:w="3235" w:type="dxa"/>
            <w:tcBorders>
              <w:top w:val="nil"/>
              <w:bottom w:val="single" w:sz="12" w:space="0" w:color="auto"/>
              <w:right w:val="single" w:sz="12" w:space="0" w:color="auto"/>
            </w:tcBorders>
          </w:tcPr>
          <w:p w:rsidR="001030B6" w:rsidRPr="00465B0F" w:rsidRDefault="001030B6" w:rsidP="00A23AAC">
            <w:pPr>
              <w:tabs>
                <w:tab w:val="left" w:pos="1180"/>
              </w:tabs>
              <w:rPr>
                <w:rFonts w:ascii="Arial" w:hAnsi="Arial" w:cs="Arial"/>
                <w:sz w:val="16"/>
                <w:szCs w:val="16"/>
              </w:rPr>
            </w:pPr>
          </w:p>
        </w:tc>
      </w:tr>
      <w:tr w:rsidR="00BA7259" w:rsidRPr="00465B0F" w:rsidTr="00BA7259">
        <w:trPr>
          <w:trHeight w:val="288"/>
        </w:trPr>
        <w:tc>
          <w:tcPr>
            <w:tcW w:w="10790" w:type="dxa"/>
            <w:gridSpan w:val="9"/>
            <w:tcBorders>
              <w:top w:val="single" w:sz="12" w:space="0" w:color="auto"/>
              <w:left w:val="single" w:sz="12" w:space="0" w:color="auto"/>
              <w:bottom w:val="nil"/>
              <w:right w:val="single" w:sz="12" w:space="0" w:color="auto"/>
            </w:tcBorders>
            <w:vAlign w:val="center"/>
          </w:tcPr>
          <w:p w:rsidR="001030B6" w:rsidRPr="00465B0F" w:rsidRDefault="001030B6" w:rsidP="00A23AAC">
            <w:pPr>
              <w:tabs>
                <w:tab w:val="left" w:pos="1180"/>
              </w:tabs>
              <w:spacing w:before="40"/>
              <w:jc w:val="center"/>
              <w:rPr>
                <w:rFonts w:ascii="Arial" w:hAnsi="Arial" w:cs="Arial"/>
                <w:sz w:val="16"/>
                <w:szCs w:val="16"/>
              </w:rPr>
            </w:pPr>
            <w:r>
              <w:rPr>
                <w:rFonts w:ascii="Arial" w:hAnsi="Arial" w:cs="Arial"/>
                <w:b/>
                <w:sz w:val="22"/>
                <w:szCs w:val="24"/>
              </w:rPr>
              <w:t>UST SYSTEM OPERATOR</w:t>
            </w:r>
          </w:p>
        </w:tc>
      </w:tr>
      <w:tr w:rsidR="00A23AAC" w:rsidRPr="00465B0F" w:rsidTr="00A23AAC">
        <w:tc>
          <w:tcPr>
            <w:tcW w:w="10790" w:type="dxa"/>
            <w:gridSpan w:val="9"/>
            <w:tcBorders>
              <w:top w:val="nil"/>
              <w:left w:val="single" w:sz="12" w:space="0" w:color="auto"/>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UST Owner / Company</w:t>
            </w:r>
            <w:r w:rsidR="00A23AAC">
              <w:rPr>
                <w:rFonts w:ascii="Arial" w:hAnsi="Arial" w:cs="Arial"/>
                <w:sz w:val="16"/>
                <w:szCs w:val="16"/>
              </w:rPr>
              <w:t>:</w:t>
            </w:r>
          </w:p>
        </w:tc>
      </w:tr>
      <w:tr w:rsidR="00BA7259" w:rsidRPr="00465B0F" w:rsidTr="00BA7259">
        <w:trPr>
          <w:trHeight w:val="216"/>
        </w:trPr>
        <w:tc>
          <w:tcPr>
            <w:tcW w:w="10790" w:type="dxa"/>
            <w:gridSpan w:val="9"/>
            <w:tcBorders>
              <w:top w:val="nil"/>
              <w:left w:val="single" w:sz="12" w:space="0" w:color="auto"/>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 xml:space="preserve">   </w:t>
            </w:r>
          </w:p>
        </w:tc>
      </w:tr>
      <w:tr w:rsidR="00BA7259" w:rsidRPr="00465B0F" w:rsidTr="00BA7259">
        <w:tc>
          <w:tcPr>
            <w:tcW w:w="5395" w:type="dxa"/>
            <w:gridSpan w:val="6"/>
            <w:tcBorders>
              <w:left w:val="single" w:sz="12" w:space="0" w:color="auto"/>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Point of Contact</w:t>
            </w:r>
            <w:r w:rsidR="00A23AAC">
              <w:rPr>
                <w:rFonts w:ascii="Arial" w:hAnsi="Arial" w:cs="Arial"/>
                <w:sz w:val="16"/>
                <w:szCs w:val="16"/>
              </w:rPr>
              <w:t>:</w:t>
            </w:r>
          </w:p>
        </w:tc>
        <w:tc>
          <w:tcPr>
            <w:tcW w:w="5395" w:type="dxa"/>
            <w:gridSpan w:val="3"/>
            <w:tcBorders>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Address</w:t>
            </w:r>
            <w:r w:rsidR="00A23AAC">
              <w:rPr>
                <w:rFonts w:ascii="Arial" w:hAnsi="Arial" w:cs="Arial"/>
                <w:sz w:val="16"/>
                <w:szCs w:val="16"/>
              </w:rPr>
              <w:t>:</w:t>
            </w:r>
          </w:p>
        </w:tc>
      </w:tr>
      <w:tr w:rsidR="00BA7259" w:rsidRPr="00465B0F" w:rsidTr="00BA7259">
        <w:trPr>
          <w:trHeight w:val="216"/>
        </w:trPr>
        <w:tc>
          <w:tcPr>
            <w:tcW w:w="5395" w:type="dxa"/>
            <w:gridSpan w:val="6"/>
            <w:tcBorders>
              <w:top w:val="nil"/>
              <w:left w:val="single" w:sz="12" w:space="0" w:color="auto"/>
            </w:tcBorders>
          </w:tcPr>
          <w:p w:rsidR="001030B6" w:rsidRPr="00465B0F" w:rsidRDefault="001030B6" w:rsidP="00A23AAC">
            <w:pPr>
              <w:tabs>
                <w:tab w:val="left" w:pos="1180"/>
              </w:tabs>
              <w:rPr>
                <w:rFonts w:ascii="Arial" w:hAnsi="Arial" w:cs="Arial"/>
                <w:sz w:val="16"/>
                <w:szCs w:val="16"/>
              </w:rPr>
            </w:pPr>
          </w:p>
        </w:tc>
        <w:tc>
          <w:tcPr>
            <w:tcW w:w="5395" w:type="dxa"/>
            <w:gridSpan w:val="3"/>
            <w:tcBorders>
              <w:top w:val="nil"/>
              <w:right w:val="single" w:sz="12" w:space="0" w:color="auto"/>
            </w:tcBorders>
          </w:tcPr>
          <w:p w:rsidR="001030B6" w:rsidRPr="00465B0F" w:rsidRDefault="001030B6" w:rsidP="00A23AAC">
            <w:pPr>
              <w:tabs>
                <w:tab w:val="left" w:pos="1180"/>
              </w:tabs>
              <w:rPr>
                <w:rFonts w:ascii="Arial" w:hAnsi="Arial" w:cs="Arial"/>
                <w:sz w:val="16"/>
                <w:szCs w:val="16"/>
              </w:rPr>
            </w:pPr>
          </w:p>
        </w:tc>
      </w:tr>
      <w:tr w:rsidR="001030B6" w:rsidRPr="00465B0F" w:rsidTr="00A23AAC">
        <w:tc>
          <w:tcPr>
            <w:tcW w:w="3232" w:type="dxa"/>
            <w:gridSpan w:val="3"/>
            <w:tcBorders>
              <w:left w:val="single" w:sz="12" w:space="0" w:color="auto"/>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City</w:t>
            </w:r>
            <w:r w:rsidR="00A23AAC">
              <w:rPr>
                <w:rFonts w:ascii="Arial" w:hAnsi="Arial" w:cs="Arial"/>
                <w:sz w:val="16"/>
                <w:szCs w:val="16"/>
              </w:rPr>
              <w:t>:</w:t>
            </w:r>
          </w:p>
        </w:tc>
        <w:tc>
          <w:tcPr>
            <w:tcW w:w="2163" w:type="dxa"/>
            <w:gridSpan w:val="3"/>
            <w:tcBorders>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State</w:t>
            </w:r>
            <w:r w:rsidR="00A23AAC">
              <w:rPr>
                <w:rFonts w:ascii="Arial" w:hAnsi="Arial" w:cs="Arial"/>
                <w:sz w:val="16"/>
                <w:szCs w:val="16"/>
              </w:rPr>
              <w:t>:</w:t>
            </w:r>
          </w:p>
        </w:tc>
        <w:tc>
          <w:tcPr>
            <w:tcW w:w="2160" w:type="dxa"/>
            <w:gridSpan w:val="2"/>
            <w:tcBorders>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Zip Code</w:t>
            </w:r>
            <w:r w:rsidR="00A23AAC">
              <w:rPr>
                <w:rFonts w:ascii="Arial" w:hAnsi="Arial" w:cs="Arial"/>
                <w:sz w:val="16"/>
                <w:szCs w:val="16"/>
              </w:rPr>
              <w:t>:</w:t>
            </w:r>
          </w:p>
        </w:tc>
        <w:tc>
          <w:tcPr>
            <w:tcW w:w="3235" w:type="dxa"/>
            <w:tcBorders>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Telephone Number</w:t>
            </w:r>
            <w:r w:rsidR="00A23AAC">
              <w:rPr>
                <w:rFonts w:ascii="Arial" w:hAnsi="Arial" w:cs="Arial"/>
                <w:sz w:val="16"/>
                <w:szCs w:val="16"/>
              </w:rPr>
              <w:t>:</w:t>
            </w:r>
          </w:p>
        </w:tc>
      </w:tr>
      <w:tr w:rsidR="001030B6" w:rsidRPr="00465B0F" w:rsidTr="00A23AAC">
        <w:trPr>
          <w:trHeight w:val="216"/>
        </w:trPr>
        <w:tc>
          <w:tcPr>
            <w:tcW w:w="3232" w:type="dxa"/>
            <w:gridSpan w:val="3"/>
            <w:tcBorders>
              <w:top w:val="nil"/>
              <w:left w:val="single" w:sz="12" w:space="0" w:color="auto"/>
              <w:bottom w:val="single" w:sz="12" w:space="0" w:color="auto"/>
            </w:tcBorders>
          </w:tcPr>
          <w:p w:rsidR="001030B6" w:rsidRPr="00465B0F" w:rsidRDefault="001030B6" w:rsidP="00A23AAC">
            <w:pPr>
              <w:tabs>
                <w:tab w:val="left" w:pos="1180"/>
              </w:tabs>
              <w:rPr>
                <w:rFonts w:ascii="Arial" w:hAnsi="Arial" w:cs="Arial"/>
                <w:sz w:val="16"/>
                <w:szCs w:val="16"/>
              </w:rPr>
            </w:pPr>
          </w:p>
        </w:tc>
        <w:tc>
          <w:tcPr>
            <w:tcW w:w="2163" w:type="dxa"/>
            <w:gridSpan w:val="3"/>
            <w:tcBorders>
              <w:top w:val="nil"/>
              <w:bottom w:val="single" w:sz="12" w:space="0" w:color="auto"/>
            </w:tcBorders>
          </w:tcPr>
          <w:p w:rsidR="001030B6" w:rsidRPr="00465B0F" w:rsidRDefault="001030B6" w:rsidP="00A23AAC">
            <w:pPr>
              <w:tabs>
                <w:tab w:val="left" w:pos="1180"/>
              </w:tabs>
              <w:rPr>
                <w:rFonts w:ascii="Arial" w:hAnsi="Arial" w:cs="Arial"/>
                <w:sz w:val="16"/>
                <w:szCs w:val="16"/>
              </w:rPr>
            </w:pPr>
          </w:p>
        </w:tc>
        <w:tc>
          <w:tcPr>
            <w:tcW w:w="2160" w:type="dxa"/>
            <w:gridSpan w:val="2"/>
            <w:tcBorders>
              <w:top w:val="nil"/>
              <w:bottom w:val="single" w:sz="12" w:space="0" w:color="auto"/>
            </w:tcBorders>
          </w:tcPr>
          <w:p w:rsidR="001030B6" w:rsidRPr="00465B0F" w:rsidRDefault="001030B6" w:rsidP="00A23AAC">
            <w:pPr>
              <w:tabs>
                <w:tab w:val="left" w:pos="1180"/>
              </w:tabs>
              <w:rPr>
                <w:rFonts w:ascii="Arial" w:hAnsi="Arial" w:cs="Arial"/>
                <w:sz w:val="16"/>
                <w:szCs w:val="16"/>
              </w:rPr>
            </w:pPr>
          </w:p>
        </w:tc>
        <w:tc>
          <w:tcPr>
            <w:tcW w:w="3235" w:type="dxa"/>
            <w:tcBorders>
              <w:top w:val="nil"/>
              <w:bottom w:val="single" w:sz="12" w:space="0" w:color="auto"/>
              <w:right w:val="single" w:sz="12" w:space="0" w:color="auto"/>
            </w:tcBorders>
          </w:tcPr>
          <w:p w:rsidR="001030B6" w:rsidRPr="00465B0F" w:rsidRDefault="001030B6" w:rsidP="00A23AAC">
            <w:pPr>
              <w:tabs>
                <w:tab w:val="left" w:pos="1180"/>
              </w:tabs>
              <w:rPr>
                <w:rFonts w:ascii="Arial" w:hAnsi="Arial" w:cs="Arial"/>
                <w:sz w:val="16"/>
                <w:szCs w:val="16"/>
              </w:rPr>
            </w:pPr>
          </w:p>
        </w:tc>
      </w:tr>
      <w:tr w:rsidR="00BA7259" w:rsidRPr="00465B0F" w:rsidTr="00BA7259">
        <w:trPr>
          <w:trHeight w:val="288"/>
        </w:trPr>
        <w:tc>
          <w:tcPr>
            <w:tcW w:w="10790" w:type="dxa"/>
            <w:gridSpan w:val="9"/>
            <w:tcBorders>
              <w:top w:val="single" w:sz="12" w:space="0" w:color="auto"/>
              <w:left w:val="single" w:sz="12" w:space="0" w:color="auto"/>
              <w:bottom w:val="nil"/>
              <w:right w:val="single" w:sz="12" w:space="0" w:color="auto"/>
            </w:tcBorders>
            <w:vAlign w:val="center"/>
          </w:tcPr>
          <w:p w:rsidR="001030B6" w:rsidRPr="00465B0F" w:rsidRDefault="001030B6" w:rsidP="00A23AAC">
            <w:pPr>
              <w:tabs>
                <w:tab w:val="left" w:pos="1180"/>
              </w:tabs>
              <w:spacing w:before="40"/>
              <w:jc w:val="center"/>
              <w:rPr>
                <w:rFonts w:ascii="Arial" w:hAnsi="Arial" w:cs="Arial"/>
                <w:sz w:val="16"/>
                <w:szCs w:val="16"/>
              </w:rPr>
            </w:pPr>
            <w:r>
              <w:rPr>
                <w:rFonts w:ascii="Arial" w:hAnsi="Arial" w:cs="Arial"/>
                <w:b/>
                <w:sz w:val="22"/>
                <w:szCs w:val="24"/>
              </w:rPr>
              <w:t>LANDOWNER AT LOCATION OF UST INCIDENT</w:t>
            </w:r>
          </w:p>
        </w:tc>
      </w:tr>
      <w:tr w:rsidR="00A23AAC" w:rsidRPr="00465B0F" w:rsidTr="00A23AAC">
        <w:tc>
          <w:tcPr>
            <w:tcW w:w="10790" w:type="dxa"/>
            <w:gridSpan w:val="9"/>
            <w:tcBorders>
              <w:top w:val="nil"/>
              <w:left w:val="single" w:sz="12" w:space="0" w:color="auto"/>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UST Owner / Company</w:t>
            </w:r>
            <w:r w:rsidR="00A23AAC">
              <w:rPr>
                <w:rFonts w:ascii="Arial" w:hAnsi="Arial" w:cs="Arial"/>
                <w:sz w:val="16"/>
                <w:szCs w:val="16"/>
              </w:rPr>
              <w:t>:</w:t>
            </w:r>
          </w:p>
        </w:tc>
      </w:tr>
      <w:tr w:rsidR="00BA7259" w:rsidRPr="00465B0F" w:rsidTr="00BA7259">
        <w:trPr>
          <w:trHeight w:val="216"/>
        </w:trPr>
        <w:tc>
          <w:tcPr>
            <w:tcW w:w="10790" w:type="dxa"/>
            <w:gridSpan w:val="9"/>
            <w:tcBorders>
              <w:top w:val="nil"/>
              <w:left w:val="single" w:sz="12" w:space="0" w:color="auto"/>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 xml:space="preserve">   </w:t>
            </w:r>
          </w:p>
        </w:tc>
      </w:tr>
      <w:tr w:rsidR="00BA7259" w:rsidRPr="00465B0F" w:rsidTr="00BA7259">
        <w:tc>
          <w:tcPr>
            <w:tcW w:w="5395" w:type="dxa"/>
            <w:gridSpan w:val="6"/>
            <w:tcBorders>
              <w:left w:val="single" w:sz="12" w:space="0" w:color="auto"/>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Point of Contact</w:t>
            </w:r>
            <w:r w:rsidR="00A23AAC">
              <w:rPr>
                <w:rFonts w:ascii="Arial" w:hAnsi="Arial" w:cs="Arial"/>
                <w:sz w:val="16"/>
                <w:szCs w:val="16"/>
              </w:rPr>
              <w:t>:</w:t>
            </w:r>
          </w:p>
        </w:tc>
        <w:tc>
          <w:tcPr>
            <w:tcW w:w="5395" w:type="dxa"/>
            <w:gridSpan w:val="3"/>
            <w:tcBorders>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Address</w:t>
            </w:r>
            <w:r w:rsidR="00A23AAC">
              <w:rPr>
                <w:rFonts w:ascii="Arial" w:hAnsi="Arial" w:cs="Arial"/>
                <w:sz w:val="16"/>
                <w:szCs w:val="16"/>
              </w:rPr>
              <w:t>:</w:t>
            </w:r>
          </w:p>
        </w:tc>
      </w:tr>
      <w:tr w:rsidR="00BA7259" w:rsidRPr="00465B0F" w:rsidTr="00BA7259">
        <w:trPr>
          <w:trHeight w:val="216"/>
        </w:trPr>
        <w:tc>
          <w:tcPr>
            <w:tcW w:w="5395" w:type="dxa"/>
            <w:gridSpan w:val="6"/>
            <w:tcBorders>
              <w:top w:val="nil"/>
              <w:left w:val="single" w:sz="12" w:space="0" w:color="auto"/>
            </w:tcBorders>
          </w:tcPr>
          <w:p w:rsidR="001030B6" w:rsidRPr="00465B0F" w:rsidRDefault="001030B6" w:rsidP="00A23AAC">
            <w:pPr>
              <w:tabs>
                <w:tab w:val="left" w:pos="1180"/>
              </w:tabs>
              <w:rPr>
                <w:rFonts w:ascii="Arial" w:hAnsi="Arial" w:cs="Arial"/>
                <w:sz w:val="16"/>
                <w:szCs w:val="16"/>
              </w:rPr>
            </w:pPr>
          </w:p>
        </w:tc>
        <w:tc>
          <w:tcPr>
            <w:tcW w:w="5395" w:type="dxa"/>
            <w:gridSpan w:val="3"/>
            <w:tcBorders>
              <w:top w:val="nil"/>
              <w:right w:val="single" w:sz="12" w:space="0" w:color="auto"/>
            </w:tcBorders>
          </w:tcPr>
          <w:p w:rsidR="001030B6" w:rsidRPr="00465B0F" w:rsidRDefault="001030B6" w:rsidP="00A23AAC">
            <w:pPr>
              <w:tabs>
                <w:tab w:val="left" w:pos="1180"/>
              </w:tabs>
              <w:rPr>
                <w:rFonts w:ascii="Arial" w:hAnsi="Arial" w:cs="Arial"/>
                <w:sz w:val="16"/>
                <w:szCs w:val="16"/>
              </w:rPr>
            </w:pPr>
          </w:p>
        </w:tc>
      </w:tr>
      <w:tr w:rsidR="001030B6" w:rsidRPr="00465B0F" w:rsidTr="00A23AAC">
        <w:tc>
          <w:tcPr>
            <w:tcW w:w="3232" w:type="dxa"/>
            <w:gridSpan w:val="3"/>
            <w:tcBorders>
              <w:left w:val="single" w:sz="12" w:space="0" w:color="auto"/>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City</w:t>
            </w:r>
            <w:r w:rsidR="00A23AAC">
              <w:rPr>
                <w:rFonts w:ascii="Arial" w:hAnsi="Arial" w:cs="Arial"/>
                <w:sz w:val="16"/>
                <w:szCs w:val="16"/>
              </w:rPr>
              <w:t>:</w:t>
            </w:r>
          </w:p>
        </w:tc>
        <w:tc>
          <w:tcPr>
            <w:tcW w:w="2163" w:type="dxa"/>
            <w:gridSpan w:val="3"/>
            <w:tcBorders>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State</w:t>
            </w:r>
            <w:r w:rsidR="00A23AAC">
              <w:rPr>
                <w:rFonts w:ascii="Arial" w:hAnsi="Arial" w:cs="Arial"/>
                <w:sz w:val="16"/>
                <w:szCs w:val="16"/>
              </w:rPr>
              <w:t>:</w:t>
            </w:r>
          </w:p>
        </w:tc>
        <w:tc>
          <w:tcPr>
            <w:tcW w:w="2160" w:type="dxa"/>
            <w:gridSpan w:val="2"/>
            <w:tcBorders>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Zip Code</w:t>
            </w:r>
            <w:r w:rsidR="00A23AAC">
              <w:rPr>
                <w:rFonts w:ascii="Arial" w:hAnsi="Arial" w:cs="Arial"/>
                <w:sz w:val="16"/>
                <w:szCs w:val="16"/>
              </w:rPr>
              <w:t>:</w:t>
            </w:r>
          </w:p>
        </w:tc>
        <w:tc>
          <w:tcPr>
            <w:tcW w:w="3235" w:type="dxa"/>
            <w:tcBorders>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Telephone Number</w:t>
            </w:r>
            <w:r w:rsidR="00A23AAC">
              <w:rPr>
                <w:rFonts w:ascii="Arial" w:hAnsi="Arial" w:cs="Arial"/>
                <w:sz w:val="16"/>
                <w:szCs w:val="16"/>
              </w:rPr>
              <w:t>:</w:t>
            </w:r>
          </w:p>
        </w:tc>
      </w:tr>
      <w:tr w:rsidR="001030B6" w:rsidRPr="00465B0F" w:rsidTr="00A23AAC">
        <w:trPr>
          <w:trHeight w:val="216"/>
        </w:trPr>
        <w:tc>
          <w:tcPr>
            <w:tcW w:w="3232" w:type="dxa"/>
            <w:gridSpan w:val="3"/>
            <w:tcBorders>
              <w:top w:val="nil"/>
              <w:left w:val="single" w:sz="12" w:space="0" w:color="auto"/>
              <w:bottom w:val="single" w:sz="12" w:space="0" w:color="auto"/>
            </w:tcBorders>
          </w:tcPr>
          <w:p w:rsidR="001030B6" w:rsidRPr="00465B0F" w:rsidRDefault="001030B6" w:rsidP="00A23AAC">
            <w:pPr>
              <w:tabs>
                <w:tab w:val="left" w:pos="1180"/>
              </w:tabs>
              <w:rPr>
                <w:rFonts w:ascii="Arial" w:hAnsi="Arial" w:cs="Arial"/>
                <w:sz w:val="16"/>
                <w:szCs w:val="16"/>
              </w:rPr>
            </w:pPr>
          </w:p>
        </w:tc>
        <w:tc>
          <w:tcPr>
            <w:tcW w:w="2163" w:type="dxa"/>
            <w:gridSpan w:val="3"/>
            <w:tcBorders>
              <w:top w:val="nil"/>
              <w:bottom w:val="single" w:sz="12" w:space="0" w:color="auto"/>
            </w:tcBorders>
          </w:tcPr>
          <w:p w:rsidR="001030B6" w:rsidRPr="00465B0F" w:rsidRDefault="001030B6" w:rsidP="00A23AAC">
            <w:pPr>
              <w:tabs>
                <w:tab w:val="left" w:pos="1180"/>
              </w:tabs>
              <w:rPr>
                <w:rFonts w:ascii="Arial" w:hAnsi="Arial" w:cs="Arial"/>
                <w:sz w:val="16"/>
                <w:szCs w:val="16"/>
              </w:rPr>
            </w:pPr>
          </w:p>
        </w:tc>
        <w:tc>
          <w:tcPr>
            <w:tcW w:w="2160" w:type="dxa"/>
            <w:gridSpan w:val="2"/>
            <w:tcBorders>
              <w:top w:val="nil"/>
              <w:bottom w:val="single" w:sz="12" w:space="0" w:color="auto"/>
            </w:tcBorders>
          </w:tcPr>
          <w:p w:rsidR="001030B6" w:rsidRPr="00465B0F" w:rsidRDefault="001030B6" w:rsidP="00A23AAC">
            <w:pPr>
              <w:tabs>
                <w:tab w:val="left" w:pos="1180"/>
              </w:tabs>
              <w:rPr>
                <w:rFonts w:ascii="Arial" w:hAnsi="Arial" w:cs="Arial"/>
                <w:sz w:val="16"/>
                <w:szCs w:val="16"/>
              </w:rPr>
            </w:pPr>
          </w:p>
        </w:tc>
        <w:tc>
          <w:tcPr>
            <w:tcW w:w="3235" w:type="dxa"/>
            <w:tcBorders>
              <w:top w:val="nil"/>
              <w:bottom w:val="single" w:sz="12" w:space="0" w:color="auto"/>
              <w:right w:val="single" w:sz="12" w:space="0" w:color="auto"/>
            </w:tcBorders>
          </w:tcPr>
          <w:p w:rsidR="001030B6" w:rsidRPr="00465B0F" w:rsidRDefault="001030B6" w:rsidP="00A23AAC">
            <w:pPr>
              <w:tabs>
                <w:tab w:val="left" w:pos="1180"/>
              </w:tabs>
              <w:rPr>
                <w:rFonts w:ascii="Arial" w:hAnsi="Arial" w:cs="Arial"/>
                <w:sz w:val="16"/>
                <w:szCs w:val="16"/>
              </w:rPr>
            </w:pPr>
          </w:p>
        </w:tc>
      </w:tr>
      <w:tr w:rsidR="00BA7259" w:rsidRPr="00465B0F" w:rsidTr="00BA7259">
        <w:trPr>
          <w:trHeight w:val="288"/>
        </w:trPr>
        <w:tc>
          <w:tcPr>
            <w:tcW w:w="10790" w:type="dxa"/>
            <w:gridSpan w:val="9"/>
            <w:tcBorders>
              <w:top w:val="single" w:sz="12" w:space="0" w:color="auto"/>
              <w:left w:val="single" w:sz="12" w:space="0" w:color="auto"/>
              <w:bottom w:val="nil"/>
              <w:right w:val="single" w:sz="12" w:space="0" w:color="auto"/>
            </w:tcBorders>
            <w:vAlign w:val="center"/>
          </w:tcPr>
          <w:p w:rsidR="001030B6" w:rsidRPr="00465B0F" w:rsidRDefault="001030B6" w:rsidP="00A23AAC">
            <w:pPr>
              <w:tabs>
                <w:tab w:val="left" w:pos="1180"/>
              </w:tabs>
              <w:spacing w:before="40" w:after="40"/>
              <w:jc w:val="center"/>
              <w:rPr>
                <w:rFonts w:ascii="Arial" w:hAnsi="Arial" w:cs="Arial"/>
                <w:sz w:val="16"/>
                <w:szCs w:val="16"/>
              </w:rPr>
            </w:pPr>
            <w:r>
              <w:rPr>
                <w:rFonts w:ascii="Arial" w:hAnsi="Arial" w:cs="Arial"/>
                <w:b/>
                <w:sz w:val="22"/>
                <w:szCs w:val="24"/>
              </w:rPr>
              <w:t>Draw Sketch of Area (showing two major road intersections) or Attach Map</w:t>
            </w:r>
          </w:p>
        </w:tc>
      </w:tr>
      <w:tr w:rsidR="001030B6" w:rsidRPr="00465B0F" w:rsidTr="00A23AAC">
        <w:trPr>
          <w:trHeight w:val="1348"/>
        </w:trPr>
        <w:tc>
          <w:tcPr>
            <w:tcW w:w="10790" w:type="dxa"/>
            <w:gridSpan w:val="9"/>
            <w:tcBorders>
              <w:top w:val="nil"/>
              <w:left w:val="single" w:sz="12" w:space="0" w:color="auto"/>
              <w:bottom w:val="single" w:sz="12" w:space="0" w:color="auto"/>
              <w:right w:val="single" w:sz="12" w:space="0" w:color="auto"/>
            </w:tcBorders>
          </w:tcPr>
          <w:p w:rsidR="001030B6" w:rsidRPr="00465B0F" w:rsidRDefault="001030B6" w:rsidP="00A23AAC">
            <w:pPr>
              <w:tabs>
                <w:tab w:val="left" w:pos="1180"/>
              </w:tabs>
              <w:rPr>
                <w:rFonts w:ascii="Arial" w:hAnsi="Arial" w:cs="Arial"/>
                <w:sz w:val="16"/>
                <w:szCs w:val="16"/>
              </w:rPr>
            </w:pPr>
          </w:p>
        </w:tc>
      </w:tr>
      <w:tr w:rsidR="001030B6" w:rsidRPr="00465B0F" w:rsidTr="00A23AAC">
        <w:tc>
          <w:tcPr>
            <w:tcW w:w="3232" w:type="dxa"/>
            <w:gridSpan w:val="3"/>
            <w:tcBorders>
              <w:top w:val="single" w:sz="12" w:space="0" w:color="auto"/>
              <w:left w:val="single" w:sz="12" w:space="0" w:color="auto"/>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Person Reporting Incident</w:t>
            </w:r>
          </w:p>
        </w:tc>
        <w:tc>
          <w:tcPr>
            <w:tcW w:w="4323" w:type="dxa"/>
            <w:gridSpan w:val="5"/>
            <w:tcBorders>
              <w:top w:val="single" w:sz="12" w:space="0" w:color="auto"/>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Company</w:t>
            </w:r>
          </w:p>
        </w:tc>
        <w:tc>
          <w:tcPr>
            <w:tcW w:w="3235" w:type="dxa"/>
            <w:tcBorders>
              <w:top w:val="single" w:sz="12" w:space="0" w:color="auto"/>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Telephone Number</w:t>
            </w:r>
          </w:p>
        </w:tc>
      </w:tr>
      <w:tr w:rsidR="001030B6" w:rsidRPr="00465B0F" w:rsidTr="00A23AAC">
        <w:trPr>
          <w:trHeight w:val="216"/>
        </w:trPr>
        <w:tc>
          <w:tcPr>
            <w:tcW w:w="3232" w:type="dxa"/>
            <w:gridSpan w:val="3"/>
            <w:tcBorders>
              <w:top w:val="nil"/>
              <w:left w:val="single" w:sz="12" w:space="0" w:color="auto"/>
            </w:tcBorders>
          </w:tcPr>
          <w:p w:rsidR="001030B6" w:rsidRPr="00465B0F" w:rsidRDefault="001030B6" w:rsidP="00A23AAC">
            <w:pPr>
              <w:tabs>
                <w:tab w:val="left" w:pos="1180"/>
              </w:tabs>
              <w:rPr>
                <w:rFonts w:ascii="Arial" w:hAnsi="Arial" w:cs="Arial"/>
                <w:sz w:val="16"/>
                <w:szCs w:val="16"/>
              </w:rPr>
            </w:pPr>
          </w:p>
        </w:tc>
        <w:tc>
          <w:tcPr>
            <w:tcW w:w="4323" w:type="dxa"/>
            <w:gridSpan w:val="5"/>
            <w:tcBorders>
              <w:top w:val="nil"/>
            </w:tcBorders>
          </w:tcPr>
          <w:p w:rsidR="001030B6" w:rsidRPr="00465B0F" w:rsidRDefault="001030B6" w:rsidP="00A23AAC">
            <w:pPr>
              <w:tabs>
                <w:tab w:val="left" w:pos="1180"/>
              </w:tabs>
              <w:rPr>
                <w:rFonts w:ascii="Arial" w:hAnsi="Arial" w:cs="Arial"/>
                <w:sz w:val="16"/>
                <w:szCs w:val="16"/>
              </w:rPr>
            </w:pPr>
          </w:p>
        </w:tc>
        <w:tc>
          <w:tcPr>
            <w:tcW w:w="3235" w:type="dxa"/>
            <w:tcBorders>
              <w:top w:val="nil"/>
              <w:right w:val="single" w:sz="12" w:space="0" w:color="auto"/>
            </w:tcBorders>
          </w:tcPr>
          <w:p w:rsidR="001030B6" w:rsidRPr="00465B0F" w:rsidRDefault="001030B6" w:rsidP="00A23AAC">
            <w:pPr>
              <w:tabs>
                <w:tab w:val="left" w:pos="1180"/>
              </w:tabs>
              <w:rPr>
                <w:rFonts w:ascii="Arial" w:hAnsi="Arial" w:cs="Arial"/>
                <w:sz w:val="16"/>
                <w:szCs w:val="16"/>
              </w:rPr>
            </w:pPr>
          </w:p>
        </w:tc>
      </w:tr>
      <w:tr w:rsidR="001030B6" w:rsidRPr="00465B0F" w:rsidTr="00A23AAC">
        <w:tc>
          <w:tcPr>
            <w:tcW w:w="3232" w:type="dxa"/>
            <w:gridSpan w:val="3"/>
            <w:tcBorders>
              <w:left w:val="single" w:sz="12" w:space="0" w:color="auto"/>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Title</w:t>
            </w:r>
          </w:p>
        </w:tc>
        <w:tc>
          <w:tcPr>
            <w:tcW w:w="4323" w:type="dxa"/>
            <w:gridSpan w:val="5"/>
            <w:tcBorders>
              <w:bottom w:val="nil"/>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Address</w:t>
            </w:r>
          </w:p>
        </w:tc>
        <w:tc>
          <w:tcPr>
            <w:tcW w:w="3235" w:type="dxa"/>
            <w:tcBorders>
              <w:bottom w:val="nil"/>
              <w:right w:val="single" w:sz="12" w:space="0" w:color="auto"/>
            </w:tcBorders>
          </w:tcPr>
          <w:p w:rsidR="001030B6" w:rsidRPr="00465B0F" w:rsidRDefault="001030B6" w:rsidP="00A23AAC">
            <w:pPr>
              <w:tabs>
                <w:tab w:val="left" w:pos="1180"/>
              </w:tabs>
              <w:rPr>
                <w:rFonts w:ascii="Arial" w:hAnsi="Arial" w:cs="Arial"/>
                <w:sz w:val="16"/>
                <w:szCs w:val="16"/>
              </w:rPr>
            </w:pPr>
            <w:r>
              <w:rPr>
                <w:rFonts w:ascii="Arial" w:hAnsi="Arial" w:cs="Arial"/>
                <w:sz w:val="16"/>
                <w:szCs w:val="16"/>
              </w:rPr>
              <w:t>Telephone Number</w:t>
            </w:r>
          </w:p>
        </w:tc>
      </w:tr>
      <w:tr w:rsidR="001030B6" w:rsidRPr="00465B0F" w:rsidTr="00A23AAC">
        <w:trPr>
          <w:trHeight w:val="216"/>
        </w:trPr>
        <w:tc>
          <w:tcPr>
            <w:tcW w:w="3232" w:type="dxa"/>
            <w:gridSpan w:val="3"/>
            <w:tcBorders>
              <w:top w:val="nil"/>
              <w:left w:val="single" w:sz="12" w:space="0" w:color="auto"/>
              <w:bottom w:val="single" w:sz="12" w:space="0" w:color="auto"/>
            </w:tcBorders>
          </w:tcPr>
          <w:p w:rsidR="001030B6" w:rsidRPr="00465B0F" w:rsidRDefault="001030B6" w:rsidP="00A23AAC">
            <w:pPr>
              <w:tabs>
                <w:tab w:val="left" w:pos="1180"/>
              </w:tabs>
              <w:rPr>
                <w:rFonts w:ascii="Arial" w:hAnsi="Arial" w:cs="Arial"/>
                <w:sz w:val="16"/>
                <w:szCs w:val="16"/>
              </w:rPr>
            </w:pPr>
          </w:p>
        </w:tc>
        <w:tc>
          <w:tcPr>
            <w:tcW w:w="4323" w:type="dxa"/>
            <w:gridSpan w:val="5"/>
            <w:tcBorders>
              <w:top w:val="nil"/>
              <w:bottom w:val="single" w:sz="12" w:space="0" w:color="auto"/>
            </w:tcBorders>
          </w:tcPr>
          <w:p w:rsidR="001030B6" w:rsidRPr="00465B0F" w:rsidRDefault="001030B6" w:rsidP="00A23AAC">
            <w:pPr>
              <w:tabs>
                <w:tab w:val="left" w:pos="1180"/>
              </w:tabs>
              <w:rPr>
                <w:rFonts w:ascii="Arial" w:hAnsi="Arial" w:cs="Arial"/>
                <w:sz w:val="16"/>
                <w:szCs w:val="16"/>
              </w:rPr>
            </w:pPr>
          </w:p>
        </w:tc>
        <w:tc>
          <w:tcPr>
            <w:tcW w:w="3235" w:type="dxa"/>
            <w:tcBorders>
              <w:top w:val="nil"/>
              <w:bottom w:val="single" w:sz="12" w:space="0" w:color="auto"/>
              <w:right w:val="single" w:sz="12" w:space="0" w:color="auto"/>
            </w:tcBorders>
          </w:tcPr>
          <w:p w:rsidR="001030B6" w:rsidRPr="00465B0F" w:rsidRDefault="001030B6" w:rsidP="00A23AAC">
            <w:pPr>
              <w:tabs>
                <w:tab w:val="left" w:pos="1180"/>
              </w:tabs>
              <w:rPr>
                <w:rFonts w:ascii="Arial" w:hAnsi="Arial" w:cs="Arial"/>
                <w:sz w:val="16"/>
                <w:szCs w:val="16"/>
              </w:rPr>
            </w:pPr>
          </w:p>
        </w:tc>
      </w:tr>
      <w:tr w:rsidR="00BA7259" w:rsidRPr="00D62B19" w:rsidTr="00BA7259">
        <w:tc>
          <w:tcPr>
            <w:tcW w:w="5549" w:type="dxa"/>
            <w:gridSpan w:val="7"/>
            <w:tcBorders>
              <w:top w:val="single" w:sz="12" w:space="0" w:color="auto"/>
              <w:left w:val="nil"/>
              <w:bottom w:val="nil"/>
              <w:right w:val="nil"/>
            </w:tcBorders>
          </w:tcPr>
          <w:p w:rsidR="001030B6" w:rsidRPr="00D62B19" w:rsidRDefault="001030B6" w:rsidP="00A23AAC">
            <w:pPr>
              <w:tabs>
                <w:tab w:val="left" w:pos="1180"/>
              </w:tabs>
              <w:suppressAutoHyphens/>
              <w:ind w:left="-360"/>
              <w:jc w:val="both"/>
              <w:rPr>
                <w:rFonts w:ascii="Arial" w:hAnsi="Arial" w:cs="Arial"/>
                <w:sz w:val="14"/>
                <w:szCs w:val="16"/>
              </w:rPr>
            </w:pPr>
            <w:r w:rsidRPr="00D62B19">
              <w:rPr>
                <w:rFonts w:ascii="Arial" w:hAnsi="Arial" w:cs="Arial"/>
                <w:sz w:val="14"/>
                <w:szCs w:val="16"/>
              </w:rPr>
              <w:t xml:space="preserve">UST </w:t>
            </w:r>
            <w:r w:rsidR="002761BB">
              <w:rPr>
                <w:rFonts w:ascii="Arial" w:hAnsi="Arial" w:cs="Arial"/>
                <w:sz w:val="14"/>
                <w:szCs w:val="16"/>
              </w:rPr>
              <w:t xml:space="preserve">UST </w:t>
            </w:r>
            <w:r w:rsidRPr="00D62B19">
              <w:rPr>
                <w:rFonts w:ascii="Arial" w:hAnsi="Arial" w:cs="Arial"/>
                <w:sz w:val="14"/>
                <w:szCs w:val="16"/>
              </w:rPr>
              <w:t>Form 61 (0</w:t>
            </w:r>
            <w:r w:rsidR="00125710">
              <w:rPr>
                <w:rFonts w:ascii="Arial" w:hAnsi="Arial" w:cs="Arial"/>
                <w:sz w:val="14"/>
                <w:szCs w:val="16"/>
              </w:rPr>
              <w:t>5</w:t>
            </w:r>
            <w:r w:rsidRPr="00D62B19">
              <w:rPr>
                <w:rFonts w:ascii="Arial" w:hAnsi="Arial" w:cs="Arial"/>
                <w:sz w:val="14"/>
                <w:szCs w:val="16"/>
              </w:rPr>
              <w:t>/17)</w:t>
            </w:r>
          </w:p>
        </w:tc>
        <w:tc>
          <w:tcPr>
            <w:tcW w:w="5241" w:type="dxa"/>
            <w:gridSpan w:val="2"/>
            <w:tcBorders>
              <w:top w:val="single" w:sz="12" w:space="0" w:color="auto"/>
              <w:left w:val="nil"/>
              <w:bottom w:val="nil"/>
              <w:right w:val="nil"/>
            </w:tcBorders>
          </w:tcPr>
          <w:p w:rsidR="001030B6" w:rsidRPr="00D62B19" w:rsidRDefault="001030B6" w:rsidP="00A23AAC">
            <w:pPr>
              <w:tabs>
                <w:tab w:val="left" w:pos="1180"/>
              </w:tabs>
              <w:suppressAutoHyphens/>
              <w:ind w:left="-360"/>
              <w:jc w:val="right"/>
              <w:rPr>
                <w:rFonts w:ascii="Arial" w:hAnsi="Arial" w:cs="Arial"/>
                <w:b/>
                <w:sz w:val="14"/>
                <w:szCs w:val="16"/>
              </w:rPr>
            </w:pPr>
            <w:r w:rsidRPr="00D62B19">
              <w:rPr>
                <w:rFonts w:ascii="Arial" w:hAnsi="Arial" w:cs="Arial"/>
                <w:b/>
                <w:sz w:val="14"/>
                <w:szCs w:val="16"/>
              </w:rPr>
              <w:t xml:space="preserve">Page </w:t>
            </w:r>
            <w:r w:rsidR="006C3D00">
              <w:rPr>
                <w:rFonts w:ascii="Arial" w:hAnsi="Arial" w:cs="Arial"/>
                <w:b/>
                <w:sz w:val="14"/>
                <w:szCs w:val="16"/>
              </w:rPr>
              <w:t>2</w:t>
            </w:r>
            <w:r w:rsidR="006C3D00" w:rsidRPr="00D62B19">
              <w:rPr>
                <w:rFonts w:ascii="Arial" w:hAnsi="Arial" w:cs="Arial"/>
                <w:b/>
                <w:sz w:val="14"/>
                <w:szCs w:val="16"/>
              </w:rPr>
              <w:t xml:space="preserve"> </w:t>
            </w:r>
            <w:r w:rsidRPr="00D62B19">
              <w:rPr>
                <w:rFonts w:ascii="Arial" w:hAnsi="Arial" w:cs="Arial"/>
                <w:b/>
                <w:sz w:val="14"/>
                <w:szCs w:val="16"/>
              </w:rPr>
              <w:t>of 2</w:t>
            </w:r>
          </w:p>
        </w:tc>
      </w:tr>
    </w:tbl>
    <w:p w:rsidR="006C3D00" w:rsidRDefault="006C3D00" w:rsidP="00A23AAC">
      <w:pPr>
        <w:autoSpaceDE w:val="0"/>
        <w:autoSpaceDN w:val="0"/>
        <w:adjustRightInd w:val="0"/>
        <w:ind w:left="-360"/>
        <w:rPr>
          <w:rFonts w:eastAsiaTheme="minorHAnsi"/>
          <w:b/>
          <w:bCs/>
          <w:sz w:val="16"/>
          <w:szCs w:val="16"/>
        </w:rPr>
      </w:pPr>
    </w:p>
    <w:p w:rsidR="006C3D00" w:rsidRPr="00CF5C23" w:rsidRDefault="006C3D00" w:rsidP="00A23AAC">
      <w:pPr>
        <w:autoSpaceDE w:val="0"/>
        <w:autoSpaceDN w:val="0"/>
        <w:adjustRightInd w:val="0"/>
        <w:ind w:left="180" w:right="-180"/>
        <w:rPr>
          <w:rFonts w:ascii="Arial" w:eastAsiaTheme="minorHAnsi" w:hAnsi="Arial" w:cs="Arial"/>
          <w:b/>
          <w:bCs/>
          <w:sz w:val="14"/>
          <w:szCs w:val="14"/>
        </w:rPr>
      </w:pPr>
      <w:r w:rsidRPr="00CF5C23">
        <w:rPr>
          <w:rFonts w:ascii="Arial" w:eastAsiaTheme="minorHAnsi" w:hAnsi="Arial" w:cs="Arial"/>
          <w:b/>
          <w:bCs/>
          <w:sz w:val="14"/>
          <w:szCs w:val="14"/>
        </w:rPr>
        <w:t>Definitions of Sources</w:t>
      </w:r>
      <w:r w:rsidR="00A23AAC" w:rsidRPr="00CF5C23">
        <w:rPr>
          <w:rFonts w:ascii="Arial" w:eastAsiaTheme="minorHAnsi" w:hAnsi="Arial" w:cs="Arial"/>
          <w:b/>
          <w:bCs/>
          <w:sz w:val="14"/>
          <w:szCs w:val="14"/>
        </w:rPr>
        <w:t>:</w:t>
      </w:r>
    </w:p>
    <w:p w:rsidR="006C3D00" w:rsidRPr="00CF5C23" w:rsidRDefault="006C3D00" w:rsidP="00A23AAC">
      <w:pPr>
        <w:autoSpaceDE w:val="0"/>
        <w:autoSpaceDN w:val="0"/>
        <w:adjustRightInd w:val="0"/>
        <w:spacing w:before="20"/>
        <w:ind w:left="180" w:right="-180"/>
        <w:rPr>
          <w:rFonts w:ascii="Arial" w:eastAsiaTheme="minorHAnsi" w:hAnsi="Arial" w:cs="Arial"/>
          <w:sz w:val="14"/>
          <w:szCs w:val="14"/>
        </w:rPr>
      </w:pPr>
      <w:r w:rsidRPr="00CF5C23">
        <w:rPr>
          <w:rFonts w:ascii="Arial" w:eastAsiaTheme="minorHAnsi" w:hAnsi="Arial" w:cs="Arial"/>
          <w:sz w:val="14"/>
          <w:szCs w:val="14"/>
        </w:rPr>
        <w:t xml:space="preserve">Tank: </w:t>
      </w:r>
      <w:r w:rsidRPr="00CF5C23">
        <w:rPr>
          <w:rFonts w:ascii="Arial" w:eastAsiaTheme="minorHAnsi" w:hAnsi="Arial" w:cs="Arial"/>
          <w:sz w:val="14"/>
          <w:szCs w:val="14"/>
        </w:rPr>
        <w:tab/>
      </w:r>
      <w:r w:rsidR="00BA7259" w:rsidRPr="00CF5C23">
        <w:rPr>
          <w:rFonts w:ascii="Arial" w:eastAsiaTheme="minorHAnsi" w:hAnsi="Arial" w:cs="Arial"/>
          <w:sz w:val="14"/>
          <w:szCs w:val="14"/>
        </w:rPr>
        <w:tab/>
      </w:r>
      <w:r w:rsidRPr="00CF5C23">
        <w:rPr>
          <w:rFonts w:ascii="Arial" w:eastAsiaTheme="minorHAnsi" w:hAnsi="Arial" w:cs="Arial"/>
          <w:sz w:val="14"/>
          <w:szCs w:val="14"/>
        </w:rPr>
        <w:t>means the tank that stores the product and is part of the underground storage tank system</w:t>
      </w:r>
    </w:p>
    <w:p w:rsidR="006C3D00" w:rsidRPr="00CF5C23" w:rsidRDefault="006C3D00" w:rsidP="00A23AAC">
      <w:pPr>
        <w:autoSpaceDE w:val="0"/>
        <w:autoSpaceDN w:val="0"/>
        <w:adjustRightInd w:val="0"/>
        <w:spacing w:before="20"/>
        <w:ind w:left="1152" w:right="-180" w:hanging="972"/>
        <w:rPr>
          <w:rFonts w:ascii="Arial" w:eastAsiaTheme="minorHAnsi" w:hAnsi="Arial" w:cs="Arial"/>
          <w:sz w:val="14"/>
          <w:szCs w:val="14"/>
        </w:rPr>
      </w:pPr>
      <w:r w:rsidRPr="00CF5C23">
        <w:rPr>
          <w:rFonts w:ascii="Arial" w:eastAsiaTheme="minorHAnsi" w:hAnsi="Arial" w:cs="Arial"/>
          <w:sz w:val="14"/>
          <w:szCs w:val="14"/>
        </w:rPr>
        <w:t xml:space="preserve">Piping: </w:t>
      </w:r>
      <w:r w:rsidRPr="00CF5C23">
        <w:rPr>
          <w:rFonts w:ascii="Arial" w:eastAsiaTheme="minorHAnsi" w:hAnsi="Arial" w:cs="Arial"/>
          <w:sz w:val="14"/>
          <w:szCs w:val="14"/>
        </w:rPr>
        <w:tab/>
        <w:t>means the piping and connectors running from the tank or submersible turbine pump to the dispenser or other end-use equipment (Vent, vapor recovery, or fill</w:t>
      </w:r>
      <w:r w:rsidR="00BA7259" w:rsidRPr="00CF5C23">
        <w:rPr>
          <w:rFonts w:ascii="Arial" w:eastAsiaTheme="minorHAnsi" w:hAnsi="Arial" w:cs="Arial"/>
          <w:sz w:val="14"/>
          <w:szCs w:val="14"/>
        </w:rPr>
        <w:t xml:space="preserve"> </w:t>
      </w:r>
      <w:r w:rsidRPr="00CF5C23">
        <w:rPr>
          <w:rFonts w:ascii="Arial" w:eastAsiaTheme="minorHAnsi" w:hAnsi="Arial" w:cs="Arial"/>
          <w:sz w:val="14"/>
          <w:szCs w:val="14"/>
        </w:rPr>
        <w:t>lines are excluded.)</w:t>
      </w:r>
    </w:p>
    <w:p w:rsidR="006C3D00" w:rsidRPr="00CF5C23" w:rsidRDefault="006C3D00" w:rsidP="00A23AAC">
      <w:pPr>
        <w:autoSpaceDE w:val="0"/>
        <w:autoSpaceDN w:val="0"/>
        <w:adjustRightInd w:val="0"/>
        <w:spacing w:before="20"/>
        <w:ind w:left="1152" w:right="-180" w:hanging="972"/>
        <w:rPr>
          <w:rFonts w:ascii="Arial" w:eastAsiaTheme="minorHAnsi" w:hAnsi="Arial" w:cs="Arial"/>
          <w:sz w:val="14"/>
          <w:szCs w:val="14"/>
        </w:rPr>
      </w:pPr>
      <w:r w:rsidRPr="00CF5C23">
        <w:rPr>
          <w:rFonts w:ascii="Arial" w:eastAsiaTheme="minorHAnsi" w:hAnsi="Arial" w:cs="Arial"/>
          <w:sz w:val="14"/>
          <w:szCs w:val="14"/>
        </w:rPr>
        <w:t xml:space="preserve">Dispenser: </w:t>
      </w:r>
      <w:r w:rsidRPr="00CF5C23">
        <w:rPr>
          <w:rFonts w:ascii="Arial" w:eastAsiaTheme="minorHAnsi" w:hAnsi="Arial" w:cs="Arial"/>
          <w:sz w:val="14"/>
          <w:szCs w:val="14"/>
        </w:rPr>
        <w:tab/>
        <w:t>includes the dispenser and the equipment used to connect the dispenser to the piping (e.g., a release from a suction pump or from components located above</w:t>
      </w:r>
      <w:r w:rsidR="00BA7259" w:rsidRPr="00CF5C23">
        <w:rPr>
          <w:rFonts w:ascii="Arial" w:eastAsiaTheme="minorHAnsi" w:hAnsi="Arial" w:cs="Arial"/>
          <w:sz w:val="14"/>
          <w:szCs w:val="14"/>
        </w:rPr>
        <w:t xml:space="preserve"> </w:t>
      </w:r>
      <w:r w:rsidRPr="00CF5C23">
        <w:rPr>
          <w:rFonts w:ascii="Arial" w:eastAsiaTheme="minorHAnsi" w:hAnsi="Arial" w:cs="Arial"/>
          <w:sz w:val="14"/>
          <w:szCs w:val="14"/>
        </w:rPr>
        <w:t>the shear valve)</w:t>
      </w:r>
    </w:p>
    <w:p w:rsidR="006C3D00" w:rsidRPr="00CF5C23" w:rsidRDefault="006C3D00" w:rsidP="00A23AAC">
      <w:pPr>
        <w:autoSpaceDE w:val="0"/>
        <w:autoSpaceDN w:val="0"/>
        <w:adjustRightInd w:val="0"/>
        <w:spacing w:before="20"/>
        <w:ind w:left="2880" w:right="-180" w:hanging="2700"/>
        <w:rPr>
          <w:rFonts w:ascii="Arial" w:eastAsiaTheme="minorHAnsi" w:hAnsi="Arial" w:cs="Arial"/>
          <w:sz w:val="14"/>
          <w:szCs w:val="14"/>
        </w:rPr>
      </w:pPr>
      <w:r w:rsidRPr="00CF5C23">
        <w:rPr>
          <w:rFonts w:ascii="Arial" w:eastAsiaTheme="minorHAnsi" w:hAnsi="Arial" w:cs="Arial"/>
          <w:sz w:val="14"/>
          <w:szCs w:val="14"/>
        </w:rPr>
        <w:t>Submersible Turbine Pump (STP):</w:t>
      </w:r>
      <w:r w:rsidRPr="00CF5C23">
        <w:rPr>
          <w:rFonts w:ascii="Arial" w:eastAsiaTheme="minorHAnsi" w:hAnsi="Arial" w:cs="Arial"/>
          <w:sz w:val="14"/>
          <w:szCs w:val="14"/>
        </w:rPr>
        <w:tab/>
        <w:t>Area includes the submersible turbine pump head (typically located in the tank sump), the line leak detector, and the piping that connects the submersible turbine pump to the tank</w:t>
      </w:r>
    </w:p>
    <w:p w:rsidR="006C3D00" w:rsidRPr="00CF5C23" w:rsidRDefault="006C3D00" w:rsidP="00A23AAC">
      <w:pPr>
        <w:autoSpaceDE w:val="0"/>
        <w:autoSpaceDN w:val="0"/>
        <w:adjustRightInd w:val="0"/>
        <w:spacing w:before="20"/>
        <w:ind w:left="180" w:right="-180"/>
        <w:rPr>
          <w:rFonts w:ascii="Arial" w:eastAsiaTheme="minorHAnsi" w:hAnsi="Arial" w:cs="Arial"/>
          <w:sz w:val="14"/>
          <w:szCs w:val="14"/>
        </w:rPr>
      </w:pPr>
      <w:r w:rsidRPr="00CF5C23">
        <w:rPr>
          <w:rFonts w:ascii="Arial" w:eastAsiaTheme="minorHAnsi" w:hAnsi="Arial" w:cs="Arial"/>
          <w:sz w:val="14"/>
          <w:szCs w:val="14"/>
        </w:rPr>
        <w:t xml:space="preserve">Delivery Problem: </w:t>
      </w:r>
      <w:r w:rsidRPr="00CF5C23">
        <w:rPr>
          <w:rFonts w:ascii="Arial" w:eastAsiaTheme="minorHAnsi" w:hAnsi="Arial" w:cs="Arial"/>
          <w:sz w:val="14"/>
          <w:szCs w:val="14"/>
        </w:rPr>
        <w:tab/>
        <w:t>identifies releases that occurred during product delivery to the tank. (Typical causes associated with this source are spills and overfills.)</w:t>
      </w:r>
    </w:p>
    <w:p w:rsidR="006C3D00" w:rsidRPr="00CF5C23" w:rsidRDefault="006C3D00" w:rsidP="00A23AAC">
      <w:pPr>
        <w:autoSpaceDE w:val="0"/>
        <w:autoSpaceDN w:val="0"/>
        <w:adjustRightInd w:val="0"/>
        <w:spacing w:before="20"/>
        <w:ind w:left="1152" w:right="-180" w:hanging="972"/>
        <w:rPr>
          <w:rFonts w:ascii="Arial" w:eastAsiaTheme="minorHAnsi" w:hAnsi="Arial" w:cs="Arial"/>
          <w:sz w:val="14"/>
          <w:szCs w:val="14"/>
        </w:rPr>
      </w:pPr>
      <w:r w:rsidRPr="00CF5C23">
        <w:rPr>
          <w:rFonts w:ascii="Arial" w:eastAsiaTheme="minorHAnsi" w:hAnsi="Arial" w:cs="Arial"/>
          <w:sz w:val="14"/>
          <w:szCs w:val="14"/>
        </w:rPr>
        <w:t xml:space="preserve">Other: </w:t>
      </w:r>
      <w:r w:rsidRPr="00CF5C23">
        <w:rPr>
          <w:rFonts w:ascii="Arial" w:eastAsiaTheme="minorHAnsi" w:hAnsi="Arial" w:cs="Arial"/>
          <w:sz w:val="14"/>
          <w:szCs w:val="14"/>
        </w:rPr>
        <w:tab/>
        <w:t>serves as the option to use when the release source is known but does not fit into one of the preceding categories (e.g., for releases from vent lines, vapor recovery lines, and fill lines)</w:t>
      </w:r>
    </w:p>
    <w:p w:rsidR="006C3D00" w:rsidRPr="00CF5C23" w:rsidRDefault="006C3D00" w:rsidP="00A23AAC">
      <w:pPr>
        <w:tabs>
          <w:tab w:val="left" w:pos="1170"/>
        </w:tabs>
        <w:spacing w:before="20"/>
        <w:ind w:left="180" w:right="-180"/>
        <w:rPr>
          <w:rFonts w:ascii="Arial" w:eastAsiaTheme="minorHAnsi" w:hAnsi="Arial" w:cs="Arial"/>
          <w:sz w:val="14"/>
          <w:szCs w:val="14"/>
        </w:rPr>
      </w:pPr>
      <w:r w:rsidRPr="00CF5C23">
        <w:rPr>
          <w:rFonts w:ascii="Arial" w:eastAsiaTheme="minorHAnsi" w:hAnsi="Arial" w:cs="Arial"/>
          <w:sz w:val="14"/>
          <w:szCs w:val="14"/>
        </w:rPr>
        <w:t xml:space="preserve">Unknown: </w:t>
      </w:r>
      <w:r w:rsidR="00BA7259" w:rsidRPr="00CF5C23">
        <w:rPr>
          <w:rFonts w:ascii="Arial" w:eastAsiaTheme="minorHAnsi" w:hAnsi="Arial" w:cs="Arial"/>
          <w:sz w:val="14"/>
          <w:szCs w:val="14"/>
        </w:rPr>
        <w:tab/>
      </w:r>
      <w:r w:rsidRPr="00CF5C23">
        <w:rPr>
          <w:rFonts w:ascii="Arial" w:eastAsiaTheme="minorHAnsi" w:hAnsi="Arial" w:cs="Arial"/>
          <w:sz w:val="14"/>
          <w:szCs w:val="14"/>
        </w:rPr>
        <w:t>identifies releases for which the source has not been determined</w:t>
      </w:r>
    </w:p>
    <w:p w:rsidR="006C3D00" w:rsidRPr="00CF5C23" w:rsidRDefault="006C3D00" w:rsidP="00A23AAC">
      <w:pPr>
        <w:tabs>
          <w:tab w:val="left" w:pos="1180"/>
        </w:tabs>
        <w:spacing w:before="20"/>
        <w:ind w:left="180" w:right="-180"/>
        <w:rPr>
          <w:rFonts w:ascii="Arial" w:eastAsiaTheme="minorHAnsi" w:hAnsi="Arial" w:cs="Arial"/>
          <w:sz w:val="14"/>
          <w:szCs w:val="14"/>
        </w:rPr>
      </w:pPr>
    </w:p>
    <w:p w:rsidR="006C3D00" w:rsidRPr="00CF5C23" w:rsidRDefault="006C3D00" w:rsidP="00A23AAC">
      <w:pPr>
        <w:autoSpaceDE w:val="0"/>
        <w:autoSpaceDN w:val="0"/>
        <w:adjustRightInd w:val="0"/>
        <w:ind w:left="180" w:right="-180"/>
        <w:rPr>
          <w:rFonts w:ascii="Arial" w:eastAsiaTheme="minorHAnsi" w:hAnsi="Arial" w:cs="Arial"/>
          <w:b/>
          <w:bCs/>
          <w:sz w:val="14"/>
          <w:szCs w:val="14"/>
        </w:rPr>
      </w:pPr>
      <w:r w:rsidRPr="00CF5C23">
        <w:rPr>
          <w:rFonts w:ascii="Arial" w:eastAsiaTheme="minorHAnsi" w:hAnsi="Arial" w:cs="Arial"/>
          <w:b/>
          <w:bCs/>
          <w:sz w:val="14"/>
          <w:szCs w:val="14"/>
        </w:rPr>
        <w:t>Definitions of Causes</w:t>
      </w:r>
      <w:r w:rsidR="00A23AAC" w:rsidRPr="00CF5C23">
        <w:rPr>
          <w:rFonts w:ascii="Arial" w:eastAsiaTheme="minorHAnsi" w:hAnsi="Arial" w:cs="Arial"/>
          <w:b/>
          <w:bCs/>
          <w:sz w:val="14"/>
          <w:szCs w:val="14"/>
        </w:rPr>
        <w:t>:</w:t>
      </w:r>
    </w:p>
    <w:p w:rsidR="006C3D00" w:rsidRPr="00CF5C23" w:rsidRDefault="006C3D00" w:rsidP="00A23AAC">
      <w:pPr>
        <w:autoSpaceDE w:val="0"/>
        <w:autoSpaceDN w:val="0"/>
        <w:adjustRightInd w:val="0"/>
        <w:ind w:left="180" w:right="-180"/>
        <w:rPr>
          <w:rFonts w:ascii="Arial" w:eastAsiaTheme="minorHAnsi" w:hAnsi="Arial" w:cs="Arial"/>
          <w:sz w:val="14"/>
          <w:szCs w:val="14"/>
        </w:rPr>
      </w:pPr>
      <w:r w:rsidRPr="00CF5C23">
        <w:rPr>
          <w:rFonts w:ascii="Arial" w:eastAsiaTheme="minorHAnsi" w:hAnsi="Arial" w:cs="Arial"/>
          <w:sz w:val="14"/>
          <w:szCs w:val="14"/>
        </w:rPr>
        <w:t xml:space="preserve">Spill: </w:t>
      </w:r>
      <w:r w:rsidRPr="00CF5C23">
        <w:rPr>
          <w:rFonts w:ascii="Arial" w:eastAsiaTheme="minorHAnsi" w:hAnsi="Arial" w:cs="Arial"/>
          <w:sz w:val="14"/>
          <w:szCs w:val="14"/>
        </w:rPr>
        <w:tab/>
      </w:r>
      <w:r w:rsidR="00BA7259" w:rsidRPr="00CF5C23">
        <w:rPr>
          <w:rFonts w:ascii="Arial" w:eastAsiaTheme="minorHAnsi" w:hAnsi="Arial" w:cs="Arial"/>
          <w:sz w:val="14"/>
          <w:szCs w:val="14"/>
        </w:rPr>
        <w:tab/>
      </w:r>
      <w:r w:rsidRPr="00CF5C23">
        <w:rPr>
          <w:rFonts w:ascii="Arial" w:eastAsiaTheme="minorHAnsi" w:hAnsi="Arial" w:cs="Arial"/>
          <w:sz w:val="14"/>
          <w:szCs w:val="14"/>
        </w:rPr>
        <w:t>use this cause when a spill occurs (e.g., when the delivery hose is disconnected from the tank fill pipe or when the nozzle is removed from the dispenser)</w:t>
      </w:r>
    </w:p>
    <w:p w:rsidR="006C3D00" w:rsidRPr="00CF5C23" w:rsidRDefault="006C3D00" w:rsidP="00A23AAC">
      <w:pPr>
        <w:autoSpaceDE w:val="0"/>
        <w:autoSpaceDN w:val="0"/>
        <w:adjustRightInd w:val="0"/>
        <w:ind w:left="180" w:right="-180"/>
        <w:rPr>
          <w:rFonts w:ascii="Arial" w:eastAsiaTheme="minorHAnsi" w:hAnsi="Arial" w:cs="Arial"/>
          <w:sz w:val="14"/>
          <w:szCs w:val="14"/>
        </w:rPr>
      </w:pPr>
      <w:r w:rsidRPr="00CF5C23">
        <w:rPr>
          <w:rFonts w:ascii="Arial" w:eastAsiaTheme="minorHAnsi" w:hAnsi="Arial" w:cs="Arial"/>
          <w:sz w:val="14"/>
          <w:szCs w:val="14"/>
        </w:rPr>
        <w:t xml:space="preserve">Overfill: </w:t>
      </w:r>
      <w:r w:rsidRPr="00CF5C23">
        <w:rPr>
          <w:rFonts w:ascii="Arial" w:eastAsiaTheme="minorHAnsi" w:hAnsi="Arial" w:cs="Arial"/>
          <w:sz w:val="14"/>
          <w:szCs w:val="14"/>
        </w:rPr>
        <w:tab/>
        <w:t>use when an overfill occurs (e.g., overfills may occur from the fill pipe at the tank or when the nozzle fails to shut off at the dispenser)</w:t>
      </w:r>
    </w:p>
    <w:p w:rsidR="00A23AAC" w:rsidRPr="00CF5C23" w:rsidRDefault="00A23AAC" w:rsidP="00A23AAC">
      <w:pPr>
        <w:autoSpaceDE w:val="0"/>
        <w:autoSpaceDN w:val="0"/>
        <w:adjustRightInd w:val="0"/>
        <w:ind w:left="180" w:right="-180"/>
        <w:rPr>
          <w:rFonts w:ascii="Arial" w:eastAsiaTheme="minorHAnsi" w:hAnsi="Arial" w:cs="Arial"/>
          <w:sz w:val="14"/>
          <w:szCs w:val="14"/>
        </w:rPr>
      </w:pPr>
      <w:r w:rsidRPr="00CF5C23">
        <w:rPr>
          <w:rFonts w:ascii="Arial" w:eastAsiaTheme="minorHAnsi" w:hAnsi="Arial" w:cs="Arial"/>
          <w:sz w:val="14"/>
          <w:szCs w:val="14"/>
        </w:rPr>
        <w:t>Corrosion:</w:t>
      </w:r>
      <w:r w:rsidRPr="00CF5C23">
        <w:rPr>
          <w:rFonts w:ascii="Arial" w:eastAsiaTheme="minorHAnsi" w:hAnsi="Arial" w:cs="Arial"/>
          <w:sz w:val="14"/>
          <w:szCs w:val="14"/>
        </w:rPr>
        <w:tab/>
        <w:t>use when a metal tank, piping, or other component has a release due to corrosion (e.g., for steel, corrosion takes the form of rust)</w:t>
      </w:r>
    </w:p>
    <w:p w:rsidR="006C3D00" w:rsidRPr="00CF5C23" w:rsidRDefault="006C3D00" w:rsidP="00A23AAC">
      <w:pPr>
        <w:autoSpaceDE w:val="0"/>
        <w:autoSpaceDN w:val="0"/>
        <w:adjustRightInd w:val="0"/>
        <w:ind w:left="2880" w:right="-180" w:hanging="2700"/>
        <w:rPr>
          <w:rFonts w:ascii="Arial" w:eastAsiaTheme="minorHAnsi" w:hAnsi="Arial" w:cs="Arial"/>
          <w:sz w:val="14"/>
          <w:szCs w:val="14"/>
        </w:rPr>
      </w:pPr>
      <w:r w:rsidRPr="00CF5C23">
        <w:rPr>
          <w:rFonts w:ascii="Arial" w:eastAsiaTheme="minorHAnsi" w:hAnsi="Arial" w:cs="Arial"/>
          <w:sz w:val="14"/>
          <w:szCs w:val="14"/>
        </w:rPr>
        <w:t xml:space="preserve">Physical or Mechanical Damage: </w:t>
      </w:r>
      <w:r w:rsidRPr="00CF5C23">
        <w:rPr>
          <w:rFonts w:ascii="Arial" w:eastAsiaTheme="minorHAnsi" w:hAnsi="Arial" w:cs="Arial"/>
          <w:sz w:val="14"/>
          <w:szCs w:val="14"/>
        </w:rPr>
        <w:tab/>
      </w:r>
      <w:r w:rsidR="00BA7259" w:rsidRPr="00CF5C23">
        <w:rPr>
          <w:rFonts w:ascii="Arial" w:eastAsiaTheme="minorHAnsi" w:hAnsi="Arial" w:cs="Arial"/>
          <w:sz w:val="14"/>
          <w:szCs w:val="14"/>
        </w:rPr>
        <w:tab/>
      </w:r>
      <w:r w:rsidRPr="00CF5C23">
        <w:rPr>
          <w:rFonts w:ascii="Arial" w:eastAsiaTheme="minorHAnsi" w:hAnsi="Arial" w:cs="Arial"/>
          <w:sz w:val="14"/>
          <w:szCs w:val="14"/>
        </w:rPr>
        <w:t>use for all types of physical or mechanical damage, except corrosion (e.g., puncture of tank or piping, loose fittings, broken components, and components that have changed dimension)</w:t>
      </w:r>
    </w:p>
    <w:p w:rsidR="00BA7259" w:rsidRPr="00CF5C23" w:rsidRDefault="00BA7259" w:rsidP="00BA7259">
      <w:pPr>
        <w:autoSpaceDE w:val="0"/>
        <w:autoSpaceDN w:val="0"/>
        <w:adjustRightInd w:val="0"/>
        <w:ind w:left="180" w:right="-180"/>
        <w:rPr>
          <w:rFonts w:ascii="Arial" w:eastAsiaTheme="minorHAnsi" w:hAnsi="Arial" w:cs="Arial"/>
          <w:sz w:val="14"/>
          <w:szCs w:val="14"/>
        </w:rPr>
      </w:pPr>
      <w:r w:rsidRPr="00CF5C23">
        <w:rPr>
          <w:rFonts w:ascii="Arial" w:eastAsiaTheme="minorHAnsi" w:hAnsi="Arial" w:cs="Arial"/>
          <w:sz w:val="14"/>
          <w:szCs w:val="14"/>
        </w:rPr>
        <w:t xml:space="preserve">Installation Problem: </w:t>
      </w:r>
      <w:r w:rsidRPr="00CF5C23">
        <w:rPr>
          <w:rFonts w:ascii="Arial" w:eastAsiaTheme="minorHAnsi" w:hAnsi="Arial" w:cs="Arial"/>
          <w:sz w:val="14"/>
          <w:szCs w:val="14"/>
        </w:rPr>
        <w:tab/>
        <w:t>use when the problem is determined to have occurred specifically because the UST system was not installed properly</w:t>
      </w:r>
    </w:p>
    <w:p w:rsidR="006C3D00" w:rsidRPr="00CF5C23" w:rsidRDefault="006C3D00" w:rsidP="00A23AAC">
      <w:pPr>
        <w:autoSpaceDE w:val="0"/>
        <w:autoSpaceDN w:val="0"/>
        <w:adjustRightInd w:val="0"/>
        <w:ind w:left="180" w:right="-180"/>
        <w:rPr>
          <w:rFonts w:ascii="Arial" w:eastAsiaTheme="minorHAnsi" w:hAnsi="Arial" w:cs="Arial"/>
          <w:sz w:val="14"/>
          <w:szCs w:val="14"/>
        </w:rPr>
      </w:pPr>
      <w:r w:rsidRPr="00CF5C23">
        <w:rPr>
          <w:rFonts w:ascii="Arial" w:eastAsiaTheme="minorHAnsi" w:hAnsi="Arial" w:cs="Arial"/>
          <w:sz w:val="14"/>
          <w:szCs w:val="14"/>
        </w:rPr>
        <w:t xml:space="preserve">Other: </w:t>
      </w:r>
      <w:r w:rsidRPr="00CF5C23">
        <w:rPr>
          <w:rFonts w:ascii="Arial" w:eastAsiaTheme="minorHAnsi" w:hAnsi="Arial" w:cs="Arial"/>
          <w:sz w:val="14"/>
          <w:szCs w:val="14"/>
        </w:rPr>
        <w:tab/>
        <w:t>use this option when the cause is known but does not fit into one of the preceding categories (e.g., putting regulated substances into monitoring wells)</w:t>
      </w:r>
    </w:p>
    <w:p w:rsidR="00664E3B" w:rsidRPr="00F72C1B" w:rsidRDefault="006C3D00" w:rsidP="00A23AAC">
      <w:pPr>
        <w:suppressAutoHyphens/>
        <w:ind w:left="180" w:right="-180"/>
        <w:jc w:val="both"/>
        <w:rPr>
          <w:sz w:val="14"/>
          <w:szCs w:val="14"/>
        </w:rPr>
      </w:pPr>
      <w:r w:rsidRPr="00CF5C23">
        <w:rPr>
          <w:rFonts w:ascii="Arial" w:eastAsiaTheme="minorHAnsi" w:hAnsi="Arial" w:cs="Arial"/>
          <w:sz w:val="14"/>
          <w:szCs w:val="14"/>
        </w:rPr>
        <w:t xml:space="preserve">Unknown: </w:t>
      </w:r>
      <w:r w:rsidRPr="00CF5C23">
        <w:rPr>
          <w:rFonts w:ascii="Arial" w:eastAsiaTheme="minorHAnsi" w:hAnsi="Arial" w:cs="Arial"/>
          <w:sz w:val="14"/>
          <w:szCs w:val="14"/>
        </w:rPr>
        <w:tab/>
        <w:t>use when the cause has not been determined</w:t>
      </w:r>
    </w:p>
    <w:p w:rsidR="00A23AAC" w:rsidRDefault="00664E3B" w:rsidP="00BA7259">
      <w:pPr>
        <w:suppressAutoHyphens/>
        <w:ind w:left="-360"/>
        <w:jc w:val="center"/>
        <w:rPr>
          <w:sz w:val="18"/>
        </w:rPr>
        <w:sectPr w:rsidR="00A23AAC" w:rsidSect="00BA7259">
          <w:headerReference w:type="default" r:id="rId26"/>
          <w:footerReference w:type="default" r:id="rId27"/>
          <w:type w:val="continuous"/>
          <w:pgSz w:w="12240" w:h="15840" w:code="1"/>
          <w:pgMar w:top="720" w:right="720" w:bottom="720" w:left="720" w:header="432" w:footer="432" w:gutter="0"/>
          <w:paperSrc w:first="7" w:other="7"/>
          <w:cols w:space="720"/>
          <w:noEndnote/>
        </w:sectPr>
      </w:pPr>
      <w:r w:rsidRPr="00A23AAC">
        <w:rPr>
          <w:sz w:val="18"/>
        </w:rPr>
        <w:br w:type="page"/>
      </w:r>
    </w:p>
    <w:p w:rsidR="00887053" w:rsidRPr="00887053" w:rsidRDefault="00F72C1B" w:rsidP="00887053">
      <w:pPr>
        <w:pStyle w:val="ListParagraph"/>
        <w:numPr>
          <w:ilvl w:val="0"/>
          <w:numId w:val="27"/>
        </w:numPr>
        <w:suppressAutoHyphens/>
        <w:spacing w:after="120"/>
        <w:rPr>
          <w:b/>
          <w:sz w:val="28"/>
        </w:rPr>
      </w:pPr>
      <w:r>
        <w:rPr>
          <w:b/>
          <w:sz w:val="28"/>
        </w:rPr>
        <w:lastRenderedPageBreak/>
        <w:t>20-D</w:t>
      </w:r>
      <w:r w:rsidR="00887053" w:rsidRPr="00887053">
        <w:rPr>
          <w:b/>
          <w:sz w:val="28"/>
        </w:rPr>
        <w:t>ay Report</w:t>
      </w:r>
    </w:p>
    <w:p w:rsidR="00664E3B" w:rsidRPr="00B0358C" w:rsidRDefault="00664E3B" w:rsidP="00F72C1B">
      <w:pPr>
        <w:suppressAutoHyphens/>
        <w:ind w:firstLine="360"/>
        <w:jc w:val="both"/>
      </w:pPr>
      <w:r w:rsidRPr="00F72C1B">
        <w:rPr>
          <w:b/>
          <w:u w:val="single"/>
        </w:rPr>
        <w:t>Within 20 days</w:t>
      </w:r>
      <w:r>
        <w:t xml:space="preserve"> after release confirmation, the responsible party </w:t>
      </w:r>
      <w:r w:rsidRPr="00F72C1B">
        <w:rPr>
          <w:u w:val="single"/>
        </w:rPr>
        <w:t>must</w:t>
      </w:r>
      <w:r>
        <w:t xml:space="preserve"> submit a </w:t>
      </w:r>
      <w:r w:rsidRPr="00F72C1B">
        <w:rPr>
          <w:b/>
          <w:i/>
        </w:rPr>
        <w:t>20-Day Report</w:t>
      </w:r>
      <w:r>
        <w:t xml:space="preserve"> to the appropriate UST Section regional office summarizing the initial response and abatement steps taken within the first 20 days and any data or information available within that time period.</w:t>
      </w:r>
      <w:r w:rsidR="006673AA">
        <w:t xml:space="preserve">  Please note that this status report should not be submitted at the same time as a completed </w:t>
      </w:r>
      <w:r w:rsidR="006673AA" w:rsidRPr="00F72C1B">
        <w:rPr>
          <w:b/>
          <w:i/>
        </w:rPr>
        <w:t>Initial Abatement Action Report.</w:t>
      </w:r>
      <w:r w:rsidR="00B0358C">
        <w:rPr>
          <w:b/>
          <w:i/>
        </w:rPr>
        <w:t xml:space="preserve"> </w:t>
      </w:r>
      <w:r w:rsidR="00B0358C">
        <w:t>Failure to properly submit this report on schedule may affect any applicable reimbursement for these costs.</w:t>
      </w:r>
    </w:p>
    <w:p w:rsidR="00664E3B" w:rsidRDefault="00664E3B" w:rsidP="00F72C1B">
      <w:pPr>
        <w:pStyle w:val="Header"/>
        <w:tabs>
          <w:tab w:val="clear" w:pos="4320"/>
          <w:tab w:val="clear" w:pos="8640"/>
        </w:tabs>
        <w:spacing w:before="120" w:after="120"/>
        <w:ind w:firstLine="360"/>
        <w:rPr>
          <w:sz w:val="20"/>
        </w:rPr>
      </w:pPr>
      <w:r>
        <w:rPr>
          <w:sz w:val="20"/>
        </w:rPr>
        <w:t xml:space="preserve">Complete the minimum elements of the </w:t>
      </w:r>
      <w:r w:rsidRPr="00F72C1B">
        <w:rPr>
          <w:b/>
          <w:i/>
          <w:sz w:val="20"/>
        </w:rPr>
        <w:t>20-Day Report</w:t>
      </w:r>
      <w:r>
        <w:rPr>
          <w:sz w:val="20"/>
        </w:rPr>
        <w:t xml:space="preserve"> format as presented in Sections A-I.</w:t>
      </w:r>
    </w:p>
    <w:p w:rsidR="00664E3B" w:rsidRDefault="00664E3B" w:rsidP="00F72C1B">
      <w:pPr>
        <w:numPr>
          <w:ilvl w:val="0"/>
          <w:numId w:val="56"/>
        </w:numPr>
        <w:suppressAutoHyphens/>
        <w:spacing w:after="40"/>
        <w:rPr>
          <w:b/>
          <w:spacing w:val="-3"/>
        </w:rPr>
      </w:pPr>
      <w:r>
        <w:rPr>
          <w:b/>
        </w:rPr>
        <w:t>Site Information</w:t>
      </w:r>
    </w:p>
    <w:p w:rsidR="00664E3B" w:rsidRDefault="00664E3B" w:rsidP="00F72C1B">
      <w:pPr>
        <w:numPr>
          <w:ilvl w:val="0"/>
          <w:numId w:val="55"/>
        </w:numPr>
        <w:suppressAutoHyphens/>
        <w:spacing w:after="80"/>
      </w:pPr>
      <w:r>
        <w:t>Site Identification</w:t>
      </w:r>
    </w:p>
    <w:tbl>
      <w:tblPr>
        <w:tblStyle w:val="TableGrid"/>
        <w:tblW w:w="881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3"/>
        <w:gridCol w:w="810"/>
        <w:gridCol w:w="1717"/>
        <w:gridCol w:w="986"/>
        <w:gridCol w:w="994"/>
        <w:gridCol w:w="536"/>
        <w:gridCol w:w="450"/>
        <w:gridCol w:w="1438"/>
      </w:tblGrid>
      <w:tr w:rsidR="006673AA" w:rsidRPr="00791E5B" w:rsidTr="00F72C1B">
        <w:trPr>
          <w:trHeight w:val="302"/>
        </w:trPr>
        <w:tc>
          <w:tcPr>
            <w:tcW w:w="1883" w:type="dxa"/>
            <w:vAlign w:val="center"/>
          </w:tcPr>
          <w:p w:rsidR="006673AA" w:rsidRPr="00791E5B" w:rsidRDefault="006673AA" w:rsidP="009910C9">
            <w:pPr>
              <w:tabs>
                <w:tab w:val="left" w:pos="5760"/>
              </w:tabs>
            </w:pPr>
            <w:r w:rsidRPr="00791E5B">
              <w:rPr>
                <w:rFonts w:ascii="Wingdings" w:hAnsi="Wingdings"/>
                <w:position w:val="6"/>
              </w:rPr>
              <w:t></w:t>
            </w:r>
            <w:r w:rsidR="002761BB">
              <w:rPr>
                <w:rFonts w:ascii="Wingdings" w:hAnsi="Wingdings"/>
                <w:position w:val="6"/>
              </w:rPr>
              <w:t></w:t>
            </w:r>
            <w:r w:rsidRPr="00791E5B">
              <w:t>Date of Report:</w:t>
            </w:r>
          </w:p>
        </w:tc>
        <w:tc>
          <w:tcPr>
            <w:tcW w:w="4507" w:type="dxa"/>
            <w:gridSpan w:val="4"/>
            <w:tcBorders>
              <w:bottom w:val="single" w:sz="4" w:space="0" w:color="auto"/>
            </w:tcBorders>
            <w:vAlign w:val="center"/>
          </w:tcPr>
          <w:p w:rsidR="006673AA" w:rsidRPr="00862AA2" w:rsidRDefault="006673AA" w:rsidP="009910C9">
            <w:pPr>
              <w:tabs>
                <w:tab w:val="left" w:pos="5760"/>
              </w:tabs>
            </w:pPr>
          </w:p>
        </w:tc>
        <w:tc>
          <w:tcPr>
            <w:tcW w:w="986" w:type="dxa"/>
            <w:gridSpan w:val="2"/>
            <w:vAlign w:val="center"/>
          </w:tcPr>
          <w:p w:rsidR="006673AA" w:rsidRPr="00862AA2" w:rsidRDefault="006673AA" w:rsidP="009910C9">
            <w:pPr>
              <w:tabs>
                <w:tab w:val="left" w:pos="5760"/>
              </w:tabs>
              <w:ind w:left="-104"/>
              <w:jc w:val="right"/>
            </w:pPr>
            <w:r w:rsidRPr="00862AA2">
              <w:t>Site Risk:</w:t>
            </w:r>
          </w:p>
        </w:tc>
        <w:tc>
          <w:tcPr>
            <w:tcW w:w="1438" w:type="dxa"/>
            <w:tcBorders>
              <w:bottom w:val="single" w:sz="4" w:space="0" w:color="auto"/>
            </w:tcBorders>
            <w:vAlign w:val="center"/>
          </w:tcPr>
          <w:p w:rsidR="006673AA" w:rsidRPr="00862AA2" w:rsidRDefault="006673AA" w:rsidP="009910C9">
            <w:pPr>
              <w:tabs>
                <w:tab w:val="left" w:pos="5760"/>
              </w:tabs>
            </w:pPr>
          </w:p>
        </w:tc>
      </w:tr>
      <w:tr w:rsidR="006673AA" w:rsidRPr="00791E5B" w:rsidTr="00F72C1B">
        <w:trPr>
          <w:trHeight w:val="302"/>
        </w:trPr>
        <w:tc>
          <w:tcPr>
            <w:tcW w:w="1883" w:type="dxa"/>
            <w:vAlign w:val="center"/>
          </w:tcPr>
          <w:p w:rsidR="006673AA" w:rsidRPr="00791E5B" w:rsidRDefault="006673AA" w:rsidP="009910C9">
            <w:pPr>
              <w:tabs>
                <w:tab w:val="left" w:pos="5760"/>
              </w:tabs>
              <w:rPr>
                <w:rFonts w:ascii="Wingdings" w:hAnsi="Wingdings"/>
                <w:position w:val="6"/>
              </w:rPr>
            </w:pPr>
            <w:r w:rsidRPr="00791E5B">
              <w:rPr>
                <w:rFonts w:ascii="Wingdings" w:hAnsi="Wingdings"/>
                <w:position w:val="6"/>
              </w:rPr>
              <w:t></w:t>
            </w:r>
            <w:r w:rsidR="002761BB">
              <w:rPr>
                <w:rFonts w:ascii="Wingdings" w:hAnsi="Wingdings"/>
                <w:position w:val="6"/>
              </w:rPr>
              <w:t></w:t>
            </w:r>
            <w:r w:rsidRPr="00791E5B">
              <w:t>Facility I.D.:</w:t>
            </w:r>
          </w:p>
        </w:tc>
        <w:tc>
          <w:tcPr>
            <w:tcW w:w="2527" w:type="dxa"/>
            <w:gridSpan w:val="2"/>
            <w:tcBorders>
              <w:top w:val="single" w:sz="4" w:space="0" w:color="auto"/>
              <w:bottom w:val="single" w:sz="4" w:space="0" w:color="auto"/>
            </w:tcBorders>
            <w:vAlign w:val="center"/>
          </w:tcPr>
          <w:p w:rsidR="006673AA" w:rsidRPr="00862AA2" w:rsidRDefault="006673AA" w:rsidP="009910C9">
            <w:pPr>
              <w:tabs>
                <w:tab w:val="left" w:pos="5760"/>
              </w:tabs>
              <w:rPr>
                <w:position w:val="6"/>
              </w:rPr>
            </w:pPr>
          </w:p>
        </w:tc>
        <w:tc>
          <w:tcPr>
            <w:tcW w:w="2966" w:type="dxa"/>
            <w:gridSpan w:val="4"/>
            <w:vAlign w:val="center"/>
          </w:tcPr>
          <w:p w:rsidR="006673AA" w:rsidRPr="00862AA2" w:rsidRDefault="006673AA" w:rsidP="009910C9">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rsidR="006673AA" w:rsidRPr="00862AA2" w:rsidRDefault="006673AA" w:rsidP="009910C9">
            <w:pPr>
              <w:tabs>
                <w:tab w:val="left" w:pos="5760"/>
              </w:tabs>
              <w:rPr>
                <w:position w:val="6"/>
              </w:rPr>
            </w:pPr>
          </w:p>
        </w:tc>
      </w:tr>
      <w:tr w:rsidR="006673AA" w:rsidRPr="00791E5B" w:rsidTr="00F72C1B">
        <w:trPr>
          <w:trHeight w:val="302"/>
        </w:trPr>
        <w:tc>
          <w:tcPr>
            <w:tcW w:w="1883" w:type="dxa"/>
            <w:vAlign w:val="center"/>
          </w:tcPr>
          <w:p w:rsidR="006673AA" w:rsidRPr="00791E5B" w:rsidRDefault="006673AA" w:rsidP="009910C9">
            <w:pPr>
              <w:tabs>
                <w:tab w:val="left" w:pos="5760"/>
              </w:tabs>
            </w:pPr>
            <w:r w:rsidRPr="00791E5B">
              <w:rPr>
                <w:rFonts w:ascii="Wingdings" w:hAnsi="Wingdings"/>
                <w:position w:val="6"/>
              </w:rPr>
              <w:t></w:t>
            </w:r>
            <w:r w:rsidR="002761BB">
              <w:rPr>
                <w:rFonts w:ascii="Wingdings" w:hAnsi="Wingdings"/>
                <w:position w:val="6"/>
              </w:rPr>
              <w:t></w:t>
            </w:r>
            <w:r w:rsidRPr="00791E5B">
              <w:t>Site Name:</w:t>
            </w:r>
          </w:p>
        </w:tc>
        <w:tc>
          <w:tcPr>
            <w:tcW w:w="6931" w:type="dxa"/>
            <w:gridSpan w:val="7"/>
            <w:tcBorders>
              <w:bottom w:val="single" w:sz="4" w:space="0" w:color="auto"/>
            </w:tcBorders>
            <w:vAlign w:val="center"/>
          </w:tcPr>
          <w:p w:rsidR="006673AA" w:rsidRPr="00862AA2" w:rsidRDefault="006673AA" w:rsidP="009910C9">
            <w:pPr>
              <w:tabs>
                <w:tab w:val="left" w:pos="5760"/>
              </w:tabs>
              <w:rPr>
                <w:position w:val="6"/>
              </w:rPr>
            </w:pPr>
          </w:p>
        </w:tc>
      </w:tr>
      <w:tr w:rsidR="006673AA" w:rsidRPr="00791E5B" w:rsidTr="00F72C1B">
        <w:trPr>
          <w:trHeight w:val="302"/>
        </w:trPr>
        <w:tc>
          <w:tcPr>
            <w:tcW w:w="1883" w:type="dxa"/>
            <w:vAlign w:val="center"/>
          </w:tcPr>
          <w:p w:rsidR="006673AA" w:rsidRPr="00791E5B" w:rsidRDefault="006673AA" w:rsidP="009910C9">
            <w:pPr>
              <w:tabs>
                <w:tab w:val="left" w:pos="5760"/>
              </w:tabs>
              <w:rPr>
                <w:rFonts w:ascii="Wingdings" w:hAnsi="Wingdings"/>
                <w:position w:val="6"/>
              </w:rPr>
            </w:pPr>
            <w:r w:rsidRPr="00791E5B">
              <w:rPr>
                <w:rFonts w:ascii="Wingdings" w:hAnsi="Wingdings"/>
                <w:position w:val="6"/>
              </w:rPr>
              <w:t></w:t>
            </w:r>
            <w:r w:rsidR="002761BB">
              <w:rPr>
                <w:rFonts w:ascii="Wingdings" w:hAnsi="Wingdings"/>
                <w:position w:val="6"/>
              </w:rPr>
              <w:t></w:t>
            </w:r>
            <w:r>
              <w:t>Street Address:</w:t>
            </w:r>
          </w:p>
        </w:tc>
        <w:tc>
          <w:tcPr>
            <w:tcW w:w="6931" w:type="dxa"/>
            <w:gridSpan w:val="7"/>
            <w:tcBorders>
              <w:top w:val="single" w:sz="4" w:space="0" w:color="auto"/>
              <w:bottom w:val="single" w:sz="4" w:space="0" w:color="auto"/>
            </w:tcBorders>
            <w:vAlign w:val="center"/>
          </w:tcPr>
          <w:p w:rsidR="006673AA" w:rsidRPr="00862AA2" w:rsidRDefault="006673AA" w:rsidP="009910C9">
            <w:pPr>
              <w:tabs>
                <w:tab w:val="left" w:pos="5760"/>
              </w:tabs>
              <w:rPr>
                <w:position w:val="6"/>
              </w:rPr>
            </w:pPr>
          </w:p>
        </w:tc>
      </w:tr>
      <w:tr w:rsidR="006673AA" w:rsidRPr="00791E5B" w:rsidTr="00F72C1B">
        <w:trPr>
          <w:trHeight w:val="302"/>
        </w:trPr>
        <w:tc>
          <w:tcPr>
            <w:tcW w:w="1883" w:type="dxa"/>
            <w:vAlign w:val="center"/>
          </w:tcPr>
          <w:p w:rsidR="006673AA" w:rsidRPr="00791E5B" w:rsidRDefault="006673AA" w:rsidP="009910C9">
            <w:pPr>
              <w:tabs>
                <w:tab w:val="left" w:pos="5760"/>
              </w:tabs>
              <w:rPr>
                <w:rFonts w:ascii="Wingdings" w:hAnsi="Wingdings"/>
                <w:position w:val="6"/>
              </w:rPr>
            </w:pPr>
            <w:r w:rsidRPr="00791E5B">
              <w:rPr>
                <w:rFonts w:ascii="Wingdings" w:hAnsi="Wingdings"/>
                <w:position w:val="6"/>
              </w:rPr>
              <w:t></w:t>
            </w:r>
            <w:r w:rsidR="002761BB">
              <w:rPr>
                <w:rFonts w:ascii="Wingdings" w:hAnsi="Wingdings"/>
                <w:position w:val="6"/>
              </w:rPr>
              <w:t></w:t>
            </w:r>
            <w:r w:rsidRPr="00791E5B">
              <w:t>City/Town:</w:t>
            </w:r>
          </w:p>
        </w:tc>
        <w:tc>
          <w:tcPr>
            <w:tcW w:w="2527" w:type="dxa"/>
            <w:gridSpan w:val="2"/>
            <w:tcBorders>
              <w:top w:val="single" w:sz="4" w:space="0" w:color="auto"/>
              <w:bottom w:val="single" w:sz="4" w:space="0" w:color="auto"/>
            </w:tcBorders>
            <w:vAlign w:val="center"/>
          </w:tcPr>
          <w:p w:rsidR="006673AA" w:rsidRPr="00862AA2" w:rsidRDefault="006673AA" w:rsidP="009910C9">
            <w:pPr>
              <w:tabs>
                <w:tab w:val="left" w:pos="5760"/>
              </w:tabs>
              <w:rPr>
                <w:position w:val="6"/>
              </w:rPr>
            </w:pPr>
          </w:p>
        </w:tc>
        <w:tc>
          <w:tcPr>
            <w:tcW w:w="986" w:type="dxa"/>
            <w:vAlign w:val="center"/>
          </w:tcPr>
          <w:p w:rsidR="006673AA" w:rsidRPr="00862AA2" w:rsidRDefault="006673AA" w:rsidP="009910C9">
            <w:pPr>
              <w:tabs>
                <w:tab w:val="left" w:pos="5760"/>
              </w:tabs>
              <w:ind w:left="-107"/>
              <w:jc w:val="right"/>
              <w:rPr>
                <w:position w:val="6"/>
              </w:rPr>
            </w:pPr>
            <w:r w:rsidRPr="00862AA2">
              <w:t>Zip Code:</w:t>
            </w:r>
          </w:p>
        </w:tc>
        <w:tc>
          <w:tcPr>
            <w:tcW w:w="994" w:type="dxa"/>
            <w:tcBorders>
              <w:bottom w:val="single" w:sz="4" w:space="0" w:color="auto"/>
            </w:tcBorders>
            <w:vAlign w:val="center"/>
          </w:tcPr>
          <w:p w:rsidR="006673AA" w:rsidRPr="00862AA2" w:rsidRDefault="006673AA" w:rsidP="009910C9">
            <w:pPr>
              <w:tabs>
                <w:tab w:val="left" w:pos="5760"/>
              </w:tabs>
              <w:rPr>
                <w:position w:val="6"/>
              </w:rPr>
            </w:pPr>
          </w:p>
        </w:tc>
        <w:tc>
          <w:tcPr>
            <w:tcW w:w="986" w:type="dxa"/>
            <w:gridSpan w:val="2"/>
            <w:vAlign w:val="center"/>
          </w:tcPr>
          <w:p w:rsidR="006673AA" w:rsidRPr="00862AA2" w:rsidRDefault="006673AA" w:rsidP="009910C9">
            <w:pPr>
              <w:tabs>
                <w:tab w:val="left" w:pos="5760"/>
              </w:tabs>
              <w:ind w:left="-104"/>
              <w:jc w:val="right"/>
              <w:rPr>
                <w:position w:val="6"/>
              </w:rPr>
            </w:pPr>
            <w:r w:rsidRPr="00862AA2">
              <w:t>County:</w:t>
            </w:r>
          </w:p>
        </w:tc>
        <w:tc>
          <w:tcPr>
            <w:tcW w:w="1438" w:type="dxa"/>
            <w:tcBorders>
              <w:bottom w:val="single" w:sz="4" w:space="0" w:color="auto"/>
            </w:tcBorders>
            <w:vAlign w:val="center"/>
          </w:tcPr>
          <w:p w:rsidR="006673AA" w:rsidRPr="00862AA2" w:rsidRDefault="006673AA" w:rsidP="009910C9">
            <w:pPr>
              <w:tabs>
                <w:tab w:val="left" w:pos="5760"/>
              </w:tabs>
              <w:rPr>
                <w:position w:val="6"/>
              </w:rPr>
            </w:pPr>
          </w:p>
        </w:tc>
      </w:tr>
      <w:tr w:rsidR="006673AA" w:rsidRPr="00791E5B" w:rsidTr="00F72C1B">
        <w:trPr>
          <w:trHeight w:val="302"/>
        </w:trPr>
        <w:tc>
          <w:tcPr>
            <w:tcW w:w="5396" w:type="dxa"/>
            <w:gridSpan w:val="4"/>
            <w:vAlign w:val="center"/>
          </w:tcPr>
          <w:p w:rsidR="006673AA" w:rsidRPr="00791E5B" w:rsidRDefault="006673AA" w:rsidP="009910C9">
            <w:pPr>
              <w:tabs>
                <w:tab w:val="left" w:pos="5760"/>
              </w:tabs>
              <w:rPr>
                <w:rFonts w:ascii="Wingdings" w:hAnsi="Wingdings"/>
                <w:position w:val="6"/>
              </w:rPr>
            </w:pPr>
            <w:r w:rsidRPr="00791E5B">
              <w:rPr>
                <w:rFonts w:ascii="Wingdings" w:hAnsi="Wingdings"/>
                <w:position w:val="6"/>
              </w:rPr>
              <w:t></w:t>
            </w:r>
            <w:r w:rsidR="002761BB">
              <w:rPr>
                <w:rFonts w:ascii="Wingdings" w:hAnsi="Wingdings"/>
                <w:position w:val="6"/>
              </w:rPr>
              <w:t></w:t>
            </w: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rsidR="006673AA" w:rsidRPr="00862AA2" w:rsidRDefault="006673AA" w:rsidP="009910C9">
            <w:pPr>
              <w:tabs>
                <w:tab w:val="left" w:pos="5760"/>
              </w:tabs>
              <w:rPr>
                <w:position w:val="6"/>
              </w:rPr>
            </w:pPr>
          </w:p>
        </w:tc>
      </w:tr>
      <w:tr w:rsidR="006673AA" w:rsidRPr="00791E5B" w:rsidTr="00F72C1B">
        <w:trPr>
          <w:trHeight w:val="302"/>
        </w:trPr>
        <w:tc>
          <w:tcPr>
            <w:tcW w:w="5396" w:type="dxa"/>
            <w:gridSpan w:val="4"/>
            <w:vAlign w:val="center"/>
          </w:tcPr>
          <w:p w:rsidR="006673AA" w:rsidRPr="00791E5B" w:rsidRDefault="006673AA" w:rsidP="009910C9">
            <w:pPr>
              <w:tabs>
                <w:tab w:val="left" w:pos="5760"/>
              </w:tabs>
              <w:rPr>
                <w:rFonts w:ascii="Wingdings" w:hAnsi="Wingdings"/>
                <w:position w:val="6"/>
              </w:rPr>
            </w:pPr>
            <w:r w:rsidRPr="00791E5B">
              <w:rPr>
                <w:rFonts w:ascii="Wingdings" w:hAnsi="Wingdings"/>
                <w:position w:val="6"/>
              </w:rPr>
              <w:t></w:t>
            </w:r>
            <w:r w:rsidR="002761BB">
              <w:rPr>
                <w:rFonts w:ascii="Wingdings" w:hAnsi="Wingdings"/>
                <w:position w:val="6"/>
              </w:rPr>
              <w:t></w:t>
            </w: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rsidR="006673AA" w:rsidRPr="00862AA2" w:rsidRDefault="006673AA" w:rsidP="009910C9">
            <w:pPr>
              <w:tabs>
                <w:tab w:val="left" w:pos="5760"/>
              </w:tabs>
              <w:rPr>
                <w:position w:val="6"/>
              </w:rPr>
            </w:pPr>
          </w:p>
        </w:tc>
      </w:tr>
      <w:tr w:rsidR="006673AA" w:rsidRPr="00791E5B" w:rsidTr="00F72C1B">
        <w:trPr>
          <w:trHeight w:val="302"/>
        </w:trPr>
        <w:tc>
          <w:tcPr>
            <w:tcW w:w="2693" w:type="dxa"/>
            <w:gridSpan w:val="2"/>
            <w:vAlign w:val="center"/>
          </w:tcPr>
          <w:p w:rsidR="006673AA" w:rsidRPr="00791E5B" w:rsidRDefault="006673AA" w:rsidP="009910C9">
            <w:pPr>
              <w:tabs>
                <w:tab w:val="left" w:pos="5760"/>
              </w:tabs>
              <w:rPr>
                <w:rFonts w:ascii="Wingdings" w:hAnsi="Wingdings"/>
                <w:position w:val="6"/>
              </w:rPr>
            </w:pPr>
            <w:r w:rsidRPr="00791E5B">
              <w:rPr>
                <w:rFonts w:ascii="Wingdings" w:hAnsi="Wingdings"/>
                <w:position w:val="6"/>
              </w:rPr>
              <w:t></w:t>
            </w:r>
            <w:r w:rsidR="002761BB">
              <w:rPr>
                <w:rFonts w:ascii="Wingdings" w:hAnsi="Wingdings"/>
                <w:position w:val="6"/>
              </w:rPr>
              <w:t></w:t>
            </w: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rsidR="006673AA" w:rsidRPr="00862AA2" w:rsidRDefault="006673AA" w:rsidP="009910C9">
            <w:pPr>
              <w:tabs>
                <w:tab w:val="left" w:pos="5760"/>
              </w:tabs>
              <w:jc w:val="center"/>
              <w:rPr>
                <w:position w:val="6"/>
              </w:rPr>
            </w:pPr>
          </w:p>
        </w:tc>
        <w:tc>
          <w:tcPr>
            <w:tcW w:w="2516" w:type="dxa"/>
            <w:gridSpan w:val="3"/>
            <w:vAlign w:val="center"/>
          </w:tcPr>
          <w:p w:rsidR="006673AA" w:rsidRPr="00862AA2" w:rsidRDefault="006673AA" w:rsidP="009910C9">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rsidR="006673AA" w:rsidRPr="00862AA2" w:rsidRDefault="006673AA" w:rsidP="009910C9">
            <w:pPr>
              <w:tabs>
                <w:tab w:val="left" w:pos="5760"/>
              </w:tabs>
              <w:jc w:val="center"/>
              <w:rPr>
                <w:position w:val="6"/>
              </w:rPr>
            </w:pPr>
          </w:p>
        </w:tc>
      </w:tr>
    </w:tbl>
    <w:p w:rsidR="005E0F44" w:rsidRDefault="00664E3B" w:rsidP="00F72C1B">
      <w:pPr>
        <w:tabs>
          <w:tab w:val="left" w:pos="5760"/>
        </w:tabs>
        <w:spacing w:before="160"/>
        <w:ind w:left="720" w:hanging="360"/>
        <w:rPr>
          <w:i/>
        </w:rPr>
      </w:pPr>
      <w:r>
        <w:t>2.</w:t>
      </w:r>
      <w:r>
        <w:tab/>
        <w:t>Information about Contacts Associated with the Leaking UST System</w:t>
      </w:r>
      <w:r>
        <w:rPr>
          <w:i/>
        </w:rPr>
        <w:t xml:space="preserve"> </w:t>
      </w:r>
    </w:p>
    <w:p w:rsidR="00664E3B" w:rsidRDefault="00664E3B" w:rsidP="00F72C1B">
      <w:pPr>
        <w:tabs>
          <w:tab w:val="left" w:pos="5760"/>
        </w:tabs>
        <w:spacing w:after="60"/>
        <w:ind w:left="720" w:firstLine="990"/>
        <w:rPr>
          <w:b/>
          <w:u w:val="single"/>
        </w:rPr>
      </w:pPr>
      <w:r>
        <w:rPr>
          <w:i/>
        </w:rPr>
        <w:t>(Addresses must include street, city, state, zip code and mailing address, if different)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42"/>
        <w:gridCol w:w="180"/>
        <w:gridCol w:w="3060"/>
        <w:gridCol w:w="720"/>
        <w:gridCol w:w="539"/>
        <w:gridCol w:w="811"/>
        <w:gridCol w:w="1254"/>
      </w:tblGrid>
      <w:tr w:rsidR="006673AA" w:rsidRPr="00B80363" w:rsidTr="00F72C1B">
        <w:trPr>
          <w:trHeight w:val="288"/>
        </w:trPr>
        <w:tc>
          <w:tcPr>
            <w:tcW w:w="2250" w:type="dxa"/>
            <w:gridSpan w:val="2"/>
            <w:vAlign w:val="center"/>
          </w:tcPr>
          <w:p w:rsidR="006673AA" w:rsidRPr="00B80363" w:rsidRDefault="006673AA" w:rsidP="00F72C1B">
            <w:pPr>
              <w:keepLines/>
              <w:tabs>
                <w:tab w:val="left" w:pos="5760"/>
              </w:tabs>
              <w:rPr>
                <w:u w:val="single"/>
              </w:rPr>
            </w:pPr>
            <w:r w:rsidRPr="00B80363">
              <w:rPr>
                <w:rFonts w:ascii="Wingdings" w:hAnsi="Wingdings"/>
                <w:position w:val="6"/>
              </w:rPr>
              <w:t></w:t>
            </w:r>
            <w:r w:rsidR="002761BB">
              <w:rPr>
                <w:rFonts w:ascii="Wingdings" w:hAnsi="Wingdings"/>
                <w:position w:val="6"/>
              </w:rPr>
              <w:t></w:t>
            </w:r>
            <w:r w:rsidRPr="00B80363">
              <w:t>UST/AST Owner:</w:t>
            </w:r>
          </w:p>
        </w:tc>
        <w:tc>
          <w:tcPr>
            <w:tcW w:w="3960" w:type="dxa"/>
            <w:gridSpan w:val="3"/>
            <w:tcBorders>
              <w:bottom w:val="single" w:sz="4" w:space="0" w:color="auto"/>
            </w:tcBorders>
          </w:tcPr>
          <w:p w:rsidR="006673AA" w:rsidRPr="00B80363" w:rsidRDefault="006673AA" w:rsidP="00F72C1B">
            <w:pPr>
              <w:keepLines/>
              <w:tabs>
                <w:tab w:val="left" w:pos="5760"/>
              </w:tabs>
              <w:rPr>
                <w:u w:val="single"/>
              </w:rPr>
            </w:pPr>
          </w:p>
        </w:tc>
        <w:tc>
          <w:tcPr>
            <w:tcW w:w="539" w:type="dxa"/>
            <w:tcBorders>
              <w:bottom w:val="single" w:sz="4" w:space="0" w:color="auto"/>
            </w:tcBorders>
            <w:vAlign w:val="center"/>
          </w:tcPr>
          <w:p w:rsidR="006673AA" w:rsidRPr="00B80363" w:rsidRDefault="006673AA" w:rsidP="00F72C1B">
            <w:pPr>
              <w:keepLines/>
              <w:tabs>
                <w:tab w:val="left" w:pos="5760"/>
              </w:tabs>
              <w:rPr>
                <w:u w:val="single"/>
              </w:rPr>
            </w:pPr>
            <w:r w:rsidRPr="00B80363">
              <w:t>Tel:</w:t>
            </w:r>
          </w:p>
        </w:tc>
        <w:tc>
          <w:tcPr>
            <w:tcW w:w="2065" w:type="dxa"/>
            <w:gridSpan w:val="2"/>
            <w:tcBorders>
              <w:bottom w:val="single" w:sz="4" w:space="0" w:color="auto"/>
            </w:tcBorders>
          </w:tcPr>
          <w:p w:rsidR="006673AA" w:rsidRPr="00B80363" w:rsidRDefault="006673AA" w:rsidP="00F72C1B">
            <w:pPr>
              <w:keepLines/>
              <w:tabs>
                <w:tab w:val="left" w:pos="5760"/>
              </w:tabs>
              <w:rPr>
                <w:u w:val="single"/>
              </w:rPr>
            </w:pPr>
          </w:p>
        </w:tc>
      </w:tr>
      <w:tr w:rsidR="006673AA" w:rsidRPr="00B80363" w:rsidTr="002761BB">
        <w:tc>
          <w:tcPr>
            <w:tcW w:w="1108" w:type="dxa"/>
            <w:vAlign w:val="center"/>
          </w:tcPr>
          <w:p w:rsidR="006673AA" w:rsidRPr="00B80363" w:rsidRDefault="006673AA" w:rsidP="005E0F44">
            <w:pPr>
              <w:keepLines/>
              <w:tabs>
                <w:tab w:val="left" w:pos="5760"/>
              </w:tabs>
              <w:rPr>
                <w:u w:val="single"/>
              </w:rPr>
            </w:pPr>
            <w:r w:rsidRPr="00B80363">
              <w:t>Address:</w:t>
            </w:r>
          </w:p>
        </w:tc>
        <w:tc>
          <w:tcPr>
            <w:tcW w:w="7706" w:type="dxa"/>
            <w:gridSpan w:val="7"/>
            <w:tcBorders>
              <w:bottom w:val="single" w:sz="4" w:space="0" w:color="auto"/>
            </w:tcBorders>
            <w:vAlign w:val="center"/>
          </w:tcPr>
          <w:p w:rsidR="006673AA" w:rsidRPr="00B80363" w:rsidRDefault="006673AA" w:rsidP="005E0F44">
            <w:pPr>
              <w:keepLines/>
              <w:tabs>
                <w:tab w:val="left" w:pos="5760"/>
              </w:tabs>
              <w:rPr>
                <w:u w:val="single"/>
              </w:rPr>
            </w:pPr>
          </w:p>
        </w:tc>
      </w:tr>
      <w:tr w:rsidR="006673AA" w:rsidRPr="00B80363" w:rsidTr="00F72C1B">
        <w:trPr>
          <w:trHeight w:val="288"/>
        </w:trPr>
        <w:tc>
          <w:tcPr>
            <w:tcW w:w="2250" w:type="dxa"/>
            <w:gridSpan w:val="2"/>
            <w:vAlign w:val="center"/>
          </w:tcPr>
          <w:p w:rsidR="006673AA" w:rsidRPr="00B80363" w:rsidRDefault="006673AA" w:rsidP="00F72C1B">
            <w:pPr>
              <w:keepLines/>
              <w:tabs>
                <w:tab w:val="left" w:pos="5760"/>
              </w:tabs>
              <w:rPr>
                <w:u w:val="single"/>
              </w:rPr>
            </w:pPr>
            <w:r w:rsidRPr="00B80363">
              <w:rPr>
                <w:rFonts w:ascii="Wingdings" w:hAnsi="Wingdings"/>
                <w:position w:val="6"/>
              </w:rPr>
              <w:t></w:t>
            </w:r>
            <w:r w:rsidR="002761BB">
              <w:rPr>
                <w:rFonts w:ascii="Wingdings" w:hAnsi="Wingdings"/>
                <w:position w:val="6"/>
              </w:rPr>
              <w:t></w:t>
            </w:r>
            <w:r w:rsidRPr="00B80363">
              <w:t>UST/AST Operator:</w:t>
            </w:r>
          </w:p>
        </w:tc>
        <w:tc>
          <w:tcPr>
            <w:tcW w:w="3960" w:type="dxa"/>
            <w:gridSpan w:val="3"/>
            <w:tcBorders>
              <w:bottom w:val="single" w:sz="4" w:space="0" w:color="auto"/>
            </w:tcBorders>
            <w:vAlign w:val="center"/>
          </w:tcPr>
          <w:p w:rsidR="006673AA" w:rsidRPr="00B80363" w:rsidRDefault="006673AA" w:rsidP="00F72C1B">
            <w:pPr>
              <w:keepLines/>
              <w:tabs>
                <w:tab w:val="left" w:pos="5760"/>
              </w:tabs>
              <w:rPr>
                <w:u w:val="single"/>
              </w:rPr>
            </w:pPr>
          </w:p>
        </w:tc>
        <w:tc>
          <w:tcPr>
            <w:tcW w:w="539" w:type="dxa"/>
            <w:tcBorders>
              <w:bottom w:val="single" w:sz="4" w:space="0" w:color="auto"/>
            </w:tcBorders>
            <w:vAlign w:val="center"/>
          </w:tcPr>
          <w:p w:rsidR="006673AA" w:rsidRPr="00B80363" w:rsidRDefault="006673AA" w:rsidP="00F72C1B">
            <w:pPr>
              <w:keepLines/>
              <w:tabs>
                <w:tab w:val="left" w:pos="5760"/>
              </w:tabs>
              <w:rPr>
                <w:u w:val="single"/>
              </w:rPr>
            </w:pPr>
            <w:r w:rsidRPr="00B80363">
              <w:t>Tel:</w:t>
            </w:r>
          </w:p>
        </w:tc>
        <w:tc>
          <w:tcPr>
            <w:tcW w:w="2065" w:type="dxa"/>
            <w:gridSpan w:val="2"/>
            <w:tcBorders>
              <w:bottom w:val="single" w:sz="4" w:space="0" w:color="auto"/>
            </w:tcBorders>
          </w:tcPr>
          <w:p w:rsidR="006673AA" w:rsidRPr="00B80363" w:rsidRDefault="006673AA" w:rsidP="00F72C1B">
            <w:pPr>
              <w:keepLines/>
              <w:tabs>
                <w:tab w:val="left" w:pos="5760"/>
              </w:tabs>
              <w:rPr>
                <w:u w:val="single"/>
              </w:rPr>
            </w:pPr>
          </w:p>
        </w:tc>
      </w:tr>
      <w:tr w:rsidR="006673AA" w:rsidRPr="00B80363" w:rsidTr="002761BB">
        <w:tc>
          <w:tcPr>
            <w:tcW w:w="1108" w:type="dxa"/>
            <w:vAlign w:val="center"/>
          </w:tcPr>
          <w:p w:rsidR="006673AA" w:rsidRPr="00B80363" w:rsidRDefault="006673AA" w:rsidP="005E0F44">
            <w:pPr>
              <w:keepLines/>
              <w:tabs>
                <w:tab w:val="left" w:pos="5760"/>
              </w:tabs>
              <w:rPr>
                <w:u w:val="single"/>
              </w:rPr>
            </w:pPr>
            <w:r w:rsidRPr="00B80363">
              <w:t>Address:</w:t>
            </w:r>
          </w:p>
        </w:tc>
        <w:tc>
          <w:tcPr>
            <w:tcW w:w="7706" w:type="dxa"/>
            <w:gridSpan w:val="7"/>
            <w:tcBorders>
              <w:bottom w:val="single" w:sz="4" w:space="0" w:color="auto"/>
            </w:tcBorders>
          </w:tcPr>
          <w:p w:rsidR="006673AA" w:rsidRPr="00B80363" w:rsidRDefault="006673AA" w:rsidP="005E0F44">
            <w:pPr>
              <w:keepLines/>
              <w:tabs>
                <w:tab w:val="left" w:pos="5760"/>
              </w:tabs>
              <w:rPr>
                <w:u w:val="single"/>
              </w:rPr>
            </w:pPr>
          </w:p>
        </w:tc>
      </w:tr>
      <w:tr w:rsidR="006673AA" w:rsidRPr="00B80363" w:rsidTr="00F72C1B">
        <w:trPr>
          <w:trHeight w:val="288"/>
        </w:trPr>
        <w:tc>
          <w:tcPr>
            <w:tcW w:w="2250" w:type="dxa"/>
            <w:gridSpan w:val="2"/>
            <w:vAlign w:val="center"/>
          </w:tcPr>
          <w:p w:rsidR="006673AA" w:rsidRPr="00B80363" w:rsidRDefault="006673AA" w:rsidP="00F72C1B">
            <w:pPr>
              <w:keepLines/>
              <w:tabs>
                <w:tab w:val="left" w:pos="5760"/>
              </w:tabs>
              <w:rPr>
                <w:u w:val="single"/>
              </w:rPr>
            </w:pPr>
            <w:r w:rsidRPr="00B80363">
              <w:rPr>
                <w:rFonts w:ascii="Wingdings" w:hAnsi="Wingdings"/>
                <w:position w:val="6"/>
              </w:rPr>
              <w:t></w:t>
            </w:r>
            <w:r w:rsidR="002761BB">
              <w:rPr>
                <w:rFonts w:ascii="Wingdings" w:hAnsi="Wingdings"/>
                <w:position w:val="6"/>
              </w:rPr>
              <w:t></w:t>
            </w:r>
            <w:r w:rsidRPr="00B80363">
              <w:t>Property Owner:</w:t>
            </w:r>
          </w:p>
        </w:tc>
        <w:tc>
          <w:tcPr>
            <w:tcW w:w="3960" w:type="dxa"/>
            <w:gridSpan w:val="3"/>
            <w:tcBorders>
              <w:bottom w:val="single" w:sz="4" w:space="0" w:color="auto"/>
            </w:tcBorders>
            <w:vAlign w:val="center"/>
          </w:tcPr>
          <w:p w:rsidR="006673AA" w:rsidRPr="00B80363" w:rsidRDefault="006673AA" w:rsidP="00F72C1B">
            <w:pPr>
              <w:keepLines/>
              <w:tabs>
                <w:tab w:val="left" w:pos="5760"/>
              </w:tabs>
              <w:rPr>
                <w:u w:val="single"/>
              </w:rPr>
            </w:pPr>
          </w:p>
        </w:tc>
        <w:tc>
          <w:tcPr>
            <w:tcW w:w="539" w:type="dxa"/>
            <w:tcBorders>
              <w:bottom w:val="single" w:sz="4" w:space="0" w:color="auto"/>
            </w:tcBorders>
            <w:vAlign w:val="center"/>
          </w:tcPr>
          <w:p w:rsidR="006673AA" w:rsidRPr="00B80363" w:rsidRDefault="006673AA" w:rsidP="00F72C1B">
            <w:pPr>
              <w:keepLines/>
              <w:tabs>
                <w:tab w:val="left" w:pos="5760"/>
              </w:tabs>
              <w:rPr>
                <w:u w:val="single"/>
              </w:rPr>
            </w:pPr>
            <w:r w:rsidRPr="00B80363">
              <w:t>Tel:</w:t>
            </w:r>
          </w:p>
        </w:tc>
        <w:tc>
          <w:tcPr>
            <w:tcW w:w="2065" w:type="dxa"/>
            <w:gridSpan w:val="2"/>
            <w:tcBorders>
              <w:bottom w:val="single" w:sz="4" w:space="0" w:color="auto"/>
            </w:tcBorders>
          </w:tcPr>
          <w:p w:rsidR="006673AA" w:rsidRPr="00B80363" w:rsidRDefault="006673AA" w:rsidP="00F72C1B">
            <w:pPr>
              <w:keepLines/>
              <w:tabs>
                <w:tab w:val="left" w:pos="5760"/>
              </w:tabs>
              <w:rPr>
                <w:u w:val="single"/>
              </w:rPr>
            </w:pPr>
          </w:p>
        </w:tc>
      </w:tr>
      <w:tr w:rsidR="006673AA" w:rsidRPr="00B80363" w:rsidTr="002761BB">
        <w:tc>
          <w:tcPr>
            <w:tcW w:w="1108" w:type="dxa"/>
            <w:vAlign w:val="center"/>
          </w:tcPr>
          <w:p w:rsidR="006673AA" w:rsidRPr="00B80363" w:rsidRDefault="006673AA" w:rsidP="005E0F44">
            <w:pPr>
              <w:keepLines/>
              <w:tabs>
                <w:tab w:val="left" w:pos="5760"/>
              </w:tabs>
              <w:rPr>
                <w:u w:val="single"/>
              </w:rPr>
            </w:pPr>
            <w:r w:rsidRPr="00B80363">
              <w:t>Address:</w:t>
            </w:r>
          </w:p>
        </w:tc>
        <w:tc>
          <w:tcPr>
            <w:tcW w:w="7706" w:type="dxa"/>
            <w:gridSpan w:val="7"/>
            <w:tcBorders>
              <w:bottom w:val="single" w:sz="4" w:space="0" w:color="auto"/>
            </w:tcBorders>
          </w:tcPr>
          <w:p w:rsidR="006673AA" w:rsidRPr="00B80363" w:rsidRDefault="006673AA" w:rsidP="005E0F44">
            <w:pPr>
              <w:keepLines/>
              <w:tabs>
                <w:tab w:val="left" w:pos="5760"/>
              </w:tabs>
              <w:rPr>
                <w:u w:val="single"/>
              </w:rPr>
            </w:pPr>
          </w:p>
        </w:tc>
      </w:tr>
      <w:tr w:rsidR="006673AA" w:rsidRPr="00B80363" w:rsidTr="00F72C1B">
        <w:trPr>
          <w:trHeight w:val="288"/>
        </w:trPr>
        <w:tc>
          <w:tcPr>
            <w:tcW w:w="2250" w:type="dxa"/>
            <w:gridSpan w:val="2"/>
            <w:vAlign w:val="center"/>
          </w:tcPr>
          <w:p w:rsidR="006673AA" w:rsidRPr="00B80363" w:rsidRDefault="006673AA" w:rsidP="00F72C1B">
            <w:pPr>
              <w:keepLines/>
              <w:tabs>
                <w:tab w:val="left" w:pos="5760"/>
              </w:tabs>
              <w:rPr>
                <w:u w:val="single"/>
              </w:rPr>
            </w:pPr>
            <w:r w:rsidRPr="00B80363">
              <w:rPr>
                <w:rFonts w:ascii="Wingdings" w:hAnsi="Wingdings"/>
                <w:position w:val="6"/>
              </w:rPr>
              <w:t></w:t>
            </w:r>
            <w:r w:rsidR="002761BB">
              <w:rPr>
                <w:rFonts w:ascii="Wingdings" w:hAnsi="Wingdings"/>
                <w:position w:val="6"/>
              </w:rPr>
              <w:t></w:t>
            </w:r>
            <w:r w:rsidRPr="00B80363">
              <w:t>Property Occupant:</w:t>
            </w:r>
          </w:p>
        </w:tc>
        <w:tc>
          <w:tcPr>
            <w:tcW w:w="3960" w:type="dxa"/>
            <w:gridSpan w:val="3"/>
            <w:tcBorders>
              <w:bottom w:val="single" w:sz="4" w:space="0" w:color="auto"/>
            </w:tcBorders>
            <w:vAlign w:val="center"/>
          </w:tcPr>
          <w:p w:rsidR="006673AA" w:rsidRPr="00B80363" w:rsidRDefault="006673AA" w:rsidP="00F72C1B">
            <w:pPr>
              <w:keepLines/>
              <w:tabs>
                <w:tab w:val="left" w:pos="5760"/>
              </w:tabs>
              <w:rPr>
                <w:u w:val="single"/>
              </w:rPr>
            </w:pPr>
          </w:p>
        </w:tc>
        <w:tc>
          <w:tcPr>
            <w:tcW w:w="539" w:type="dxa"/>
            <w:tcBorders>
              <w:bottom w:val="single" w:sz="4" w:space="0" w:color="auto"/>
            </w:tcBorders>
            <w:vAlign w:val="center"/>
          </w:tcPr>
          <w:p w:rsidR="006673AA" w:rsidRPr="00B80363" w:rsidRDefault="006673AA" w:rsidP="00F72C1B">
            <w:pPr>
              <w:keepLines/>
              <w:tabs>
                <w:tab w:val="left" w:pos="5760"/>
              </w:tabs>
              <w:rPr>
                <w:u w:val="single"/>
              </w:rPr>
            </w:pPr>
            <w:r w:rsidRPr="00B80363">
              <w:t>Tel:</w:t>
            </w:r>
          </w:p>
        </w:tc>
        <w:tc>
          <w:tcPr>
            <w:tcW w:w="2065" w:type="dxa"/>
            <w:gridSpan w:val="2"/>
            <w:tcBorders>
              <w:bottom w:val="single" w:sz="4" w:space="0" w:color="auto"/>
            </w:tcBorders>
          </w:tcPr>
          <w:p w:rsidR="006673AA" w:rsidRPr="00B80363" w:rsidRDefault="006673AA" w:rsidP="00F72C1B">
            <w:pPr>
              <w:keepLines/>
              <w:tabs>
                <w:tab w:val="left" w:pos="5760"/>
              </w:tabs>
              <w:rPr>
                <w:u w:val="single"/>
              </w:rPr>
            </w:pPr>
          </w:p>
        </w:tc>
      </w:tr>
      <w:tr w:rsidR="006673AA" w:rsidRPr="00B80363" w:rsidTr="002761BB">
        <w:tc>
          <w:tcPr>
            <w:tcW w:w="1108" w:type="dxa"/>
            <w:vAlign w:val="center"/>
          </w:tcPr>
          <w:p w:rsidR="006673AA" w:rsidRPr="00B80363" w:rsidRDefault="006673AA" w:rsidP="005E0F44">
            <w:pPr>
              <w:keepLines/>
              <w:tabs>
                <w:tab w:val="left" w:pos="5760"/>
              </w:tabs>
              <w:rPr>
                <w:u w:val="single"/>
              </w:rPr>
            </w:pPr>
            <w:r w:rsidRPr="00B80363">
              <w:t>Address:</w:t>
            </w:r>
          </w:p>
        </w:tc>
        <w:tc>
          <w:tcPr>
            <w:tcW w:w="7706" w:type="dxa"/>
            <w:gridSpan w:val="7"/>
            <w:tcBorders>
              <w:bottom w:val="single" w:sz="4" w:space="0" w:color="auto"/>
            </w:tcBorders>
          </w:tcPr>
          <w:p w:rsidR="006673AA" w:rsidRPr="00B80363" w:rsidRDefault="006673AA" w:rsidP="005E0F44">
            <w:pPr>
              <w:keepLines/>
              <w:tabs>
                <w:tab w:val="left" w:pos="5760"/>
              </w:tabs>
              <w:rPr>
                <w:u w:val="single"/>
              </w:rPr>
            </w:pPr>
          </w:p>
        </w:tc>
      </w:tr>
      <w:tr w:rsidR="006673AA" w:rsidRPr="00B80363" w:rsidTr="00F72C1B">
        <w:trPr>
          <w:trHeight w:val="288"/>
        </w:trPr>
        <w:tc>
          <w:tcPr>
            <w:tcW w:w="2430" w:type="dxa"/>
            <w:gridSpan w:val="3"/>
            <w:vAlign w:val="center"/>
          </w:tcPr>
          <w:p w:rsidR="006673AA" w:rsidRPr="00B80363" w:rsidRDefault="006673AA" w:rsidP="00F72C1B">
            <w:pPr>
              <w:keepLines/>
              <w:tabs>
                <w:tab w:val="left" w:pos="5760"/>
              </w:tabs>
              <w:rPr>
                <w:u w:val="single"/>
              </w:rPr>
            </w:pPr>
            <w:r w:rsidRPr="00B80363">
              <w:rPr>
                <w:rFonts w:ascii="Wingdings" w:hAnsi="Wingdings"/>
                <w:position w:val="6"/>
              </w:rPr>
              <w:t></w:t>
            </w:r>
            <w:r w:rsidR="002761BB">
              <w:rPr>
                <w:rFonts w:ascii="Wingdings" w:hAnsi="Wingdings"/>
                <w:position w:val="6"/>
              </w:rPr>
              <w:t></w:t>
            </w:r>
            <w:r w:rsidRPr="00B80363">
              <w:t>Consultant/Contractor:</w:t>
            </w:r>
          </w:p>
        </w:tc>
        <w:tc>
          <w:tcPr>
            <w:tcW w:w="3780" w:type="dxa"/>
            <w:gridSpan w:val="2"/>
            <w:tcBorders>
              <w:bottom w:val="single" w:sz="4" w:space="0" w:color="auto"/>
            </w:tcBorders>
            <w:vAlign w:val="center"/>
          </w:tcPr>
          <w:p w:rsidR="006673AA" w:rsidRPr="00B80363" w:rsidRDefault="006673AA" w:rsidP="00F72C1B">
            <w:pPr>
              <w:keepLines/>
              <w:tabs>
                <w:tab w:val="left" w:pos="5760"/>
              </w:tabs>
              <w:rPr>
                <w:u w:val="single"/>
              </w:rPr>
            </w:pPr>
          </w:p>
        </w:tc>
        <w:tc>
          <w:tcPr>
            <w:tcW w:w="539" w:type="dxa"/>
            <w:tcBorders>
              <w:bottom w:val="single" w:sz="4" w:space="0" w:color="auto"/>
            </w:tcBorders>
            <w:vAlign w:val="center"/>
          </w:tcPr>
          <w:p w:rsidR="006673AA" w:rsidRPr="00B80363" w:rsidRDefault="006673AA" w:rsidP="00F72C1B">
            <w:pPr>
              <w:keepLines/>
              <w:tabs>
                <w:tab w:val="left" w:pos="5760"/>
              </w:tabs>
              <w:rPr>
                <w:u w:val="single"/>
              </w:rPr>
            </w:pPr>
            <w:r w:rsidRPr="00B80363">
              <w:t>Tel:</w:t>
            </w:r>
          </w:p>
        </w:tc>
        <w:tc>
          <w:tcPr>
            <w:tcW w:w="2065" w:type="dxa"/>
            <w:gridSpan w:val="2"/>
            <w:tcBorders>
              <w:bottom w:val="single" w:sz="4" w:space="0" w:color="auto"/>
            </w:tcBorders>
          </w:tcPr>
          <w:p w:rsidR="006673AA" w:rsidRPr="00B80363" w:rsidRDefault="006673AA" w:rsidP="00F72C1B">
            <w:pPr>
              <w:keepLines/>
              <w:tabs>
                <w:tab w:val="left" w:pos="5760"/>
              </w:tabs>
              <w:rPr>
                <w:u w:val="single"/>
              </w:rPr>
            </w:pPr>
          </w:p>
        </w:tc>
      </w:tr>
      <w:tr w:rsidR="006673AA" w:rsidRPr="00B80363" w:rsidTr="002761BB">
        <w:tc>
          <w:tcPr>
            <w:tcW w:w="1108" w:type="dxa"/>
            <w:vAlign w:val="center"/>
          </w:tcPr>
          <w:p w:rsidR="006673AA" w:rsidRPr="00B80363" w:rsidRDefault="006673AA" w:rsidP="005E0F44">
            <w:pPr>
              <w:keepLines/>
              <w:tabs>
                <w:tab w:val="left" w:pos="5760"/>
              </w:tabs>
              <w:rPr>
                <w:u w:val="single"/>
              </w:rPr>
            </w:pPr>
            <w:r w:rsidRPr="00B80363">
              <w:t>Address:</w:t>
            </w:r>
          </w:p>
        </w:tc>
        <w:tc>
          <w:tcPr>
            <w:tcW w:w="7706" w:type="dxa"/>
            <w:gridSpan w:val="7"/>
            <w:tcBorders>
              <w:bottom w:val="single" w:sz="4" w:space="0" w:color="auto"/>
            </w:tcBorders>
          </w:tcPr>
          <w:p w:rsidR="006673AA" w:rsidRPr="00B80363" w:rsidRDefault="006673AA" w:rsidP="005E0F44">
            <w:pPr>
              <w:keepLines/>
              <w:tabs>
                <w:tab w:val="left" w:pos="5760"/>
              </w:tabs>
              <w:rPr>
                <w:u w:val="single"/>
              </w:rPr>
            </w:pPr>
          </w:p>
        </w:tc>
      </w:tr>
      <w:tr w:rsidR="006673AA" w:rsidRPr="00B80363" w:rsidTr="00F72C1B">
        <w:trPr>
          <w:trHeight w:val="288"/>
        </w:trPr>
        <w:tc>
          <w:tcPr>
            <w:tcW w:w="2430" w:type="dxa"/>
            <w:gridSpan w:val="3"/>
            <w:vAlign w:val="center"/>
          </w:tcPr>
          <w:p w:rsidR="006673AA" w:rsidRPr="00B80363" w:rsidRDefault="006673AA" w:rsidP="00F72C1B">
            <w:pPr>
              <w:keepLines/>
              <w:tabs>
                <w:tab w:val="left" w:pos="5760"/>
              </w:tabs>
              <w:rPr>
                <w:u w:val="single"/>
              </w:rPr>
            </w:pPr>
            <w:r w:rsidRPr="00B80363">
              <w:rPr>
                <w:rFonts w:ascii="Wingdings" w:hAnsi="Wingdings"/>
                <w:position w:val="6"/>
              </w:rPr>
              <w:t></w:t>
            </w:r>
            <w:r w:rsidR="002761BB">
              <w:rPr>
                <w:rFonts w:ascii="Wingdings" w:hAnsi="Wingdings"/>
                <w:position w:val="6"/>
              </w:rPr>
              <w:t></w:t>
            </w:r>
            <w:r w:rsidRPr="00B80363">
              <w:t>Analytical Laboratory:</w:t>
            </w:r>
          </w:p>
        </w:tc>
        <w:tc>
          <w:tcPr>
            <w:tcW w:w="3060" w:type="dxa"/>
            <w:tcBorders>
              <w:bottom w:val="single" w:sz="4" w:space="0" w:color="auto"/>
            </w:tcBorders>
          </w:tcPr>
          <w:p w:rsidR="006673AA" w:rsidRPr="00B80363" w:rsidRDefault="006673AA" w:rsidP="00F72C1B">
            <w:pPr>
              <w:keepLines/>
              <w:tabs>
                <w:tab w:val="left" w:pos="5760"/>
              </w:tabs>
              <w:rPr>
                <w:u w:val="single"/>
              </w:rPr>
            </w:pPr>
          </w:p>
        </w:tc>
        <w:tc>
          <w:tcPr>
            <w:tcW w:w="2070" w:type="dxa"/>
            <w:gridSpan w:val="3"/>
            <w:vAlign w:val="center"/>
          </w:tcPr>
          <w:p w:rsidR="006673AA" w:rsidRPr="00B80363" w:rsidRDefault="006673AA" w:rsidP="00F72C1B">
            <w:pPr>
              <w:keepLines/>
              <w:tabs>
                <w:tab w:val="left" w:pos="5760"/>
              </w:tabs>
              <w:rPr>
                <w:u w:val="single"/>
              </w:rPr>
            </w:pPr>
            <w:r>
              <w:t>State Certification No:</w:t>
            </w:r>
          </w:p>
        </w:tc>
        <w:tc>
          <w:tcPr>
            <w:tcW w:w="1254" w:type="dxa"/>
            <w:tcBorders>
              <w:bottom w:val="single" w:sz="4" w:space="0" w:color="auto"/>
            </w:tcBorders>
          </w:tcPr>
          <w:p w:rsidR="006673AA" w:rsidRPr="00B80363" w:rsidRDefault="006673AA" w:rsidP="00F72C1B">
            <w:pPr>
              <w:keepLines/>
              <w:tabs>
                <w:tab w:val="left" w:pos="5760"/>
              </w:tabs>
              <w:rPr>
                <w:u w:val="single"/>
              </w:rPr>
            </w:pPr>
          </w:p>
        </w:tc>
      </w:tr>
      <w:tr w:rsidR="006673AA" w:rsidRPr="00B80363" w:rsidTr="002761BB">
        <w:tc>
          <w:tcPr>
            <w:tcW w:w="1108" w:type="dxa"/>
            <w:vAlign w:val="center"/>
          </w:tcPr>
          <w:p w:rsidR="006673AA" w:rsidRPr="00B80363" w:rsidRDefault="006673AA" w:rsidP="005E0F44">
            <w:pPr>
              <w:keepLines/>
              <w:tabs>
                <w:tab w:val="left" w:pos="5760"/>
              </w:tabs>
              <w:rPr>
                <w:u w:val="single"/>
              </w:rPr>
            </w:pPr>
            <w:r w:rsidRPr="00B80363">
              <w:t>Address:</w:t>
            </w:r>
          </w:p>
        </w:tc>
        <w:tc>
          <w:tcPr>
            <w:tcW w:w="5102" w:type="dxa"/>
            <w:gridSpan w:val="4"/>
            <w:tcBorders>
              <w:bottom w:val="single" w:sz="4" w:space="0" w:color="auto"/>
            </w:tcBorders>
          </w:tcPr>
          <w:p w:rsidR="006673AA" w:rsidRPr="00B80363" w:rsidRDefault="006673AA" w:rsidP="005E0F44">
            <w:pPr>
              <w:keepLines/>
              <w:tabs>
                <w:tab w:val="left" w:pos="5760"/>
              </w:tabs>
              <w:rPr>
                <w:u w:val="single"/>
              </w:rPr>
            </w:pPr>
          </w:p>
        </w:tc>
        <w:tc>
          <w:tcPr>
            <w:tcW w:w="539" w:type="dxa"/>
            <w:vAlign w:val="center"/>
          </w:tcPr>
          <w:p w:rsidR="006673AA" w:rsidRPr="00B80363" w:rsidRDefault="006673AA" w:rsidP="005E0F44">
            <w:pPr>
              <w:keepLines/>
              <w:tabs>
                <w:tab w:val="left" w:pos="5760"/>
              </w:tabs>
              <w:ind w:left="-16"/>
              <w:rPr>
                <w:u w:val="single"/>
              </w:rPr>
            </w:pPr>
            <w:r w:rsidRPr="00B80363">
              <w:t>Tel:</w:t>
            </w:r>
          </w:p>
        </w:tc>
        <w:tc>
          <w:tcPr>
            <w:tcW w:w="2065" w:type="dxa"/>
            <w:gridSpan w:val="2"/>
            <w:tcBorders>
              <w:bottom w:val="single" w:sz="4" w:space="0" w:color="auto"/>
            </w:tcBorders>
          </w:tcPr>
          <w:p w:rsidR="006673AA" w:rsidRPr="00B80363" w:rsidRDefault="006673AA" w:rsidP="005E0F44">
            <w:pPr>
              <w:keepLines/>
              <w:tabs>
                <w:tab w:val="left" w:pos="5760"/>
              </w:tabs>
              <w:rPr>
                <w:u w:val="single"/>
              </w:rPr>
            </w:pPr>
          </w:p>
        </w:tc>
      </w:tr>
    </w:tbl>
    <w:p w:rsidR="00664E3B" w:rsidRDefault="00664E3B" w:rsidP="00F72C1B">
      <w:pPr>
        <w:tabs>
          <w:tab w:val="left" w:pos="5760"/>
        </w:tabs>
        <w:spacing w:before="160" w:after="80"/>
        <w:ind w:left="720" w:right="-540" w:hanging="360"/>
      </w:pPr>
      <w:r>
        <w:t>3.</w:t>
      </w:r>
      <w:r>
        <w:tab/>
        <w:t xml:space="preserve">Information about </w:t>
      </w:r>
      <w:r w:rsidR="005E0F44">
        <w:t xml:space="preserve">the </w:t>
      </w:r>
      <w:r>
        <w:t>Release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695"/>
        <w:gridCol w:w="1795"/>
      </w:tblGrid>
      <w:tr w:rsidR="006673AA" w:rsidRPr="00880200" w:rsidTr="00F72C1B">
        <w:trPr>
          <w:trHeight w:val="302"/>
        </w:trPr>
        <w:tc>
          <w:tcPr>
            <w:tcW w:w="2070" w:type="dxa"/>
          </w:tcPr>
          <w:p w:rsidR="006673AA" w:rsidRPr="00880200" w:rsidRDefault="006673AA" w:rsidP="009910C9">
            <w:pPr>
              <w:tabs>
                <w:tab w:val="left" w:pos="5760"/>
              </w:tabs>
            </w:pPr>
            <w:r w:rsidRPr="00880200">
              <w:rPr>
                <w:rFonts w:ascii="Wingdings" w:hAnsi="Wingdings"/>
                <w:position w:val="6"/>
              </w:rPr>
              <w:t></w:t>
            </w:r>
            <w:r w:rsidR="002761BB">
              <w:rPr>
                <w:rFonts w:ascii="Wingdings" w:hAnsi="Wingdings"/>
                <w:position w:val="6"/>
              </w:rPr>
              <w:t></w:t>
            </w:r>
            <w:r w:rsidRPr="00880200">
              <w:t xml:space="preserve">Date Discovered: </w:t>
            </w:r>
          </w:p>
        </w:tc>
        <w:tc>
          <w:tcPr>
            <w:tcW w:w="6740" w:type="dxa"/>
            <w:gridSpan w:val="4"/>
            <w:tcBorders>
              <w:bottom w:val="single" w:sz="4" w:space="0" w:color="auto"/>
            </w:tcBorders>
          </w:tcPr>
          <w:p w:rsidR="006673AA" w:rsidRPr="00880200" w:rsidRDefault="006673AA" w:rsidP="009910C9">
            <w:pPr>
              <w:tabs>
                <w:tab w:val="left" w:pos="5760"/>
              </w:tabs>
            </w:pPr>
          </w:p>
        </w:tc>
      </w:tr>
      <w:tr w:rsidR="006673AA" w:rsidRPr="00880200" w:rsidTr="00F72C1B">
        <w:trPr>
          <w:trHeight w:val="302"/>
        </w:trPr>
        <w:tc>
          <w:tcPr>
            <w:tcW w:w="3150" w:type="dxa"/>
            <w:gridSpan w:val="2"/>
          </w:tcPr>
          <w:p w:rsidR="006673AA" w:rsidRPr="00880200" w:rsidRDefault="006673AA" w:rsidP="009910C9">
            <w:pPr>
              <w:tabs>
                <w:tab w:val="left" w:pos="5760"/>
              </w:tabs>
              <w:rPr>
                <w:rFonts w:ascii="Wingdings" w:hAnsi="Wingdings"/>
                <w:position w:val="6"/>
              </w:rPr>
            </w:pPr>
            <w:r w:rsidRPr="00880200">
              <w:rPr>
                <w:rFonts w:ascii="Wingdings" w:hAnsi="Wingdings"/>
                <w:position w:val="6"/>
              </w:rPr>
              <w:t></w:t>
            </w:r>
            <w:r w:rsidR="002761BB">
              <w:rPr>
                <w:rFonts w:ascii="Wingdings" w:hAnsi="Wingdings"/>
                <w:position w:val="6"/>
              </w:rPr>
              <w:t></w:t>
            </w:r>
            <w:r w:rsidRPr="00880200">
              <w:t xml:space="preserve">Estimated Quantity of Release: </w:t>
            </w:r>
          </w:p>
        </w:tc>
        <w:tc>
          <w:tcPr>
            <w:tcW w:w="5660" w:type="dxa"/>
            <w:gridSpan w:val="3"/>
            <w:tcBorders>
              <w:bottom w:val="single" w:sz="4" w:space="0" w:color="auto"/>
            </w:tcBorders>
          </w:tcPr>
          <w:p w:rsidR="006673AA" w:rsidRPr="00880200" w:rsidRDefault="006673AA" w:rsidP="009910C9">
            <w:pPr>
              <w:tabs>
                <w:tab w:val="left" w:pos="5760"/>
              </w:tabs>
              <w:rPr>
                <w:rFonts w:ascii="Wingdings" w:hAnsi="Wingdings"/>
                <w:position w:val="6"/>
              </w:rPr>
            </w:pPr>
          </w:p>
        </w:tc>
      </w:tr>
      <w:tr w:rsidR="006673AA" w:rsidRPr="00880200" w:rsidTr="00F72C1B">
        <w:trPr>
          <w:trHeight w:val="302"/>
        </w:trPr>
        <w:tc>
          <w:tcPr>
            <w:tcW w:w="2070" w:type="dxa"/>
          </w:tcPr>
          <w:p w:rsidR="006673AA" w:rsidRPr="00880200" w:rsidRDefault="006673AA" w:rsidP="009910C9">
            <w:pPr>
              <w:tabs>
                <w:tab w:val="left" w:pos="5760"/>
              </w:tabs>
              <w:rPr>
                <w:rFonts w:ascii="Wingdings" w:hAnsi="Wingdings"/>
                <w:position w:val="6"/>
              </w:rPr>
            </w:pPr>
            <w:r w:rsidRPr="00880200">
              <w:rPr>
                <w:rFonts w:ascii="Wingdings" w:hAnsi="Wingdings"/>
                <w:position w:val="6"/>
              </w:rPr>
              <w:t></w:t>
            </w:r>
            <w:r w:rsidR="002761BB">
              <w:rPr>
                <w:rFonts w:ascii="Wingdings" w:hAnsi="Wingdings"/>
                <w:position w:val="6"/>
              </w:rPr>
              <w:t></w:t>
            </w:r>
            <w:r w:rsidRPr="00880200">
              <w:t xml:space="preserve">Cause of Release: </w:t>
            </w:r>
          </w:p>
        </w:tc>
        <w:tc>
          <w:tcPr>
            <w:tcW w:w="6740" w:type="dxa"/>
            <w:gridSpan w:val="4"/>
            <w:tcBorders>
              <w:bottom w:val="single" w:sz="4" w:space="0" w:color="auto"/>
            </w:tcBorders>
          </w:tcPr>
          <w:p w:rsidR="006673AA" w:rsidRPr="00880200" w:rsidRDefault="006673AA" w:rsidP="009910C9">
            <w:pPr>
              <w:tabs>
                <w:tab w:val="left" w:pos="5760"/>
              </w:tabs>
              <w:rPr>
                <w:rFonts w:ascii="Wingdings" w:hAnsi="Wingdings"/>
                <w:position w:val="6"/>
              </w:rPr>
            </w:pPr>
          </w:p>
        </w:tc>
      </w:tr>
      <w:tr w:rsidR="006673AA" w:rsidRPr="00880200" w:rsidTr="00F72C1B">
        <w:trPr>
          <w:trHeight w:val="302"/>
        </w:trPr>
        <w:tc>
          <w:tcPr>
            <w:tcW w:w="4320" w:type="dxa"/>
            <w:gridSpan w:val="3"/>
          </w:tcPr>
          <w:p w:rsidR="006673AA" w:rsidRPr="00880200" w:rsidRDefault="006673AA" w:rsidP="009910C9">
            <w:pPr>
              <w:tabs>
                <w:tab w:val="left" w:pos="5760"/>
              </w:tabs>
              <w:rPr>
                <w:rFonts w:ascii="Wingdings" w:hAnsi="Wingdings"/>
                <w:position w:val="6"/>
              </w:rPr>
            </w:pPr>
            <w:r w:rsidRPr="00880200">
              <w:rPr>
                <w:rFonts w:ascii="Wingdings" w:hAnsi="Wingdings"/>
                <w:position w:val="6"/>
              </w:rPr>
              <w:t></w:t>
            </w:r>
            <w:r w:rsidR="002761BB">
              <w:rPr>
                <w:rFonts w:ascii="Wingdings" w:hAnsi="Wingdings"/>
                <w:position w:val="6"/>
              </w:rPr>
              <w:t></w:t>
            </w:r>
            <w:r w:rsidRPr="00880200">
              <w:t xml:space="preserve">Source of Release </w:t>
            </w:r>
            <w:r w:rsidRPr="00D62B19">
              <w:rPr>
                <w:sz w:val="18"/>
              </w:rPr>
              <w:t>(e.g., Dispenser/Piping/UST)</w:t>
            </w:r>
            <w:r w:rsidRPr="00C20478">
              <w:t>:</w:t>
            </w:r>
          </w:p>
        </w:tc>
        <w:tc>
          <w:tcPr>
            <w:tcW w:w="4490" w:type="dxa"/>
            <w:gridSpan w:val="2"/>
            <w:tcBorders>
              <w:bottom w:val="single" w:sz="4" w:space="0" w:color="auto"/>
            </w:tcBorders>
          </w:tcPr>
          <w:p w:rsidR="006673AA" w:rsidRPr="00880200" w:rsidRDefault="006673AA" w:rsidP="009910C9">
            <w:pPr>
              <w:tabs>
                <w:tab w:val="left" w:pos="5760"/>
              </w:tabs>
              <w:rPr>
                <w:rFonts w:ascii="Wingdings" w:hAnsi="Wingdings"/>
                <w:position w:val="6"/>
              </w:rPr>
            </w:pPr>
          </w:p>
        </w:tc>
      </w:tr>
      <w:tr w:rsidR="006673AA" w:rsidRPr="00880200" w:rsidTr="00F72C1B">
        <w:trPr>
          <w:trHeight w:val="302"/>
        </w:trPr>
        <w:tc>
          <w:tcPr>
            <w:tcW w:w="7015" w:type="dxa"/>
            <w:gridSpan w:val="4"/>
          </w:tcPr>
          <w:p w:rsidR="006673AA" w:rsidRPr="00880200" w:rsidRDefault="006673AA" w:rsidP="009910C9">
            <w:pPr>
              <w:tabs>
                <w:tab w:val="left" w:pos="5760"/>
              </w:tabs>
              <w:rPr>
                <w:rFonts w:ascii="Wingdings" w:hAnsi="Wingdings"/>
                <w:position w:val="6"/>
              </w:rPr>
            </w:pPr>
            <w:r w:rsidRPr="00880200">
              <w:rPr>
                <w:rFonts w:ascii="Wingdings" w:hAnsi="Wingdings"/>
                <w:position w:val="6"/>
              </w:rPr>
              <w:t></w:t>
            </w:r>
            <w:r w:rsidR="002761BB">
              <w:rPr>
                <w:rFonts w:ascii="Wingdings" w:hAnsi="Wingdings"/>
                <w:position w:val="6"/>
              </w:rPr>
              <w:t></w:t>
            </w: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rsidR="006673AA" w:rsidRPr="00880200" w:rsidRDefault="006673AA" w:rsidP="009910C9">
            <w:pPr>
              <w:tabs>
                <w:tab w:val="left" w:pos="5760"/>
              </w:tabs>
              <w:rPr>
                <w:rFonts w:ascii="Wingdings" w:hAnsi="Wingdings"/>
                <w:position w:val="6"/>
              </w:rPr>
            </w:pPr>
          </w:p>
        </w:tc>
      </w:tr>
    </w:tbl>
    <w:p w:rsidR="00664E3B" w:rsidRDefault="00664E3B" w:rsidP="00F72C1B">
      <w:pPr>
        <w:keepNext/>
        <w:tabs>
          <w:tab w:val="left" w:pos="5760"/>
        </w:tabs>
        <w:spacing w:before="200" w:after="120"/>
        <w:ind w:left="720" w:right="-547" w:hanging="360"/>
        <w:rPr>
          <w:b/>
          <w:i/>
        </w:rPr>
      </w:pPr>
      <w:r>
        <w:t>4.</w:t>
      </w:r>
      <w:r>
        <w:tab/>
        <w:t xml:space="preserve">Certification </w:t>
      </w:r>
      <w:r w:rsidRPr="00F72C1B">
        <w:rPr>
          <w:b/>
        </w:rPr>
        <w:t>(</w:t>
      </w:r>
      <w:r>
        <w:rPr>
          <w:b/>
          <w:i/>
        </w:rPr>
        <w:t>The title page must display the seal and signature of the certifying P.E. or L.G.</w:t>
      </w:r>
      <w:r w:rsidR="003D7E18">
        <w:rPr>
          <w:b/>
          <w:i/>
        </w:rPr>
        <w:t>,</w:t>
      </w:r>
      <w:r>
        <w:rPr>
          <w:b/>
          <w:i/>
        </w:rPr>
        <w:t xml:space="preserve"> and the name and certification number of the company or corporation, if applicable [See 15A NCAC 2L .0103(e)].</w:t>
      </w:r>
      <w:r w:rsidRPr="00F72C1B">
        <w:rPr>
          <w:b/>
          <w:i/>
        </w:rPr>
        <w:t>)</w:t>
      </w:r>
    </w:p>
    <w:p w:rsidR="00664E3B" w:rsidRDefault="00664E3B" w:rsidP="00664E3B">
      <w:pPr>
        <w:ind w:right="-540"/>
      </w:pPr>
      <w:r>
        <w:t xml:space="preserve">I, </w:t>
      </w:r>
      <w:r w:rsidR="005E0F44">
        <w:rPr>
          <w:u w:val="single"/>
        </w:rPr>
        <w:tab/>
      </w:r>
      <w:r w:rsidR="005E0F44">
        <w:rPr>
          <w:u w:val="single"/>
        </w:rPr>
        <w:tab/>
      </w:r>
      <w:r w:rsidR="009910C9">
        <w:rPr>
          <w:u w:val="single"/>
        </w:rPr>
        <w:tab/>
      </w:r>
      <w:r>
        <w:t xml:space="preserve">, a Professional Engineer/Licensed Geologist </w:t>
      </w:r>
      <w:r>
        <w:rPr>
          <w:i/>
        </w:rPr>
        <w:t>(circle one)</w:t>
      </w:r>
      <w:r>
        <w:t xml:space="preserve"> for </w:t>
      </w:r>
      <w:r w:rsidR="005E0F44">
        <w:rPr>
          <w:u w:val="single"/>
        </w:rPr>
        <w:tab/>
      </w:r>
      <w:r w:rsidR="009910C9">
        <w:rPr>
          <w:u w:val="single"/>
        </w:rPr>
        <w:tab/>
      </w:r>
      <w:r w:rsidR="009910C9">
        <w:rPr>
          <w:u w:val="single"/>
        </w:rPr>
        <w:tab/>
      </w:r>
      <w:r w:rsidR="005E0F44">
        <w:rPr>
          <w:u w:val="single"/>
        </w:rPr>
        <w:tab/>
      </w:r>
      <w:r w:rsidR="005E0F44" w:rsidRPr="00F72C1B">
        <w:t xml:space="preserve"> </w:t>
      </w:r>
      <w:r w:rsidRPr="005E0F44">
        <w:rPr>
          <w:i/>
        </w:rPr>
        <w:t>(company of employment)</w:t>
      </w:r>
      <w:r>
        <w:t>, do certify that the information contained in this report is correct and accurate to the best of my knowledge.</w:t>
      </w:r>
    </w:p>
    <w:p w:rsidR="00664E3B" w:rsidRDefault="00664E3B" w:rsidP="00664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rsidR="00664E3B" w:rsidRDefault="00664E3B" w:rsidP="00664E3B">
      <w:pPr>
        <w:ind w:right="-540"/>
        <w:rPr>
          <w:i/>
        </w:rPr>
      </w:pPr>
      <w:r>
        <w:rPr>
          <w:i/>
        </w:rPr>
        <w:t>(Please Affix Seal and Signature)</w:t>
      </w:r>
    </w:p>
    <w:p w:rsidR="00664E3B" w:rsidRDefault="00664E3B" w:rsidP="00664E3B">
      <w:pPr>
        <w:tabs>
          <w:tab w:val="num" w:pos="-90"/>
        </w:tabs>
        <w:rPr>
          <w:b/>
        </w:rPr>
      </w:pPr>
    </w:p>
    <w:p w:rsidR="00664E3B" w:rsidRDefault="009910C9" w:rsidP="00664E3B">
      <w:pPr>
        <w:pStyle w:val="Footer"/>
        <w:tabs>
          <w:tab w:val="clear" w:pos="4320"/>
          <w:tab w:val="clear" w:pos="8640"/>
          <w:tab w:val="num" w:pos="-90"/>
        </w:tabs>
      </w:pPr>
      <w:r w:rsidDel="009910C9">
        <w:t xml:space="preserve"> </w:t>
      </w:r>
      <w:r>
        <w:rPr>
          <w:u w:val="single"/>
        </w:rPr>
        <w:tab/>
      </w:r>
      <w:r>
        <w:rPr>
          <w:u w:val="single"/>
        </w:rPr>
        <w:tab/>
      </w:r>
      <w:r>
        <w:rPr>
          <w:u w:val="single"/>
        </w:rPr>
        <w:tab/>
      </w:r>
      <w:r>
        <w:rPr>
          <w:u w:val="single"/>
        </w:rPr>
        <w:tab/>
      </w:r>
      <w:r>
        <w:rPr>
          <w:u w:val="single"/>
        </w:rPr>
        <w:tab/>
      </w:r>
      <w:r w:rsidR="00664E3B" w:rsidRPr="00F72C1B">
        <w:rPr>
          <w:i/>
        </w:rPr>
        <w:t>(Name of company)</w:t>
      </w:r>
      <w:r w:rsidR="00664E3B">
        <w:t xml:space="preserve"> is licensed to practice geology/engineering </w:t>
      </w:r>
      <w:r w:rsidR="00664E3B">
        <w:rPr>
          <w:i/>
        </w:rPr>
        <w:t xml:space="preserve">(circle one or both) </w:t>
      </w:r>
      <w:r w:rsidR="00664E3B">
        <w:t>in North Carolina</w:t>
      </w:r>
      <w:r w:rsidR="00664E3B">
        <w:rPr>
          <w:i/>
        </w:rPr>
        <w:t xml:space="preserve">.  </w:t>
      </w:r>
      <w:r w:rsidR="00664E3B">
        <w:t>The certification number of the company or corporation is</w:t>
      </w:r>
      <w:r>
        <w:t xml:space="preserve">: </w:t>
      </w:r>
      <w:r>
        <w:rPr>
          <w:u w:val="single"/>
        </w:rPr>
        <w:tab/>
      </w:r>
      <w:r>
        <w:rPr>
          <w:u w:val="single"/>
        </w:rPr>
        <w:tab/>
      </w:r>
      <w:r>
        <w:rPr>
          <w:u w:val="single"/>
        </w:rPr>
        <w:tab/>
      </w:r>
      <w:r>
        <w:rPr>
          <w:u w:val="single"/>
        </w:rPr>
        <w:tab/>
      </w:r>
      <w:r w:rsidR="003D7E18" w:rsidRPr="00F72C1B">
        <w:t>.</w:t>
      </w:r>
    </w:p>
    <w:p w:rsidR="00664E3B" w:rsidRDefault="00664E3B" w:rsidP="003D7E18">
      <w:pPr>
        <w:pStyle w:val="Heading5"/>
        <w:rPr>
          <w:u w:val="none"/>
        </w:rPr>
      </w:pPr>
      <w:r>
        <w:br w:type="page"/>
      </w:r>
      <w:r w:rsidRPr="00ED396E">
        <w:rPr>
          <w:u w:val="none"/>
        </w:rPr>
        <w:lastRenderedPageBreak/>
        <w:t>B.</w:t>
      </w:r>
      <w:r w:rsidRPr="00ED396E">
        <w:rPr>
          <w:u w:val="none"/>
        </w:rPr>
        <w:tab/>
        <w:t>Executive Summary</w:t>
      </w:r>
    </w:p>
    <w:p w:rsidR="009910C9" w:rsidRPr="00D62B19" w:rsidRDefault="009910C9" w:rsidP="009910C9">
      <w:pPr>
        <w:pStyle w:val="ListParagraph"/>
        <w:suppressAutoHyphens/>
        <w:ind w:left="360"/>
        <w:rPr>
          <w:i/>
          <w:spacing w:val="-3"/>
        </w:rPr>
      </w:pPr>
      <w:r>
        <w:tab/>
      </w:r>
      <w:r w:rsidR="003D7E18">
        <w:rPr>
          <w:i/>
          <w:spacing w:val="-3"/>
        </w:rPr>
        <w:t>(</w:t>
      </w:r>
      <w:r w:rsidRPr="00D62B19">
        <w:rPr>
          <w:i/>
          <w:spacing w:val="-3"/>
        </w:rPr>
        <w:t>Provide Executive Summary here.</w:t>
      </w:r>
      <w:r w:rsidR="003D7E18">
        <w:rPr>
          <w:i/>
          <w:spacing w:val="-3"/>
        </w:rPr>
        <w:t>)</w:t>
      </w:r>
    </w:p>
    <w:p w:rsidR="00664E3B" w:rsidRDefault="00664E3B" w:rsidP="00F72C1B">
      <w:pPr>
        <w:spacing w:before="160"/>
        <w:jc w:val="both"/>
        <w:rPr>
          <w:b/>
        </w:rPr>
      </w:pPr>
      <w:r w:rsidRPr="00ED396E">
        <w:rPr>
          <w:b/>
        </w:rPr>
        <w:t>C.</w:t>
      </w:r>
      <w:r w:rsidRPr="00ED396E">
        <w:rPr>
          <w:b/>
        </w:rPr>
        <w:tab/>
        <w:t>Table of Contents</w:t>
      </w:r>
    </w:p>
    <w:p w:rsidR="009910C9" w:rsidRPr="00F72C1B" w:rsidRDefault="009910C9" w:rsidP="009910C9">
      <w:pPr>
        <w:pStyle w:val="ListParagraph"/>
        <w:suppressAutoHyphens/>
        <w:ind w:left="360"/>
        <w:rPr>
          <w:i/>
          <w:spacing w:val="-3"/>
        </w:rPr>
      </w:pPr>
      <w:r>
        <w:rPr>
          <w:b/>
        </w:rPr>
        <w:tab/>
      </w:r>
      <w:r w:rsidR="003D7E18" w:rsidRPr="003D7E18">
        <w:rPr>
          <w:i/>
          <w:spacing w:val="-3"/>
        </w:rPr>
        <w:t>(Create Table of Contents here.)</w:t>
      </w:r>
    </w:p>
    <w:p w:rsidR="00664E3B" w:rsidRDefault="00664E3B" w:rsidP="00F72C1B">
      <w:pPr>
        <w:pStyle w:val="Footer"/>
        <w:tabs>
          <w:tab w:val="clear" w:pos="4320"/>
          <w:tab w:val="clear" w:pos="8640"/>
        </w:tabs>
        <w:spacing w:before="160"/>
        <w:ind w:left="360" w:hanging="360"/>
        <w:rPr>
          <w:b/>
          <w:spacing w:val="-3"/>
        </w:rPr>
      </w:pPr>
      <w:r>
        <w:rPr>
          <w:b/>
        </w:rPr>
        <w:t>D.</w:t>
      </w:r>
      <w:r>
        <w:rPr>
          <w:b/>
        </w:rPr>
        <w:tab/>
        <w:t>Site History and Characterization</w:t>
      </w:r>
    </w:p>
    <w:p w:rsidR="00664E3B" w:rsidRDefault="00664E3B" w:rsidP="00664E3B">
      <w:pPr>
        <w:pStyle w:val="BodyTextIndent"/>
        <w:ind w:left="0" w:firstLine="360"/>
        <w:rPr>
          <w:sz w:val="20"/>
        </w:rPr>
      </w:pPr>
      <w:r>
        <w:rPr>
          <w:sz w:val="20"/>
        </w:rPr>
        <w:t>Present information relevant to site history and characterization, using the following outline:</w:t>
      </w:r>
    </w:p>
    <w:p w:rsidR="00664E3B" w:rsidRDefault="00664E3B" w:rsidP="00664E3B">
      <w:pPr>
        <w:suppressAutoHyphens/>
        <w:ind w:left="360"/>
      </w:pPr>
      <w:r>
        <w:t>1.</w:t>
      </w:r>
      <w:r>
        <w:tab/>
        <w:t xml:space="preserve">Provide </w:t>
      </w:r>
      <w:r w:rsidRPr="00355244">
        <w:t>information for UST/AST owner</w:t>
      </w:r>
      <w:r>
        <w:t>s</w:t>
      </w:r>
      <w:r w:rsidRPr="00355244">
        <w:t>/operators and other responsible parties</w:t>
      </w:r>
      <w:r>
        <w:t>.</w:t>
      </w:r>
    </w:p>
    <w:p w:rsidR="00664E3B" w:rsidRDefault="00664E3B" w:rsidP="002761BB">
      <w:pPr>
        <w:pStyle w:val="BodyTextIndent"/>
        <w:numPr>
          <w:ilvl w:val="0"/>
          <w:numId w:val="11"/>
        </w:numPr>
        <w:ind w:left="1080"/>
        <w:jc w:val="both"/>
        <w:rPr>
          <w:sz w:val="20"/>
        </w:rPr>
      </w:pPr>
      <w:r>
        <w:rPr>
          <w:sz w:val="20"/>
        </w:rPr>
        <w:t xml:space="preserve">List the names, addresses, telephone numbers, and dates of ownership/operation of all previous UST/AST owners, UST/AST operators, and other responsible parties.  Present in table form in </w:t>
      </w:r>
      <w:r w:rsidRPr="00334FB2">
        <w:rPr>
          <w:sz w:val="20"/>
        </w:rPr>
        <w:t xml:space="preserve">Section </w:t>
      </w:r>
      <w:r>
        <w:rPr>
          <w:sz w:val="20"/>
        </w:rPr>
        <w:t>H</w:t>
      </w:r>
      <w:r w:rsidRPr="00334FB2">
        <w:rPr>
          <w:sz w:val="20"/>
        </w:rPr>
        <w:t xml:space="preserve"> (Use Reporting Table B-2, Site History, UST/AST Owner/Operator and Other Responsible Party</w:t>
      </w:r>
      <w:r>
        <w:rPr>
          <w:sz w:val="20"/>
        </w:rPr>
        <w:t xml:space="preserve"> Information, from </w:t>
      </w:r>
      <w:r>
        <w:rPr>
          <w:i/>
          <w:sz w:val="20"/>
        </w:rPr>
        <w:t>Guidelines</w:t>
      </w:r>
      <w:r w:rsidRPr="00334FB2">
        <w:rPr>
          <w:sz w:val="20"/>
        </w:rPr>
        <w:t>, Appendix B.).</w:t>
      </w:r>
    </w:p>
    <w:p w:rsidR="00664E3B" w:rsidRDefault="00664E3B" w:rsidP="002761BB">
      <w:pPr>
        <w:ind w:left="720" w:hanging="360"/>
        <w:jc w:val="both"/>
      </w:pPr>
      <w:r>
        <w:t>2.</w:t>
      </w:r>
      <w:r>
        <w:tab/>
        <w:t xml:space="preserve">Provide UST information (inclusive of all USTs, currently and historically in place at facility). For each UST, provide the following information in table form in Section H (Use Reporting Table B-1, Site History- UST/AST System and Other Release Information, from the </w:t>
      </w:r>
      <w:r w:rsidRPr="00334FB2">
        <w:rPr>
          <w:i/>
        </w:rPr>
        <w:t>Guidelines</w:t>
      </w:r>
      <w:r w:rsidRPr="00334FB2">
        <w:t>, Appendix B</w:t>
      </w:r>
      <w:r>
        <w:t>.):</w:t>
      </w:r>
    </w:p>
    <w:p w:rsidR="00267DAB" w:rsidRDefault="00267DAB" w:rsidP="00267DAB">
      <w:pPr>
        <w:pStyle w:val="ListParagraph"/>
        <w:numPr>
          <w:ilvl w:val="0"/>
          <w:numId w:val="28"/>
        </w:numPr>
      </w:pPr>
      <w:r>
        <w:t>Tank identification number (keyed to a site map showing the locations of all UST systems);</w:t>
      </w:r>
    </w:p>
    <w:p w:rsidR="00267DAB" w:rsidRDefault="00267DAB" w:rsidP="00664E3B">
      <w:pPr>
        <w:numPr>
          <w:ilvl w:val="0"/>
          <w:numId w:val="28"/>
        </w:numPr>
        <w:tabs>
          <w:tab w:val="left" w:pos="-5580"/>
        </w:tabs>
      </w:pPr>
      <w:r>
        <w:t xml:space="preserve">Last contents of tank; </w:t>
      </w:r>
    </w:p>
    <w:p w:rsidR="00664E3B" w:rsidRDefault="00664E3B" w:rsidP="00664E3B">
      <w:pPr>
        <w:numPr>
          <w:ilvl w:val="0"/>
          <w:numId w:val="28"/>
        </w:numPr>
        <w:tabs>
          <w:tab w:val="left" w:pos="-5580"/>
        </w:tabs>
      </w:pPr>
      <w:r>
        <w:t>Previous contents of tank (if any);</w:t>
      </w:r>
    </w:p>
    <w:p w:rsidR="00664E3B" w:rsidRDefault="00664E3B" w:rsidP="00664E3B">
      <w:pPr>
        <w:numPr>
          <w:ilvl w:val="0"/>
          <w:numId w:val="28"/>
        </w:numPr>
        <w:tabs>
          <w:tab w:val="left" w:pos="-5580"/>
        </w:tabs>
      </w:pPr>
      <w:r>
        <w:t>Capacity of tank in gallons;</w:t>
      </w:r>
    </w:p>
    <w:p w:rsidR="00664E3B" w:rsidRDefault="00664E3B" w:rsidP="00664E3B">
      <w:pPr>
        <w:numPr>
          <w:ilvl w:val="0"/>
          <w:numId w:val="28"/>
        </w:numPr>
        <w:tabs>
          <w:tab w:val="left" w:pos="-5580"/>
        </w:tabs>
      </w:pPr>
      <w:r>
        <w:t>Construction (material and structure);</w:t>
      </w:r>
    </w:p>
    <w:p w:rsidR="00664E3B" w:rsidRDefault="00664E3B" w:rsidP="00664E3B">
      <w:pPr>
        <w:numPr>
          <w:ilvl w:val="0"/>
          <w:numId w:val="28"/>
        </w:numPr>
        <w:tabs>
          <w:tab w:val="left" w:pos="-5580"/>
        </w:tabs>
      </w:pPr>
      <w:r>
        <w:t>Tank dimensions;</w:t>
      </w:r>
    </w:p>
    <w:p w:rsidR="00664E3B" w:rsidRDefault="00664E3B" w:rsidP="00664E3B">
      <w:pPr>
        <w:numPr>
          <w:ilvl w:val="0"/>
          <w:numId w:val="28"/>
        </w:numPr>
        <w:tabs>
          <w:tab w:val="left" w:pos="-5580"/>
        </w:tabs>
      </w:pPr>
      <w:r>
        <w:t>Installation date;</w:t>
      </w:r>
    </w:p>
    <w:p w:rsidR="00664E3B" w:rsidRDefault="00664E3B" w:rsidP="00664E3B">
      <w:pPr>
        <w:numPr>
          <w:ilvl w:val="0"/>
          <w:numId w:val="28"/>
        </w:numPr>
        <w:tabs>
          <w:tab w:val="left" w:pos="-5580"/>
        </w:tabs>
      </w:pPr>
      <w:r>
        <w:t>Description of piping and pump(s) associated with each UST;</w:t>
      </w:r>
    </w:p>
    <w:p w:rsidR="00664E3B" w:rsidRDefault="00664E3B" w:rsidP="00664E3B">
      <w:pPr>
        <w:numPr>
          <w:ilvl w:val="0"/>
          <w:numId w:val="28"/>
        </w:numPr>
        <w:tabs>
          <w:tab w:val="left" w:pos="-5580"/>
        </w:tabs>
      </w:pPr>
      <w:r>
        <w:t>Status of UST (in use or not in use, closed in place, closed by removal; date of last use, date of closure); and</w:t>
      </w:r>
    </w:p>
    <w:p w:rsidR="00664E3B" w:rsidRDefault="00664E3B" w:rsidP="00664E3B">
      <w:pPr>
        <w:numPr>
          <w:ilvl w:val="0"/>
          <w:numId w:val="28"/>
        </w:numPr>
        <w:tabs>
          <w:tab w:val="left" w:pos="-5580"/>
        </w:tabs>
      </w:pPr>
      <w:r>
        <w:t>Indication of a release.</w:t>
      </w:r>
    </w:p>
    <w:p w:rsidR="00664E3B" w:rsidRDefault="00664E3B" w:rsidP="002761BB">
      <w:pPr>
        <w:tabs>
          <w:tab w:val="left" w:pos="-5580"/>
        </w:tabs>
        <w:ind w:left="720"/>
        <w:jc w:val="both"/>
      </w:pPr>
      <w:r>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rsidR="00664E3B" w:rsidRDefault="00664E3B" w:rsidP="00393FFC">
      <w:pPr>
        <w:ind w:left="720" w:hanging="360"/>
        <w:jc w:val="both"/>
      </w:pPr>
      <w:r>
        <w:t>3.</w:t>
      </w:r>
      <w:r>
        <w:tab/>
      </w:r>
      <w:r w:rsidRPr="00F8068F">
        <w:t>Provide information about petroleum AST systems, petroleum spills, and other non-UST petroleum releases (inclusive of all ASTs, currently and historically in place at site and all spills at site).</w:t>
      </w:r>
      <w:r>
        <w:t>, as indicated:</w:t>
      </w:r>
    </w:p>
    <w:p w:rsidR="00664E3B" w:rsidRDefault="00664E3B" w:rsidP="00393FFC">
      <w:pPr>
        <w:numPr>
          <w:ilvl w:val="0"/>
          <w:numId w:val="28"/>
        </w:numPr>
        <w:tabs>
          <w:tab w:val="left" w:pos="-5580"/>
        </w:tabs>
        <w:jc w:val="both"/>
      </w:pPr>
      <w:r>
        <w:t xml:space="preserve">List, describe, and indicate location of ASTs and associated piping and pump(s) currently and historically in place at facility) and describe historical releases (indicate incident number).  For each AST, present the information in table form in Section H (Use Reporting Table B-1, Site History- UST/AST System and Other Release Information, from the </w:t>
      </w:r>
      <w:r w:rsidRPr="00334FB2">
        <w:rPr>
          <w:i/>
        </w:rPr>
        <w:t>Guidelines</w:t>
      </w:r>
      <w:r w:rsidRPr="00334FB2">
        <w:t>, Appendix B.).;</w:t>
      </w:r>
      <w:r>
        <w:t xml:space="preserve"> and</w:t>
      </w:r>
    </w:p>
    <w:p w:rsidR="00664E3B" w:rsidRPr="00334FB2" w:rsidRDefault="00664E3B" w:rsidP="00393FFC">
      <w:pPr>
        <w:numPr>
          <w:ilvl w:val="0"/>
          <w:numId w:val="28"/>
        </w:numPr>
        <w:jc w:val="both"/>
      </w:pPr>
      <w:r>
        <w:t>List, describe, and indicate location and date of spills that have occurred at site</w:t>
      </w:r>
      <w:r w:rsidRPr="00F07D87">
        <w:t xml:space="preserve">).  For each </w:t>
      </w:r>
      <w:r>
        <w:t>spill</w:t>
      </w:r>
      <w:r w:rsidRPr="00F07D87">
        <w:t xml:space="preserve">, present the information in table form in Section </w:t>
      </w:r>
      <w:r>
        <w:t>H</w:t>
      </w:r>
      <w:r w:rsidRPr="00F07D87">
        <w:t xml:space="preserve"> (Use Reporting Table B-1, Site History- UST/AST System and Other Release Information, from the Guidelines</w:t>
      </w:r>
      <w:r w:rsidRPr="00334FB2">
        <w:t>, Appendix B.).</w:t>
      </w:r>
    </w:p>
    <w:p w:rsidR="00664E3B" w:rsidRDefault="00664E3B" w:rsidP="00664E3B">
      <w:pPr>
        <w:tabs>
          <w:tab w:val="left" w:pos="-5580"/>
        </w:tabs>
        <w:ind w:left="720" w:hanging="360"/>
      </w:pPr>
      <w:r>
        <w:t>4.</w:t>
      </w:r>
      <w:r>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rsidR="00664E3B" w:rsidRDefault="00664E3B" w:rsidP="00664E3B">
      <w:pPr>
        <w:pStyle w:val="BodyTextIndent"/>
        <w:ind w:left="720" w:hanging="360"/>
        <w:jc w:val="both"/>
        <w:rPr>
          <w:sz w:val="20"/>
        </w:rPr>
      </w:pPr>
      <w:r>
        <w:rPr>
          <w:sz w:val="20"/>
        </w:rPr>
        <w:t>5.</w:t>
      </w:r>
      <w:r>
        <w:rPr>
          <w:sz w:val="20"/>
        </w:rPr>
        <w:tab/>
        <w:t>Provide a brief description of site characteristics (including status of facility (active or inactive), land use of site and surrounding area, water supply, topography, vegetation, surface water, wells, buildings, surface cover, soil type, depth to and nature of bedrock, depth to groundwater, direction of groundwater flow, etc.)</w:t>
      </w:r>
    </w:p>
    <w:p w:rsidR="00664E3B" w:rsidRDefault="00664E3B" w:rsidP="00664E3B">
      <w:pPr>
        <w:pStyle w:val="BodyTextIndent"/>
        <w:ind w:left="720" w:hanging="360"/>
        <w:jc w:val="both"/>
        <w:rPr>
          <w:sz w:val="20"/>
        </w:rPr>
      </w:pPr>
      <w:r>
        <w:rPr>
          <w:sz w:val="20"/>
        </w:rPr>
        <w:t>6.</w:t>
      </w:r>
      <w:r>
        <w:rPr>
          <w:sz w:val="20"/>
        </w:rPr>
        <w:tab/>
        <w:t>Summarize initial abatement actions, assessment activities, and corrective actions performed to date.</w:t>
      </w:r>
    </w:p>
    <w:p w:rsidR="00664E3B" w:rsidRDefault="00664E3B" w:rsidP="00F72C1B">
      <w:pPr>
        <w:pStyle w:val="Heading5"/>
        <w:spacing w:before="160"/>
        <w:ind w:left="360" w:hanging="360"/>
        <w:rPr>
          <w:u w:val="none"/>
        </w:rPr>
      </w:pPr>
      <w:r>
        <w:rPr>
          <w:u w:val="none"/>
        </w:rPr>
        <w:t>E.</w:t>
      </w:r>
      <w:r>
        <w:rPr>
          <w:u w:val="none"/>
        </w:rPr>
        <w:tab/>
        <w:t>Initial Response and Abatement Activities</w:t>
      </w:r>
    </w:p>
    <w:p w:rsidR="00664E3B" w:rsidRDefault="00664E3B" w:rsidP="00664E3B">
      <w:pPr>
        <w:ind w:firstLine="360"/>
      </w:pPr>
      <w:r>
        <w:t>Discuss the following items:</w:t>
      </w:r>
    </w:p>
    <w:p w:rsidR="00664E3B" w:rsidRDefault="00664E3B" w:rsidP="00664E3B">
      <w:pPr>
        <w:numPr>
          <w:ilvl w:val="0"/>
          <w:numId w:val="84"/>
        </w:numPr>
        <w:suppressAutoHyphens/>
      </w:pPr>
      <w:r>
        <w:t>Removal of regulated substance from UST;</w:t>
      </w:r>
    </w:p>
    <w:p w:rsidR="00664E3B" w:rsidRDefault="00664E3B" w:rsidP="00664E3B">
      <w:pPr>
        <w:numPr>
          <w:ilvl w:val="0"/>
          <w:numId w:val="84"/>
        </w:numPr>
        <w:suppressAutoHyphens/>
      </w:pPr>
      <w:r>
        <w:t>Source control actions;</w:t>
      </w:r>
    </w:p>
    <w:p w:rsidR="00664E3B" w:rsidRDefault="00664E3B" w:rsidP="00664E3B">
      <w:pPr>
        <w:numPr>
          <w:ilvl w:val="0"/>
          <w:numId w:val="84"/>
        </w:numPr>
        <w:suppressAutoHyphens/>
      </w:pPr>
      <w:r>
        <w:t>Contaminant migration control measures (sorbants, berms, etc.);</w:t>
      </w:r>
    </w:p>
    <w:p w:rsidR="00664E3B" w:rsidRDefault="00664E3B" w:rsidP="00664E3B">
      <w:pPr>
        <w:numPr>
          <w:ilvl w:val="0"/>
          <w:numId w:val="84"/>
        </w:numPr>
        <w:suppressAutoHyphens/>
      </w:pPr>
      <w:r>
        <w:t>Measures taken to mitigate fire/safety hazards;</w:t>
      </w:r>
    </w:p>
    <w:p w:rsidR="00664E3B" w:rsidRDefault="00664E3B" w:rsidP="00393FFC">
      <w:pPr>
        <w:numPr>
          <w:ilvl w:val="0"/>
          <w:numId w:val="84"/>
        </w:numPr>
        <w:suppressAutoHyphens/>
        <w:jc w:val="both"/>
      </w:pPr>
      <w:r>
        <w:t>Measures taken to identify and mitigate pollution hazards (survey to determine potential receptors, sampling of potential receptors, provision of alternate water)</w:t>
      </w:r>
    </w:p>
    <w:p w:rsidR="00664E3B" w:rsidRDefault="00664E3B" w:rsidP="00664E3B">
      <w:pPr>
        <w:numPr>
          <w:ilvl w:val="0"/>
          <w:numId w:val="84"/>
        </w:numPr>
        <w:suppressAutoHyphens/>
        <w:rPr>
          <w:spacing w:val="-2"/>
        </w:rPr>
      </w:pPr>
      <w:r>
        <w:t>Contaminated soil storage, treatment, and/or disposal; and</w:t>
      </w:r>
    </w:p>
    <w:p w:rsidR="00664E3B" w:rsidRDefault="00664E3B" w:rsidP="00664E3B">
      <w:pPr>
        <w:numPr>
          <w:ilvl w:val="0"/>
          <w:numId w:val="84"/>
        </w:numPr>
        <w:suppressAutoHyphens/>
      </w:pPr>
      <w:r>
        <w:t xml:space="preserve">Status of </w:t>
      </w:r>
      <w:r w:rsidR="008E4BF2">
        <w:t>NAPL</w:t>
      </w:r>
      <w:r>
        <w:t xml:space="preserve"> investigation and associated removal (if applicable). </w:t>
      </w:r>
    </w:p>
    <w:p w:rsidR="00664E3B" w:rsidRDefault="00664E3B" w:rsidP="00F72C1B">
      <w:pPr>
        <w:widowControl w:val="0"/>
        <w:numPr>
          <w:ilvl w:val="0"/>
          <w:numId w:val="85"/>
        </w:numPr>
        <w:tabs>
          <w:tab w:val="left" w:pos="-720"/>
        </w:tabs>
        <w:suppressAutoHyphens/>
        <w:jc w:val="both"/>
        <w:rPr>
          <w:spacing w:val="-3"/>
        </w:rPr>
      </w:pPr>
      <w:r>
        <w:rPr>
          <w:spacing w:val="-3"/>
        </w:rPr>
        <w:t xml:space="preserve">If </w:t>
      </w:r>
      <w:r w:rsidR="008E4BF2">
        <w:rPr>
          <w:spacing w:val="-3"/>
        </w:rPr>
        <w:t>NAPL</w:t>
      </w:r>
      <w:r>
        <w:rPr>
          <w:spacing w:val="-3"/>
        </w:rPr>
        <w:t xml:space="preserve"> is, or has been, present at the site, describe its current and historical status (product distribution, thickness, recovery activities).  Refer to tables in Section H: </w:t>
      </w:r>
      <w:r>
        <w:t xml:space="preserve">Table B-7, Monitoring and Remediation </w:t>
      </w:r>
      <w:r>
        <w:rPr>
          <w:spacing w:val="-3"/>
        </w:rPr>
        <w:t xml:space="preserve">Well Construction Information; and Table B-8A, </w:t>
      </w:r>
      <w:r w:rsidR="008E4BF2">
        <w:rPr>
          <w:spacing w:val="-3"/>
        </w:rPr>
        <w:t>NAPL</w:t>
      </w:r>
      <w:r>
        <w:rPr>
          <w:spacing w:val="-3"/>
        </w:rPr>
        <w:t xml:space="preserve"> Recovery Information; Table B-8B, Cumulative Volume </w:t>
      </w:r>
      <w:r>
        <w:rPr>
          <w:spacing w:val="-3"/>
        </w:rPr>
        <w:lastRenderedPageBreak/>
        <w:t xml:space="preserve">of </w:t>
      </w:r>
      <w:r w:rsidR="008E4BF2">
        <w:rPr>
          <w:spacing w:val="-3"/>
        </w:rPr>
        <w:t>NAPL</w:t>
      </w:r>
      <w:r>
        <w:rPr>
          <w:spacing w:val="-3"/>
        </w:rPr>
        <w:t xml:space="preserve"> Recovered from Site; and Table B-9, Current and Historical Groundwater Elevations and </w:t>
      </w:r>
      <w:r w:rsidR="008E4BF2">
        <w:rPr>
          <w:spacing w:val="-3"/>
        </w:rPr>
        <w:t>NAPL</w:t>
      </w:r>
      <w:r>
        <w:rPr>
          <w:spacing w:val="-3"/>
        </w:rPr>
        <w:t xml:space="preserve"> Thickness.  Also refer to map(s) showing extent of </w:t>
      </w:r>
      <w:r w:rsidR="008E4BF2">
        <w:rPr>
          <w:spacing w:val="-3"/>
        </w:rPr>
        <w:t>NAPL</w:t>
      </w:r>
      <w:r>
        <w:rPr>
          <w:spacing w:val="-3"/>
        </w:rPr>
        <w:t>.</w:t>
      </w:r>
    </w:p>
    <w:p w:rsidR="00664E3B" w:rsidRDefault="00664E3B" w:rsidP="00393FFC">
      <w:pPr>
        <w:numPr>
          <w:ilvl w:val="0"/>
          <w:numId w:val="85"/>
        </w:numPr>
        <w:tabs>
          <w:tab w:val="left" w:pos="-720"/>
        </w:tabs>
        <w:suppressAutoHyphens/>
        <w:jc w:val="both"/>
        <w:rPr>
          <w:spacing w:val="-3"/>
        </w:rPr>
      </w:pPr>
      <w:r>
        <w:rPr>
          <w:spacing w:val="-3"/>
        </w:rPr>
        <w:t xml:space="preserve">Identify any on-site or off-site effluent discharges, treatment used, effluent quality, permitting actions taken, and location of such discharges and identify the disposition of recovered </w:t>
      </w:r>
      <w:r w:rsidR="008E4BF2">
        <w:rPr>
          <w:spacing w:val="-3"/>
        </w:rPr>
        <w:t>NAPL</w:t>
      </w:r>
      <w:r>
        <w:rPr>
          <w:spacing w:val="-3"/>
        </w:rPr>
        <w:t xml:space="preserve"> (refer to attached product disposal manifests);</w:t>
      </w:r>
    </w:p>
    <w:p w:rsidR="00664E3B" w:rsidRDefault="00664E3B" w:rsidP="00393FFC">
      <w:pPr>
        <w:numPr>
          <w:ilvl w:val="0"/>
          <w:numId w:val="85"/>
        </w:numPr>
        <w:tabs>
          <w:tab w:val="left" w:pos="-720"/>
        </w:tabs>
        <w:suppressAutoHyphens/>
        <w:jc w:val="both"/>
        <w:rPr>
          <w:spacing w:val="-3"/>
        </w:rPr>
      </w:pPr>
      <w:r>
        <w:rPr>
          <w:spacing w:val="-3"/>
        </w:rPr>
        <w:t xml:space="preserve">Document the performance, total cost, and cost per gallon to date of each method of </w:t>
      </w:r>
      <w:r w:rsidR="008E4BF2">
        <w:rPr>
          <w:spacing w:val="-3"/>
        </w:rPr>
        <w:t>NAPL</w:t>
      </w:r>
      <w:r>
        <w:rPr>
          <w:spacing w:val="-3"/>
        </w:rPr>
        <w:t xml:space="preserve"> recovery used at site. Justify why the technology is or was used; and</w:t>
      </w:r>
    </w:p>
    <w:p w:rsidR="00664E3B" w:rsidRDefault="00664E3B" w:rsidP="00393FFC">
      <w:pPr>
        <w:numPr>
          <w:ilvl w:val="0"/>
          <w:numId w:val="85"/>
        </w:numPr>
        <w:tabs>
          <w:tab w:val="left" w:pos="-720"/>
        </w:tabs>
        <w:suppressAutoHyphens/>
        <w:jc w:val="both"/>
        <w:rPr>
          <w:spacing w:val="-3"/>
        </w:rPr>
      </w:pPr>
      <w:r>
        <w:rPr>
          <w:spacing w:val="-3"/>
        </w:rPr>
        <w:t>Provide conclusions and recommendations concerning historical, current, and future recovery activities, including:</w:t>
      </w:r>
    </w:p>
    <w:p w:rsidR="00664E3B" w:rsidRDefault="00664E3B" w:rsidP="00393FFC">
      <w:pPr>
        <w:numPr>
          <w:ilvl w:val="0"/>
          <w:numId w:val="101"/>
        </w:numPr>
        <w:tabs>
          <w:tab w:val="clear" w:pos="360"/>
        </w:tabs>
        <w:suppressAutoHyphens/>
        <w:ind w:left="1440"/>
        <w:jc w:val="both"/>
        <w:rPr>
          <w:spacing w:val="-3"/>
        </w:rPr>
      </w:pPr>
      <w:r>
        <w:rPr>
          <w:spacing w:val="-3"/>
        </w:rPr>
        <w:t xml:space="preserve">Any proposal to change the current method of </w:t>
      </w:r>
      <w:r w:rsidR="008E4BF2">
        <w:rPr>
          <w:spacing w:val="-3"/>
        </w:rPr>
        <w:t>NAPL</w:t>
      </w:r>
      <w:r>
        <w:rPr>
          <w:spacing w:val="-3"/>
        </w:rPr>
        <w:t xml:space="preserve"> recovery to a better or more cost-effective technology;</w:t>
      </w:r>
    </w:p>
    <w:p w:rsidR="00664E3B" w:rsidRDefault="00664E3B" w:rsidP="00393FFC">
      <w:pPr>
        <w:numPr>
          <w:ilvl w:val="0"/>
          <w:numId w:val="101"/>
        </w:numPr>
        <w:tabs>
          <w:tab w:val="clear" w:pos="360"/>
        </w:tabs>
        <w:suppressAutoHyphens/>
        <w:ind w:left="1440"/>
        <w:jc w:val="both"/>
        <w:rPr>
          <w:spacing w:val="-3"/>
        </w:rPr>
      </w:pPr>
      <w:r>
        <w:rPr>
          <w:spacing w:val="-3"/>
        </w:rPr>
        <w:t>A justification for continued product recovery, if planned; and</w:t>
      </w:r>
    </w:p>
    <w:p w:rsidR="00664E3B" w:rsidRDefault="00664E3B" w:rsidP="00393FFC">
      <w:pPr>
        <w:numPr>
          <w:ilvl w:val="0"/>
          <w:numId w:val="101"/>
        </w:numPr>
        <w:tabs>
          <w:tab w:val="clear" w:pos="360"/>
        </w:tabs>
        <w:suppressAutoHyphens/>
        <w:ind w:left="1440"/>
        <w:jc w:val="both"/>
        <w:rPr>
          <w:spacing w:val="-3"/>
        </w:rPr>
      </w:pPr>
      <w:r>
        <w:rPr>
          <w:spacing w:val="-3"/>
        </w:rPr>
        <w:t xml:space="preserve">Any determination that </w:t>
      </w:r>
      <w:r w:rsidR="008E4BF2">
        <w:rPr>
          <w:spacing w:val="-3"/>
        </w:rPr>
        <w:t>NAPL</w:t>
      </w:r>
      <w:r>
        <w:rPr>
          <w:spacing w:val="-3"/>
        </w:rPr>
        <w:t xml:space="preserve"> has been eliminated from the site with a recommendation to reclassify the risk posed by the release, if applicable.</w:t>
      </w:r>
    </w:p>
    <w:p w:rsidR="00664E3B" w:rsidRDefault="00664E3B" w:rsidP="00F72C1B">
      <w:pPr>
        <w:suppressAutoHyphens/>
        <w:spacing w:before="160"/>
        <w:ind w:left="360" w:hanging="360"/>
        <w:rPr>
          <w:b/>
        </w:rPr>
      </w:pPr>
      <w:r>
        <w:rPr>
          <w:b/>
        </w:rPr>
        <w:t>F.</w:t>
      </w:r>
      <w:r>
        <w:rPr>
          <w:b/>
        </w:rPr>
        <w:tab/>
        <w:t xml:space="preserve">Source Investigation </w:t>
      </w:r>
    </w:p>
    <w:p w:rsidR="00664E3B" w:rsidRPr="00F72C1B" w:rsidRDefault="00664E3B" w:rsidP="00F72C1B">
      <w:pPr>
        <w:pStyle w:val="BodyText"/>
        <w:ind w:left="720" w:hanging="360"/>
        <w:jc w:val="both"/>
        <w:rPr>
          <w:sz w:val="20"/>
        </w:rPr>
      </w:pPr>
      <w:r>
        <w:rPr>
          <w:sz w:val="20"/>
        </w:rPr>
        <w:t>1.</w:t>
      </w:r>
      <w:r>
        <w:rPr>
          <w:sz w:val="20"/>
        </w:rPr>
        <w:tab/>
        <w:t>Describe the investigation performed to date to determine the source of the release.  Reference maps, tables, and appendices provided in Sections G-I.  Discuss the rationale for the assessment performed. To the extent information is available, describe soil sampling performed to confirm the presence and determine the source of the release, including:</w:t>
      </w:r>
    </w:p>
    <w:p w:rsidR="00664E3B" w:rsidRDefault="00664E3B" w:rsidP="00664E3B">
      <w:pPr>
        <w:numPr>
          <w:ilvl w:val="0"/>
          <w:numId w:val="9"/>
        </w:numPr>
        <w:tabs>
          <w:tab w:val="clear" w:pos="720"/>
        </w:tabs>
        <w:ind w:left="1080"/>
      </w:pPr>
      <w:r>
        <w:t>Location of soil samples;</w:t>
      </w:r>
    </w:p>
    <w:p w:rsidR="00664E3B" w:rsidRDefault="00664E3B" w:rsidP="00664E3B">
      <w:pPr>
        <w:numPr>
          <w:ilvl w:val="0"/>
          <w:numId w:val="9"/>
        </w:numPr>
        <w:ind w:left="1080"/>
      </w:pPr>
      <w:r>
        <w:t xml:space="preserve">Type of soil samples (from excavation, borehole, </w:t>
      </w:r>
      <w:r w:rsidR="009910C9">
        <w:t>direct push</w:t>
      </w:r>
      <w:r>
        <w:t>, etc.);</w:t>
      </w:r>
    </w:p>
    <w:p w:rsidR="00664E3B" w:rsidRDefault="00664E3B" w:rsidP="00664E3B">
      <w:pPr>
        <w:numPr>
          <w:ilvl w:val="0"/>
          <w:numId w:val="9"/>
        </w:numPr>
        <w:ind w:left="1080"/>
      </w:pPr>
      <w:r>
        <w:t>Date of sampling</w:t>
      </w:r>
    </w:p>
    <w:p w:rsidR="00664E3B" w:rsidRDefault="00664E3B" w:rsidP="00664E3B">
      <w:pPr>
        <w:numPr>
          <w:ilvl w:val="0"/>
          <w:numId w:val="9"/>
        </w:numPr>
        <w:ind w:left="1080"/>
      </w:pPr>
      <w:r>
        <w:t>Phase of sampling (site check, UST closure, etc.);</w:t>
      </w:r>
    </w:p>
    <w:p w:rsidR="00664E3B" w:rsidRDefault="00664E3B" w:rsidP="00664E3B">
      <w:pPr>
        <w:numPr>
          <w:ilvl w:val="0"/>
          <w:numId w:val="9"/>
        </w:numPr>
        <w:ind w:left="1080"/>
      </w:pPr>
      <w:r>
        <w:t>Soil sample collection procedures (split spoon, grab, hand auger, etc.);</w:t>
      </w:r>
    </w:p>
    <w:p w:rsidR="00664E3B" w:rsidRDefault="00664E3B" w:rsidP="00664E3B">
      <w:pPr>
        <w:numPr>
          <w:ilvl w:val="0"/>
          <w:numId w:val="9"/>
        </w:numPr>
        <w:ind w:left="1080"/>
      </w:pPr>
      <w:r>
        <w:t>Depth of soil samples below land surface;</w:t>
      </w:r>
    </w:p>
    <w:p w:rsidR="00664E3B" w:rsidRDefault="00664E3B" w:rsidP="00664E3B">
      <w:pPr>
        <w:numPr>
          <w:ilvl w:val="0"/>
          <w:numId w:val="9"/>
        </w:numPr>
        <w:ind w:left="1080"/>
      </w:pPr>
      <w:r>
        <w:t>Soil sample identification;</w:t>
      </w:r>
    </w:p>
    <w:p w:rsidR="00664E3B" w:rsidRDefault="00664E3B" w:rsidP="00664E3B">
      <w:pPr>
        <w:numPr>
          <w:ilvl w:val="0"/>
          <w:numId w:val="9"/>
        </w:numPr>
        <w:ind w:left="1080"/>
      </w:pPr>
      <w:r>
        <w:t>Soil sample analytical methods; and</w:t>
      </w:r>
    </w:p>
    <w:p w:rsidR="00664E3B" w:rsidRDefault="00664E3B" w:rsidP="00393FFC">
      <w:pPr>
        <w:numPr>
          <w:ilvl w:val="0"/>
          <w:numId w:val="9"/>
        </w:numPr>
        <w:ind w:left="1080"/>
        <w:jc w:val="both"/>
      </w:pPr>
      <w:r>
        <w:t xml:space="preserve">Soil sample analytical results (Refer to table in Section H using the Table B-3 format, </w:t>
      </w:r>
      <w:r>
        <w:rPr>
          <w:i/>
        </w:rPr>
        <w:t>Guidelines</w:t>
      </w:r>
      <w:r>
        <w:t>,</w:t>
      </w:r>
      <w:r>
        <w:rPr>
          <w:sz w:val="22"/>
        </w:rPr>
        <w:t xml:space="preserve"> </w:t>
      </w:r>
      <w:r>
        <w:t>Appendix B,</w:t>
      </w:r>
      <w:r>
        <w:rPr>
          <w:sz w:val="22"/>
        </w:rPr>
        <w:t xml:space="preserve"> </w:t>
      </w:r>
      <w:r>
        <w:t>and list all parameters required for method.).</w:t>
      </w:r>
    </w:p>
    <w:p w:rsidR="00664E3B" w:rsidRDefault="00664E3B" w:rsidP="00393FFC">
      <w:pPr>
        <w:pStyle w:val="BodyText"/>
        <w:ind w:left="720" w:hanging="360"/>
        <w:jc w:val="both"/>
        <w:rPr>
          <w:sz w:val="20"/>
        </w:rPr>
      </w:pPr>
      <w:r>
        <w:rPr>
          <w:sz w:val="20"/>
        </w:rPr>
        <w:t>2.</w:t>
      </w:r>
      <w:r>
        <w:rPr>
          <w:sz w:val="20"/>
        </w:rPr>
        <w:tab/>
        <w:t>Describe any groundwater sampling performed to date to confirm the presence and source of the release including:</w:t>
      </w:r>
    </w:p>
    <w:p w:rsidR="00664E3B" w:rsidRDefault="00664E3B" w:rsidP="00664E3B">
      <w:pPr>
        <w:numPr>
          <w:ilvl w:val="0"/>
          <w:numId w:val="10"/>
        </w:numPr>
        <w:tabs>
          <w:tab w:val="clear" w:pos="720"/>
        </w:tabs>
        <w:ind w:left="1080"/>
      </w:pPr>
      <w:r>
        <w:t>Location of groundwater samples/monitoring wells/water supply wells;</w:t>
      </w:r>
    </w:p>
    <w:p w:rsidR="00664E3B" w:rsidRDefault="00664E3B" w:rsidP="00664E3B">
      <w:pPr>
        <w:numPr>
          <w:ilvl w:val="0"/>
          <w:numId w:val="10"/>
        </w:numPr>
        <w:ind w:left="1080"/>
      </w:pPr>
      <w:r>
        <w:t>Date of sampling;</w:t>
      </w:r>
    </w:p>
    <w:p w:rsidR="00664E3B" w:rsidRDefault="00664E3B" w:rsidP="00664E3B">
      <w:pPr>
        <w:numPr>
          <w:ilvl w:val="0"/>
          <w:numId w:val="10"/>
        </w:numPr>
        <w:ind w:left="1080"/>
      </w:pPr>
      <w:r>
        <w:t>Groundwater sample collection procedures (bailer, pump, etc.);</w:t>
      </w:r>
    </w:p>
    <w:p w:rsidR="00664E3B" w:rsidRDefault="00664E3B" w:rsidP="00664E3B">
      <w:pPr>
        <w:numPr>
          <w:ilvl w:val="0"/>
          <w:numId w:val="10"/>
        </w:numPr>
        <w:ind w:left="1080"/>
      </w:pPr>
      <w:r>
        <w:t>Groundwater sample identification;</w:t>
      </w:r>
    </w:p>
    <w:p w:rsidR="00664E3B" w:rsidRDefault="00664E3B" w:rsidP="00664E3B">
      <w:pPr>
        <w:numPr>
          <w:ilvl w:val="0"/>
          <w:numId w:val="10"/>
        </w:numPr>
        <w:ind w:left="1080"/>
      </w:pPr>
      <w:r>
        <w:t xml:space="preserve">Groundwater sample analyses; </w:t>
      </w:r>
    </w:p>
    <w:p w:rsidR="00664E3B" w:rsidRDefault="00664E3B" w:rsidP="00393FFC">
      <w:pPr>
        <w:numPr>
          <w:ilvl w:val="0"/>
          <w:numId w:val="10"/>
        </w:numPr>
        <w:ind w:left="1080"/>
        <w:jc w:val="both"/>
      </w:pPr>
      <w:r>
        <w:t xml:space="preserve">Groundwater sample analytical results (Refer to table in Section H using the Table B-4 format, </w:t>
      </w:r>
      <w:r>
        <w:rPr>
          <w:i/>
        </w:rPr>
        <w:t>Guidelines</w:t>
      </w:r>
      <w:r>
        <w:t>,</w:t>
      </w:r>
      <w:r>
        <w:rPr>
          <w:sz w:val="22"/>
        </w:rPr>
        <w:t xml:space="preserve"> </w:t>
      </w:r>
      <w:r>
        <w:t>Appendix B,</w:t>
      </w:r>
      <w:r>
        <w:rPr>
          <w:sz w:val="22"/>
        </w:rPr>
        <w:t xml:space="preserve"> </w:t>
      </w:r>
      <w:r>
        <w:t>and list all parameters required for method.).</w:t>
      </w:r>
    </w:p>
    <w:p w:rsidR="00664E3B" w:rsidRDefault="00664E3B" w:rsidP="00F72C1B">
      <w:pPr>
        <w:suppressAutoHyphens/>
        <w:spacing w:before="160"/>
        <w:ind w:left="360" w:hanging="360"/>
        <w:rPr>
          <w:b/>
        </w:rPr>
      </w:pPr>
      <w:r>
        <w:rPr>
          <w:b/>
        </w:rPr>
        <w:t>G.</w:t>
      </w:r>
      <w:r>
        <w:rPr>
          <w:b/>
        </w:rPr>
        <w:tab/>
        <w:t>Figures</w:t>
      </w:r>
    </w:p>
    <w:p w:rsidR="00664E3B" w:rsidRDefault="00664E3B" w:rsidP="00664E3B">
      <w:pPr>
        <w:ind w:firstLine="360"/>
      </w:pPr>
      <w:r>
        <w:t>Provide the following:</w:t>
      </w:r>
    </w:p>
    <w:p w:rsidR="00664E3B" w:rsidRDefault="00664E3B" w:rsidP="00664E3B">
      <w:pPr>
        <w:numPr>
          <w:ilvl w:val="0"/>
          <w:numId w:val="50"/>
        </w:numPr>
        <w:tabs>
          <w:tab w:val="clear" w:pos="870"/>
        </w:tabs>
        <w:ind w:left="720" w:hanging="360"/>
      </w:pPr>
      <w:r>
        <w:t>A topographic map illustrating the area within 1500-foot radius of the source of the UST/AST system or spill, showing:</w:t>
      </w:r>
    </w:p>
    <w:p w:rsidR="00664E3B" w:rsidRDefault="00664E3B" w:rsidP="00664E3B">
      <w:pPr>
        <w:numPr>
          <w:ilvl w:val="0"/>
          <w:numId w:val="51"/>
        </w:numPr>
        <w:tabs>
          <w:tab w:val="clear" w:pos="1080"/>
        </w:tabs>
      </w:pPr>
      <w:r>
        <w:t>Topographic contours;</w:t>
      </w:r>
    </w:p>
    <w:p w:rsidR="00664E3B" w:rsidRDefault="00664E3B" w:rsidP="00664E3B">
      <w:pPr>
        <w:numPr>
          <w:ilvl w:val="0"/>
          <w:numId w:val="51"/>
        </w:numPr>
      </w:pPr>
      <w:r>
        <w:t>Site location;</w:t>
      </w:r>
    </w:p>
    <w:p w:rsidR="00664E3B" w:rsidRDefault="00664E3B" w:rsidP="00664E3B">
      <w:pPr>
        <w:numPr>
          <w:ilvl w:val="0"/>
          <w:numId w:val="51"/>
        </w:numPr>
      </w:pPr>
      <w:r>
        <w:t>Buildings;</w:t>
      </w:r>
    </w:p>
    <w:p w:rsidR="00664E3B" w:rsidRDefault="00664E3B" w:rsidP="00664E3B">
      <w:pPr>
        <w:numPr>
          <w:ilvl w:val="0"/>
          <w:numId w:val="51"/>
        </w:numPr>
      </w:pPr>
      <w:r>
        <w:t>Adjacent streets, roads, highways (identified by street names and numbers);</w:t>
      </w:r>
    </w:p>
    <w:p w:rsidR="00664E3B" w:rsidRDefault="00664E3B" w:rsidP="00664E3B">
      <w:pPr>
        <w:numPr>
          <w:ilvl w:val="0"/>
          <w:numId w:val="51"/>
        </w:numPr>
      </w:pPr>
      <w:r>
        <w:t>Surface water bodies;</w:t>
      </w:r>
    </w:p>
    <w:p w:rsidR="00664E3B" w:rsidRDefault="00664E3B" w:rsidP="00664E3B">
      <w:pPr>
        <w:numPr>
          <w:ilvl w:val="0"/>
          <w:numId w:val="51"/>
        </w:numPr>
      </w:pPr>
      <w:r>
        <w:t>Groundwater flow direction (if determined); and</w:t>
      </w:r>
    </w:p>
    <w:p w:rsidR="00664E3B" w:rsidRDefault="00664E3B" w:rsidP="00664E3B">
      <w:pPr>
        <w:numPr>
          <w:ilvl w:val="0"/>
          <w:numId w:val="51"/>
        </w:numPr>
      </w:pPr>
      <w:r>
        <w:t>North arrow and scale.</w:t>
      </w:r>
    </w:p>
    <w:p w:rsidR="00664E3B" w:rsidRDefault="00664E3B" w:rsidP="00664E3B">
      <w:pPr>
        <w:ind w:left="720" w:hanging="360"/>
      </w:pPr>
      <w:r>
        <w:t>2.</w:t>
      </w:r>
      <w:r>
        <w:tab/>
        <w:t>A site map* and cross-sections illustrating the UST/AST system or spill, drawn to scale, showing:</w:t>
      </w:r>
    </w:p>
    <w:p w:rsidR="00664E3B" w:rsidRDefault="00664E3B" w:rsidP="00393FFC">
      <w:pPr>
        <w:numPr>
          <w:ilvl w:val="0"/>
          <w:numId w:val="51"/>
        </w:numPr>
        <w:spacing w:before="40"/>
      </w:pPr>
      <w:r>
        <w:t xml:space="preserve">Buildings and property boundaries; </w:t>
      </w:r>
    </w:p>
    <w:p w:rsidR="00664E3B" w:rsidRDefault="00664E3B" w:rsidP="00664E3B">
      <w:pPr>
        <w:numPr>
          <w:ilvl w:val="0"/>
          <w:numId w:val="51"/>
        </w:numPr>
      </w:pPr>
      <w:r>
        <w:t>Underground utilities, such as sewer lines and other conduits; basements; and vaults;</w:t>
      </w:r>
    </w:p>
    <w:p w:rsidR="00664E3B" w:rsidRDefault="00664E3B" w:rsidP="003D7E18">
      <w:pPr>
        <w:numPr>
          <w:ilvl w:val="0"/>
          <w:numId w:val="51"/>
        </w:numPr>
      </w:pPr>
      <w:r>
        <w:t>Water supply wells, surface water bodies;</w:t>
      </w:r>
    </w:p>
    <w:p w:rsidR="00664E3B" w:rsidRDefault="00664E3B" w:rsidP="003D7E18">
      <w:pPr>
        <w:numPr>
          <w:ilvl w:val="0"/>
          <w:numId w:val="51"/>
        </w:numPr>
      </w:pPr>
      <w:r>
        <w:t>Location and orientation of UST(s)/AST(s), pumps, piping, sumps, etc.</w:t>
      </w:r>
      <w:r w:rsidR="005E0F44">
        <w:t xml:space="preserve"> </w:t>
      </w:r>
      <w:r>
        <w:t>(current and former);</w:t>
      </w:r>
      <w:r w:rsidR="005E0F44">
        <w:t xml:space="preserve"> </w:t>
      </w:r>
      <w:r>
        <w:t>spills;</w:t>
      </w:r>
    </w:p>
    <w:p w:rsidR="00664E3B" w:rsidRDefault="00664E3B" w:rsidP="003D7E18">
      <w:pPr>
        <w:numPr>
          <w:ilvl w:val="0"/>
          <w:numId w:val="51"/>
        </w:numPr>
      </w:pPr>
      <w:r>
        <w:t>Length, diameter and volume of current and former UST(s)/AST(s);</w:t>
      </w:r>
    </w:p>
    <w:p w:rsidR="00664E3B" w:rsidRDefault="00664E3B" w:rsidP="003D7E18">
      <w:pPr>
        <w:numPr>
          <w:ilvl w:val="0"/>
          <w:numId w:val="51"/>
        </w:numPr>
      </w:pPr>
      <w:r>
        <w:t>Type of material(s) stored in UST(s)/AST(s) (currently and formerly);</w:t>
      </w:r>
    </w:p>
    <w:p w:rsidR="00664E3B" w:rsidRDefault="00664E3B" w:rsidP="003D7E18">
      <w:pPr>
        <w:numPr>
          <w:ilvl w:val="0"/>
          <w:numId w:val="51"/>
        </w:numPr>
      </w:pPr>
      <w:r>
        <w:lastRenderedPageBreak/>
        <w:t>Soil sample identification (unique letter and/or numerical code), location, and depth;</w:t>
      </w:r>
    </w:p>
    <w:p w:rsidR="003D7E18" w:rsidRDefault="003D7E18" w:rsidP="003D7E18">
      <w:pPr>
        <w:numPr>
          <w:ilvl w:val="0"/>
          <w:numId w:val="51"/>
        </w:numPr>
      </w:pPr>
      <w:r>
        <w:t>Groundwater monitoring locations, if applicable;</w:t>
      </w:r>
    </w:p>
    <w:p w:rsidR="003D7E18" w:rsidRDefault="003D7E18" w:rsidP="003D7E18">
      <w:pPr>
        <w:numPr>
          <w:ilvl w:val="0"/>
          <w:numId w:val="51"/>
        </w:numPr>
      </w:pPr>
      <w:r>
        <w:t>Groundwater flow direction, if determined;</w:t>
      </w:r>
    </w:p>
    <w:p w:rsidR="003D7E18" w:rsidRDefault="003D7E18" w:rsidP="003D7E18">
      <w:pPr>
        <w:numPr>
          <w:ilvl w:val="0"/>
          <w:numId w:val="51"/>
        </w:numPr>
      </w:pPr>
      <w:r>
        <w:t>Final limits of any excavation on site; and</w:t>
      </w:r>
    </w:p>
    <w:p w:rsidR="003D7E18" w:rsidRDefault="003D7E18" w:rsidP="003D7E18">
      <w:pPr>
        <w:numPr>
          <w:ilvl w:val="0"/>
          <w:numId w:val="51"/>
        </w:numPr>
      </w:pPr>
      <w:r>
        <w:t>North arrow and scale</w:t>
      </w:r>
    </w:p>
    <w:p w:rsidR="00664E3B" w:rsidRDefault="00664E3B" w:rsidP="00664E3B">
      <w:pPr>
        <w:pStyle w:val="Header"/>
        <w:tabs>
          <w:tab w:val="clear" w:pos="4320"/>
          <w:tab w:val="clear" w:pos="8640"/>
        </w:tabs>
        <w:ind w:left="720" w:hanging="360"/>
        <w:rPr>
          <w:sz w:val="22"/>
        </w:rPr>
      </w:pPr>
      <w:r>
        <w:rPr>
          <w:sz w:val="20"/>
        </w:rPr>
        <w:t>3.</w:t>
      </w:r>
      <w:r>
        <w:rPr>
          <w:sz w:val="20"/>
        </w:rPr>
        <w:tab/>
        <w:t>Map(s)* and geological cross-sections, drawn to scale, depicting any soil analytical results obtained to date, including</w:t>
      </w:r>
      <w:r>
        <w:rPr>
          <w:sz w:val="22"/>
        </w:rPr>
        <w:t>:</w:t>
      </w:r>
    </w:p>
    <w:p w:rsidR="00664E3B" w:rsidRDefault="00664E3B" w:rsidP="00664E3B">
      <w:pPr>
        <w:pStyle w:val="Header"/>
        <w:numPr>
          <w:ilvl w:val="0"/>
          <w:numId w:val="52"/>
        </w:numPr>
        <w:tabs>
          <w:tab w:val="clear" w:pos="1080"/>
          <w:tab w:val="clear" w:pos="4320"/>
          <w:tab w:val="clear" w:pos="8640"/>
        </w:tabs>
        <w:rPr>
          <w:sz w:val="20"/>
        </w:rPr>
      </w:pPr>
      <w:r>
        <w:rPr>
          <w:sz w:val="20"/>
        </w:rPr>
        <w:t>Description of soil and bedrock lithology (as determined by investigation to date);</w:t>
      </w:r>
    </w:p>
    <w:p w:rsidR="00664E3B" w:rsidRDefault="00664E3B" w:rsidP="00664E3B">
      <w:pPr>
        <w:numPr>
          <w:ilvl w:val="0"/>
          <w:numId w:val="52"/>
        </w:numPr>
      </w:pPr>
      <w:r>
        <w:t>Location and orientation of UST(s)/AST(s), pumps, piping, sumps, etc.</w:t>
      </w:r>
      <w:r w:rsidR="005E0F44">
        <w:t xml:space="preserve"> </w:t>
      </w:r>
      <w:r>
        <w:t>(current and former);</w:t>
      </w:r>
      <w:r w:rsidR="003D7E18">
        <w:t xml:space="preserve"> </w:t>
      </w:r>
      <w:r>
        <w:t>spills;</w:t>
      </w:r>
    </w:p>
    <w:p w:rsidR="00664E3B" w:rsidRDefault="00664E3B" w:rsidP="00664E3B">
      <w:pPr>
        <w:numPr>
          <w:ilvl w:val="0"/>
          <w:numId w:val="52"/>
        </w:numPr>
      </w:pPr>
      <w:r>
        <w:t>Soil sample identification (unique letter and/or numerical code), location, and depth;</w:t>
      </w:r>
    </w:p>
    <w:p w:rsidR="00664E3B" w:rsidRDefault="00664E3B" w:rsidP="00393FFC">
      <w:pPr>
        <w:numPr>
          <w:ilvl w:val="0"/>
          <w:numId w:val="52"/>
        </w:numPr>
      </w:pPr>
      <w:r>
        <w:t>Soil sample analytical results; and</w:t>
      </w:r>
    </w:p>
    <w:p w:rsidR="00664E3B" w:rsidRDefault="00664E3B" w:rsidP="00664E3B">
      <w:pPr>
        <w:numPr>
          <w:ilvl w:val="0"/>
          <w:numId w:val="52"/>
        </w:numPr>
      </w:pPr>
      <w:r>
        <w:t>North arrow and scale.</w:t>
      </w:r>
    </w:p>
    <w:p w:rsidR="00664E3B" w:rsidRDefault="00664E3B" w:rsidP="00664E3B">
      <w:pPr>
        <w:ind w:left="720" w:hanging="360"/>
      </w:pPr>
      <w:r>
        <w:t>4.</w:t>
      </w:r>
      <w:r>
        <w:tab/>
        <w:t>Map(s)* and geological cross-sections, drawn to scale, depicting any groundwater and surface water analytical results,** to include;</w:t>
      </w:r>
    </w:p>
    <w:p w:rsidR="00664E3B" w:rsidRDefault="00664E3B" w:rsidP="00664E3B">
      <w:pPr>
        <w:numPr>
          <w:ilvl w:val="0"/>
          <w:numId w:val="53"/>
        </w:numPr>
        <w:tabs>
          <w:tab w:val="clear" w:pos="1080"/>
        </w:tabs>
      </w:pPr>
      <w:r>
        <w:t>Location and orientation of UST(s), pumps, piping, sumps, etc.</w:t>
      </w:r>
      <w:r w:rsidR="003D7E18">
        <w:t xml:space="preserve"> </w:t>
      </w:r>
      <w:r>
        <w:t>(current and former);</w:t>
      </w:r>
    </w:p>
    <w:p w:rsidR="00664E3B" w:rsidRDefault="00664E3B" w:rsidP="00664E3B">
      <w:pPr>
        <w:numPr>
          <w:ilvl w:val="0"/>
          <w:numId w:val="53"/>
        </w:numPr>
        <w:tabs>
          <w:tab w:val="clear" w:pos="1080"/>
        </w:tabs>
      </w:pPr>
      <w:r>
        <w:t>Groundwater sample identification (unique letter and/or numerical code referencing monitoring or water supply well)</w:t>
      </w:r>
      <w:r w:rsidR="003D7E18">
        <w:t xml:space="preserve"> </w:t>
      </w:r>
      <w:r>
        <w:t>and location;</w:t>
      </w:r>
    </w:p>
    <w:p w:rsidR="00664E3B" w:rsidRDefault="00664E3B" w:rsidP="00664E3B">
      <w:pPr>
        <w:numPr>
          <w:ilvl w:val="0"/>
          <w:numId w:val="53"/>
        </w:numPr>
        <w:tabs>
          <w:tab w:val="clear" w:pos="1080"/>
        </w:tabs>
      </w:pPr>
      <w:r>
        <w:t>Surface water sample identification (unique letter and/or numerical code) and location; and</w:t>
      </w:r>
    </w:p>
    <w:p w:rsidR="00664E3B" w:rsidRDefault="00664E3B" w:rsidP="00664E3B">
      <w:pPr>
        <w:numPr>
          <w:ilvl w:val="0"/>
          <w:numId w:val="53"/>
        </w:numPr>
        <w:tabs>
          <w:tab w:val="clear" w:pos="1080"/>
        </w:tabs>
      </w:pPr>
      <w:r>
        <w:t>Groundwater and surface water sample analytical results.</w:t>
      </w:r>
    </w:p>
    <w:p w:rsidR="00664E3B" w:rsidRPr="003D7E18" w:rsidRDefault="00664E3B" w:rsidP="00664E3B">
      <w:pPr>
        <w:ind w:left="720" w:hanging="360"/>
        <w:rPr>
          <w:spacing w:val="-3"/>
        </w:rPr>
      </w:pPr>
      <w:r>
        <w:t>5.</w:t>
      </w:r>
      <w:r>
        <w:tab/>
        <w:t xml:space="preserve">A </w:t>
      </w:r>
      <w:r w:rsidR="008E4BF2">
        <w:t>NAPL</w:t>
      </w:r>
      <w:r>
        <w:t xml:space="preserve"> map*</w:t>
      </w:r>
      <w:r>
        <w:rPr>
          <w:sz w:val="22"/>
        </w:rPr>
        <w:t xml:space="preserve"> </w:t>
      </w:r>
      <w:r>
        <w:rPr>
          <w:spacing w:val="-3"/>
        </w:rPr>
        <w:t xml:space="preserve">showing thickness (in feet) and extent of </w:t>
      </w:r>
      <w:r w:rsidR="008E4BF2">
        <w:rPr>
          <w:spacing w:val="-3"/>
        </w:rPr>
        <w:t>NAPL</w:t>
      </w:r>
      <w:r>
        <w:rPr>
          <w:spacing w:val="-3"/>
        </w:rPr>
        <w:t>** using contour lines.</w:t>
      </w:r>
    </w:p>
    <w:p w:rsidR="00664E3B" w:rsidRPr="003D7E18" w:rsidRDefault="00664E3B" w:rsidP="00F72C1B">
      <w:pPr>
        <w:ind w:left="720" w:hanging="360"/>
        <w:rPr>
          <w:spacing w:val="-3"/>
        </w:rPr>
      </w:pPr>
      <w:r w:rsidRPr="003D7E18">
        <w:t>6.</w:t>
      </w:r>
      <w:r w:rsidRPr="003D7E18">
        <w:tab/>
        <w:t xml:space="preserve">A </w:t>
      </w:r>
      <w:r w:rsidRPr="003D7E18">
        <w:rPr>
          <w:spacing w:val="-3"/>
        </w:rPr>
        <w:t xml:space="preserve">potential receptor map that clearly identifies water supply wells (municipal or public/private wells, </w:t>
      </w:r>
    </w:p>
    <w:p w:rsidR="00664E3B" w:rsidRPr="00AB10AD" w:rsidRDefault="00664E3B" w:rsidP="00F72C1B">
      <w:pPr>
        <w:pStyle w:val="PlainText"/>
        <w:spacing w:before="80"/>
        <w:ind w:left="360"/>
        <w:jc w:val="both"/>
        <w:rPr>
          <w:rFonts w:ascii="Times New Roman" w:hAnsi="Times New Roman"/>
          <w:sz w:val="20"/>
          <w:szCs w:val="20"/>
        </w:rPr>
      </w:pPr>
      <w:r w:rsidRPr="00393FFC">
        <w:rPr>
          <w:rFonts w:ascii="Times New Roman" w:hAnsi="Times New Roman"/>
          <w:i/>
          <w:sz w:val="20"/>
          <w:szCs w:val="20"/>
        </w:rPr>
        <w:t>*</w:t>
      </w:r>
      <w:r w:rsidR="00393FFC">
        <w:rPr>
          <w:rFonts w:ascii="Times New Roman" w:hAnsi="Times New Roman"/>
          <w:b/>
          <w:i/>
          <w:sz w:val="20"/>
          <w:szCs w:val="20"/>
        </w:rPr>
        <w:t xml:space="preserve"> </w:t>
      </w:r>
      <w:r w:rsidRPr="00AB10AD">
        <w:rPr>
          <w:rFonts w:ascii="Times New Roman" w:hAnsi="Times New Roman"/>
          <w:b/>
          <w:i/>
          <w:sz w:val="20"/>
          <w:szCs w:val="20"/>
        </w:rPr>
        <w:t>Note:</w:t>
      </w:r>
      <w:r w:rsidRPr="00AB10AD">
        <w:rPr>
          <w:rFonts w:ascii="Times New Roman" w:hAnsi="Times New Roman"/>
          <w:b/>
          <w:sz w:val="20"/>
          <w:szCs w:val="20"/>
        </w:rPr>
        <w:t xml:space="preserve"> </w:t>
      </w:r>
      <w:r w:rsidRPr="00AB10AD">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28" w:history="1">
        <w:r w:rsidRPr="00AB10AD">
          <w:rPr>
            <w:rStyle w:val="Hyperlink"/>
            <w:rFonts w:ascii="Times New Roman" w:hAnsi="Times New Roman"/>
            <w:sz w:val="20"/>
            <w:szCs w:val="20"/>
          </w:rPr>
          <w:t>http://store.usgs.gov</w:t>
        </w:r>
      </w:hyperlink>
      <w:r w:rsidRPr="00AB10AD">
        <w:rPr>
          <w:rFonts w:ascii="Times New Roman" w:hAnsi="Times New Roman"/>
          <w:color w:val="000000"/>
          <w:sz w:val="20"/>
          <w:szCs w:val="20"/>
        </w:rPr>
        <w:t xml:space="preserve">. </w:t>
      </w:r>
      <w:r w:rsidRPr="00AB10AD">
        <w:rPr>
          <w:rFonts w:ascii="Times New Roman" w:hAnsi="Times New Roman"/>
          <w:i/>
          <w:sz w:val="20"/>
          <w:szCs w:val="20"/>
        </w:rPr>
        <w:t xml:space="preserve">Scale should be expressed as a graphic scale and a verbal statement (e.g., 1 in.= 40 ft) or ratio. Refer to </w:t>
      </w:r>
      <w:hyperlink r:id="rId29" w:history="1">
        <w:r w:rsidRPr="00AB10AD">
          <w:rPr>
            <w:rStyle w:val="Hyperlink"/>
            <w:rFonts w:ascii="Times New Roman" w:hAnsi="Times New Roman"/>
            <w:sz w:val="20"/>
            <w:szCs w:val="20"/>
          </w:rPr>
          <w:t>http://geokov.com/Education/map-scale.aspx</w:t>
        </w:r>
      </w:hyperlink>
      <w:r w:rsidRPr="00AB10AD">
        <w:rPr>
          <w:rFonts w:ascii="Times New Roman" w:hAnsi="Times New Roman"/>
          <w:sz w:val="20"/>
          <w:szCs w:val="20"/>
        </w:rPr>
        <w:t>.</w:t>
      </w:r>
    </w:p>
    <w:p w:rsidR="00664E3B" w:rsidRPr="00AB10AD" w:rsidRDefault="00664E3B" w:rsidP="00393FFC">
      <w:pPr>
        <w:pStyle w:val="Header"/>
        <w:ind w:left="360"/>
        <w:jc w:val="both"/>
        <w:rPr>
          <w:sz w:val="20"/>
        </w:rPr>
      </w:pPr>
      <w:r w:rsidRPr="00AB10AD">
        <w:rPr>
          <w:b/>
          <w:sz w:val="20"/>
        </w:rPr>
        <w:t>**</w:t>
      </w:r>
      <w:r w:rsidRPr="00AB10AD">
        <w:rPr>
          <w:i/>
          <w:sz w:val="20"/>
        </w:rPr>
        <w:t xml:space="preserve"> If applicable</w:t>
      </w:r>
    </w:p>
    <w:p w:rsidR="00664E3B" w:rsidRDefault="00664E3B" w:rsidP="00F72C1B">
      <w:pPr>
        <w:pStyle w:val="Heading5"/>
        <w:keepNext w:val="0"/>
        <w:spacing w:before="160"/>
        <w:ind w:left="360" w:hanging="360"/>
        <w:rPr>
          <w:u w:val="none"/>
        </w:rPr>
      </w:pPr>
      <w:r>
        <w:rPr>
          <w:u w:val="none"/>
        </w:rPr>
        <w:t>H.</w:t>
      </w:r>
      <w:r>
        <w:rPr>
          <w:u w:val="none"/>
        </w:rPr>
        <w:tab/>
        <w:t>Tables</w:t>
      </w:r>
    </w:p>
    <w:p w:rsidR="00664E3B" w:rsidRDefault="00664E3B" w:rsidP="00664E3B">
      <w:pPr>
        <w:ind w:left="360"/>
      </w:pPr>
      <w:r>
        <w:t>Provide the following:</w:t>
      </w:r>
    </w:p>
    <w:p w:rsidR="00664E3B" w:rsidRDefault="00664E3B" w:rsidP="00664E3B">
      <w:pPr>
        <w:numPr>
          <w:ilvl w:val="0"/>
          <w:numId w:val="49"/>
        </w:numPr>
        <w:tabs>
          <w:tab w:val="clear" w:pos="720"/>
        </w:tabs>
      </w:pPr>
      <w:r>
        <w:t>Site History (Complete Tables B-1 and B-2</w:t>
      </w:r>
      <w:r w:rsidR="003D7E18">
        <w:t>,</w:t>
      </w:r>
      <w:r>
        <w:t xml:space="preserve"> </w:t>
      </w:r>
      <w:r>
        <w:rPr>
          <w:i/>
        </w:rPr>
        <w:t>Guidelines</w:t>
      </w:r>
      <w:r>
        <w:t>, Appendix B);</w:t>
      </w:r>
    </w:p>
    <w:p w:rsidR="00664E3B" w:rsidRDefault="00664E3B" w:rsidP="00664E3B">
      <w:pPr>
        <w:numPr>
          <w:ilvl w:val="0"/>
          <w:numId w:val="49"/>
        </w:numPr>
        <w:tabs>
          <w:tab w:val="clear" w:pos="720"/>
        </w:tabs>
      </w:pPr>
      <w:r>
        <w:t>Public and Private Water Supply Well and Other Receptor Information (Complete Table B-5</w:t>
      </w:r>
      <w:r w:rsidR="003D7E18">
        <w:t>,</w:t>
      </w:r>
      <w:r>
        <w:t xml:space="preserve"> </w:t>
      </w:r>
      <w:r>
        <w:rPr>
          <w:i/>
        </w:rPr>
        <w:t>Guidelines</w:t>
      </w:r>
      <w:r>
        <w:t>, Appendix B);</w:t>
      </w:r>
    </w:p>
    <w:p w:rsidR="00664E3B" w:rsidRDefault="00664E3B" w:rsidP="00664E3B">
      <w:pPr>
        <w:numPr>
          <w:ilvl w:val="0"/>
          <w:numId w:val="49"/>
        </w:numPr>
        <w:tabs>
          <w:tab w:val="clear" w:pos="720"/>
        </w:tabs>
      </w:pPr>
      <w:r>
        <w:t>Field Screening Results</w:t>
      </w:r>
    </w:p>
    <w:p w:rsidR="00664E3B" w:rsidRDefault="00664E3B" w:rsidP="00664E3B">
      <w:pPr>
        <w:numPr>
          <w:ilvl w:val="0"/>
          <w:numId w:val="49"/>
        </w:numPr>
        <w:tabs>
          <w:tab w:val="clear" w:pos="720"/>
        </w:tabs>
      </w:pPr>
      <w:r>
        <w:t>Summary of Soil Sampling Results (Complete Table B-3</w:t>
      </w:r>
      <w:r w:rsidR="003D7E18">
        <w:t>,</w:t>
      </w:r>
      <w:r>
        <w:t xml:space="preserve"> </w:t>
      </w:r>
      <w:r>
        <w:rPr>
          <w:i/>
        </w:rPr>
        <w:t>Guidelines</w:t>
      </w:r>
      <w:r>
        <w:t>, Appendix B);</w:t>
      </w:r>
    </w:p>
    <w:p w:rsidR="00664E3B" w:rsidRDefault="00664E3B" w:rsidP="00664E3B">
      <w:pPr>
        <w:numPr>
          <w:ilvl w:val="0"/>
          <w:numId w:val="49"/>
        </w:numPr>
        <w:tabs>
          <w:tab w:val="clear" w:pos="720"/>
        </w:tabs>
        <w:rPr>
          <w:spacing w:val="-3"/>
        </w:rPr>
      </w:pPr>
      <w:r>
        <w:t>Summary of Groundwater and Surface Water Sampling Results*</w:t>
      </w:r>
      <w:r w:rsidR="003D7E18">
        <w:t xml:space="preserve"> </w:t>
      </w:r>
      <w:r>
        <w:t>(Complete Table B-4</w:t>
      </w:r>
      <w:r w:rsidR="003D7E18">
        <w:t>,</w:t>
      </w:r>
      <w:r>
        <w:t xml:space="preserve"> </w:t>
      </w:r>
      <w:r>
        <w:rPr>
          <w:i/>
        </w:rPr>
        <w:t>Guidelines</w:t>
      </w:r>
      <w:r>
        <w:t xml:space="preserve">, </w:t>
      </w:r>
      <w:r>
        <w:rPr>
          <w:spacing w:val="-3"/>
        </w:rPr>
        <w:t>Appendix B);</w:t>
      </w:r>
    </w:p>
    <w:p w:rsidR="00664E3B" w:rsidRDefault="00664E3B" w:rsidP="00664E3B">
      <w:pPr>
        <w:numPr>
          <w:ilvl w:val="0"/>
          <w:numId w:val="49"/>
        </w:numPr>
        <w:rPr>
          <w:spacing w:val="-3"/>
        </w:rPr>
      </w:pPr>
      <w:r>
        <w:rPr>
          <w:spacing w:val="-3"/>
        </w:rPr>
        <w:t>Monitoring and Remediation Well Construction Information (Complete Table B-7</w:t>
      </w:r>
      <w:r w:rsidR="003D7E18">
        <w:rPr>
          <w:spacing w:val="-3"/>
        </w:rPr>
        <w:t>,</w:t>
      </w:r>
      <w:r>
        <w:rPr>
          <w:spacing w:val="-3"/>
        </w:rPr>
        <w:t xml:space="preserve"> </w:t>
      </w:r>
      <w:r>
        <w:rPr>
          <w:i/>
        </w:rPr>
        <w:t>Guidelines</w:t>
      </w:r>
      <w:r>
        <w:t xml:space="preserve">, </w:t>
      </w:r>
      <w:r>
        <w:rPr>
          <w:spacing w:val="-3"/>
        </w:rPr>
        <w:t>Appendix B)*;</w:t>
      </w:r>
    </w:p>
    <w:p w:rsidR="00664E3B" w:rsidRDefault="008E4BF2" w:rsidP="00664E3B">
      <w:pPr>
        <w:numPr>
          <w:ilvl w:val="0"/>
          <w:numId w:val="49"/>
        </w:numPr>
        <w:rPr>
          <w:spacing w:val="-3"/>
        </w:rPr>
      </w:pPr>
      <w:r>
        <w:rPr>
          <w:spacing w:val="-3"/>
        </w:rPr>
        <w:t>NAPL</w:t>
      </w:r>
      <w:r w:rsidR="00664E3B">
        <w:rPr>
          <w:spacing w:val="-3"/>
        </w:rPr>
        <w:t xml:space="preserve"> Recovery Information (Complete Table B-8A</w:t>
      </w:r>
      <w:r w:rsidR="003D7E18">
        <w:rPr>
          <w:spacing w:val="-3"/>
        </w:rPr>
        <w:t>,</w:t>
      </w:r>
      <w:r w:rsidR="00664E3B">
        <w:t xml:space="preserve"> </w:t>
      </w:r>
      <w:r w:rsidR="00664E3B">
        <w:rPr>
          <w:i/>
        </w:rPr>
        <w:t>Guidelines</w:t>
      </w:r>
      <w:r w:rsidR="00664E3B">
        <w:rPr>
          <w:spacing w:val="-3"/>
        </w:rPr>
        <w:t>, Appendix B)*;</w:t>
      </w:r>
    </w:p>
    <w:p w:rsidR="00664E3B" w:rsidRDefault="00664E3B" w:rsidP="00664E3B">
      <w:pPr>
        <w:numPr>
          <w:ilvl w:val="0"/>
          <w:numId w:val="49"/>
        </w:numPr>
        <w:rPr>
          <w:spacing w:val="-3"/>
        </w:rPr>
      </w:pPr>
      <w:r>
        <w:rPr>
          <w:spacing w:val="-3"/>
        </w:rPr>
        <w:t xml:space="preserve">Cumulative Volume of </w:t>
      </w:r>
      <w:r w:rsidR="008E4BF2">
        <w:rPr>
          <w:spacing w:val="-3"/>
        </w:rPr>
        <w:t>NAPL</w:t>
      </w:r>
      <w:r>
        <w:rPr>
          <w:spacing w:val="-3"/>
        </w:rPr>
        <w:t xml:space="preserve"> Recovered from Site (Complete Table B-8B</w:t>
      </w:r>
      <w:r>
        <w:t xml:space="preserve">, </w:t>
      </w:r>
      <w:r>
        <w:rPr>
          <w:i/>
        </w:rPr>
        <w:t>Guidelines</w:t>
      </w:r>
      <w:r>
        <w:rPr>
          <w:spacing w:val="-3"/>
        </w:rPr>
        <w:t>, Appendix B)*;</w:t>
      </w:r>
    </w:p>
    <w:p w:rsidR="00664E3B" w:rsidRDefault="00664E3B" w:rsidP="00664E3B">
      <w:pPr>
        <w:numPr>
          <w:ilvl w:val="0"/>
          <w:numId w:val="49"/>
        </w:numPr>
        <w:rPr>
          <w:spacing w:val="-3"/>
        </w:rPr>
      </w:pPr>
      <w:r>
        <w:rPr>
          <w:spacing w:val="-3"/>
        </w:rPr>
        <w:t xml:space="preserve">Current and Historical Groundwater Elevations and </w:t>
      </w:r>
      <w:r w:rsidR="008E4BF2">
        <w:rPr>
          <w:spacing w:val="-3"/>
        </w:rPr>
        <w:t>NAPL</w:t>
      </w:r>
      <w:r>
        <w:rPr>
          <w:spacing w:val="-3"/>
        </w:rPr>
        <w:t xml:space="preserve"> Thickness (Complete Table B-9</w:t>
      </w:r>
      <w:r w:rsidR="003D7E18">
        <w:rPr>
          <w:spacing w:val="-3"/>
        </w:rPr>
        <w:t>,</w:t>
      </w:r>
      <w:r>
        <w:t xml:space="preserve"> </w:t>
      </w:r>
      <w:r>
        <w:rPr>
          <w:i/>
        </w:rPr>
        <w:t>Guidelines</w:t>
      </w:r>
      <w:r>
        <w:rPr>
          <w:spacing w:val="-3"/>
        </w:rPr>
        <w:t>, Appendix B)*.</w:t>
      </w:r>
    </w:p>
    <w:p w:rsidR="00664E3B" w:rsidRDefault="00664E3B" w:rsidP="00664E3B">
      <w:pPr>
        <w:ind w:left="360"/>
      </w:pPr>
      <w:r>
        <w:rPr>
          <w:i/>
        </w:rPr>
        <w:t>*If applicable</w:t>
      </w:r>
    </w:p>
    <w:p w:rsidR="00664E3B" w:rsidRDefault="00664E3B" w:rsidP="00F72C1B">
      <w:pPr>
        <w:pStyle w:val="Heading5"/>
        <w:keepNext w:val="0"/>
        <w:spacing w:before="160"/>
        <w:ind w:left="360" w:hanging="360"/>
        <w:rPr>
          <w:u w:val="none"/>
        </w:rPr>
      </w:pPr>
      <w:r>
        <w:rPr>
          <w:u w:val="none"/>
        </w:rPr>
        <w:t>I</w:t>
      </w:r>
      <w:r>
        <w:rPr>
          <w:u w:val="none"/>
        </w:rPr>
        <w:tab/>
        <w:t>Appendices</w:t>
      </w:r>
    </w:p>
    <w:p w:rsidR="00664E3B" w:rsidRDefault="00664E3B" w:rsidP="00664E3B">
      <w:pPr>
        <w:ind w:firstLine="360"/>
      </w:pPr>
      <w:r>
        <w:t>Provide the following:</w:t>
      </w:r>
    </w:p>
    <w:p w:rsidR="00664E3B" w:rsidRDefault="00664E3B" w:rsidP="00664E3B">
      <w:pPr>
        <w:pStyle w:val="Header"/>
        <w:tabs>
          <w:tab w:val="clear" w:pos="4320"/>
          <w:tab w:val="clear" w:pos="8640"/>
        </w:tabs>
        <w:ind w:left="1800" w:hanging="1440"/>
        <w:rPr>
          <w:sz w:val="20"/>
        </w:rPr>
      </w:pPr>
      <w:r>
        <w:rPr>
          <w:sz w:val="20"/>
        </w:rPr>
        <w:t>Appendix A</w:t>
      </w:r>
      <w:r>
        <w:rPr>
          <w:sz w:val="20"/>
        </w:rPr>
        <w:tab/>
        <w:t>Site Specific Health and Safety Plan (HASP) (if not provided for site check or closure)</w:t>
      </w:r>
    </w:p>
    <w:p w:rsidR="00664E3B" w:rsidRDefault="00664E3B" w:rsidP="00664E3B">
      <w:pPr>
        <w:pStyle w:val="Header"/>
        <w:tabs>
          <w:tab w:val="clear" w:pos="4320"/>
          <w:tab w:val="clear" w:pos="8640"/>
        </w:tabs>
        <w:ind w:left="1800" w:hanging="1440"/>
        <w:rPr>
          <w:sz w:val="20"/>
        </w:rPr>
      </w:pPr>
      <w:r>
        <w:rPr>
          <w:sz w:val="20"/>
        </w:rPr>
        <w:t>Appendix B</w:t>
      </w:r>
      <w:r>
        <w:rPr>
          <w:sz w:val="20"/>
        </w:rPr>
        <w:tab/>
        <w:t>Groundwater field measurements (pH, dissolved oxygen, specific conductivity, temperature)*</w:t>
      </w:r>
    </w:p>
    <w:p w:rsidR="00664E3B" w:rsidRDefault="00664E3B" w:rsidP="00664E3B">
      <w:pPr>
        <w:pStyle w:val="Header"/>
        <w:tabs>
          <w:tab w:val="clear" w:pos="4320"/>
          <w:tab w:val="clear" w:pos="8640"/>
        </w:tabs>
        <w:ind w:left="1800" w:hanging="1440"/>
        <w:rPr>
          <w:sz w:val="20"/>
        </w:rPr>
      </w:pPr>
      <w:r>
        <w:rPr>
          <w:sz w:val="20"/>
        </w:rPr>
        <w:t>Appendix C</w:t>
      </w:r>
      <w:r>
        <w:rPr>
          <w:sz w:val="20"/>
        </w:rPr>
        <w:tab/>
        <w:t>Standard procedures (sampling, field equipment decontamination, field screening, etc.)</w:t>
      </w:r>
    </w:p>
    <w:p w:rsidR="00664E3B" w:rsidRDefault="00664E3B" w:rsidP="00664E3B">
      <w:pPr>
        <w:pStyle w:val="Header"/>
        <w:tabs>
          <w:tab w:val="clear" w:pos="4320"/>
          <w:tab w:val="clear" w:pos="8640"/>
        </w:tabs>
        <w:ind w:left="1800" w:hanging="1440"/>
        <w:rPr>
          <w:sz w:val="20"/>
        </w:rPr>
      </w:pPr>
      <w:r>
        <w:rPr>
          <w:sz w:val="20"/>
        </w:rPr>
        <w:t>Appendix D</w:t>
      </w:r>
      <w:r>
        <w:rPr>
          <w:sz w:val="20"/>
        </w:rPr>
        <w:tab/>
        <w:t xml:space="preserve">Soil, water, </w:t>
      </w:r>
      <w:r w:rsidR="008E4BF2">
        <w:rPr>
          <w:sz w:val="20"/>
        </w:rPr>
        <w:t>NAPL</w:t>
      </w:r>
      <w:r>
        <w:rPr>
          <w:sz w:val="20"/>
        </w:rPr>
        <w:t>, and sludge disposal manifests and soil treatment permits*</w:t>
      </w:r>
    </w:p>
    <w:p w:rsidR="00664E3B" w:rsidRDefault="00664E3B" w:rsidP="00664E3B">
      <w:pPr>
        <w:pStyle w:val="Header"/>
        <w:tabs>
          <w:tab w:val="clear" w:pos="4320"/>
          <w:tab w:val="clear" w:pos="8640"/>
        </w:tabs>
        <w:ind w:left="1800" w:hanging="1440"/>
        <w:rPr>
          <w:sz w:val="20"/>
        </w:rPr>
      </w:pPr>
      <w:r>
        <w:rPr>
          <w:sz w:val="20"/>
        </w:rPr>
        <w:t>Appendix E</w:t>
      </w:r>
      <w:r>
        <w:rPr>
          <w:sz w:val="20"/>
        </w:rPr>
        <w:tab/>
        <w:t>Complete chain-of-custody records*</w:t>
      </w:r>
    </w:p>
    <w:p w:rsidR="00664E3B" w:rsidRDefault="00664E3B" w:rsidP="00664E3B">
      <w:pPr>
        <w:pStyle w:val="Header"/>
        <w:tabs>
          <w:tab w:val="clear" w:pos="4320"/>
          <w:tab w:val="clear" w:pos="8640"/>
        </w:tabs>
        <w:ind w:left="1800" w:hanging="1440"/>
        <w:rPr>
          <w:sz w:val="20"/>
        </w:rPr>
      </w:pPr>
      <w:r>
        <w:rPr>
          <w:sz w:val="20"/>
        </w:rPr>
        <w:t>Appendix F</w:t>
      </w:r>
      <w:r>
        <w:rPr>
          <w:sz w:val="20"/>
        </w:rPr>
        <w:tab/>
        <w:t>Copy of all laboratory analytical records</w:t>
      </w:r>
    </w:p>
    <w:p w:rsidR="00664E3B" w:rsidRDefault="00664E3B" w:rsidP="00664E3B">
      <w:pPr>
        <w:pStyle w:val="Header"/>
        <w:tabs>
          <w:tab w:val="clear" w:pos="4320"/>
          <w:tab w:val="clear" w:pos="8640"/>
        </w:tabs>
        <w:ind w:left="1800" w:hanging="1440"/>
        <w:rPr>
          <w:sz w:val="20"/>
        </w:rPr>
      </w:pPr>
      <w:r>
        <w:rPr>
          <w:sz w:val="20"/>
        </w:rPr>
        <w:t>Appendix G</w:t>
      </w:r>
      <w:r>
        <w:rPr>
          <w:sz w:val="20"/>
        </w:rPr>
        <w:tab/>
        <w:t>Photographs (optional)</w:t>
      </w:r>
    </w:p>
    <w:p w:rsidR="00664E3B" w:rsidRDefault="00664E3B" w:rsidP="00664E3B">
      <w:pPr>
        <w:pStyle w:val="Header"/>
        <w:tabs>
          <w:tab w:val="clear" w:pos="4320"/>
          <w:tab w:val="clear" w:pos="8640"/>
        </w:tabs>
        <w:ind w:left="1800" w:hanging="1440"/>
        <w:rPr>
          <w:sz w:val="20"/>
        </w:rPr>
      </w:pPr>
      <w:r>
        <w:rPr>
          <w:sz w:val="20"/>
        </w:rPr>
        <w:t>Appendix H</w:t>
      </w:r>
      <w:r>
        <w:rPr>
          <w:sz w:val="20"/>
        </w:rPr>
        <w:tab/>
        <w:t>Geologic logs for excavation(s)/borings</w:t>
      </w:r>
    </w:p>
    <w:p w:rsidR="00267DAB" w:rsidRDefault="00664E3B" w:rsidP="00664E3B">
      <w:pPr>
        <w:pStyle w:val="Header"/>
        <w:tabs>
          <w:tab w:val="clear" w:pos="4320"/>
          <w:tab w:val="clear" w:pos="8640"/>
        </w:tabs>
        <w:ind w:left="1800" w:hanging="1440"/>
        <w:rPr>
          <w:sz w:val="20"/>
        </w:rPr>
      </w:pPr>
      <w:r>
        <w:rPr>
          <w:sz w:val="20"/>
        </w:rPr>
        <w:t>Appendix I</w:t>
      </w:r>
      <w:r>
        <w:rPr>
          <w:sz w:val="20"/>
        </w:rPr>
        <w:tab/>
        <w:t>Copy of deed</w:t>
      </w:r>
      <w:r>
        <w:rPr>
          <w:sz w:val="20"/>
        </w:rPr>
        <w:tab/>
      </w:r>
      <w:r>
        <w:rPr>
          <w:sz w:val="20"/>
        </w:rPr>
        <w:tab/>
      </w:r>
      <w:r>
        <w:rPr>
          <w:sz w:val="20"/>
        </w:rPr>
        <w:tab/>
      </w:r>
      <w:r>
        <w:rPr>
          <w:sz w:val="20"/>
        </w:rPr>
        <w:tab/>
      </w:r>
      <w:r>
        <w:rPr>
          <w:sz w:val="20"/>
        </w:rPr>
        <w:tab/>
      </w:r>
      <w:r>
        <w:rPr>
          <w:sz w:val="20"/>
        </w:rPr>
        <w:tab/>
      </w:r>
    </w:p>
    <w:p w:rsidR="00F72C1B" w:rsidRDefault="00664E3B" w:rsidP="00664E3B">
      <w:pPr>
        <w:pStyle w:val="Header"/>
        <w:tabs>
          <w:tab w:val="clear" w:pos="4320"/>
          <w:tab w:val="clear" w:pos="8640"/>
        </w:tabs>
        <w:ind w:left="1800" w:hanging="1440"/>
        <w:rPr>
          <w:i/>
          <w:sz w:val="20"/>
        </w:rPr>
      </w:pPr>
      <w:r>
        <w:rPr>
          <w:i/>
          <w:sz w:val="20"/>
        </w:rPr>
        <w:t>*If applicable</w:t>
      </w:r>
      <w:r w:rsidR="00F72C1B">
        <w:rPr>
          <w:i/>
          <w:sz w:val="20"/>
        </w:rPr>
        <w:br w:type="page"/>
      </w:r>
    </w:p>
    <w:p w:rsidR="00F72C1B" w:rsidRDefault="00F72C1B" w:rsidP="00664E3B">
      <w:pPr>
        <w:pStyle w:val="Header"/>
        <w:tabs>
          <w:tab w:val="clear" w:pos="4320"/>
          <w:tab w:val="clear" w:pos="8640"/>
        </w:tabs>
        <w:ind w:left="1800" w:hanging="1440"/>
        <w:rPr>
          <w:i/>
          <w:sz w:val="20"/>
        </w:rPr>
        <w:sectPr w:rsidR="00F72C1B" w:rsidSect="00F72C1B">
          <w:headerReference w:type="default" r:id="rId30"/>
          <w:footerReference w:type="default" r:id="rId31"/>
          <w:type w:val="continuous"/>
          <w:pgSz w:w="12240" w:h="15840" w:code="1"/>
          <w:pgMar w:top="1008" w:right="1440" w:bottom="1008" w:left="1440" w:header="432" w:footer="432" w:gutter="0"/>
          <w:paperSrc w:first="7" w:other="7"/>
          <w:cols w:space="720"/>
          <w:noEndnote/>
        </w:sectPr>
      </w:pPr>
    </w:p>
    <w:p w:rsidR="002A00D5" w:rsidRDefault="002A00D5" w:rsidP="004744B6">
      <w:pPr>
        <w:pStyle w:val="ListParagraph"/>
        <w:numPr>
          <w:ilvl w:val="0"/>
          <w:numId w:val="27"/>
        </w:numPr>
        <w:suppressAutoHyphens/>
        <w:spacing w:after="120"/>
        <w:rPr>
          <w:b/>
          <w:sz w:val="28"/>
        </w:rPr>
      </w:pPr>
      <w:r>
        <w:rPr>
          <w:b/>
          <w:sz w:val="28"/>
        </w:rPr>
        <w:lastRenderedPageBreak/>
        <w:t xml:space="preserve">UST Closure Report </w:t>
      </w:r>
      <w:r w:rsidRPr="004744B6">
        <w:rPr>
          <w:b/>
          <w:i/>
          <w:sz w:val="28"/>
        </w:rPr>
        <w:t xml:space="preserve">(following UST-12 format) </w:t>
      </w:r>
      <w:r>
        <w:rPr>
          <w:b/>
          <w:sz w:val="28"/>
        </w:rPr>
        <w:t>and Site Investigation Report for Permanent Closure or Change-in-Service of UST (UST-2 Form)</w:t>
      </w:r>
    </w:p>
    <w:p w:rsidR="00664E3B" w:rsidRDefault="00664E3B" w:rsidP="00F72C1B">
      <w:pPr>
        <w:tabs>
          <w:tab w:val="num" w:pos="-90"/>
        </w:tabs>
        <w:jc w:val="both"/>
        <w:rPr>
          <w:i/>
        </w:rPr>
      </w:pPr>
      <w:r>
        <w:t xml:space="preserve">A </w:t>
      </w:r>
      <w:r w:rsidRPr="00F72C1B">
        <w:rPr>
          <w:b/>
          <w:i/>
        </w:rPr>
        <w:t xml:space="preserve">UST Closure Report </w:t>
      </w:r>
      <w:r w:rsidR="002A00D5">
        <w:t>(</w:t>
      </w:r>
      <w:r>
        <w:t xml:space="preserve">following the </w:t>
      </w:r>
      <w:r w:rsidRPr="00F72C1B">
        <w:rPr>
          <w:b/>
          <w:i/>
        </w:rPr>
        <w:t>UST-12</w:t>
      </w:r>
      <w:r>
        <w:t xml:space="preserve"> format outlined below</w:t>
      </w:r>
      <w:r w:rsidR="002A00D5">
        <w:t>)</w:t>
      </w:r>
      <w:r>
        <w:t xml:space="preserve"> must be submitted to the appropriate regional office of the UST Section </w:t>
      </w:r>
      <w:r w:rsidRPr="00F72C1B">
        <w:rPr>
          <w:b/>
          <w:u w:val="single"/>
        </w:rPr>
        <w:t>within thirty (30) days</w:t>
      </w:r>
      <w:r>
        <w:t xml:space="preserve"> following completion of closure, </w:t>
      </w:r>
      <w:r w:rsidRPr="00F72C1B">
        <w:t>if the results of the UST closure investigation indicate that</w:t>
      </w:r>
      <w:r>
        <w:rPr>
          <w:b/>
        </w:rPr>
        <w:t xml:space="preserve"> no soil contamination </w:t>
      </w:r>
      <w:r w:rsidR="00087AE8">
        <w:rPr>
          <w:b/>
        </w:rPr>
        <w:t xml:space="preserve">remains </w:t>
      </w:r>
      <w:r>
        <w:rPr>
          <w:b/>
        </w:rPr>
        <w:t>equal t</w:t>
      </w:r>
      <w:r w:rsidRPr="002A00D5">
        <w:rPr>
          <w:b/>
        </w:rPr>
        <w:t xml:space="preserve">o or </w:t>
      </w:r>
      <w:r w:rsidR="00087AE8">
        <w:rPr>
          <w:b/>
        </w:rPr>
        <w:t>exceeding the action levels at</w:t>
      </w:r>
      <w:r w:rsidRPr="002A00D5">
        <w:rPr>
          <w:b/>
        </w:rPr>
        <w:t xml:space="preserve"> </w:t>
      </w:r>
      <w:r w:rsidR="00087AE8">
        <w:rPr>
          <w:b/>
        </w:rPr>
        <w:t>50 mg/kg TPH GRO and</w:t>
      </w:r>
      <w:r w:rsidR="002A00D5" w:rsidRPr="002A00D5">
        <w:rPr>
          <w:b/>
        </w:rPr>
        <w:t xml:space="preserve"> </w:t>
      </w:r>
      <w:r w:rsidR="002A00D5" w:rsidRPr="00F72C1B">
        <w:rPr>
          <w:b/>
        </w:rPr>
        <w:t xml:space="preserve">100 mg/kg TPH DRO, </w:t>
      </w:r>
      <w:r w:rsidR="007217F0">
        <w:rPr>
          <w:b/>
        </w:rPr>
        <w:t xml:space="preserve">or </w:t>
      </w:r>
      <w:r w:rsidR="00087AE8">
        <w:rPr>
          <w:b/>
        </w:rPr>
        <w:t xml:space="preserve">exceeding </w:t>
      </w:r>
      <w:r w:rsidR="002A00D5" w:rsidRPr="002A00D5">
        <w:rPr>
          <w:b/>
        </w:rPr>
        <w:t>any applicable MSCCs (where sampled),</w:t>
      </w:r>
      <w:r>
        <w:rPr>
          <w:b/>
        </w:rPr>
        <w:t xml:space="preserve"> </w:t>
      </w:r>
      <w:r w:rsidR="007217F0">
        <w:rPr>
          <w:b/>
        </w:rPr>
        <w:t xml:space="preserve">and </w:t>
      </w:r>
      <w:r>
        <w:rPr>
          <w:b/>
        </w:rPr>
        <w:t>no groundwater contamination</w:t>
      </w:r>
      <w:r w:rsidR="00087AE8">
        <w:rPr>
          <w:b/>
        </w:rPr>
        <w:t xml:space="preserve"> was detected</w:t>
      </w:r>
      <w:r>
        <w:rPr>
          <w:b/>
        </w:rPr>
        <w:t xml:space="preserve"> in exceedance of 2L </w:t>
      </w:r>
      <w:r w:rsidR="007217F0">
        <w:rPr>
          <w:b/>
        </w:rPr>
        <w:t xml:space="preserve">or </w:t>
      </w:r>
      <w:r w:rsidR="00087AE8">
        <w:rPr>
          <w:b/>
        </w:rPr>
        <w:t xml:space="preserve">with </w:t>
      </w:r>
      <w:r w:rsidR="007217F0">
        <w:rPr>
          <w:b/>
        </w:rPr>
        <w:t>NAPL</w:t>
      </w:r>
      <w:r w:rsidR="00087AE8">
        <w:rPr>
          <w:b/>
        </w:rPr>
        <w:t xml:space="preserve"> present</w:t>
      </w:r>
      <w:r>
        <w:rPr>
          <w:b/>
        </w:rPr>
        <w:t>.</w:t>
      </w:r>
      <w:r>
        <w:t xml:space="preserve">  </w:t>
      </w:r>
      <w:r>
        <w:rPr>
          <w:i/>
        </w:rPr>
        <w:t xml:space="preserve">(If contamination in exceedance of these limits is present, then initial response and abatement actions, followed by an </w:t>
      </w:r>
      <w:r w:rsidRPr="00F72C1B">
        <w:t>Initial Abatement Action Report</w:t>
      </w:r>
      <w:r>
        <w:rPr>
          <w:i/>
        </w:rPr>
        <w:t xml:space="preserve"> (Appendix A, p. </w:t>
      </w:r>
      <w:r w:rsidR="005959CF">
        <w:rPr>
          <w:i/>
        </w:rPr>
        <w:t>89</w:t>
      </w:r>
      <w:r>
        <w:rPr>
          <w:i/>
        </w:rPr>
        <w:t xml:space="preserve">) which incorporates the information required by the </w:t>
      </w:r>
      <w:r w:rsidRPr="00F72C1B">
        <w:t>UST Closure Report</w:t>
      </w:r>
      <w:r>
        <w:rPr>
          <w:i/>
        </w:rPr>
        <w:t xml:space="preserve"> format, are required </w:t>
      </w:r>
      <w:r w:rsidRPr="00F72C1B">
        <w:rPr>
          <w:i/>
          <w:u w:val="single"/>
        </w:rPr>
        <w:t>within 90 days</w:t>
      </w:r>
      <w:r>
        <w:rPr>
          <w:i/>
        </w:rPr>
        <w:t xml:space="preserve"> of release discovery.)</w:t>
      </w:r>
    </w:p>
    <w:p w:rsidR="00664E3B" w:rsidRDefault="00664E3B" w:rsidP="00664E3B">
      <w:pPr>
        <w:pStyle w:val="Header"/>
        <w:tabs>
          <w:tab w:val="clear" w:pos="4320"/>
          <w:tab w:val="clear" w:pos="8640"/>
        </w:tabs>
        <w:rPr>
          <w:sz w:val="20"/>
        </w:rPr>
      </w:pPr>
    </w:p>
    <w:p w:rsidR="00664E3B" w:rsidRDefault="00664E3B" w:rsidP="00664E3B">
      <w:pPr>
        <w:pStyle w:val="Header"/>
        <w:tabs>
          <w:tab w:val="clear" w:pos="4320"/>
          <w:tab w:val="clear" w:pos="8640"/>
        </w:tabs>
        <w:rPr>
          <w:sz w:val="20"/>
        </w:rPr>
      </w:pPr>
      <w:r>
        <w:rPr>
          <w:sz w:val="20"/>
        </w:rPr>
        <w:t xml:space="preserve">Complete the minimum elements of the </w:t>
      </w:r>
      <w:r w:rsidRPr="00F72C1B">
        <w:rPr>
          <w:b/>
          <w:i/>
          <w:sz w:val="20"/>
        </w:rPr>
        <w:t>UST Closure Report</w:t>
      </w:r>
      <w:r>
        <w:rPr>
          <w:sz w:val="20"/>
        </w:rPr>
        <w:t xml:space="preserve"> format as presented in Sections A-J.</w:t>
      </w:r>
    </w:p>
    <w:p w:rsidR="00664E3B" w:rsidRDefault="00664E3B" w:rsidP="00664E3B">
      <w:pPr>
        <w:tabs>
          <w:tab w:val="num" w:pos="-90"/>
        </w:tabs>
        <w:jc w:val="both"/>
        <w:rPr>
          <w:sz w:val="22"/>
        </w:rPr>
      </w:pPr>
    </w:p>
    <w:p w:rsidR="007217F0" w:rsidRDefault="007217F0" w:rsidP="00F72C1B">
      <w:pPr>
        <w:numPr>
          <w:ilvl w:val="0"/>
          <w:numId w:val="114"/>
        </w:numPr>
        <w:suppressAutoHyphens/>
        <w:spacing w:after="40"/>
        <w:rPr>
          <w:b/>
          <w:spacing w:val="-3"/>
        </w:rPr>
      </w:pPr>
      <w:r>
        <w:rPr>
          <w:b/>
        </w:rPr>
        <w:t>Site Information</w:t>
      </w:r>
    </w:p>
    <w:p w:rsidR="007217F0" w:rsidRDefault="007217F0" w:rsidP="00F72C1B">
      <w:pPr>
        <w:numPr>
          <w:ilvl w:val="0"/>
          <w:numId w:val="116"/>
        </w:numPr>
        <w:suppressAutoHyphens/>
        <w:spacing w:after="80"/>
      </w:pPr>
      <w:r>
        <w:t>Site Identification</w:t>
      </w:r>
    </w:p>
    <w:tbl>
      <w:tblPr>
        <w:tblStyle w:val="TableGrid"/>
        <w:tblW w:w="881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3"/>
        <w:gridCol w:w="810"/>
        <w:gridCol w:w="1717"/>
        <w:gridCol w:w="986"/>
        <w:gridCol w:w="994"/>
        <w:gridCol w:w="536"/>
        <w:gridCol w:w="450"/>
        <w:gridCol w:w="1438"/>
      </w:tblGrid>
      <w:tr w:rsidR="007217F0" w:rsidRPr="00791E5B" w:rsidTr="00393FFC">
        <w:trPr>
          <w:trHeight w:val="302"/>
        </w:trPr>
        <w:tc>
          <w:tcPr>
            <w:tcW w:w="1883" w:type="dxa"/>
            <w:vAlign w:val="center"/>
          </w:tcPr>
          <w:p w:rsidR="007217F0" w:rsidRPr="00791E5B" w:rsidRDefault="007217F0" w:rsidP="007217F0">
            <w:pPr>
              <w:tabs>
                <w:tab w:val="left" w:pos="5760"/>
              </w:tabs>
            </w:pPr>
            <w:r w:rsidRPr="00791E5B">
              <w:rPr>
                <w:rFonts w:ascii="Wingdings" w:hAnsi="Wingdings"/>
                <w:position w:val="6"/>
              </w:rPr>
              <w:t></w:t>
            </w:r>
            <w:r w:rsidR="00393FFC">
              <w:rPr>
                <w:rFonts w:ascii="Wingdings" w:hAnsi="Wingdings"/>
                <w:position w:val="6"/>
              </w:rPr>
              <w:t></w:t>
            </w:r>
            <w:r w:rsidRPr="00791E5B">
              <w:t>Date of Report:</w:t>
            </w:r>
          </w:p>
        </w:tc>
        <w:tc>
          <w:tcPr>
            <w:tcW w:w="4507" w:type="dxa"/>
            <w:gridSpan w:val="4"/>
            <w:tcBorders>
              <w:bottom w:val="single" w:sz="4" w:space="0" w:color="auto"/>
            </w:tcBorders>
            <w:vAlign w:val="center"/>
          </w:tcPr>
          <w:p w:rsidR="007217F0" w:rsidRPr="00862AA2" w:rsidRDefault="007217F0" w:rsidP="007217F0">
            <w:pPr>
              <w:tabs>
                <w:tab w:val="left" w:pos="5760"/>
              </w:tabs>
            </w:pPr>
          </w:p>
        </w:tc>
        <w:tc>
          <w:tcPr>
            <w:tcW w:w="986" w:type="dxa"/>
            <w:gridSpan w:val="2"/>
            <w:vAlign w:val="center"/>
          </w:tcPr>
          <w:p w:rsidR="007217F0" w:rsidRPr="00862AA2" w:rsidRDefault="007217F0" w:rsidP="007217F0">
            <w:pPr>
              <w:tabs>
                <w:tab w:val="left" w:pos="5760"/>
              </w:tabs>
              <w:ind w:left="-104"/>
              <w:jc w:val="right"/>
            </w:pPr>
            <w:r w:rsidRPr="00862AA2">
              <w:t>Site Risk:</w:t>
            </w:r>
          </w:p>
        </w:tc>
        <w:tc>
          <w:tcPr>
            <w:tcW w:w="1438" w:type="dxa"/>
            <w:tcBorders>
              <w:bottom w:val="single" w:sz="4" w:space="0" w:color="auto"/>
            </w:tcBorders>
            <w:vAlign w:val="center"/>
          </w:tcPr>
          <w:p w:rsidR="007217F0" w:rsidRPr="00862AA2" w:rsidRDefault="007217F0" w:rsidP="007217F0">
            <w:pPr>
              <w:tabs>
                <w:tab w:val="left" w:pos="5760"/>
              </w:tabs>
            </w:pPr>
          </w:p>
        </w:tc>
      </w:tr>
      <w:tr w:rsidR="007217F0" w:rsidRPr="00791E5B" w:rsidTr="00393FFC">
        <w:trPr>
          <w:trHeight w:val="302"/>
        </w:trPr>
        <w:tc>
          <w:tcPr>
            <w:tcW w:w="1883" w:type="dxa"/>
            <w:vAlign w:val="center"/>
          </w:tcPr>
          <w:p w:rsidR="007217F0" w:rsidRPr="00791E5B" w:rsidRDefault="007217F0" w:rsidP="007217F0">
            <w:pPr>
              <w:tabs>
                <w:tab w:val="left" w:pos="5760"/>
              </w:tabs>
              <w:rPr>
                <w:rFonts w:ascii="Wingdings" w:hAnsi="Wingdings"/>
                <w:position w:val="6"/>
              </w:rPr>
            </w:pPr>
            <w:r w:rsidRPr="00791E5B">
              <w:rPr>
                <w:rFonts w:ascii="Wingdings" w:hAnsi="Wingdings"/>
                <w:position w:val="6"/>
              </w:rPr>
              <w:t></w:t>
            </w:r>
            <w:r w:rsidR="00393FFC">
              <w:rPr>
                <w:rFonts w:ascii="Wingdings" w:hAnsi="Wingdings"/>
                <w:position w:val="6"/>
              </w:rPr>
              <w:t></w:t>
            </w:r>
            <w:r w:rsidRPr="00791E5B">
              <w:t>Facility I.D.:</w:t>
            </w:r>
          </w:p>
        </w:tc>
        <w:tc>
          <w:tcPr>
            <w:tcW w:w="2527" w:type="dxa"/>
            <w:gridSpan w:val="2"/>
            <w:tcBorders>
              <w:top w:val="single" w:sz="4" w:space="0" w:color="auto"/>
              <w:bottom w:val="single" w:sz="4" w:space="0" w:color="auto"/>
            </w:tcBorders>
            <w:vAlign w:val="center"/>
          </w:tcPr>
          <w:p w:rsidR="007217F0" w:rsidRPr="00862AA2" w:rsidRDefault="007217F0" w:rsidP="007217F0">
            <w:pPr>
              <w:tabs>
                <w:tab w:val="left" w:pos="5760"/>
              </w:tabs>
              <w:rPr>
                <w:position w:val="6"/>
              </w:rPr>
            </w:pPr>
          </w:p>
        </w:tc>
        <w:tc>
          <w:tcPr>
            <w:tcW w:w="2966" w:type="dxa"/>
            <w:gridSpan w:val="4"/>
            <w:vAlign w:val="center"/>
          </w:tcPr>
          <w:p w:rsidR="007217F0" w:rsidRPr="00862AA2" w:rsidRDefault="007217F0" w:rsidP="007217F0">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rsidR="007217F0" w:rsidRPr="00862AA2" w:rsidRDefault="007217F0" w:rsidP="007217F0">
            <w:pPr>
              <w:tabs>
                <w:tab w:val="left" w:pos="5760"/>
              </w:tabs>
              <w:rPr>
                <w:position w:val="6"/>
              </w:rPr>
            </w:pPr>
          </w:p>
        </w:tc>
      </w:tr>
      <w:tr w:rsidR="007217F0" w:rsidRPr="00791E5B" w:rsidTr="00393FFC">
        <w:trPr>
          <w:trHeight w:val="302"/>
        </w:trPr>
        <w:tc>
          <w:tcPr>
            <w:tcW w:w="1883" w:type="dxa"/>
            <w:vAlign w:val="center"/>
          </w:tcPr>
          <w:p w:rsidR="007217F0" w:rsidRPr="00791E5B" w:rsidRDefault="007217F0" w:rsidP="007217F0">
            <w:pPr>
              <w:tabs>
                <w:tab w:val="left" w:pos="5760"/>
              </w:tabs>
            </w:pPr>
            <w:r w:rsidRPr="00791E5B">
              <w:rPr>
                <w:rFonts w:ascii="Wingdings" w:hAnsi="Wingdings"/>
                <w:position w:val="6"/>
              </w:rPr>
              <w:t></w:t>
            </w:r>
            <w:r w:rsidR="00393FFC">
              <w:rPr>
                <w:rFonts w:ascii="Wingdings" w:hAnsi="Wingdings"/>
                <w:position w:val="6"/>
              </w:rPr>
              <w:t></w:t>
            </w:r>
            <w:r w:rsidRPr="00791E5B">
              <w:t>Site Name:</w:t>
            </w:r>
          </w:p>
        </w:tc>
        <w:tc>
          <w:tcPr>
            <w:tcW w:w="6931" w:type="dxa"/>
            <w:gridSpan w:val="7"/>
            <w:tcBorders>
              <w:bottom w:val="single" w:sz="4" w:space="0" w:color="auto"/>
            </w:tcBorders>
            <w:vAlign w:val="center"/>
          </w:tcPr>
          <w:p w:rsidR="007217F0" w:rsidRPr="00862AA2" w:rsidRDefault="007217F0" w:rsidP="007217F0">
            <w:pPr>
              <w:tabs>
                <w:tab w:val="left" w:pos="5760"/>
              </w:tabs>
              <w:rPr>
                <w:position w:val="6"/>
              </w:rPr>
            </w:pPr>
          </w:p>
        </w:tc>
      </w:tr>
      <w:tr w:rsidR="007217F0" w:rsidRPr="00791E5B" w:rsidTr="00393FFC">
        <w:trPr>
          <w:trHeight w:val="302"/>
        </w:trPr>
        <w:tc>
          <w:tcPr>
            <w:tcW w:w="1883" w:type="dxa"/>
            <w:vAlign w:val="center"/>
          </w:tcPr>
          <w:p w:rsidR="007217F0" w:rsidRPr="00791E5B" w:rsidRDefault="007217F0" w:rsidP="007217F0">
            <w:pPr>
              <w:tabs>
                <w:tab w:val="left" w:pos="5760"/>
              </w:tabs>
              <w:rPr>
                <w:rFonts w:ascii="Wingdings" w:hAnsi="Wingdings"/>
                <w:position w:val="6"/>
              </w:rPr>
            </w:pPr>
            <w:r w:rsidRPr="00791E5B">
              <w:rPr>
                <w:rFonts w:ascii="Wingdings" w:hAnsi="Wingdings"/>
                <w:position w:val="6"/>
              </w:rPr>
              <w:t></w:t>
            </w:r>
            <w:r w:rsidR="00393FFC">
              <w:rPr>
                <w:rFonts w:ascii="Wingdings" w:hAnsi="Wingdings"/>
                <w:position w:val="6"/>
              </w:rPr>
              <w:t></w:t>
            </w:r>
            <w:r>
              <w:t>Street Address:</w:t>
            </w:r>
          </w:p>
        </w:tc>
        <w:tc>
          <w:tcPr>
            <w:tcW w:w="6931" w:type="dxa"/>
            <w:gridSpan w:val="7"/>
            <w:tcBorders>
              <w:top w:val="single" w:sz="4" w:space="0" w:color="auto"/>
              <w:bottom w:val="single" w:sz="4" w:space="0" w:color="auto"/>
            </w:tcBorders>
            <w:vAlign w:val="center"/>
          </w:tcPr>
          <w:p w:rsidR="007217F0" w:rsidRPr="00862AA2" w:rsidRDefault="007217F0" w:rsidP="007217F0">
            <w:pPr>
              <w:tabs>
                <w:tab w:val="left" w:pos="5760"/>
              </w:tabs>
              <w:rPr>
                <w:position w:val="6"/>
              </w:rPr>
            </w:pPr>
          </w:p>
        </w:tc>
      </w:tr>
      <w:tr w:rsidR="007217F0" w:rsidRPr="00791E5B" w:rsidTr="00393FFC">
        <w:trPr>
          <w:trHeight w:val="302"/>
        </w:trPr>
        <w:tc>
          <w:tcPr>
            <w:tcW w:w="1883" w:type="dxa"/>
            <w:vAlign w:val="center"/>
          </w:tcPr>
          <w:p w:rsidR="007217F0" w:rsidRPr="00791E5B" w:rsidRDefault="007217F0" w:rsidP="007217F0">
            <w:pPr>
              <w:tabs>
                <w:tab w:val="left" w:pos="5760"/>
              </w:tabs>
              <w:rPr>
                <w:rFonts w:ascii="Wingdings" w:hAnsi="Wingdings"/>
                <w:position w:val="6"/>
              </w:rPr>
            </w:pPr>
            <w:r w:rsidRPr="00791E5B">
              <w:rPr>
                <w:rFonts w:ascii="Wingdings" w:hAnsi="Wingdings"/>
                <w:position w:val="6"/>
              </w:rPr>
              <w:t></w:t>
            </w:r>
            <w:r w:rsidR="00393FFC">
              <w:rPr>
                <w:rFonts w:ascii="Wingdings" w:hAnsi="Wingdings"/>
                <w:position w:val="6"/>
              </w:rPr>
              <w:t></w:t>
            </w:r>
            <w:r w:rsidRPr="00791E5B">
              <w:t>City/Town:</w:t>
            </w:r>
          </w:p>
        </w:tc>
        <w:tc>
          <w:tcPr>
            <w:tcW w:w="2527" w:type="dxa"/>
            <w:gridSpan w:val="2"/>
            <w:tcBorders>
              <w:top w:val="single" w:sz="4" w:space="0" w:color="auto"/>
              <w:bottom w:val="single" w:sz="4" w:space="0" w:color="auto"/>
            </w:tcBorders>
            <w:vAlign w:val="center"/>
          </w:tcPr>
          <w:p w:rsidR="007217F0" w:rsidRPr="00862AA2" w:rsidRDefault="007217F0" w:rsidP="007217F0">
            <w:pPr>
              <w:tabs>
                <w:tab w:val="left" w:pos="5760"/>
              </w:tabs>
              <w:rPr>
                <w:position w:val="6"/>
              </w:rPr>
            </w:pPr>
          </w:p>
        </w:tc>
        <w:tc>
          <w:tcPr>
            <w:tcW w:w="986" w:type="dxa"/>
            <w:vAlign w:val="center"/>
          </w:tcPr>
          <w:p w:rsidR="007217F0" w:rsidRPr="00862AA2" w:rsidRDefault="007217F0" w:rsidP="007217F0">
            <w:pPr>
              <w:tabs>
                <w:tab w:val="left" w:pos="5760"/>
              </w:tabs>
              <w:ind w:left="-107"/>
              <w:jc w:val="right"/>
              <w:rPr>
                <w:position w:val="6"/>
              </w:rPr>
            </w:pPr>
            <w:r w:rsidRPr="00862AA2">
              <w:t>Zip Code:</w:t>
            </w:r>
          </w:p>
        </w:tc>
        <w:tc>
          <w:tcPr>
            <w:tcW w:w="994" w:type="dxa"/>
            <w:tcBorders>
              <w:bottom w:val="single" w:sz="4" w:space="0" w:color="auto"/>
            </w:tcBorders>
            <w:vAlign w:val="center"/>
          </w:tcPr>
          <w:p w:rsidR="007217F0" w:rsidRPr="00862AA2" w:rsidRDefault="007217F0" w:rsidP="007217F0">
            <w:pPr>
              <w:tabs>
                <w:tab w:val="left" w:pos="5760"/>
              </w:tabs>
              <w:rPr>
                <w:position w:val="6"/>
              </w:rPr>
            </w:pPr>
          </w:p>
        </w:tc>
        <w:tc>
          <w:tcPr>
            <w:tcW w:w="986" w:type="dxa"/>
            <w:gridSpan w:val="2"/>
            <w:vAlign w:val="center"/>
          </w:tcPr>
          <w:p w:rsidR="007217F0" w:rsidRPr="00862AA2" w:rsidRDefault="007217F0" w:rsidP="007217F0">
            <w:pPr>
              <w:tabs>
                <w:tab w:val="left" w:pos="5760"/>
              </w:tabs>
              <w:ind w:left="-104"/>
              <w:jc w:val="right"/>
              <w:rPr>
                <w:position w:val="6"/>
              </w:rPr>
            </w:pPr>
            <w:r w:rsidRPr="00862AA2">
              <w:t>County:</w:t>
            </w:r>
          </w:p>
        </w:tc>
        <w:tc>
          <w:tcPr>
            <w:tcW w:w="1438" w:type="dxa"/>
            <w:tcBorders>
              <w:bottom w:val="single" w:sz="4" w:space="0" w:color="auto"/>
            </w:tcBorders>
            <w:vAlign w:val="center"/>
          </w:tcPr>
          <w:p w:rsidR="007217F0" w:rsidRPr="00862AA2" w:rsidRDefault="007217F0" w:rsidP="007217F0">
            <w:pPr>
              <w:tabs>
                <w:tab w:val="left" w:pos="5760"/>
              </w:tabs>
              <w:rPr>
                <w:position w:val="6"/>
              </w:rPr>
            </w:pPr>
          </w:p>
        </w:tc>
      </w:tr>
      <w:tr w:rsidR="007217F0" w:rsidRPr="00791E5B" w:rsidTr="00393FFC">
        <w:trPr>
          <w:trHeight w:val="302"/>
        </w:trPr>
        <w:tc>
          <w:tcPr>
            <w:tcW w:w="5396" w:type="dxa"/>
            <w:gridSpan w:val="4"/>
            <w:vAlign w:val="center"/>
          </w:tcPr>
          <w:p w:rsidR="007217F0" w:rsidRPr="00791E5B" w:rsidRDefault="007217F0" w:rsidP="007217F0">
            <w:pPr>
              <w:tabs>
                <w:tab w:val="left" w:pos="5760"/>
              </w:tabs>
              <w:rPr>
                <w:rFonts w:ascii="Wingdings" w:hAnsi="Wingdings"/>
                <w:position w:val="6"/>
              </w:rPr>
            </w:pPr>
            <w:r w:rsidRPr="00791E5B">
              <w:rPr>
                <w:rFonts w:ascii="Wingdings" w:hAnsi="Wingdings"/>
                <w:position w:val="6"/>
              </w:rPr>
              <w:t></w:t>
            </w:r>
            <w:r w:rsidR="00393FFC">
              <w:rPr>
                <w:rFonts w:ascii="Wingdings" w:hAnsi="Wingdings"/>
                <w:position w:val="6"/>
              </w:rPr>
              <w:t></w:t>
            </w: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rsidR="007217F0" w:rsidRPr="00862AA2" w:rsidRDefault="007217F0" w:rsidP="007217F0">
            <w:pPr>
              <w:tabs>
                <w:tab w:val="left" w:pos="5760"/>
              </w:tabs>
              <w:rPr>
                <w:position w:val="6"/>
              </w:rPr>
            </w:pPr>
          </w:p>
        </w:tc>
      </w:tr>
      <w:tr w:rsidR="007217F0" w:rsidRPr="00791E5B" w:rsidTr="00393FFC">
        <w:trPr>
          <w:trHeight w:val="302"/>
        </w:trPr>
        <w:tc>
          <w:tcPr>
            <w:tcW w:w="5396" w:type="dxa"/>
            <w:gridSpan w:val="4"/>
            <w:vAlign w:val="center"/>
          </w:tcPr>
          <w:p w:rsidR="007217F0" w:rsidRPr="00791E5B" w:rsidRDefault="007217F0" w:rsidP="007217F0">
            <w:pPr>
              <w:tabs>
                <w:tab w:val="left" w:pos="5760"/>
              </w:tabs>
              <w:rPr>
                <w:rFonts w:ascii="Wingdings" w:hAnsi="Wingdings"/>
                <w:position w:val="6"/>
              </w:rPr>
            </w:pPr>
            <w:r w:rsidRPr="00791E5B">
              <w:rPr>
                <w:rFonts w:ascii="Wingdings" w:hAnsi="Wingdings"/>
                <w:position w:val="6"/>
              </w:rPr>
              <w:t></w:t>
            </w:r>
            <w:r w:rsidR="00393FFC">
              <w:rPr>
                <w:rFonts w:ascii="Wingdings" w:hAnsi="Wingdings"/>
                <w:position w:val="6"/>
              </w:rPr>
              <w:t></w:t>
            </w: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rsidR="007217F0" w:rsidRPr="00862AA2" w:rsidRDefault="007217F0" w:rsidP="007217F0">
            <w:pPr>
              <w:tabs>
                <w:tab w:val="left" w:pos="5760"/>
              </w:tabs>
              <w:rPr>
                <w:position w:val="6"/>
              </w:rPr>
            </w:pPr>
          </w:p>
        </w:tc>
      </w:tr>
      <w:tr w:rsidR="007217F0" w:rsidRPr="00791E5B" w:rsidTr="00393FFC">
        <w:trPr>
          <w:trHeight w:val="302"/>
        </w:trPr>
        <w:tc>
          <w:tcPr>
            <w:tcW w:w="2693" w:type="dxa"/>
            <w:gridSpan w:val="2"/>
            <w:vAlign w:val="center"/>
          </w:tcPr>
          <w:p w:rsidR="007217F0" w:rsidRPr="00791E5B" w:rsidRDefault="007217F0" w:rsidP="007217F0">
            <w:pPr>
              <w:tabs>
                <w:tab w:val="left" w:pos="5760"/>
              </w:tabs>
              <w:rPr>
                <w:rFonts w:ascii="Wingdings" w:hAnsi="Wingdings"/>
                <w:position w:val="6"/>
              </w:rPr>
            </w:pPr>
            <w:r w:rsidRPr="00791E5B">
              <w:rPr>
                <w:rFonts w:ascii="Wingdings" w:hAnsi="Wingdings"/>
                <w:position w:val="6"/>
              </w:rPr>
              <w:t></w:t>
            </w:r>
            <w:r w:rsidR="00393FFC">
              <w:rPr>
                <w:rFonts w:ascii="Wingdings" w:hAnsi="Wingdings"/>
                <w:position w:val="6"/>
              </w:rPr>
              <w:t></w:t>
            </w: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rsidR="007217F0" w:rsidRPr="00862AA2" w:rsidRDefault="007217F0" w:rsidP="007217F0">
            <w:pPr>
              <w:tabs>
                <w:tab w:val="left" w:pos="5760"/>
              </w:tabs>
              <w:jc w:val="center"/>
              <w:rPr>
                <w:position w:val="6"/>
              </w:rPr>
            </w:pPr>
          </w:p>
        </w:tc>
        <w:tc>
          <w:tcPr>
            <w:tcW w:w="2516" w:type="dxa"/>
            <w:gridSpan w:val="3"/>
            <w:vAlign w:val="center"/>
          </w:tcPr>
          <w:p w:rsidR="007217F0" w:rsidRPr="00862AA2" w:rsidRDefault="007217F0" w:rsidP="007217F0">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rsidR="007217F0" w:rsidRPr="00862AA2" w:rsidRDefault="007217F0" w:rsidP="007217F0">
            <w:pPr>
              <w:tabs>
                <w:tab w:val="left" w:pos="5760"/>
              </w:tabs>
              <w:jc w:val="center"/>
              <w:rPr>
                <w:position w:val="6"/>
              </w:rPr>
            </w:pPr>
          </w:p>
        </w:tc>
      </w:tr>
    </w:tbl>
    <w:p w:rsidR="007217F0" w:rsidRDefault="007217F0" w:rsidP="007217F0">
      <w:pPr>
        <w:tabs>
          <w:tab w:val="left" w:pos="5760"/>
        </w:tabs>
        <w:spacing w:before="160"/>
        <w:ind w:left="720" w:hanging="360"/>
        <w:rPr>
          <w:i/>
        </w:rPr>
      </w:pPr>
      <w:r>
        <w:t>2.</w:t>
      </w:r>
      <w:r>
        <w:tab/>
        <w:t>Information about Contacts Associated with the Leaking UST System</w:t>
      </w:r>
      <w:r>
        <w:rPr>
          <w:i/>
        </w:rPr>
        <w:t xml:space="preserve"> </w:t>
      </w:r>
    </w:p>
    <w:p w:rsidR="007217F0" w:rsidRDefault="007217F0" w:rsidP="007217F0">
      <w:pPr>
        <w:tabs>
          <w:tab w:val="left" w:pos="5760"/>
        </w:tabs>
        <w:spacing w:after="60"/>
        <w:ind w:left="720" w:firstLine="990"/>
        <w:rPr>
          <w:b/>
          <w:u w:val="single"/>
        </w:rPr>
      </w:pPr>
      <w:r>
        <w:rPr>
          <w:i/>
        </w:rPr>
        <w:t>(Addresses must include street, city, state, zip code and mailing address, if different)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42"/>
        <w:gridCol w:w="180"/>
        <w:gridCol w:w="2880"/>
        <w:gridCol w:w="62"/>
        <w:gridCol w:w="748"/>
        <w:gridCol w:w="269"/>
        <w:gridCol w:w="540"/>
        <w:gridCol w:w="90"/>
        <w:gridCol w:w="590"/>
        <w:gridCol w:w="1211"/>
      </w:tblGrid>
      <w:tr w:rsidR="001248B9" w:rsidRPr="00B80363" w:rsidTr="00393FFC">
        <w:trPr>
          <w:trHeight w:val="288"/>
        </w:trPr>
        <w:tc>
          <w:tcPr>
            <w:tcW w:w="2250" w:type="dxa"/>
            <w:gridSpan w:val="2"/>
            <w:vAlign w:val="center"/>
          </w:tcPr>
          <w:p w:rsidR="001248B9" w:rsidRPr="00B80363" w:rsidRDefault="001248B9" w:rsidP="00B020C2">
            <w:pPr>
              <w:keepLines/>
              <w:tabs>
                <w:tab w:val="left" w:pos="5760"/>
              </w:tabs>
              <w:rPr>
                <w:u w:val="single"/>
              </w:rPr>
            </w:pPr>
            <w:r w:rsidRPr="00B80363">
              <w:rPr>
                <w:rFonts w:ascii="Wingdings" w:hAnsi="Wingdings"/>
                <w:position w:val="6"/>
              </w:rPr>
              <w:t></w:t>
            </w:r>
            <w:r w:rsidR="00393FFC">
              <w:rPr>
                <w:rFonts w:ascii="Wingdings" w:hAnsi="Wingdings"/>
                <w:position w:val="6"/>
              </w:rPr>
              <w:t></w:t>
            </w:r>
            <w:r w:rsidRPr="00B80363">
              <w:t>UST/AST Owner:</w:t>
            </w:r>
          </w:p>
        </w:tc>
        <w:tc>
          <w:tcPr>
            <w:tcW w:w="3060" w:type="dxa"/>
            <w:gridSpan w:val="2"/>
            <w:tcBorders>
              <w:bottom w:val="single" w:sz="4" w:space="0" w:color="auto"/>
            </w:tcBorders>
          </w:tcPr>
          <w:p w:rsidR="001248B9" w:rsidRPr="00B80363" w:rsidRDefault="001248B9" w:rsidP="00B020C2">
            <w:pPr>
              <w:keepLines/>
              <w:tabs>
                <w:tab w:val="left" w:pos="5760"/>
              </w:tabs>
              <w:rPr>
                <w:u w:val="single"/>
              </w:rPr>
            </w:pPr>
          </w:p>
        </w:tc>
        <w:tc>
          <w:tcPr>
            <w:tcW w:w="810" w:type="dxa"/>
            <w:gridSpan w:val="2"/>
            <w:vAlign w:val="center"/>
          </w:tcPr>
          <w:p w:rsidR="001248B9" w:rsidRPr="00B80363" w:rsidRDefault="001248B9" w:rsidP="00B020C2">
            <w:pPr>
              <w:keepLines/>
              <w:tabs>
                <w:tab w:val="left" w:pos="5760"/>
              </w:tabs>
              <w:rPr>
                <w:u w:val="single"/>
              </w:rPr>
            </w:pPr>
            <w:r>
              <w:t>Email:</w:t>
            </w:r>
          </w:p>
        </w:tc>
        <w:tc>
          <w:tcPr>
            <w:tcW w:w="2700" w:type="dxa"/>
            <w:gridSpan w:val="5"/>
            <w:tcBorders>
              <w:bottom w:val="single" w:sz="4" w:space="0" w:color="auto"/>
            </w:tcBorders>
          </w:tcPr>
          <w:p w:rsidR="001248B9" w:rsidRPr="00B80363" w:rsidRDefault="001248B9" w:rsidP="00B020C2">
            <w:pPr>
              <w:keepLines/>
              <w:tabs>
                <w:tab w:val="left" w:pos="5760"/>
              </w:tabs>
              <w:rPr>
                <w:u w:val="single"/>
              </w:rPr>
            </w:pPr>
          </w:p>
        </w:tc>
      </w:tr>
      <w:tr w:rsidR="001248B9" w:rsidRPr="00B80363" w:rsidTr="00F72C1B">
        <w:tc>
          <w:tcPr>
            <w:tcW w:w="1108" w:type="dxa"/>
            <w:vAlign w:val="center"/>
          </w:tcPr>
          <w:p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vAlign w:val="center"/>
          </w:tcPr>
          <w:p w:rsidR="001248B9" w:rsidRPr="00B80363" w:rsidRDefault="001248B9" w:rsidP="00B020C2">
            <w:pPr>
              <w:keepLines/>
              <w:tabs>
                <w:tab w:val="left" w:pos="5760"/>
              </w:tabs>
              <w:rPr>
                <w:u w:val="single"/>
              </w:rPr>
            </w:pPr>
          </w:p>
        </w:tc>
        <w:tc>
          <w:tcPr>
            <w:tcW w:w="540" w:type="dxa"/>
            <w:vAlign w:val="center"/>
          </w:tcPr>
          <w:p w:rsidR="001248B9" w:rsidRPr="00B80363" w:rsidRDefault="001248B9" w:rsidP="00B020C2">
            <w:pPr>
              <w:keepLines/>
              <w:tabs>
                <w:tab w:val="left" w:pos="5760"/>
              </w:tabs>
              <w:rPr>
                <w:u w:val="single"/>
              </w:rPr>
            </w:pPr>
            <w:r w:rsidRPr="00B80363">
              <w:t>Tel:</w:t>
            </w:r>
          </w:p>
        </w:tc>
        <w:tc>
          <w:tcPr>
            <w:tcW w:w="1891" w:type="dxa"/>
            <w:gridSpan w:val="3"/>
            <w:tcBorders>
              <w:bottom w:val="single" w:sz="4" w:space="0" w:color="auto"/>
            </w:tcBorders>
            <w:vAlign w:val="center"/>
          </w:tcPr>
          <w:p w:rsidR="001248B9" w:rsidRPr="00B80363" w:rsidRDefault="001248B9" w:rsidP="00B020C2">
            <w:pPr>
              <w:keepLines/>
              <w:tabs>
                <w:tab w:val="left" w:pos="5760"/>
              </w:tabs>
              <w:rPr>
                <w:u w:val="single"/>
              </w:rPr>
            </w:pPr>
          </w:p>
        </w:tc>
      </w:tr>
      <w:tr w:rsidR="001248B9" w:rsidRPr="00B80363" w:rsidTr="00393FFC">
        <w:trPr>
          <w:trHeight w:val="288"/>
        </w:trPr>
        <w:tc>
          <w:tcPr>
            <w:tcW w:w="2250" w:type="dxa"/>
            <w:gridSpan w:val="2"/>
            <w:vAlign w:val="center"/>
          </w:tcPr>
          <w:p w:rsidR="001248B9" w:rsidRPr="00B80363" w:rsidRDefault="001248B9" w:rsidP="00B020C2">
            <w:pPr>
              <w:keepLines/>
              <w:tabs>
                <w:tab w:val="left" w:pos="5760"/>
              </w:tabs>
              <w:rPr>
                <w:u w:val="single"/>
              </w:rPr>
            </w:pPr>
            <w:r w:rsidRPr="00B80363">
              <w:rPr>
                <w:rFonts w:ascii="Wingdings" w:hAnsi="Wingdings"/>
                <w:position w:val="6"/>
              </w:rPr>
              <w:t></w:t>
            </w:r>
            <w:r w:rsidR="00393FFC">
              <w:rPr>
                <w:rFonts w:ascii="Wingdings" w:hAnsi="Wingdings"/>
                <w:position w:val="6"/>
              </w:rPr>
              <w:t></w:t>
            </w:r>
            <w:r w:rsidRPr="00B80363">
              <w:t>UST/AST Operator:</w:t>
            </w:r>
          </w:p>
        </w:tc>
        <w:tc>
          <w:tcPr>
            <w:tcW w:w="3060" w:type="dxa"/>
            <w:gridSpan w:val="2"/>
            <w:tcBorders>
              <w:bottom w:val="single" w:sz="4" w:space="0" w:color="auto"/>
            </w:tcBorders>
            <w:vAlign w:val="center"/>
          </w:tcPr>
          <w:p w:rsidR="001248B9" w:rsidRPr="00B80363" w:rsidRDefault="001248B9" w:rsidP="00B020C2">
            <w:pPr>
              <w:keepLines/>
              <w:tabs>
                <w:tab w:val="left" w:pos="5760"/>
              </w:tabs>
              <w:rPr>
                <w:u w:val="single"/>
              </w:rPr>
            </w:pPr>
          </w:p>
        </w:tc>
        <w:tc>
          <w:tcPr>
            <w:tcW w:w="810" w:type="dxa"/>
            <w:gridSpan w:val="2"/>
            <w:vAlign w:val="center"/>
          </w:tcPr>
          <w:p w:rsidR="001248B9" w:rsidRPr="00B80363" w:rsidRDefault="001248B9" w:rsidP="00B020C2">
            <w:pPr>
              <w:keepLines/>
              <w:tabs>
                <w:tab w:val="left" w:pos="5760"/>
              </w:tabs>
              <w:rPr>
                <w:u w:val="single"/>
              </w:rPr>
            </w:pPr>
            <w:r>
              <w:t>Email:</w:t>
            </w:r>
          </w:p>
        </w:tc>
        <w:tc>
          <w:tcPr>
            <w:tcW w:w="2700" w:type="dxa"/>
            <w:gridSpan w:val="5"/>
            <w:tcBorders>
              <w:bottom w:val="single" w:sz="4" w:space="0" w:color="auto"/>
            </w:tcBorders>
          </w:tcPr>
          <w:p w:rsidR="001248B9" w:rsidRPr="00B80363" w:rsidRDefault="001248B9" w:rsidP="00B020C2">
            <w:pPr>
              <w:keepLines/>
              <w:tabs>
                <w:tab w:val="left" w:pos="5760"/>
              </w:tabs>
              <w:rPr>
                <w:u w:val="single"/>
              </w:rPr>
            </w:pPr>
          </w:p>
        </w:tc>
      </w:tr>
      <w:tr w:rsidR="001248B9" w:rsidRPr="00B80363" w:rsidTr="00F72C1B">
        <w:tc>
          <w:tcPr>
            <w:tcW w:w="1108" w:type="dxa"/>
            <w:vAlign w:val="center"/>
          </w:tcPr>
          <w:p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vAlign w:val="center"/>
          </w:tcPr>
          <w:p w:rsidR="001248B9" w:rsidRPr="00B80363" w:rsidRDefault="001248B9" w:rsidP="00B020C2">
            <w:pPr>
              <w:keepLines/>
              <w:tabs>
                <w:tab w:val="left" w:pos="5760"/>
              </w:tabs>
              <w:rPr>
                <w:u w:val="single"/>
              </w:rPr>
            </w:pPr>
          </w:p>
        </w:tc>
        <w:tc>
          <w:tcPr>
            <w:tcW w:w="540" w:type="dxa"/>
            <w:vAlign w:val="center"/>
          </w:tcPr>
          <w:p w:rsidR="001248B9" w:rsidRPr="00B80363" w:rsidRDefault="001248B9" w:rsidP="00B020C2">
            <w:pPr>
              <w:keepLines/>
              <w:tabs>
                <w:tab w:val="left" w:pos="5760"/>
              </w:tabs>
              <w:rPr>
                <w:u w:val="single"/>
              </w:rPr>
            </w:pPr>
            <w:r w:rsidRPr="00B80363">
              <w:t>Tel:</w:t>
            </w:r>
          </w:p>
        </w:tc>
        <w:tc>
          <w:tcPr>
            <w:tcW w:w="1891" w:type="dxa"/>
            <w:gridSpan w:val="3"/>
            <w:tcBorders>
              <w:bottom w:val="single" w:sz="4" w:space="0" w:color="auto"/>
            </w:tcBorders>
            <w:vAlign w:val="center"/>
          </w:tcPr>
          <w:p w:rsidR="001248B9" w:rsidRPr="00B80363" w:rsidRDefault="001248B9" w:rsidP="00B020C2">
            <w:pPr>
              <w:keepLines/>
              <w:tabs>
                <w:tab w:val="left" w:pos="5760"/>
              </w:tabs>
              <w:rPr>
                <w:u w:val="single"/>
              </w:rPr>
            </w:pPr>
          </w:p>
        </w:tc>
      </w:tr>
      <w:tr w:rsidR="001248B9" w:rsidRPr="00B80363" w:rsidTr="00393FFC">
        <w:trPr>
          <w:trHeight w:val="288"/>
        </w:trPr>
        <w:tc>
          <w:tcPr>
            <w:tcW w:w="2250" w:type="dxa"/>
            <w:gridSpan w:val="2"/>
            <w:vAlign w:val="center"/>
          </w:tcPr>
          <w:p w:rsidR="001248B9" w:rsidRPr="00B80363" w:rsidRDefault="001248B9" w:rsidP="00B020C2">
            <w:pPr>
              <w:keepLines/>
              <w:tabs>
                <w:tab w:val="left" w:pos="5760"/>
              </w:tabs>
              <w:rPr>
                <w:u w:val="single"/>
              </w:rPr>
            </w:pPr>
            <w:r w:rsidRPr="00B80363">
              <w:rPr>
                <w:rFonts w:ascii="Wingdings" w:hAnsi="Wingdings"/>
                <w:position w:val="6"/>
              </w:rPr>
              <w:t></w:t>
            </w:r>
            <w:r w:rsidR="00393FFC">
              <w:rPr>
                <w:rFonts w:ascii="Wingdings" w:hAnsi="Wingdings"/>
                <w:position w:val="6"/>
              </w:rPr>
              <w:t></w:t>
            </w:r>
            <w:r w:rsidRPr="00B80363">
              <w:t>Property Owner:</w:t>
            </w:r>
          </w:p>
        </w:tc>
        <w:tc>
          <w:tcPr>
            <w:tcW w:w="3060" w:type="dxa"/>
            <w:gridSpan w:val="2"/>
            <w:tcBorders>
              <w:bottom w:val="single" w:sz="4" w:space="0" w:color="auto"/>
            </w:tcBorders>
            <w:vAlign w:val="center"/>
          </w:tcPr>
          <w:p w:rsidR="001248B9" w:rsidRPr="00B80363" w:rsidRDefault="001248B9" w:rsidP="00B020C2">
            <w:pPr>
              <w:keepLines/>
              <w:tabs>
                <w:tab w:val="left" w:pos="5760"/>
              </w:tabs>
              <w:rPr>
                <w:u w:val="single"/>
              </w:rPr>
            </w:pPr>
          </w:p>
        </w:tc>
        <w:tc>
          <w:tcPr>
            <w:tcW w:w="810" w:type="dxa"/>
            <w:gridSpan w:val="2"/>
            <w:vAlign w:val="center"/>
          </w:tcPr>
          <w:p w:rsidR="001248B9" w:rsidRPr="00B80363" w:rsidRDefault="001248B9" w:rsidP="00B020C2">
            <w:pPr>
              <w:keepLines/>
              <w:tabs>
                <w:tab w:val="left" w:pos="5760"/>
              </w:tabs>
              <w:rPr>
                <w:u w:val="single"/>
              </w:rPr>
            </w:pPr>
            <w:r>
              <w:t>Email:</w:t>
            </w:r>
          </w:p>
        </w:tc>
        <w:tc>
          <w:tcPr>
            <w:tcW w:w="2700" w:type="dxa"/>
            <w:gridSpan w:val="5"/>
            <w:tcBorders>
              <w:bottom w:val="single" w:sz="4" w:space="0" w:color="auto"/>
            </w:tcBorders>
          </w:tcPr>
          <w:p w:rsidR="001248B9" w:rsidRPr="00B80363" w:rsidRDefault="001248B9" w:rsidP="00B020C2">
            <w:pPr>
              <w:keepLines/>
              <w:tabs>
                <w:tab w:val="left" w:pos="5760"/>
              </w:tabs>
              <w:rPr>
                <w:u w:val="single"/>
              </w:rPr>
            </w:pPr>
          </w:p>
        </w:tc>
      </w:tr>
      <w:tr w:rsidR="001248B9" w:rsidRPr="00B80363" w:rsidTr="00F72C1B">
        <w:tc>
          <w:tcPr>
            <w:tcW w:w="1108" w:type="dxa"/>
            <w:vAlign w:val="center"/>
          </w:tcPr>
          <w:p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vAlign w:val="center"/>
          </w:tcPr>
          <w:p w:rsidR="001248B9" w:rsidRPr="00B80363" w:rsidRDefault="001248B9" w:rsidP="00B020C2">
            <w:pPr>
              <w:keepLines/>
              <w:tabs>
                <w:tab w:val="left" w:pos="5760"/>
              </w:tabs>
              <w:rPr>
                <w:u w:val="single"/>
              </w:rPr>
            </w:pPr>
          </w:p>
        </w:tc>
        <w:tc>
          <w:tcPr>
            <w:tcW w:w="540" w:type="dxa"/>
            <w:vAlign w:val="center"/>
          </w:tcPr>
          <w:p w:rsidR="001248B9" w:rsidRPr="00B80363" w:rsidRDefault="001248B9" w:rsidP="00B020C2">
            <w:pPr>
              <w:keepLines/>
              <w:tabs>
                <w:tab w:val="left" w:pos="5760"/>
              </w:tabs>
              <w:rPr>
                <w:u w:val="single"/>
              </w:rPr>
            </w:pPr>
            <w:r w:rsidRPr="00B80363">
              <w:t>Tel:</w:t>
            </w:r>
          </w:p>
        </w:tc>
        <w:tc>
          <w:tcPr>
            <w:tcW w:w="1891" w:type="dxa"/>
            <w:gridSpan w:val="3"/>
            <w:tcBorders>
              <w:bottom w:val="single" w:sz="4" w:space="0" w:color="auto"/>
            </w:tcBorders>
            <w:vAlign w:val="center"/>
          </w:tcPr>
          <w:p w:rsidR="001248B9" w:rsidRPr="00B80363" w:rsidRDefault="001248B9" w:rsidP="00B020C2">
            <w:pPr>
              <w:keepLines/>
              <w:tabs>
                <w:tab w:val="left" w:pos="5760"/>
              </w:tabs>
              <w:rPr>
                <w:u w:val="single"/>
              </w:rPr>
            </w:pPr>
          </w:p>
        </w:tc>
      </w:tr>
      <w:tr w:rsidR="001248B9" w:rsidRPr="00B80363" w:rsidTr="00393FFC">
        <w:trPr>
          <w:trHeight w:val="288"/>
        </w:trPr>
        <w:tc>
          <w:tcPr>
            <w:tcW w:w="2250" w:type="dxa"/>
            <w:gridSpan w:val="2"/>
            <w:vAlign w:val="center"/>
          </w:tcPr>
          <w:p w:rsidR="001248B9" w:rsidRPr="00B80363" w:rsidRDefault="001248B9" w:rsidP="00B020C2">
            <w:pPr>
              <w:keepLines/>
              <w:tabs>
                <w:tab w:val="left" w:pos="5760"/>
              </w:tabs>
              <w:rPr>
                <w:u w:val="single"/>
              </w:rPr>
            </w:pPr>
            <w:r w:rsidRPr="00B80363">
              <w:rPr>
                <w:rFonts w:ascii="Wingdings" w:hAnsi="Wingdings"/>
                <w:position w:val="6"/>
              </w:rPr>
              <w:t></w:t>
            </w:r>
            <w:r w:rsidR="00393FFC">
              <w:rPr>
                <w:rFonts w:ascii="Wingdings" w:hAnsi="Wingdings"/>
                <w:position w:val="6"/>
              </w:rPr>
              <w:t></w:t>
            </w:r>
            <w:r w:rsidRPr="00B80363">
              <w:t>Property Occupant:</w:t>
            </w:r>
          </w:p>
        </w:tc>
        <w:tc>
          <w:tcPr>
            <w:tcW w:w="3060" w:type="dxa"/>
            <w:gridSpan w:val="2"/>
            <w:tcBorders>
              <w:bottom w:val="single" w:sz="4" w:space="0" w:color="auto"/>
            </w:tcBorders>
            <w:vAlign w:val="center"/>
          </w:tcPr>
          <w:p w:rsidR="001248B9" w:rsidRPr="00B80363" w:rsidRDefault="001248B9" w:rsidP="00B020C2">
            <w:pPr>
              <w:keepLines/>
              <w:tabs>
                <w:tab w:val="left" w:pos="5760"/>
              </w:tabs>
              <w:rPr>
                <w:u w:val="single"/>
              </w:rPr>
            </w:pPr>
          </w:p>
        </w:tc>
        <w:tc>
          <w:tcPr>
            <w:tcW w:w="810" w:type="dxa"/>
            <w:gridSpan w:val="2"/>
            <w:vAlign w:val="center"/>
          </w:tcPr>
          <w:p w:rsidR="001248B9" w:rsidRPr="00B80363" w:rsidRDefault="001248B9" w:rsidP="00B020C2">
            <w:pPr>
              <w:keepLines/>
              <w:tabs>
                <w:tab w:val="left" w:pos="5760"/>
              </w:tabs>
              <w:rPr>
                <w:u w:val="single"/>
              </w:rPr>
            </w:pPr>
            <w:r>
              <w:t>Email:</w:t>
            </w:r>
          </w:p>
        </w:tc>
        <w:tc>
          <w:tcPr>
            <w:tcW w:w="2700" w:type="dxa"/>
            <w:gridSpan w:val="5"/>
            <w:tcBorders>
              <w:bottom w:val="single" w:sz="4" w:space="0" w:color="auto"/>
            </w:tcBorders>
          </w:tcPr>
          <w:p w:rsidR="001248B9" w:rsidRPr="00B80363" w:rsidRDefault="001248B9" w:rsidP="00B020C2">
            <w:pPr>
              <w:keepLines/>
              <w:tabs>
                <w:tab w:val="left" w:pos="5760"/>
              </w:tabs>
              <w:rPr>
                <w:u w:val="single"/>
              </w:rPr>
            </w:pPr>
          </w:p>
        </w:tc>
      </w:tr>
      <w:tr w:rsidR="001248B9" w:rsidRPr="00B80363" w:rsidTr="00F72C1B">
        <w:tc>
          <w:tcPr>
            <w:tcW w:w="1108" w:type="dxa"/>
            <w:vAlign w:val="center"/>
          </w:tcPr>
          <w:p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vAlign w:val="center"/>
          </w:tcPr>
          <w:p w:rsidR="001248B9" w:rsidRPr="00B80363" w:rsidRDefault="001248B9" w:rsidP="00B020C2">
            <w:pPr>
              <w:keepLines/>
              <w:tabs>
                <w:tab w:val="left" w:pos="5760"/>
              </w:tabs>
              <w:rPr>
                <w:u w:val="single"/>
              </w:rPr>
            </w:pPr>
          </w:p>
        </w:tc>
        <w:tc>
          <w:tcPr>
            <w:tcW w:w="540" w:type="dxa"/>
            <w:vAlign w:val="center"/>
          </w:tcPr>
          <w:p w:rsidR="001248B9" w:rsidRPr="00B80363" w:rsidRDefault="001248B9" w:rsidP="00B020C2">
            <w:pPr>
              <w:keepLines/>
              <w:tabs>
                <w:tab w:val="left" w:pos="5760"/>
              </w:tabs>
              <w:rPr>
                <w:u w:val="single"/>
              </w:rPr>
            </w:pPr>
            <w:r w:rsidRPr="00B80363">
              <w:t>Tel:</w:t>
            </w:r>
          </w:p>
        </w:tc>
        <w:tc>
          <w:tcPr>
            <w:tcW w:w="1891" w:type="dxa"/>
            <w:gridSpan w:val="3"/>
            <w:tcBorders>
              <w:bottom w:val="single" w:sz="4" w:space="0" w:color="auto"/>
            </w:tcBorders>
            <w:vAlign w:val="center"/>
          </w:tcPr>
          <w:p w:rsidR="001248B9" w:rsidRPr="00B80363" w:rsidRDefault="001248B9" w:rsidP="00B020C2">
            <w:pPr>
              <w:keepLines/>
              <w:tabs>
                <w:tab w:val="left" w:pos="5760"/>
              </w:tabs>
              <w:rPr>
                <w:u w:val="single"/>
              </w:rPr>
            </w:pPr>
          </w:p>
        </w:tc>
      </w:tr>
      <w:tr w:rsidR="001248B9" w:rsidRPr="00B80363" w:rsidTr="00F72C1B">
        <w:trPr>
          <w:trHeight w:val="288"/>
        </w:trPr>
        <w:tc>
          <w:tcPr>
            <w:tcW w:w="2430" w:type="dxa"/>
            <w:gridSpan w:val="3"/>
            <w:vAlign w:val="center"/>
          </w:tcPr>
          <w:p w:rsidR="001248B9" w:rsidRPr="00B80363" w:rsidRDefault="001248B9" w:rsidP="00B020C2">
            <w:pPr>
              <w:keepLines/>
              <w:tabs>
                <w:tab w:val="left" w:pos="5760"/>
              </w:tabs>
              <w:rPr>
                <w:u w:val="single"/>
              </w:rPr>
            </w:pPr>
            <w:r w:rsidRPr="00B80363">
              <w:rPr>
                <w:rFonts w:ascii="Wingdings" w:hAnsi="Wingdings"/>
                <w:position w:val="6"/>
              </w:rPr>
              <w:t></w:t>
            </w:r>
            <w:r w:rsidR="00393FFC">
              <w:rPr>
                <w:rFonts w:ascii="Wingdings" w:hAnsi="Wingdings"/>
                <w:position w:val="6"/>
              </w:rPr>
              <w:t></w:t>
            </w:r>
            <w:r w:rsidRPr="00B80363">
              <w:t>Consultant/Contractor:</w:t>
            </w:r>
          </w:p>
        </w:tc>
        <w:tc>
          <w:tcPr>
            <w:tcW w:w="2880" w:type="dxa"/>
            <w:tcBorders>
              <w:bottom w:val="single" w:sz="4" w:space="0" w:color="auto"/>
            </w:tcBorders>
            <w:vAlign w:val="center"/>
          </w:tcPr>
          <w:p w:rsidR="001248B9" w:rsidRPr="00B80363" w:rsidRDefault="001248B9" w:rsidP="00B020C2">
            <w:pPr>
              <w:keepLines/>
              <w:tabs>
                <w:tab w:val="left" w:pos="5760"/>
              </w:tabs>
              <w:rPr>
                <w:u w:val="single"/>
              </w:rPr>
            </w:pPr>
          </w:p>
        </w:tc>
        <w:tc>
          <w:tcPr>
            <w:tcW w:w="810" w:type="dxa"/>
            <w:gridSpan w:val="2"/>
            <w:vAlign w:val="center"/>
          </w:tcPr>
          <w:p w:rsidR="001248B9" w:rsidRPr="00B80363" w:rsidRDefault="001248B9" w:rsidP="00B020C2">
            <w:pPr>
              <w:keepLines/>
              <w:tabs>
                <w:tab w:val="left" w:pos="5760"/>
              </w:tabs>
              <w:rPr>
                <w:u w:val="single"/>
              </w:rPr>
            </w:pPr>
            <w:r>
              <w:t>Email:</w:t>
            </w:r>
          </w:p>
        </w:tc>
        <w:tc>
          <w:tcPr>
            <w:tcW w:w="2700" w:type="dxa"/>
            <w:gridSpan w:val="5"/>
            <w:tcBorders>
              <w:bottom w:val="single" w:sz="4" w:space="0" w:color="auto"/>
            </w:tcBorders>
          </w:tcPr>
          <w:p w:rsidR="001248B9" w:rsidRPr="00B80363" w:rsidRDefault="001248B9" w:rsidP="00B020C2">
            <w:pPr>
              <w:keepLines/>
              <w:tabs>
                <w:tab w:val="left" w:pos="5760"/>
              </w:tabs>
              <w:rPr>
                <w:u w:val="single"/>
              </w:rPr>
            </w:pPr>
          </w:p>
        </w:tc>
      </w:tr>
      <w:tr w:rsidR="001248B9" w:rsidRPr="00B80363" w:rsidTr="00F72C1B">
        <w:tc>
          <w:tcPr>
            <w:tcW w:w="1108" w:type="dxa"/>
            <w:vAlign w:val="center"/>
          </w:tcPr>
          <w:p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vAlign w:val="center"/>
          </w:tcPr>
          <w:p w:rsidR="001248B9" w:rsidRPr="00B80363" w:rsidRDefault="001248B9" w:rsidP="00B020C2">
            <w:pPr>
              <w:keepLines/>
              <w:tabs>
                <w:tab w:val="left" w:pos="5760"/>
              </w:tabs>
              <w:rPr>
                <w:u w:val="single"/>
              </w:rPr>
            </w:pPr>
          </w:p>
        </w:tc>
        <w:tc>
          <w:tcPr>
            <w:tcW w:w="540" w:type="dxa"/>
            <w:vAlign w:val="center"/>
          </w:tcPr>
          <w:p w:rsidR="001248B9" w:rsidRPr="00B80363" w:rsidRDefault="001248B9" w:rsidP="00B020C2">
            <w:pPr>
              <w:keepLines/>
              <w:tabs>
                <w:tab w:val="left" w:pos="5760"/>
              </w:tabs>
              <w:rPr>
                <w:u w:val="single"/>
              </w:rPr>
            </w:pPr>
            <w:r w:rsidRPr="00B80363">
              <w:t>Tel:</w:t>
            </w:r>
          </w:p>
        </w:tc>
        <w:tc>
          <w:tcPr>
            <w:tcW w:w="1891" w:type="dxa"/>
            <w:gridSpan w:val="3"/>
            <w:tcBorders>
              <w:bottom w:val="single" w:sz="4" w:space="0" w:color="auto"/>
            </w:tcBorders>
            <w:vAlign w:val="center"/>
          </w:tcPr>
          <w:p w:rsidR="001248B9" w:rsidRPr="00B80363" w:rsidRDefault="001248B9" w:rsidP="00B020C2">
            <w:pPr>
              <w:keepLines/>
              <w:tabs>
                <w:tab w:val="left" w:pos="5760"/>
              </w:tabs>
              <w:rPr>
                <w:u w:val="single"/>
              </w:rPr>
            </w:pPr>
          </w:p>
        </w:tc>
      </w:tr>
      <w:tr w:rsidR="001248B9" w:rsidRPr="00B80363" w:rsidTr="00F72C1B">
        <w:trPr>
          <w:trHeight w:val="288"/>
        </w:trPr>
        <w:tc>
          <w:tcPr>
            <w:tcW w:w="2430" w:type="dxa"/>
            <w:gridSpan w:val="3"/>
            <w:vAlign w:val="center"/>
          </w:tcPr>
          <w:p w:rsidR="001248B9" w:rsidRPr="00B80363" w:rsidRDefault="001248B9" w:rsidP="00B020C2">
            <w:pPr>
              <w:keepLines/>
              <w:tabs>
                <w:tab w:val="left" w:pos="5760"/>
              </w:tabs>
              <w:rPr>
                <w:u w:val="single"/>
              </w:rPr>
            </w:pPr>
            <w:r w:rsidRPr="00B80363">
              <w:rPr>
                <w:rFonts w:ascii="Wingdings" w:hAnsi="Wingdings"/>
                <w:position w:val="6"/>
              </w:rPr>
              <w:t></w:t>
            </w:r>
            <w:r w:rsidR="00393FFC">
              <w:rPr>
                <w:rFonts w:ascii="Wingdings" w:hAnsi="Wingdings"/>
                <w:position w:val="6"/>
              </w:rPr>
              <w:t></w:t>
            </w:r>
            <w:r w:rsidRPr="00B80363">
              <w:t>Analytical Laboratory:</w:t>
            </w:r>
          </w:p>
        </w:tc>
        <w:tc>
          <w:tcPr>
            <w:tcW w:w="2942" w:type="dxa"/>
            <w:gridSpan w:val="2"/>
            <w:tcBorders>
              <w:bottom w:val="single" w:sz="4" w:space="0" w:color="auto"/>
            </w:tcBorders>
          </w:tcPr>
          <w:p w:rsidR="001248B9" w:rsidRPr="00B80363" w:rsidRDefault="001248B9" w:rsidP="00B020C2">
            <w:pPr>
              <w:keepLines/>
              <w:tabs>
                <w:tab w:val="left" w:pos="5760"/>
              </w:tabs>
              <w:rPr>
                <w:u w:val="single"/>
              </w:rPr>
            </w:pPr>
          </w:p>
        </w:tc>
        <w:tc>
          <w:tcPr>
            <w:tcW w:w="2237" w:type="dxa"/>
            <w:gridSpan w:val="5"/>
            <w:vAlign w:val="center"/>
          </w:tcPr>
          <w:p w:rsidR="001248B9" w:rsidRPr="00B80363" w:rsidRDefault="001248B9" w:rsidP="00B020C2">
            <w:pPr>
              <w:keepLines/>
              <w:tabs>
                <w:tab w:val="left" w:pos="5760"/>
              </w:tabs>
              <w:rPr>
                <w:u w:val="single"/>
              </w:rPr>
            </w:pPr>
            <w:r>
              <w:t>State Certification No:</w:t>
            </w:r>
          </w:p>
        </w:tc>
        <w:tc>
          <w:tcPr>
            <w:tcW w:w="1211" w:type="dxa"/>
            <w:tcBorders>
              <w:bottom w:val="single" w:sz="4" w:space="0" w:color="auto"/>
            </w:tcBorders>
          </w:tcPr>
          <w:p w:rsidR="001248B9" w:rsidRPr="00B80363" w:rsidRDefault="001248B9" w:rsidP="00B020C2">
            <w:pPr>
              <w:keepLines/>
              <w:tabs>
                <w:tab w:val="left" w:pos="5760"/>
              </w:tabs>
              <w:rPr>
                <w:u w:val="single"/>
              </w:rPr>
            </w:pPr>
          </w:p>
        </w:tc>
      </w:tr>
      <w:tr w:rsidR="001248B9" w:rsidRPr="00B80363" w:rsidTr="00F72C1B">
        <w:tc>
          <w:tcPr>
            <w:tcW w:w="1108" w:type="dxa"/>
            <w:vAlign w:val="center"/>
          </w:tcPr>
          <w:p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tcPr>
          <w:p w:rsidR="001248B9" w:rsidRPr="00B80363" w:rsidRDefault="001248B9" w:rsidP="00B020C2">
            <w:pPr>
              <w:keepLines/>
              <w:tabs>
                <w:tab w:val="left" w:pos="5760"/>
              </w:tabs>
              <w:rPr>
                <w:u w:val="single"/>
              </w:rPr>
            </w:pPr>
          </w:p>
        </w:tc>
        <w:tc>
          <w:tcPr>
            <w:tcW w:w="630" w:type="dxa"/>
            <w:gridSpan w:val="2"/>
            <w:vAlign w:val="center"/>
          </w:tcPr>
          <w:p w:rsidR="001248B9" w:rsidRPr="00B80363" w:rsidRDefault="001248B9" w:rsidP="00B020C2">
            <w:pPr>
              <w:keepLines/>
              <w:tabs>
                <w:tab w:val="left" w:pos="5760"/>
              </w:tabs>
              <w:ind w:left="-16"/>
              <w:rPr>
                <w:u w:val="single"/>
              </w:rPr>
            </w:pPr>
            <w:r w:rsidRPr="00B80363">
              <w:t>Tel:</w:t>
            </w:r>
          </w:p>
        </w:tc>
        <w:tc>
          <w:tcPr>
            <w:tcW w:w="1801" w:type="dxa"/>
            <w:gridSpan w:val="2"/>
            <w:tcBorders>
              <w:bottom w:val="single" w:sz="4" w:space="0" w:color="auto"/>
            </w:tcBorders>
          </w:tcPr>
          <w:p w:rsidR="001248B9" w:rsidRPr="00B80363" w:rsidRDefault="001248B9" w:rsidP="00B020C2">
            <w:pPr>
              <w:keepLines/>
              <w:tabs>
                <w:tab w:val="left" w:pos="5760"/>
              </w:tabs>
              <w:rPr>
                <w:u w:val="single"/>
              </w:rPr>
            </w:pPr>
          </w:p>
        </w:tc>
      </w:tr>
    </w:tbl>
    <w:p w:rsidR="007217F0" w:rsidRDefault="007217F0" w:rsidP="007217F0">
      <w:pPr>
        <w:tabs>
          <w:tab w:val="left" w:pos="5760"/>
        </w:tabs>
        <w:spacing w:before="160" w:after="80"/>
        <w:ind w:left="720" w:right="-540" w:hanging="360"/>
      </w:pPr>
      <w:r>
        <w:t>3.</w:t>
      </w:r>
      <w:r>
        <w:tab/>
        <w:t>Information about the Release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260"/>
        <w:gridCol w:w="2700"/>
        <w:gridCol w:w="1700"/>
      </w:tblGrid>
      <w:tr w:rsidR="007217F0" w:rsidRPr="00880200" w:rsidTr="00393FFC">
        <w:trPr>
          <w:trHeight w:val="302"/>
        </w:trPr>
        <w:tc>
          <w:tcPr>
            <w:tcW w:w="2070" w:type="dxa"/>
          </w:tcPr>
          <w:p w:rsidR="007217F0" w:rsidRPr="00880200" w:rsidRDefault="007217F0" w:rsidP="007217F0">
            <w:pPr>
              <w:tabs>
                <w:tab w:val="left" w:pos="5760"/>
              </w:tabs>
            </w:pPr>
            <w:r w:rsidRPr="00880200">
              <w:rPr>
                <w:rFonts w:ascii="Wingdings" w:hAnsi="Wingdings"/>
                <w:position w:val="6"/>
              </w:rPr>
              <w:t></w:t>
            </w:r>
            <w:r w:rsidR="00393FFC">
              <w:rPr>
                <w:rFonts w:ascii="Wingdings" w:hAnsi="Wingdings"/>
                <w:position w:val="6"/>
              </w:rPr>
              <w:t></w:t>
            </w:r>
            <w:r w:rsidRPr="00880200">
              <w:t xml:space="preserve">Date Discovered: </w:t>
            </w:r>
          </w:p>
        </w:tc>
        <w:tc>
          <w:tcPr>
            <w:tcW w:w="6740" w:type="dxa"/>
            <w:gridSpan w:val="4"/>
            <w:tcBorders>
              <w:bottom w:val="single" w:sz="4" w:space="0" w:color="auto"/>
            </w:tcBorders>
          </w:tcPr>
          <w:p w:rsidR="007217F0" w:rsidRPr="00880200" w:rsidRDefault="007217F0" w:rsidP="007217F0">
            <w:pPr>
              <w:tabs>
                <w:tab w:val="left" w:pos="5760"/>
              </w:tabs>
            </w:pPr>
          </w:p>
        </w:tc>
      </w:tr>
      <w:tr w:rsidR="007217F0" w:rsidRPr="00880200" w:rsidTr="00393FFC">
        <w:trPr>
          <w:trHeight w:val="302"/>
        </w:trPr>
        <w:tc>
          <w:tcPr>
            <w:tcW w:w="3150" w:type="dxa"/>
            <w:gridSpan w:val="2"/>
          </w:tcPr>
          <w:p w:rsidR="007217F0" w:rsidRPr="00880200" w:rsidRDefault="007217F0" w:rsidP="007217F0">
            <w:pPr>
              <w:tabs>
                <w:tab w:val="left" w:pos="5760"/>
              </w:tabs>
              <w:rPr>
                <w:rFonts w:ascii="Wingdings" w:hAnsi="Wingdings"/>
                <w:position w:val="6"/>
              </w:rPr>
            </w:pPr>
            <w:r w:rsidRPr="00880200">
              <w:rPr>
                <w:rFonts w:ascii="Wingdings" w:hAnsi="Wingdings"/>
                <w:position w:val="6"/>
              </w:rPr>
              <w:t></w:t>
            </w:r>
            <w:r w:rsidR="00393FFC">
              <w:rPr>
                <w:rFonts w:ascii="Wingdings" w:hAnsi="Wingdings"/>
                <w:position w:val="6"/>
              </w:rPr>
              <w:t></w:t>
            </w:r>
            <w:r w:rsidRPr="00880200">
              <w:t xml:space="preserve">Estimated Quantity of Release: </w:t>
            </w:r>
          </w:p>
        </w:tc>
        <w:tc>
          <w:tcPr>
            <w:tcW w:w="5660" w:type="dxa"/>
            <w:gridSpan w:val="3"/>
            <w:tcBorders>
              <w:bottom w:val="single" w:sz="4" w:space="0" w:color="auto"/>
            </w:tcBorders>
          </w:tcPr>
          <w:p w:rsidR="007217F0" w:rsidRPr="00880200" w:rsidRDefault="007217F0" w:rsidP="007217F0">
            <w:pPr>
              <w:tabs>
                <w:tab w:val="left" w:pos="5760"/>
              </w:tabs>
              <w:rPr>
                <w:rFonts w:ascii="Wingdings" w:hAnsi="Wingdings"/>
                <w:position w:val="6"/>
              </w:rPr>
            </w:pPr>
          </w:p>
        </w:tc>
      </w:tr>
      <w:tr w:rsidR="007217F0" w:rsidRPr="00880200" w:rsidTr="00393FFC">
        <w:trPr>
          <w:trHeight w:val="302"/>
        </w:trPr>
        <w:tc>
          <w:tcPr>
            <w:tcW w:w="2070" w:type="dxa"/>
          </w:tcPr>
          <w:p w:rsidR="007217F0" w:rsidRPr="00880200" w:rsidRDefault="007217F0" w:rsidP="007217F0">
            <w:pPr>
              <w:tabs>
                <w:tab w:val="left" w:pos="5760"/>
              </w:tabs>
              <w:rPr>
                <w:rFonts w:ascii="Wingdings" w:hAnsi="Wingdings"/>
                <w:position w:val="6"/>
              </w:rPr>
            </w:pPr>
            <w:r w:rsidRPr="00880200">
              <w:rPr>
                <w:rFonts w:ascii="Wingdings" w:hAnsi="Wingdings"/>
                <w:position w:val="6"/>
              </w:rPr>
              <w:t></w:t>
            </w:r>
            <w:r w:rsidR="00393FFC">
              <w:rPr>
                <w:rFonts w:ascii="Wingdings" w:hAnsi="Wingdings"/>
                <w:position w:val="6"/>
              </w:rPr>
              <w:t></w:t>
            </w:r>
            <w:r w:rsidRPr="00880200">
              <w:t xml:space="preserve">Cause of Release: </w:t>
            </w:r>
          </w:p>
        </w:tc>
        <w:tc>
          <w:tcPr>
            <w:tcW w:w="6740" w:type="dxa"/>
            <w:gridSpan w:val="4"/>
            <w:tcBorders>
              <w:bottom w:val="single" w:sz="4" w:space="0" w:color="auto"/>
            </w:tcBorders>
          </w:tcPr>
          <w:p w:rsidR="007217F0" w:rsidRPr="00880200" w:rsidRDefault="007217F0" w:rsidP="007217F0">
            <w:pPr>
              <w:tabs>
                <w:tab w:val="left" w:pos="5760"/>
              </w:tabs>
              <w:rPr>
                <w:rFonts w:ascii="Wingdings" w:hAnsi="Wingdings"/>
                <w:position w:val="6"/>
              </w:rPr>
            </w:pPr>
          </w:p>
        </w:tc>
      </w:tr>
      <w:tr w:rsidR="007217F0" w:rsidRPr="00880200" w:rsidTr="00393FFC">
        <w:trPr>
          <w:trHeight w:val="302"/>
        </w:trPr>
        <w:tc>
          <w:tcPr>
            <w:tcW w:w="4410" w:type="dxa"/>
            <w:gridSpan w:val="3"/>
          </w:tcPr>
          <w:p w:rsidR="007217F0" w:rsidRPr="00880200" w:rsidRDefault="007217F0" w:rsidP="007217F0">
            <w:pPr>
              <w:tabs>
                <w:tab w:val="left" w:pos="5760"/>
              </w:tabs>
              <w:rPr>
                <w:rFonts w:ascii="Wingdings" w:hAnsi="Wingdings"/>
                <w:position w:val="6"/>
              </w:rPr>
            </w:pPr>
            <w:r w:rsidRPr="00880200">
              <w:rPr>
                <w:rFonts w:ascii="Wingdings" w:hAnsi="Wingdings"/>
                <w:position w:val="6"/>
              </w:rPr>
              <w:t></w:t>
            </w:r>
            <w:r w:rsidR="00393FFC">
              <w:rPr>
                <w:rFonts w:ascii="Wingdings" w:hAnsi="Wingdings"/>
                <w:position w:val="6"/>
              </w:rPr>
              <w:t></w:t>
            </w:r>
            <w:r w:rsidRPr="00880200">
              <w:t xml:space="preserve">Source of Release </w:t>
            </w:r>
            <w:r w:rsidRPr="00D62B19">
              <w:rPr>
                <w:sz w:val="18"/>
              </w:rPr>
              <w:t>(e.g., Dispenser/Piping/UST)</w:t>
            </w:r>
            <w:r w:rsidRPr="00C20478">
              <w:t>:</w:t>
            </w:r>
          </w:p>
        </w:tc>
        <w:tc>
          <w:tcPr>
            <w:tcW w:w="4400" w:type="dxa"/>
            <w:gridSpan w:val="2"/>
            <w:tcBorders>
              <w:bottom w:val="single" w:sz="4" w:space="0" w:color="auto"/>
            </w:tcBorders>
          </w:tcPr>
          <w:p w:rsidR="007217F0" w:rsidRPr="00880200" w:rsidRDefault="007217F0" w:rsidP="007217F0">
            <w:pPr>
              <w:tabs>
                <w:tab w:val="left" w:pos="5760"/>
              </w:tabs>
              <w:rPr>
                <w:rFonts w:ascii="Wingdings" w:hAnsi="Wingdings"/>
                <w:position w:val="6"/>
              </w:rPr>
            </w:pPr>
          </w:p>
        </w:tc>
      </w:tr>
      <w:tr w:rsidR="007217F0" w:rsidRPr="00880200" w:rsidTr="00393FFC">
        <w:trPr>
          <w:trHeight w:val="302"/>
        </w:trPr>
        <w:tc>
          <w:tcPr>
            <w:tcW w:w="7110" w:type="dxa"/>
            <w:gridSpan w:val="4"/>
          </w:tcPr>
          <w:p w:rsidR="007217F0" w:rsidRPr="00880200" w:rsidRDefault="007217F0" w:rsidP="007217F0">
            <w:pPr>
              <w:tabs>
                <w:tab w:val="left" w:pos="5760"/>
              </w:tabs>
              <w:rPr>
                <w:rFonts w:ascii="Wingdings" w:hAnsi="Wingdings"/>
                <w:position w:val="6"/>
              </w:rPr>
            </w:pPr>
            <w:r w:rsidRPr="00880200">
              <w:rPr>
                <w:rFonts w:ascii="Wingdings" w:hAnsi="Wingdings"/>
                <w:position w:val="6"/>
              </w:rPr>
              <w:t></w:t>
            </w:r>
            <w:r w:rsidR="00393FFC">
              <w:rPr>
                <w:rFonts w:ascii="Wingdings" w:hAnsi="Wingdings"/>
                <w:position w:val="6"/>
              </w:rPr>
              <w:t></w:t>
            </w:r>
            <w:r w:rsidRPr="00880200">
              <w:t xml:space="preserve">Sizes and Contents of Tanks </w:t>
            </w:r>
            <w:r w:rsidRPr="00C20478">
              <w:rPr>
                <w:sz w:val="18"/>
              </w:rPr>
              <w:t>or Other Containment from which the Release Occurred</w:t>
            </w:r>
            <w:r>
              <w:t>:</w:t>
            </w:r>
          </w:p>
        </w:tc>
        <w:tc>
          <w:tcPr>
            <w:tcW w:w="1700" w:type="dxa"/>
            <w:tcBorders>
              <w:bottom w:val="single" w:sz="4" w:space="0" w:color="auto"/>
            </w:tcBorders>
          </w:tcPr>
          <w:p w:rsidR="007217F0" w:rsidRPr="00880200" w:rsidRDefault="007217F0" w:rsidP="007217F0">
            <w:pPr>
              <w:tabs>
                <w:tab w:val="left" w:pos="5760"/>
              </w:tabs>
              <w:rPr>
                <w:rFonts w:ascii="Wingdings" w:hAnsi="Wingdings"/>
                <w:position w:val="6"/>
              </w:rPr>
            </w:pPr>
          </w:p>
        </w:tc>
      </w:tr>
    </w:tbl>
    <w:p w:rsidR="00664E3B" w:rsidRDefault="00664E3B" w:rsidP="007217F0">
      <w:pPr>
        <w:suppressAutoHyphens/>
        <w:ind w:left="360" w:hanging="360"/>
        <w:rPr>
          <w:b/>
          <w:i/>
        </w:rPr>
      </w:pPr>
    </w:p>
    <w:p w:rsidR="007217F0" w:rsidRDefault="00664E3B" w:rsidP="007217F0">
      <w:pPr>
        <w:pStyle w:val="Heading5"/>
        <w:rPr>
          <w:u w:val="none"/>
        </w:rPr>
      </w:pPr>
      <w:r>
        <w:rPr>
          <w:b w:val="0"/>
        </w:rPr>
        <w:br w:type="page"/>
      </w:r>
      <w:r w:rsidR="007217F0" w:rsidRPr="00ED396E">
        <w:rPr>
          <w:u w:val="none"/>
        </w:rPr>
        <w:lastRenderedPageBreak/>
        <w:t>B.</w:t>
      </w:r>
      <w:r w:rsidR="007217F0" w:rsidRPr="00ED396E">
        <w:rPr>
          <w:u w:val="none"/>
        </w:rPr>
        <w:tab/>
        <w:t>Executive Summary</w:t>
      </w:r>
    </w:p>
    <w:p w:rsidR="007217F0" w:rsidRPr="00D62B19" w:rsidRDefault="007217F0" w:rsidP="007217F0">
      <w:pPr>
        <w:pStyle w:val="ListParagraph"/>
        <w:suppressAutoHyphens/>
        <w:ind w:left="360"/>
        <w:rPr>
          <w:i/>
          <w:spacing w:val="-3"/>
        </w:rPr>
      </w:pPr>
      <w:r>
        <w:tab/>
      </w:r>
      <w:r>
        <w:rPr>
          <w:i/>
          <w:spacing w:val="-3"/>
        </w:rPr>
        <w:t>(</w:t>
      </w:r>
      <w:r w:rsidRPr="00D62B19">
        <w:rPr>
          <w:i/>
          <w:spacing w:val="-3"/>
        </w:rPr>
        <w:t>Provide Executive Summary here.</w:t>
      </w:r>
      <w:r>
        <w:rPr>
          <w:i/>
          <w:spacing w:val="-3"/>
        </w:rPr>
        <w:t>)</w:t>
      </w:r>
    </w:p>
    <w:p w:rsidR="007217F0" w:rsidRDefault="007217F0" w:rsidP="007217F0">
      <w:pPr>
        <w:spacing w:before="200"/>
        <w:jc w:val="both"/>
        <w:rPr>
          <w:b/>
        </w:rPr>
      </w:pPr>
      <w:r w:rsidRPr="00ED396E">
        <w:rPr>
          <w:b/>
        </w:rPr>
        <w:t>C.</w:t>
      </w:r>
      <w:r w:rsidRPr="00ED396E">
        <w:rPr>
          <w:b/>
        </w:rPr>
        <w:tab/>
        <w:t>Table of Contents</w:t>
      </w:r>
    </w:p>
    <w:p w:rsidR="00664E3B" w:rsidRDefault="007217F0" w:rsidP="00F72C1B">
      <w:pPr>
        <w:ind w:left="540"/>
      </w:pPr>
      <w:r w:rsidRPr="00393FFC">
        <w:rPr>
          <w:i/>
          <w:spacing w:val="-3"/>
        </w:rPr>
        <w:t>(Create Table of Contents here.)</w:t>
      </w:r>
    </w:p>
    <w:p w:rsidR="00664E3B" w:rsidRDefault="00664E3B" w:rsidP="00F72C1B">
      <w:pPr>
        <w:suppressAutoHyphens/>
        <w:spacing w:before="200"/>
        <w:ind w:left="360" w:hanging="360"/>
        <w:rPr>
          <w:b/>
          <w:spacing w:val="-3"/>
        </w:rPr>
      </w:pPr>
      <w:r>
        <w:rPr>
          <w:b/>
        </w:rPr>
        <w:t>D.</w:t>
      </w:r>
      <w:r>
        <w:rPr>
          <w:b/>
        </w:rPr>
        <w:tab/>
        <w:t>Site History and Characterization</w:t>
      </w:r>
    </w:p>
    <w:p w:rsidR="00664E3B" w:rsidRDefault="00664E3B" w:rsidP="00664E3B">
      <w:pPr>
        <w:pStyle w:val="BodyTextIndent"/>
        <w:ind w:left="0" w:firstLine="360"/>
        <w:rPr>
          <w:sz w:val="20"/>
        </w:rPr>
      </w:pPr>
      <w:r>
        <w:rPr>
          <w:sz w:val="20"/>
        </w:rPr>
        <w:t>Present information relevant to site history and characterization, using the following outline:</w:t>
      </w:r>
    </w:p>
    <w:p w:rsidR="00664E3B" w:rsidRDefault="00664E3B" w:rsidP="00664E3B">
      <w:pPr>
        <w:suppressAutoHyphens/>
        <w:ind w:left="360"/>
      </w:pPr>
      <w:r>
        <w:t>1.</w:t>
      </w:r>
      <w:r>
        <w:tab/>
        <w:t xml:space="preserve">Provide </w:t>
      </w:r>
      <w:r w:rsidRPr="00355244">
        <w:t>information for UST/AST owner</w:t>
      </w:r>
      <w:r>
        <w:t>s</w:t>
      </w:r>
      <w:r w:rsidRPr="00355244">
        <w:t>/operators and other responsible parties</w:t>
      </w:r>
      <w:r>
        <w:t>.</w:t>
      </w:r>
    </w:p>
    <w:p w:rsidR="00664E3B" w:rsidRDefault="00664E3B" w:rsidP="00664E3B">
      <w:pPr>
        <w:pStyle w:val="BodyTextIndent"/>
        <w:numPr>
          <w:ilvl w:val="0"/>
          <w:numId w:val="11"/>
        </w:numPr>
        <w:ind w:left="1080"/>
        <w:rPr>
          <w:sz w:val="20"/>
        </w:rPr>
      </w:pPr>
      <w:r>
        <w:rPr>
          <w:sz w:val="20"/>
        </w:rPr>
        <w:t xml:space="preserve">List the names, addresses, telephone numbers, and dates of ownership/operation of all previous UST/AST owners, UST/AST operators, and other responsible parties.  Present in table form in </w:t>
      </w:r>
      <w:r w:rsidRPr="00334FB2">
        <w:rPr>
          <w:sz w:val="20"/>
        </w:rPr>
        <w:t xml:space="preserve">Section </w:t>
      </w:r>
      <w:r>
        <w:rPr>
          <w:sz w:val="20"/>
        </w:rPr>
        <w:t>I</w:t>
      </w:r>
      <w:r w:rsidRPr="00334FB2">
        <w:rPr>
          <w:sz w:val="20"/>
        </w:rPr>
        <w:t xml:space="preserve"> (Use Reporting Table B-2, Site History, UST/AST Owner/Operator and Other Responsible Party</w:t>
      </w:r>
      <w:r>
        <w:rPr>
          <w:sz w:val="20"/>
        </w:rPr>
        <w:t xml:space="preserve"> Information, from </w:t>
      </w:r>
      <w:r>
        <w:rPr>
          <w:i/>
          <w:sz w:val="20"/>
        </w:rPr>
        <w:t>Guidelines</w:t>
      </w:r>
      <w:r w:rsidRPr="00334FB2">
        <w:rPr>
          <w:sz w:val="20"/>
        </w:rPr>
        <w:t>, Appendix B.).</w:t>
      </w:r>
    </w:p>
    <w:p w:rsidR="00664E3B" w:rsidRDefault="00664E3B" w:rsidP="00664E3B">
      <w:pPr>
        <w:ind w:left="720" w:hanging="360"/>
      </w:pPr>
      <w:r>
        <w:t>2.</w:t>
      </w:r>
      <w:r>
        <w:tab/>
        <w:t xml:space="preserve">Provide UST information (inclusive of all USTs, currently and historically in place at facility). For each UST, provide the following information in table form in Section I (Use Reporting Table B-1, Site History- UST/AST System and Other Release Information, from the </w:t>
      </w:r>
      <w:r w:rsidRPr="00334FB2">
        <w:rPr>
          <w:i/>
        </w:rPr>
        <w:t>Guidelines</w:t>
      </w:r>
      <w:r w:rsidRPr="00334FB2">
        <w:t>, Appendix B</w:t>
      </w:r>
      <w:r>
        <w:t>.):</w:t>
      </w:r>
    </w:p>
    <w:p w:rsidR="001248B9" w:rsidRDefault="001248B9" w:rsidP="00664E3B">
      <w:pPr>
        <w:numPr>
          <w:ilvl w:val="0"/>
          <w:numId w:val="28"/>
        </w:numPr>
        <w:tabs>
          <w:tab w:val="left" w:pos="-5580"/>
        </w:tabs>
      </w:pPr>
      <w:r>
        <w:t>Tank identification number (keyed to a site map showing the locations of all UST systems);</w:t>
      </w:r>
    </w:p>
    <w:p w:rsidR="001248B9" w:rsidRDefault="001248B9" w:rsidP="00664E3B">
      <w:pPr>
        <w:numPr>
          <w:ilvl w:val="0"/>
          <w:numId w:val="28"/>
        </w:numPr>
        <w:tabs>
          <w:tab w:val="left" w:pos="-5580"/>
        </w:tabs>
      </w:pPr>
      <w:r>
        <w:t>Last contents of tank;</w:t>
      </w:r>
    </w:p>
    <w:p w:rsidR="00664E3B" w:rsidRDefault="00664E3B" w:rsidP="00664E3B">
      <w:pPr>
        <w:numPr>
          <w:ilvl w:val="0"/>
          <w:numId w:val="28"/>
        </w:numPr>
        <w:tabs>
          <w:tab w:val="left" w:pos="-5580"/>
        </w:tabs>
      </w:pPr>
      <w:r>
        <w:t>Previous contents of tank (if any);</w:t>
      </w:r>
    </w:p>
    <w:p w:rsidR="00664E3B" w:rsidRDefault="00664E3B" w:rsidP="00664E3B">
      <w:pPr>
        <w:numPr>
          <w:ilvl w:val="0"/>
          <w:numId w:val="28"/>
        </w:numPr>
        <w:tabs>
          <w:tab w:val="left" w:pos="-5580"/>
        </w:tabs>
      </w:pPr>
      <w:r>
        <w:t>Capacity of tank in gallons;</w:t>
      </w:r>
    </w:p>
    <w:p w:rsidR="00664E3B" w:rsidRDefault="00664E3B" w:rsidP="00664E3B">
      <w:pPr>
        <w:numPr>
          <w:ilvl w:val="0"/>
          <w:numId w:val="28"/>
        </w:numPr>
        <w:tabs>
          <w:tab w:val="left" w:pos="-5580"/>
        </w:tabs>
      </w:pPr>
      <w:r>
        <w:t>Construction (material and structure);</w:t>
      </w:r>
    </w:p>
    <w:p w:rsidR="00664E3B" w:rsidRDefault="00664E3B" w:rsidP="00664E3B">
      <w:pPr>
        <w:numPr>
          <w:ilvl w:val="0"/>
          <w:numId w:val="28"/>
        </w:numPr>
        <w:tabs>
          <w:tab w:val="left" w:pos="-5580"/>
        </w:tabs>
      </w:pPr>
      <w:r>
        <w:t>Tank dimensions;</w:t>
      </w:r>
    </w:p>
    <w:p w:rsidR="00664E3B" w:rsidRDefault="00664E3B" w:rsidP="00664E3B">
      <w:pPr>
        <w:numPr>
          <w:ilvl w:val="0"/>
          <w:numId w:val="28"/>
        </w:numPr>
        <w:tabs>
          <w:tab w:val="left" w:pos="-5580"/>
        </w:tabs>
      </w:pPr>
      <w:r>
        <w:t>Installation date;</w:t>
      </w:r>
    </w:p>
    <w:p w:rsidR="00664E3B" w:rsidRDefault="00664E3B" w:rsidP="00664E3B">
      <w:pPr>
        <w:numPr>
          <w:ilvl w:val="0"/>
          <w:numId w:val="28"/>
        </w:numPr>
        <w:tabs>
          <w:tab w:val="left" w:pos="-5580"/>
        </w:tabs>
      </w:pPr>
      <w:r>
        <w:t>Description of piping and pump(s) associated with each UST;</w:t>
      </w:r>
    </w:p>
    <w:p w:rsidR="00664E3B" w:rsidRDefault="00664E3B" w:rsidP="00664E3B">
      <w:pPr>
        <w:numPr>
          <w:ilvl w:val="0"/>
          <w:numId w:val="28"/>
        </w:numPr>
        <w:tabs>
          <w:tab w:val="left" w:pos="-5580"/>
        </w:tabs>
      </w:pPr>
      <w:r>
        <w:t>Status of UST (in use or not in use, closed in place, closed by removal; date of last use, date of closure); and</w:t>
      </w:r>
    </w:p>
    <w:p w:rsidR="00664E3B" w:rsidRDefault="00664E3B" w:rsidP="00664E3B">
      <w:pPr>
        <w:numPr>
          <w:ilvl w:val="0"/>
          <w:numId w:val="28"/>
        </w:numPr>
        <w:tabs>
          <w:tab w:val="left" w:pos="-5580"/>
        </w:tabs>
      </w:pPr>
      <w:r>
        <w:t>Indication of a release (Indicate which UST, piping, and/or pump leaked.).</w:t>
      </w:r>
    </w:p>
    <w:p w:rsidR="00664E3B" w:rsidRDefault="00664E3B" w:rsidP="00664E3B">
      <w:pPr>
        <w:tabs>
          <w:tab w:val="left" w:pos="-5580"/>
        </w:tabs>
        <w:ind w:left="720"/>
      </w:pPr>
      <w:r>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rsidR="00664E3B" w:rsidRDefault="00664E3B" w:rsidP="00664E3B">
      <w:pPr>
        <w:ind w:left="720" w:hanging="360"/>
      </w:pPr>
      <w:r>
        <w:t>3.</w:t>
      </w:r>
      <w:r>
        <w:tab/>
      </w:r>
      <w:r w:rsidRPr="00F8068F">
        <w:t>Provide information about petroleum AST systems, petroleum spills, and other non-UST petroleum releases (inclusive of all ASTs, currently and historically in place at site and all spills at site).</w:t>
      </w:r>
      <w:r>
        <w:t>, as indicated:</w:t>
      </w:r>
    </w:p>
    <w:p w:rsidR="00664E3B" w:rsidRDefault="00664E3B" w:rsidP="00664E3B">
      <w:pPr>
        <w:numPr>
          <w:ilvl w:val="0"/>
          <w:numId w:val="28"/>
        </w:numPr>
        <w:tabs>
          <w:tab w:val="left" w:pos="-5580"/>
        </w:tabs>
      </w:pPr>
      <w:r>
        <w:t xml:space="preserve">List, describe, and indicate location of ASTs and associated piping and pump(s) currently and historically in place at facility) and describe historical releases (indicate incident number).  For each AST, present the information in table form in Section I (Use Reporting Table B-1, Site History- UST/AST System and Other Release Information, from the </w:t>
      </w:r>
      <w:r w:rsidRPr="00334FB2">
        <w:rPr>
          <w:i/>
        </w:rPr>
        <w:t>Guidelines</w:t>
      </w:r>
      <w:r w:rsidRPr="00334FB2">
        <w:t>, Appendix B.).;</w:t>
      </w:r>
      <w:r>
        <w:t xml:space="preserve"> and</w:t>
      </w:r>
    </w:p>
    <w:p w:rsidR="00664E3B" w:rsidRPr="00334FB2" w:rsidRDefault="00664E3B" w:rsidP="00664E3B">
      <w:pPr>
        <w:numPr>
          <w:ilvl w:val="0"/>
          <w:numId w:val="28"/>
        </w:numPr>
      </w:pPr>
      <w:r>
        <w:t>List, describe, and indicate location and date of spills that have occurred at site</w:t>
      </w:r>
      <w:r w:rsidRPr="00F07D87">
        <w:t xml:space="preserve">).  For each </w:t>
      </w:r>
      <w:r>
        <w:t>spill</w:t>
      </w:r>
      <w:r w:rsidRPr="00F07D87">
        <w:t xml:space="preserve">, present the information in table form in Section </w:t>
      </w:r>
      <w:r>
        <w:t xml:space="preserve">I </w:t>
      </w:r>
      <w:r w:rsidRPr="00F07D87">
        <w:t>(Use Reporting Table B-1, Site History- UST/AST System and Other Release Information, from the Guidelines</w:t>
      </w:r>
      <w:r w:rsidRPr="00334FB2">
        <w:t>, Appendix B.).</w:t>
      </w:r>
    </w:p>
    <w:p w:rsidR="00664E3B" w:rsidRDefault="00664E3B" w:rsidP="00664E3B">
      <w:pPr>
        <w:tabs>
          <w:tab w:val="left" w:pos="-5580"/>
        </w:tabs>
        <w:ind w:left="720" w:hanging="360"/>
      </w:pPr>
      <w:r>
        <w:t>4.</w:t>
      </w:r>
      <w:r>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rsidR="00664E3B" w:rsidRDefault="00664E3B" w:rsidP="00664E3B">
      <w:pPr>
        <w:pStyle w:val="BodyTextIndent"/>
        <w:ind w:left="720" w:hanging="360"/>
        <w:jc w:val="both"/>
        <w:rPr>
          <w:sz w:val="20"/>
        </w:rPr>
      </w:pPr>
      <w:r>
        <w:rPr>
          <w:sz w:val="20"/>
        </w:rPr>
        <w:t>5.</w:t>
      </w:r>
      <w:r>
        <w:rPr>
          <w:sz w:val="20"/>
        </w:rPr>
        <w:tab/>
        <w:t>Provide a brief description of site characteristics (including status of facility (active or inactive), land use of site and surrounding area, water supply, topography, vegetation, surface water, wells, buildings, surface cover, soil type, depth to and nature of bedrock, depth to groundwater, direction of groundwater flow, etc.)</w:t>
      </w:r>
    </w:p>
    <w:p w:rsidR="00664E3B" w:rsidRDefault="00664E3B" w:rsidP="00664E3B">
      <w:pPr>
        <w:pStyle w:val="BodyTextIndent"/>
        <w:ind w:left="720" w:hanging="360"/>
        <w:jc w:val="both"/>
        <w:rPr>
          <w:sz w:val="20"/>
        </w:rPr>
      </w:pPr>
      <w:r>
        <w:rPr>
          <w:sz w:val="20"/>
        </w:rPr>
        <w:t>6.</w:t>
      </w:r>
      <w:r>
        <w:rPr>
          <w:sz w:val="20"/>
        </w:rPr>
        <w:tab/>
        <w:t>Summarize initial abatement actions, assessment activities, and corrective actions performed to date and list</w:t>
      </w:r>
      <w:r>
        <w:rPr>
          <w:color w:val="0000FF"/>
          <w:sz w:val="20"/>
        </w:rPr>
        <w:t xml:space="preserve"> </w:t>
      </w:r>
      <w:r>
        <w:rPr>
          <w:sz w:val="20"/>
        </w:rPr>
        <w:t>all reports previously submitted.</w:t>
      </w:r>
    </w:p>
    <w:p w:rsidR="00664E3B" w:rsidRDefault="00664E3B" w:rsidP="00F72C1B">
      <w:pPr>
        <w:tabs>
          <w:tab w:val="left" w:pos="-5400"/>
        </w:tabs>
        <w:suppressAutoHyphens/>
        <w:spacing w:before="200"/>
        <w:ind w:left="360" w:hanging="360"/>
        <w:rPr>
          <w:b/>
        </w:rPr>
      </w:pPr>
      <w:r>
        <w:rPr>
          <w:b/>
        </w:rPr>
        <w:t>E.</w:t>
      </w:r>
      <w:r>
        <w:rPr>
          <w:b/>
        </w:rPr>
        <w:tab/>
        <w:t>Closure Procedure</w:t>
      </w:r>
    </w:p>
    <w:p w:rsidR="00664E3B" w:rsidRDefault="00664E3B" w:rsidP="00664E3B">
      <w:pPr>
        <w:pStyle w:val="Header"/>
        <w:numPr>
          <w:ilvl w:val="0"/>
          <w:numId w:val="74"/>
        </w:numPr>
        <w:tabs>
          <w:tab w:val="clear" w:pos="4320"/>
          <w:tab w:val="clear" w:pos="8640"/>
        </w:tabs>
        <w:rPr>
          <w:sz w:val="20"/>
        </w:rPr>
      </w:pPr>
      <w:r>
        <w:rPr>
          <w:sz w:val="20"/>
        </w:rPr>
        <w:t>Describe preparations for closure including steps taken to notify authorities, permits obtained, and steps taken to clean and purge the tanks.</w:t>
      </w:r>
    </w:p>
    <w:p w:rsidR="00664E3B" w:rsidRDefault="00664E3B" w:rsidP="00664E3B">
      <w:pPr>
        <w:pStyle w:val="Header"/>
        <w:numPr>
          <w:ilvl w:val="0"/>
          <w:numId w:val="74"/>
        </w:numPr>
        <w:tabs>
          <w:tab w:val="clear" w:pos="4320"/>
          <w:tab w:val="clear" w:pos="8640"/>
        </w:tabs>
        <w:rPr>
          <w:sz w:val="20"/>
        </w:rPr>
      </w:pPr>
      <w:r>
        <w:rPr>
          <w:sz w:val="20"/>
        </w:rPr>
        <w:t xml:space="preserve">Describe the closure procedure (For guidance, see the </w:t>
      </w:r>
      <w:r>
        <w:rPr>
          <w:i/>
          <w:sz w:val="20"/>
        </w:rPr>
        <w:t>Guidelines</w:t>
      </w:r>
      <w:r>
        <w:rPr>
          <w:sz w:val="20"/>
        </w:rPr>
        <w:t>, Section 5.0.), referencing site and sampling location maps and cross-sections presented in Section H of this report.  Clearly state how the selection of sample types and locations was influenced by the nature of the stored substance, any initial alarm or cause for suspicion, the type of backfill, the depth to groundwater, and other factors appropriate for identifying the presence and source of a release. Describe the condition of the UST system (pitting, holes, etc.) where it could be observed. If it was necessary to install and sample monitoring well(s), explain.</w:t>
      </w:r>
    </w:p>
    <w:p w:rsidR="00664E3B" w:rsidRDefault="00664E3B" w:rsidP="00664E3B">
      <w:pPr>
        <w:pStyle w:val="Header"/>
        <w:numPr>
          <w:ilvl w:val="0"/>
          <w:numId w:val="79"/>
        </w:numPr>
        <w:tabs>
          <w:tab w:val="clear" w:pos="4320"/>
          <w:tab w:val="clear" w:pos="8640"/>
        </w:tabs>
        <w:rPr>
          <w:sz w:val="20"/>
        </w:rPr>
      </w:pPr>
      <w:r>
        <w:rPr>
          <w:sz w:val="20"/>
        </w:rPr>
        <w:lastRenderedPageBreak/>
        <w:t>Note the amount of residual material pumped from the tank and describe the storage, sampling and disposal of the residual material and the disposal of the tank, pumps and piping (Refer to appendices with disposal manifests and certificate of tank disposal in Section J.).</w:t>
      </w:r>
    </w:p>
    <w:p w:rsidR="00664E3B" w:rsidRDefault="00664E3B" w:rsidP="00664E3B">
      <w:pPr>
        <w:pStyle w:val="Header"/>
        <w:tabs>
          <w:tab w:val="clear" w:pos="4320"/>
          <w:tab w:val="clear" w:pos="8640"/>
        </w:tabs>
        <w:ind w:left="720" w:hanging="360"/>
        <w:rPr>
          <w:sz w:val="20"/>
        </w:rPr>
      </w:pPr>
      <w:r>
        <w:rPr>
          <w:sz w:val="20"/>
        </w:rPr>
        <w:t>4.</w:t>
      </w:r>
      <w:r>
        <w:rPr>
          <w:sz w:val="20"/>
        </w:rPr>
        <w:tab/>
        <w:t>Document any soil excavation activities.</w:t>
      </w:r>
    </w:p>
    <w:p w:rsidR="00664E3B" w:rsidRDefault="00664E3B" w:rsidP="00393FFC">
      <w:pPr>
        <w:numPr>
          <w:ilvl w:val="0"/>
          <w:numId w:val="28"/>
        </w:numPr>
        <w:tabs>
          <w:tab w:val="clear" w:pos="1080"/>
        </w:tabs>
      </w:pPr>
      <w:r>
        <w:t>Describe excavation procedures noting the condition of the soil encountered and the dimensions of the excavation in relation to the tanks, piping, and/or pumps;</w:t>
      </w:r>
    </w:p>
    <w:p w:rsidR="00664E3B" w:rsidRDefault="00664E3B" w:rsidP="00393FFC">
      <w:pPr>
        <w:numPr>
          <w:ilvl w:val="0"/>
          <w:numId w:val="28"/>
        </w:numPr>
        <w:tabs>
          <w:tab w:val="clear" w:pos="1080"/>
        </w:tabs>
      </w:pPr>
      <w:r>
        <w:t xml:space="preserve">Note the depth from the land surface to the top and to the base of the tank and to the piping; </w:t>
      </w:r>
    </w:p>
    <w:p w:rsidR="00664E3B" w:rsidRDefault="00664E3B" w:rsidP="00393FFC">
      <w:pPr>
        <w:numPr>
          <w:ilvl w:val="0"/>
          <w:numId w:val="28"/>
        </w:numPr>
        <w:tabs>
          <w:tab w:val="clear" w:pos="1080"/>
        </w:tabs>
      </w:pPr>
      <w:r>
        <w:t>Note the volume of soil excavated;</w:t>
      </w:r>
    </w:p>
    <w:p w:rsidR="00664E3B" w:rsidRDefault="00664E3B" w:rsidP="00393FFC">
      <w:pPr>
        <w:numPr>
          <w:ilvl w:val="0"/>
          <w:numId w:val="28"/>
        </w:numPr>
        <w:tabs>
          <w:tab w:val="clear" w:pos="1080"/>
        </w:tabs>
      </w:pPr>
      <w:r>
        <w:t>Describe the soil type(s) encountered;</w:t>
      </w:r>
    </w:p>
    <w:p w:rsidR="00664E3B" w:rsidRDefault="00664E3B" w:rsidP="00664E3B">
      <w:pPr>
        <w:numPr>
          <w:ilvl w:val="0"/>
          <w:numId w:val="28"/>
        </w:numPr>
        <w:tabs>
          <w:tab w:val="clear" w:pos="1080"/>
        </w:tabs>
      </w:pPr>
      <w:r>
        <w:t>Describe the type and source of backfill used;</w:t>
      </w:r>
    </w:p>
    <w:p w:rsidR="00664E3B" w:rsidRDefault="00664E3B" w:rsidP="00664E3B">
      <w:pPr>
        <w:numPr>
          <w:ilvl w:val="0"/>
          <w:numId w:val="28"/>
        </w:numPr>
        <w:tabs>
          <w:tab w:val="clear" w:pos="1080"/>
        </w:tabs>
      </w:pPr>
      <w:r>
        <w:t xml:space="preserve">Note if groundwater, </w:t>
      </w:r>
      <w:r w:rsidR="008E4BF2">
        <w:t>NAPL</w:t>
      </w:r>
      <w:r>
        <w:t>, or bedrock was encountered during the excavation process; and</w:t>
      </w:r>
    </w:p>
    <w:p w:rsidR="00664E3B" w:rsidRDefault="00664E3B" w:rsidP="00664E3B">
      <w:pPr>
        <w:numPr>
          <w:ilvl w:val="0"/>
          <w:numId w:val="28"/>
        </w:numPr>
        <w:tabs>
          <w:tab w:val="clear" w:pos="1080"/>
        </w:tabs>
      </w:pPr>
      <w:r>
        <w:t>Describe the method of temporary storage, sampling, and treatment/disposal of soil.</w:t>
      </w:r>
    </w:p>
    <w:p w:rsidR="00664E3B" w:rsidRDefault="00664E3B" w:rsidP="00F72C1B">
      <w:pPr>
        <w:pStyle w:val="Header"/>
        <w:tabs>
          <w:tab w:val="clear" w:pos="4320"/>
          <w:tab w:val="clear" w:pos="8640"/>
        </w:tabs>
        <w:suppressAutoHyphens/>
        <w:spacing w:before="200"/>
        <w:ind w:left="360" w:hanging="360"/>
        <w:rPr>
          <w:b/>
          <w:sz w:val="20"/>
        </w:rPr>
      </w:pPr>
      <w:r>
        <w:rPr>
          <w:b/>
          <w:sz w:val="20"/>
        </w:rPr>
        <w:t>F.</w:t>
      </w:r>
      <w:r>
        <w:rPr>
          <w:b/>
          <w:sz w:val="20"/>
        </w:rPr>
        <w:tab/>
        <w:t>Site Investigation</w:t>
      </w:r>
    </w:p>
    <w:p w:rsidR="00664E3B" w:rsidRDefault="00664E3B" w:rsidP="00664E3B">
      <w:pPr>
        <w:pStyle w:val="Header"/>
        <w:tabs>
          <w:tab w:val="clear" w:pos="4320"/>
          <w:tab w:val="clear" w:pos="8640"/>
        </w:tabs>
        <w:ind w:left="720" w:hanging="360"/>
        <w:rPr>
          <w:sz w:val="20"/>
        </w:rPr>
      </w:pPr>
      <w:r>
        <w:rPr>
          <w:sz w:val="20"/>
        </w:rPr>
        <w:t>1.</w:t>
      </w:r>
      <w:r>
        <w:rPr>
          <w:sz w:val="20"/>
        </w:rPr>
        <w:tab/>
        <w:t xml:space="preserve">Describe field screening, including: </w:t>
      </w:r>
    </w:p>
    <w:p w:rsidR="00664E3B" w:rsidRDefault="00664E3B" w:rsidP="00393FFC">
      <w:pPr>
        <w:numPr>
          <w:ilvl w:val="0"/>
          <w:numId w:val="19"/>
        </w:numPr>
        <w:tabs>
          <w:tab w:val="clear" w:pos="1080"/>
        </w:tabs>
      </w:pPr>
      <w:r>
        <w:t>Physical characteristics of the soil samples, as observed during collection;</w:t>
      </w:r>
    </w:p>
    <w:p w:rsidR="00664E3B" w:rsidRDefault="00664E3B" w:rsidP="00664E3B">
      <w:pPr>
        <w:numPr>
          <w:ilvl w:val="0"/>
          <w:numId w:val="19"/>
        </w:numPr>
        <w:tabs>
          <w:tab w:val="clear" w:pos="1080"/>
        </w:tabs>
      </w:pPr>
      <w:r>
        <w:t>Field instrumentation used to screen soils;</w:t>
      </w:r>
    </w:p>
    <w:p w:rsidR="00664E3B" w:rsidRDefault="00664E3B" w:rsidP="00664E3B">
      <w:pPr>
        <w:numPr>
          <w:ilvl w:val="0"/>
          <w:numId w:val="19"/>
        </w:numPr>
        <w:tabs>
          <w:tab w:val="clear" w:pos="1080"/>
        </w:tabs>
      </w:pPr>
      <w:r>
        <w:t>Field instrument calibration procedures; and</w:t>
      </w:r>
    </w:p>
    <w:p w:rsidR="00664E3B" w:rsidRDefault="00664E3B" w:rsidP="00664E3B">
      <w:pPr>
        <w:numPr>
          <w:ilvl w:val="0"/>
          <w:numId w:val="19"/>
        </w:numPr>
        <w:tabs>
          <w:tab w:val="clear" w:pos="1080"/>
        </w:tabs>
        <w:rPr>
          <w:color w:val="000000"/>
        </w:rPr>
      </w:pPr>
      <w:r>
        <w:t xml:space="preserve">Screening </w:t>
      </w:r>
      <w:r>
        <w:rPr>
          <w:color w:val="000000"/>
        </w:rPr>
        <w:t>results (Refer to table provided in Section I.).</w:t>
      </w:r>
    </w:p>
    <w:p w:rsidR="00664E3B" w:rsidRDefault="00664E3B" w:rsidP="00664E3B">
      <w:pPr>
        <w:ind w:left="720" w:hanging="360"/>
        <w:rPr>
          <w:color w:val="000000"/>
        </w:rPr>
      </w:pPr>
      <w:r>
        <w:t>2.</w:t>
      </w:r>
      <w:r>
        <w:tab/>
        <w:t xml:space="preserve">Document soil sampling </w:t>
      </w:r>
      <w:r>
        <w:rPr>
          <w:color w:val="000000"/>
        </w:rPr>
        <w:t>information (Refer to tables and appendices provided in Sections I and J.), including:</w:t>
      </w:r>
    </w:p>
    <w:p w:rsidR="00664E3B" w:rsidRDefault="00664E3B" w:rsidP="00664E3B">
      <w:pPr>
        <w:numPr>
          <w:ilvl w:val="0"/>
          <w:numId w:val="19"/>
        </w:numPr>
        <w:tabs>
          <w:tab w:val="clear" w:pos="1080"/>
        </w:tabs>
        <w:rPr>
          <w:color w:val="000000"/>
        </w:rPr>
      </w:pPr>
      <w:r>
        <w:t>Lithological descriptions from logs for borings, excavations;</w:t>
      </w:r>
    </w:p>
    <w:p w:rsidR="00664E3B" w:rsidRDefault="00664E3B" w:rsidP="00664E3B">
      <w:pPr>
        <w:numPr>
          <w:ilvl w:val="0"/>
          <w:numId w:val="19"/>
        </w:numPr>
        <w:tabs>
          <w:tab w:val="clear" w:pos="1080"/>
        </w:tabs>
      </w:pPr>
      <w:r>
        <w:t xml:space="preserve">Type of samples (from excavation, borehole, </w:t>
      </w:r>
      <w:r w:rsidR="009910C9">
        <w:t>direct push</w:t>
      </w:r>
      <w:r>
        <w:t xml:space="preserve"> boring, stockpiled soil, etc.);</w:t>
      </w:r>
    </w:p>
    <w:p w:rsidR="00664E3B" w:rsidRDefault="00664E3B" w:rsidP="00664E3B">
      <w:pPr>
        <w:numPr>
          <w:ilvl w:val="0"/>
          <w:numId w:val="19"/>
        </w:numPr>
        <w:tabs>
          <w:tab w:val="clear" w:pos="1080"/>
        </w:tabs>
      </w:pPr>
      <w:r>
        <w:t>Sample collection procedures (grab, split spoon, hand auger, etc.);</w:t>
      </w:r>
    </w:p>
    <w:p w:rsidR="00664E3B" w:rsidRDefault="00664E3B" w:rsidP="00664E3B">
      <w:pPr>
        <w:numPr>
          <w:ilvl w:val="0"/>
          <w:numId w:val="19"/>
        </w:numPr>
        <w:tabs>
          <w:tab w:val="clear" w:pos="1080"/>
        </w:tabs>
      </w:pPr>
      <w:r>
        <w:t>Location of soil samples;</w:t>
      </w:r>
    </w:p>
    <w:p w:rsidR="00664E3B" w:rsidRDefault="00664E3B" w:rsidP="00664E3B">
      <w:pPr>
        <w:numPr>
          <w:ilvl w:val="0"/>
          <w:numId w:val="19"/>
        </w:numPr>
        <w:tabs>
          <w:tab w:val="clear" w:pos="1080"/>
        </w:tabs>
      </w:pPr>
      <w:r>
        <w:t>Depth of soil samples (feet below land surface);</w:t>
      </w:r>
    </w:p>
    <w:p w:rsidR="00664E3B" w:rsidRDefault="00664E3B" w:rsidP="00664E3B">
      <w:pPr>
        <w:numPr>
          <w:ilvl w:val="0"/>
          <w:numId w:val="19"/>
        </w:numPr>
        <w:tabs>
          <w:tab w:val="clear" w:pos="1080"/>
        </w:tabs>
      </w:pPr>
      <w:r>
        <w:t>Time/date collected;</w:t>
      </w:r>
    </w:p>
    <w:p w:rsidR="00664E3B" w:rsidRDefault="00664E3B" w:rsidP="00664E3B">
      <w:pPr>
        <w:numPr>
          <w:ilvl w:val="0"/>
          <w:numId w:val="19"/>
        </w:numPr>
        <w:tabs>
          <w:tab w:val="clear" w:pos="1080"/>
        </w:tabs>
      </w:pPr>
      <w:r>
        <w:t>Sample identification; and</w:t>
      </w:r>
    </w:p>
    <w:p w:rsidR="00664E3B" w:rsidRDefault="00664E3B" w:rsidP="00664E3B">
      <w:pPr>
        <w:numPr>
          <w:ilvl w:val="0"/>
          <w:numId w:val="19"/>
        </w:numPr>
        <w:tabs>
          <w:tab w:val="clear" w:pos="1080"/>
        </w:tabs>
      </w:pPr>
      <w:r>
        <w:t xml:space="preserve">Method(s) of soil sample </w:t>
      </w:r>
      <w:r>
        <w:rPr>
          <w:color w:val="000000"/>
        </w:rPr>
        <w:t>analysis.</w:t>
      </w:r>
    </w:p>
    <w:p w:rsidR="00664E3B" w:rsidRDefault="00664E3B" w:rsidP="00664E3B">
      <w:pPr>
        <w:pStyle w:val="Header"/>
        <w:tabs>
          <w:tab w:val="clear" w:pos="4320"/>
          <w:tab w:val="clear" w:pos="8640"/>
        </w:tabs>
        <w:ind w:left="720" w:hanging="360"/>
        <w:rPr>
          <w:sz w:val="20"/>
        </w:rPr>
      </w:pPr>
      <w:r>
        <w:rPr>
          <w:sz w:val="20"/>
        </w:rPr>
        <w:t>3.</w:t>
      </w:r>
      <w:r>
        <w:rPr>
          <w:sz w:val="20"/>
        </w:rPr>
        <w:tab/>
        <w:t xml:space="preserve">Document groundwater and surface water sampling information </w:t>
      </w:r>
      <w:r>
        <w:rPr>
          <w:color w:val="000000"/>
          <w:sz w:val="20"/>
        </w:rPr>
        <w:t>(Refer to tables and appendices provided in Sections I and J.),</w:t>
      </w:r>
      <w:r>
        <w:rPr>
          <w:sz w:val="20"/>
        </w:rPr>
        <w:t xml:space="preserve"> including:</w:t>
      </w:r>
    </w:p>
    <w:p w:rsidR="00664E3B" w:rsidRDefault="00664E3B" w:rsidP="00664E3B">
      <w:pPr>
        <w:numPr>
          <w:ilvl w:val="0"/>
          <w:numId w:val="19"/>
        </w:numPr>
        <w:tabs>
          <w:tab w:val="clear" w:pos="1080"/>
        </w:tabs>
      </w:pPr>
      <w:r>
        <w:t>Location of water samples (e.g., of monitoring well, water supply well, stream sampling point);</w:t>
      </w:r>
    </w:p>
    <w:p w:rsidR="00664E3B" w:rsidRDefault="00664E3B" w:rsidP="00664E3B">
      <w:pPr>
        <w:numPr>
          <w:ilvl w:val="0"/>
          <w:numId w:val="19"/>
        </w:numPr>
        <w:tabs>
          <w:tab w:val="clear" w:pos="1080"/>
        </w:tabs>
      </w:pPr>
      <w:r>
        <w:t xml:space="preserve">Field measurements (e.g., pH, dissolved oxygen, specific conductivity, temperature) </w:t>
      </w:r>
    </w:p>
    <w:p w:rsidR="00664E3B" w:rsidRDefault="00664E3B" w:rsidP="00664E3B">
      <w:pPr>
        <w:numPr>
          <w:ilvl w:val="0"/>
          <w:numId w:val="19"/>
        </w:numPr>
        <w:tabs>
          <w:tab w:val="clear" w:pos="1080"/>
        </w:tabs>
      </w:pPr>
      <w:r>
        <w:t>Sample collection procedures (grab, bailer, etc.);</w:t>
      </w:r>
    </w:p>
    <w:p w:rsidR="00664E3B" w:rsidRDefault="00664E3B" w:rsidP="00664E3B">
      <w:pPr>
        <w:numPr>
          <w:ilvl w:val="0"/>
          <w:numId w:val="19"/>
        </w:numPr>
        <w:tabs>
          <w:tab w:val="clear" w:pos="1080"/>
        </w:tabs>
      </w:pPr>
      <w:r>
        <w:t>Time/date collected.</w:t>
      </w:r>
    </w:p>
    <w:p w:rsidR="00664E3B" w:rsidRDefault="00664E3B" w:rsidP="00664E3B">
      <w:pPr>
        <w:numPr>
          <w:ilvl w:val="0"/>
          <w:numId w:val="19"/>
        </w:numPr>
        <w:tabs>
          <w:tab w:val="clear" w:pos="1080"/>
        </w:tabs>
      </w:pPr>
      <w:r>
        <w:t>Sample identification; and</w:t>
      </w:r>
    </w:p>
    <w:p w:rsidR="00664E3B" w:rsidRDefault="00664E3B" w:rsidP="00664E3B">
      <w:pPr>
        <w:numPr>
          <w:ilvl w:val="0"/>
          <w:numId w:val="19"/>
        </w:numPr>
        <w:tabs>
          <w:tab w:val="clear" w:pos="1080"/>
        </w:tabs>
      </w:pPr>
      <w:r>
        <w:t>Method(s) of water sample analysis.</w:t>
      </w:r>
    </w:p>
    <w:p w:rsidR="00664E3B" w:rsidRDefault="00664E3B" w:rsidP="00664E3B">
      <w:pPr>
        <w:pStyle w:val="Header"/>
        <w:tabs>
          <w:tab w:val="clear" w:pos="4320"/>
          <w:tab w:val="clear" w:pos="8640"/>
        </w:tabs>
        <w:ind w:left="720" w:hanging="360"/>
        <w:rPr>
          <w:sz w:val="20"/>
        </w:rPr>
      </w:pPr>
      <w:r>
        <w:rPr>
          <w:sz w:val="20"/>
        </w:rPr>
        <w:t>4.</w:t>
      </w:r>
      <w:r>
        <w:rPr>
          <w:sz w:val="20"/>
        </w:rPr>
        <w:tab/>
        <w:t>Document quality-control measure information (Refer to tables and appendices provided in Sections I and J.), including:</w:t>
      </w:r>
    </w:p>
    <w:p w:rsidR="00664E3B" w:rsidRDefault="00664E3B" w:rsidP="00664E3B">
      <w:pPr>
        <w:pStyle w:val="dashunder1"/>
        <w:rPr>
          <w:sz w:val="20"/>
        </w:rPr>
      </w:pPr>
      <w:r>
        <w:rPr>
          <w:rFonts w:ascii="Wingdings" w:hAnsi="Wingdings"/>
          <w:position w:val="6"/>
          <w:sz w:val="20"/>
        </w:rPr>
        <w:t></w:t>
      </w:r>
      <w:r>
        <w:rPr>
          <w:rFonts w:ascii="Wingdings" w:hAnsi="Wingdings"/>
          <w:position w:val="6"/>
          <w:sz w:val="20"/>
        </w:rPr>
        <w:tab/>
      </w:r>
      <w:r>
        <w:rPr>
          <w:sz w:val="20"/>
        </w:rPr>
        <w:t xml:space="preserve">Sample handling procedures including sample preservation techniques and sample transport procedures; </w:t>
      </w:r>
    </w:p>
    <w:p w:rsidR="00664E3B" w:rsidRDefault="00664E3B" w:rsidP="00664E3B">
      <w:pPr>
        <w:numPr>
          <w:ilvl w:val="0"/>
          <w:numId w:val="19"/>
        </w:numPr>
      </w:pPr>
      <w:r>
        <w:t>Decontamination procedures;</w:t>
      </w:r>
    </w:p>
    <w:p w:rsidR="00664E3B" w:rsidRDefault="00664E3B" w:rsidP="00664E3B">
      <w:pPr>
        <w:numPr>
          <w:ilvl w:val="0"/>
          <w:numId w:val="19"/>
        </w:numPr>
      </w:pPr>
      <w:r>
        <w:t>Time and date samples were submitted to lab; and</w:t>
      </w:r>
    </w:p>
    <w:p w:rsidR="00664E3B" w:rsidRDefault="00664E3B" w:rsidP="00664E3B">
      <w:pPr>
        <w:numPr>
          <w:ilvl w:val="0"/>
          <w:numId w:val="19"/>
        </w:numPr>
      </w:pPr>
      <w:r>
        <w:t>Collection of samples for quality control purposes (e.g., duplicates, field blanks, trip blanks).</w:t>
      </w:r>
    </w:p>
    <w:p w:rsidR="00664E3B" w:rsidRDefault="00664E3B" w:rsidP="00664E3B">
      <w:pPr>
        <w:ind w:left="720" w:hanging="360"/>
      </w:pPr>
      <w:r>
        <w:t>5.</w:t>
      </w:r>
      <w:r>
        <w:tab/>
        <w:t>Describe soil and groundwater investigation results, including:</w:t>
      </w:r>
    </w:p>
    <w:p w:rsidR="00664E3B" w:rsidRDefault="00664E3B" w:rsidP="00664E3B">
      <w:pPr>
        <w:numPr>
          <w:ilvl w:val="0"/>
          <w:numId w:val="19"/>
        </w:numPr>
        <w:tabs>
          <w:tab w:val="clear" w:pos="1080"/>
        </w:tabs>
      </w:pPr>
      <w:r>
        <w:t>Presentation of analytical results for soil and groundwater samples (Refer to table(s) provided in Section I. and to appendix with laboratory analytical results provided in Section J.) and discussion of the results in relation to the cleanup levels or action levels, as appropriate; and</w:t>
      </w:r>
    </w:p>
    <w:p w:rsidR="00664E3B" w:rsidRDefault="00664E3B" w:rsidP="00664E3B">
      <w:pPr>
        <w:numPr>
          <w:ilvl w:val="0"/>
          <w:numId w:val="19"/>
        </w:numPr>
        <w:tabs>
          <w:tab w:val="clear" w:pos="1080"/>
        </w:tabs>
      </w:pPr>
      <w:r>
        <w:t>Discussion pertaining to the effect of quality control sample results on the interpretation of soil, groundwater, or surface water analytical results.</w:t>
      </w:r>
    </w:p>
    <w:p w:rsidR="00664E3B" w:rsidRDefault="00664E3B" w:rsidP="00F72C1B">
      <w:pPr>
        <w:pStyle w:val="Header"/>
        <w:numPr>
          <w:ilvl w:val="0"/>
          <w:numId w:val="36"/>
        </w:numPr>
        <w:tabs>
          <w:tab w:val="clear" w:pos="4320"/>
          <w:tab w:val="clear" w:pos="8640"/>
        </w:tabs>
        <w:suppressAutoHyphens/>
        <w:spacing w:before="200"/>
        <w:rPr>
          <w:b/>
          <w:sz w:val="20"/>
        </w:rPr>
      </w:pPr>
      <w:r>
        <w:rPr>
          <w:b/>
          <w:sz w:val="20"/>
        </w:rPr>
        <w:t>Conclusions and Recommendation</w:t>
      </w:r>
    </w:p>
    <w:p w:rsidR="00664E3B" w:rsidRDefault="00664E3B" w:rsidP="00664E3B">
      <w:pPr>
        <w:pStyle w:val="Header"/>
        <w:tabs>
          <w:tab w:val="clear" w:pos="4320"/>
          <w:tab w:val="clear" w:pos="8640"/>
        </w:tabs>
        <w:ind w:left="720" w:hanging="360"/>
        <w:rPr>
          <w:sz w:val="20"/>
        </w:rPr>
      </w:pPr>
      <w:r>
        <w:rPr>
          <w:sz w:val="20"/>
        </w:rPr>
        <w:t>1.</w:t>
      </w:r>
      <w:r>
        <w:rPr>
          <w:sz w:val="20"/>
        </w:rPr>
        <w:tab/>
        <w:t xml:space="preserve">Present conclusions, referencing maps, tables, and appendices in Sections H-J, as follows: </w:t>
      </w:r>
    </w:p>
    <w:p w:rsidR="00664E3B" w:rsidRDefault="00664E3B" w:rsidP="00664E3B">
      <w:pPr>
        <w:pStyle w:val="Header"/>
        <w:numPr>
          <w:ilvl w:val="0"/>
          <w:numId w:val="19"/>
        </w:numPr>
        <w:tabs>
          <w:tab w:val="clear" w:pos="4320"/>
          <w:tab w:val="clear" w:pos="8640"/>
        </w:tabs>
        <w:rPr>
          <w:sz w:val="20"/>
        </w:rPr>
      </w:pPr>
      <w:r>
        <w:rPr>
          <w:sz w:val="20"/>
        </w:rPr>
        <w:t>Indicate that soil contaminant levels are below the action level;</w:t>
      </w:r>
    </w:p>
    <w:p w:rsidR="00664E3B" w:rsidRDefault="00664E3B" w:rsidP="00664E3B">
      <w:pPr>
        <w:pStyle w:val="Header"/>
        <w:numPr>
          <w:ilvl w:val="0"/>
          <w:numId w:val="19"/>
        </w:numPr>
        <w:tabs>
          <w:tab w:val="clear" w:pos="4320"/>
          <w:tab w:val="clear" w:pos="8640"/>
        </w:tabs>
        <w:rPr>
          <w:sz w:val="20"/>
        </w:rPr>
      </w:pPr>
      <w:r>
        <w:rPr>
          <w:sz w:val="20"/>
        </w:rPr>
        <w:t xml:space="preserve">Indicate that </w:t>
      </w:r>
      <w:r w:rsidR="008E4BF2">
        <w:rPr>
          <w:sz w:val="20"/>
        </w:rPr>
        <w:t>NAPL</w:t>
      </w:r>
      <w:r>
        <w:rPr>
          <w:sz w:val="20"/>
        </w:rPr>
        <w:t xml:space="preserve"> is not present;</w:t>
      </w:r>
    </w:p>
    <w:p w:rsidR="00664E3B" w:rsidRDefault="00664E3B" w:rsidP="00664E3B">
      <w:pPr>
        <w:pStyle w:val="Header"/>
        <w:numPr>
          <w:ilvl w:val="0"/>
          <w:numId w:val="19"/>
        </w:numPr>
        <w:tabs>
          <w:tab w:val="clear" w:pos="4320"/>
          <w:tab w:val="clear" w:pos="8640"/>
        </w:tabs>
        <w:rPr>
          <w:sz w:val="20"/>
        </w:rPr>
      </w:pPr>
      <w:r>
        <w:rPr>
          <w:sz w:val="20"/>
        </w:rPr>
        <w:t xml:space="preserve">Indicate if groundwater or bedrock was encountered during investigation and, if so, at what depth below land surface; </w:t>
      </w:r>
    </w:p>
    <w:p w:rsidR="00664E3B" w:rsidRDefault="00664E3B" w:rsidP="00664E3B">
      <w:pPr>
        <w:pStyle w:val="Header"/>
        <w:numPr>
          <w:ilvl w:val="0"/>
          <w:numId w:val="89"/>
        </w:numPr>
        <w:tabs>
          <w:tab w:val="clear" w:pos="4320"/>
          <w:tab w:val="clear" w:pos="8640"/>
        </w:tabs>
        <w:rPr>
          <w:sz w:val="20"/>
        </w:rPr>
      </w:pPr>
      <w:r>
        <w:rPr>
          <w:sz w:val="20"/>
        </w:rPr>
        <w:lastRenderedPageBreak/>
        <w:t xml:space="preserve">Indicate if groundwater assessment was necessary due to the proximity of the UST system to groundwater or bedrock (or to the presence of a slab or tank for which removal was determined to be economically or technologically unfeasible), thereby preventing the reliable determination of a release by soil assessment alone; </w:t>
      </w:r>
    </w:p>
    <w:p w:rsidR="0085062F" w:rsidRPr="0085062F" w:rsidRDefault="0085062F" w:rsidP="0085062F">
      <w:pPr>
        <w:pStyle w:val="ListParagraph"/>
        <w:numPr>
          <w:ilvl w:val="0"/>
          <w:numId w:val="77"/>
        </w:numPr>
      </w:pPr>
      <w:r w:rsidRPr="0085062F">
        <w:t xml:space="preserve">If soil contaminant levels in </w:t>
      </w:r>
      <w:r>
        <w:t>the system closure</w:t>
      </w:r>
      <w:r w:rsidRPr="0085062F">
        <w:t xml:space="preserve"> soil samples were below the </w:t>
      </w:r>
      <w:r>
        <w:t xml:space="preserve">applicable TPH action limits, </w:t>
      </w:r>
      <w:r w:rsidRPr="0085062F">
        <w:t>and</w:t>
      </w:r>
      <w:r>
        <w:t xml:space="preserve">, where sampled, </w:t>
      </w:r>
      <w:r w:rsidRPr="0085062F">
        <w:t xml:space="preserve">groundwater contamination </w:t>
      </w:r>
      <w:r>
        <w:t>was</w:t>
      </w:r>
      <w:r w:rsidRPr="0085062F">
        <w:t xml:space="preserve"> not found to exceed the applicable 2L </w:t>
      </w:r>
      <w:r>
        <w:t xml:space="preserve">standards </w:t>
      </w:r>
      <w:r w:rsidRPr="0085062F">
        <w:t>and NAPL was not encountered in the excavation(s), monitoring well(s), or on nearby surface water bodies, then no further action should be requested.</w:t>
      </w:r>
    </w:p>
    <w:p w:rsidR="00664E3B" w:rsidRDefault="00664E3B" w:rsidP="00F72C1B">
      <w:pPr>
        <w:pStyle w:val="Header"/>
        <w:numPr>
          <w:ilvl w:val="0"/>
          <w:numId w:val="36"/>
        </w:numPr>
        <w:tabs>
          <w:tab w:val="clear" w:pos="4320"/>
          <w:tab w:val="clear" w:pos="8640"/>
        </w:tabs>
        <w:suppressAutoHyphens/>
        <w:spacing w:before="200"/>
        <w:rPr>
          <w:b/>
          <w:sz w:val="20"/>
        </w:rPr>
      </w:pPr>
      <w:r>
        <w:rPr>
          <w:b/>
          <w:sz w:val="20"/>
        </w:rPr>
        <w:t xml:space="preserve">Figures </w:t>
      </w:r>
    </w:p>
    <w:p w:rsidR="00664E3B" w:rsidRDefault="00664E3B" w:rsidP="00664E3B">
      <w:pPr>
        <w:ind w:firstLine="360"/>
      </w:pPr>
      <w:r>
        <w:t>Provide the following:</w:t>
      </w:r>
    </w:p>
    <w:p w:rsidR="00664E3B" w:rsidRDefault="00664E3B" w:rsidP="00664E3B">
      <w:pPr>
        <w:numPr>
          <w:ilvl w:val="0"/>
          <w:numId w:val="78"/>
        </w:numPr>
      </w:pPr>
      <w:r>
        <w:t>A topographic map illustrating the area within 1500-foot radius of the UST system, showing:</w:t>
      </w:r>
    </w:p>
    <w:p w:rsidR="00664E3B" w:rsidRDefault="00664E3B" w:rsidP="00664E3B">
      <w:pPr>
        <w:numPr>
          <w:ilvl w:val="0"/>
          <w:numId w:val="51"/>
        </w:numPr>
      </w:pPr>
      <w:r>
        <w:t>Topographic contours;</w:t>
      </w:r>
    </w:p>
    <w:p w:rsidR="00664E3B" w:rsidRDefault="00664E3B" w:rsidP="00664E3B">
      <w:pPr>
        <w:numPr>
          <w:ilvl w:val="0"/>
          <w:numId w:val="90"/>
        </w:numPr>
      </w:pPr>
      <w:r>
        <w:t>Site location;</w:t>
      </w:r>
    </w:p>
    <w:p w:rsidR="00664E3B" w:rsidRDefault="00664E3B" w:rsidP="00664E3B">
      <w:pPr>
        <w:numPr>
          <w:ilvl w:val="0"/>
          <w:numId w:val="90"/>
        </w:numPr>
      </w:pPr>
      <w:r>
        <w:t>Buildings;</w:t>
      </w:r>
    </w:p>
    <w:p w:rsidR="00664E3B" w:rsidRDefault="00664E3B" w:rsidP="00664E3B">
      <w:pPr>
        <w:numPr>
          <w:ilvl w:val="0"/>
          <w:numId w:val="90"/>
        </w:numPr>
      </w:pPr>
      <w:r>
        <w:t>Adjacent streets, roads, highways (identified by street names and numbers);</w:t>
      </w:r>
    </w:p>
    <w:p w:rsidR="00664E3B" w:rsidRDefault="00664E3B" w:rsidP="00664E3B">
      <w:pPr>
        <w:numPr>
          <w:ilvl w:val="0"/>
          <w:numId w:val="90"/>
        </w:numPr>
      </w:pPr>
      <w:r>
        <w:t>Surface water bodies;</w:t>
      </w:r>
    </w:p>
    <w:p w:rsidR="00664E3B" w:rsidRDefault="00664E3B" w:rsidP="00664E3B">
      <w:pPr>
        <w:numPr>
          <w:ilvl w:val="0"/>
          <w:numId w:val="90"/>
        </w:numPr>
      </w:pPr>
      <w:r>
        <w:t>Groundwater flow direction (if determined); and</w:t>
      </w:r>
    </w:p>
    <w:p w:rsidR="00664E3B" w:rsidRDefault="00664E3B" w:rsidP="00664E3B">
      <w:pPr>
        <w:numPr>
          <w:ilvl w:val="0"/>
          <w:numId w:val="90"/>
        </w:numPr>
      </w:pPr>
      <w:r>
        <w:t>North arrow and scale.</w:t>
      </w:r>
    </w:p>
    <w:p w:rsidR="00664E3B" w:rsidRDefault="00664E3B" w:rsidP="00664E3B">
      <w:pPr>
        <w:ind w:left="720" w:hanging="360"/>
      </w:pPr>
      <w:r>
        <w:t>2.</w:t>
      </w:r>
      <w:r>
        <w:tab/>
        <w:t>A site map and cross-sections illustrating the UST/AST system(s), drawn to scale, showing:</w:t>
      </w:r>
    </w:p>
    <w:p w:rsidR="00664E3B" w:rsidRDefault="00664E3B" w:rsidP="00393FFC">
      <w:pPr>
        <w:numPr>
          <w:ilvl w:val="0"/>
          <w:numId w:val="51"/>
        </w:numPr>
        <w:tabs>
          <w:tab w:val="clear" w:pos="1080"/>
        </w:tabs>
      </w:pPr>
      <w:r>
        <w:t xml:space="preserve">Buildings and property boundaries; </w:t>
      </w:r>
    </w:p>
    <w:p w:rsidR="00664E3B" w:rsidRDefault="00664E3B" w:rsidP="00664E3B">
      <w:pPr>
        <w:numPr>
          <w:ilvl w:val="0"/>
          <w:numId w:val="51"/>
        </w:numPr>
        <w:tabs>
          <w:tab w:val="clear" w:pos="1080"/>
        </w:tabs>
      </w:pPr>
      <w:r>
        <w:t>Underground utilities, such as sewer lines and other conduits; basements; and vaults;</w:t>
      </w:r>
    </w:p>
    <w:p w:rsidR="00664E3B" w:rsidRDefault="00664E3B" w:rsidP="00664E3B">
      <w:pPr>
        <w:numPr>
          <w:ilvl w:val="0"/>
          <w:numId w:val="51"/>
        </w:numPr>
        <w:tabs>
          <w:tab w:val="clear" w:pos="1080"/>
        </w:tabs>
      </w:pPr>
      <w:r>
        <w:t>Water supply wells, surface water bodies;</w:t>
      </w:r>
    </w:p>
    <w:p w:rsidR="00664E3B" w:rsidRDefault="00664E3B" w:rsidP="00664E3B">
      <w:pPr>
        <w:numPr>
          <w:ilvl w:val="0"/>
          <w:numId w:val="51"/>
        </w:numPr>
        <w:tabs>
          <w:tab w:val="clear" w:pos="1080"/>
        </w:tabs>
      </w:pPr>
      <w:r>
        <w:t>Location and orientation of UST(s)/AST(s), pumps, piping, sumps, etc.</w:t>
      </w:r>
      <w:r w:rsidR="007217F0">
        <w:t xml:space="preserve"> </w:t>
      </w:r>
      <w:r>
        <w:t>(current and former);</w:t>
      </w:r>
      <w:r w:rsidR="007217F0">
        <w:t xml:space="preserve"> </w:t>
      </w:r>
      <w:r>
        <w:t>spills;</w:t>
      </w:r>
    </w:p>
    <w:p w:rsidR="00664E3B" w:rsidRDefault="00664E3B" w:rsidP="00664E3B">
      <w:pPr>
        <w:numPr>
          <w:ilvl w:val="0"/>
          <w:numId w:val="51"/>
        </w:numPr>
        <w:tabs>
          <w:tab w:val="clear" w:pos="1080"/>
        </w:tabs>
      </w:pPr>
      <w:r>
        <w:t>Length, diameter and volume of current and former UST(s)/AST(s)</w:t>
      </w:r>
    </w:p>
    <w:p w:rsidR="00664E3B" w:rsidRDefault="00664E3B" w:rsidP="00664E3B">
      <w:pPr>
        <w:numPr>
          <w:ilvl w:val="0"/>
          <w:numId w:val="51"/>
        </w:numPr>
        <w:tabs>
          <w:tab w:val="clear" w:pos="1080"/>
        </w:tabs>
      </w:pPr>
      <w:r>
        <w:t>Type of material(s) stored in UST(s)/AST(s) (currently and formerly);</w:t>
      </w:r>
    </w:p>
    <w:p w:rsidR="00664E3B" w:rsidRDefault="00664E3B" w:rsidP="00664E3B">
      <w:pPr>
        <w:numPr>
          <w:ilvl w:val="0"/>
          <w:numId w:val="51"/>
        </w:numPr>
        <w:tabs>
          <w:tab w:val="clear" w:pos="1080"/>
        </w:tabs>
      </w:pPr>
      <w:r>
        <w:t>Soil sample identification (unique letter and/or numerical code), location, and depth;</w:t>
      </w:r>
    </w:p>
    <w:p w:rsidR="00664E3B" w:rsidRDefault="00664E3B" w:rsidP="00664E3B">
      <w:pPr>
        <w:numPr>
          <w:ilvl w:val="0"/>
          <w:numId w:val="51"/>
        </w:numPr>
      </w:pPr>
      <w:r>
        <w:t>Groundwater monitoring locations, if applicable;</w:t>
      </w:r>
    </w:p>
    <w:p w:rsidR="00664E3B" w:rsidRDefault="00664E3B" w:rsidP="00664E3B">
      <w:pPr>
        <w:numPr>
          <w:ilvl w:val="0"/>
          <w:numId w:val="51"/>
        </w:numPr>
      </w:pPr>
      <w:r>
        <w:t>Groundwater flow direction, if determined;</w:t>
      </w:r>
    </w:p>
    <w:p w:rsidR="00664E3B" w:rsidRDefault="00664E3B" w:rsidP="00664E3B">
      <w:pPr>
        <w:numPr>
          <w:ilvl w:val="0"/>
          <w:numId w:val="51"/>
        </w:numPr>
      </w:pPr>
      <w:r>
        <w:t>Final limits of each stage of excavation for each excavation on site; and</w:t>
      </w:r>
    </w:p>
    <w:p w:rsidR="00664E3B" w:rsidRDefault="00664E3B" w:rsidP="00664E3B">
      <w:pPr>
        <w:numPr>
          <w:ilvl w:val="0"/>
          <w:numId w:val="51"/>
        </w:numPr>
      </w:pPr>
      <w:r>
        <w:t>North arrow and scale.</w:t>
      </w:r>
    </w:p>
    <w:p w:rsidR="00664E3B" w:rsidRDefault="00664E3B" w:rsidP="00664E3B">
      <w:pPr>
        <w:pStyle w:val="Header"/>
        <w:tabs>
          <w:tab w:val="clear" w:pos="4320"/>
          <w:tab w:val="clear" w:pos="8640"/>
        </w:tabs>
        <w:ind w:left="720" w:hanging="360"/>
        <w:rPr>
          <w:sz w:val="22"/>
        </w:rPr>
      </w:pPr>
      <w:r>
        <w:rPr>
          <w:sz w:val="20"/>
        </w:rPr>
        <w:t>3.</w:t>
      </w:r>
      <w:r>
        <w:rPr>
          <w:sz w:val="20"/>
        </w:rPr>
        <w:tab/>
        <w:t>Map(s)* and geological cross-sections, drawn to scale, depicting all soil analytical results obtained to date and final confirmatory sample results, to include</w:t>
      </w:r>
      <w:r>
        <w:rPr>
          <w:sz w:val="22"/>
        </w:rPr>
        <w:t>:</w:t>
      </w:r>
    </w:p>
    <w:p w:rsidR="00664E3B" w:rsidRDefault="00664E3B" w:rsidP="00664E3B">
      <w:pPr>
        <w:pStyle w:val="Header"/>
        <w:numPr>
          <w:ilvl w:val="0"/>
          <w:numId w:val="52"/>
        </w:numPr>
        <w:tabs>
          <w:tab w:val="clear" w:pos="1080"/>
          <w:tab w:val="clear" w:pos="4320"/>
          <w:tab w:val="clear" w:pos="8640"/>
        </w:tabs>
        <w:rPr>
          <w:sz w:val="20"/>
        </w:rPr>
      </w:pPr>
      <w:r>
        <w:rPr>
          <w:sz w:val="20"/>
        </w:rPr>
        <w:t>Description of soil and bedrock lithology (as determined by investigation to date);</w:t>
      </w:r>
    </w:p>
    <w:p w:rsidR="00664E3B" w:rsidRDefault="00664E3B" w:rsidP="00664E3B">
      <w:pPr>
        <w:numPr>
          <w:ilvl w:val="0"/>
          <w:numId w:val="52"/>
        </w:numPr>
        <w:tabs>
          <w:tab w:val="clear" w:pos="1080"/>
        </w:tabs>
      </w:pPr>
      <w:r>
        <w:t>Location and orientation of UST(s)/AST(s), pumps, piping, sumps, etc.</w:t>
      </w:r>
      <w:r w:rsidR="007217F0">
        <w:t xml:space="preserve"> </w:t>
      </w:r>
      <w:r>
        <w:t>(current and former);</w:t>
      </w:r>
      <w:r w:rsidR="007217F0">
        <w:t xml:space="preserve"> </w:t>
      </w:r>
      <w:r>
        <w:t>spills;</w:t>
      </w:r>
    </w:p>
    <w:p w:rsidR="00664E3B" w:rsidRDefault="00664E3B" w:rsidP="00664E3B">
      <w:pPr>
        <w:numPr>
          <w:ilvl w:val="0"/>
          <w:numId w:val="52"/>
        </w:numPr>
        <w:tabs>
          <w:tab w:val="clear" w:pos="1080"/>
        </w:tabs>
      </w:pPr>
      <w:r>
        <w:t>Soil sample identification (unique letter and/or numerical code), location, and depth;</w:t>
      </w:r>
    </w:p>
    <w:p w:rsidR="00664E3B" w:rsidRDefault="00664E3B" w:rsidP="00664E3B">
      <w:pPr>
        <w:numPr>
          <w:ilvl w:val="0"/>
          <w:numId w:val="52"/>
        </w:numPr>
      </w:pPr>
      <w:r>
        <w:t xml:space="preserve">Soil sample analytical results; </w:t>
      </w:r>
    </w:p>
    <w:p w:rsidR="00664E3B" w:rsidRDefault="00664E3B" w:rsidP="00664E3B">
      <w:pPr>
        <w:numPr>
          <w:ilvl w:val="0"/>
          <w:numId w:val="52"/>
        </w:numPr>
        <w:tabs>
          <w:tab w:val="clear" w:pos="1080"/>
        </w:tabs>
      </w:pPr>
      <w:r>
        <w:t>Final limits of UST pits, piping trenches, etc. after system removal; and</w:t>
      </w:r>
    </w:p>
    <w:p w:rsidR="00664E3B" w:rsidRDefault="00664E3B" w:rsidP="00664E3B">
      <w:pPr>
        <w:numPr>
          <w:ilvl w:val="0"/>
          <w:numId w:val="52"/>
        </w:numPr>
        <w:tabs>
          <w:tab w:val="clear" w:pos="1080"/>
        </w:tabs>
      </w:pPr>
      <w:r>
        <w:t>North arrow and scale.</w:t>
      </w:r>
    </w:p>
    <w:p w:rsidR="00664E3B" w:rsidRDefault="00664E3B" w:rsidP="00664E3B">
      <w:pPr>
        <w:ind w:left="720" w:hanging="360"/>
      </w:pPr>
      <w:r>
        <w:t>4.</w:t>
      </w:r>
      <w:r>
        <w:tab/>
        <w:t>Map(s)* and geological cross-sections, drawn to scale, depicting the groundwater and surface water analytical results,** to include;</w:t>
      </w:r>
    </w:p>
    <w:p w:rsidR="00664E3B" w:rsidRDefault="00664E3B" w:rsidP="00664E3B">
      <w:pPr>
        <w:numPr>
          <w:ilvl w:val="0"/>
          <w:numId w:val="53"/>
        </w:numPr>
        <w:tabs>
          <w:tab w:val="clear" w:pos="1080"/>
        </w:tabs>
      </w:pPr>
      <w:r>
        <w:t>Location and orientation of UST(s)/AST(s), pumps, piping, sumps, etc.</w:t>
      </w:r>
      <w:r w:rsidR="007217F0">
        <w:t xml:space="preserve"> </w:t>
      </w:r>
      <w:r>
        <w:t>(current and former);</w:t>
      </w:r>
      <w:r w:rsidR="007217F0">
        <w:t xml:space="preserve"> </w:t>
      </w:r>
      <w:r>
        <w:t>spills;</w:t>
      </w:r>
    </w:p>
    <w:p w:rsidR="00664E3B" w:rsidRDefault="00664E3B" w:rsidP="00664E3B">
      <w:pPr>
        <w:numPr>
          <w:ilvl w:val="0"/>
          <w:numId w:val="53"/>
        </w:numPr>
        <w:tabs>
          <w:tab w:val="clear" w:pos="1080"/>
        </w:tabs>
      </w:pPr>
      <w:r>
        <w:t>Groundwater sample identification (unique letter and/or numerical code referencing monitoring or water supply well)</w:t>
      </w:r>
      <w:r w:rsidR="007217F0">
        <w:t xml:space="preserve"> </w:t>
      </w:r>
      <w:r>
        <w:t>and location;</w:t>
      </w:r>
    </w:p>
    <w:p w:rsidR="00664E3B" w:rsidRDefault="00664E3B" w:rsidP="00664E3B">
      <w:pPr>
        <w:numPr>
          <w:ilvl w:val="0"/>
          <w:numId w:val="53"/>
        </w:numPr>
        <w:tabs>
          <w:tab w:val="clear" w:pos="1080"/>
        </w:tabs>
      </w:pPr>
      <w:r>
        <w:t>Surface water sample identification (unique letter and/or numerical code) and location; and</w:t>
      </w:r>
    </w:p>
    <w:p w:rsidR="00664E3B" w:rsidRDefault="00664E3B" w:rsidP="00664E3B">
      <w:pPr>
        <w:numPr>
          <w:ilvl w:val="0"/>
          <w:numId w:val="53"/>
        </w:numPr>
        <w:tabs>
          <w:tab w:val="clear" w:pos="1080"/>
        </w:tabs>
      </w:pPr>
      <w:r>
        <w:t>Groundwater and surface water sample analytical results.</w:t>
      </w:r>
    </w:p>
    <w:p w:rsidR="00664E3B" w:rsidRDefault="00664E3B" w:rsidP="00664E3B">
      <w:pPr>
        <w:numPr>
          <w:ilvl w:val="0"/>
          <w:numId w:val="81"/>
        </w:numPr>
        <w:tabs>
          <w:tab w:val="clear" w:pos="490"/>
        </w:tabs>
        <w:ind w:left="720"/>
        <w:rPr>
          <w:spacing w:val="-3"/>
        </w:rPr>
      </w:pPr>
      <w:r>
        <w:t xml:space="preserve">A </w:t>
      </w:r>
      <w:r>
        <w:rPr>
          <w:spacing w:val="-3"/>
        </w:rPr>
        <w:t>potential receptor map that clearly identifies water supply wells (municipal or public/private wells, etc.) and other potential receptors (surface water bodies, basements, utilities, etc.) which are at risk.</w:t>
      </w:r>
    </w:p>
    <w:p w:rsidR="00664E3B" w:rsidRPr="00AB10AD" w:rsidRDefault="00664E3B" w:rsidP="00664E3B">
      <w:pPr>
        <w:pStyle w:val="PlainText"/>
        <w:ind w:left="360"/>
        <w:rPr>
          <w:rFonts w:ascii="Times New Roman" w:hAnsi="Times New Roman"/>
          <w:sz w:val="20"/>
          <w:szCs w:val="20"/>
        </w:rPr>
      </w:pPr>
      <w:r w:rsidRPr="00AB10AD">
        <w:rPr>
          <w:rFonts w:ascii="Times New Roman" w:hAnsi="Times New Roman"/>
          <w:b/>
          <w:i/>
          <w:sz w:val="20"/>
          <w:szCs w:val="20"/>
        </w:rPr>
        <w:t>*Note:</w:t>
      </w:r>
      <w:r w:rsidRPr="00AB10AD">
        <w:rPr>
          <w:rFonts w:ascii="Times New Roman" w:hAnsi="Times New Roman"/>
          <w:b/>
          <w:sz w:val="20"/>
          <w:szCs w:val="20"/>
        </w:rPr>
        <w:t xml:space="preserve"> </w:t>
      </w:r>
      <w:r w:rsidRPr="00AB10AD">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32" w:history="1">
        <w:r w:rsidRPr="00AB10AD">
          <w:rPr>
            <w:rStyle w:val="Hyperlink"/>
            <w:rFonts w:ascii="Times New Roman" w:hAnsi="Times New Roman"/>
            <w:sz w:val="20"/>
            <w:szCs w:val="20"/>
          </w:rPr>
          <w:t>http://store.usgs.gov</w:t>
        </w:r>
      </w:hyperlink>
      <w:r w:rsidRPr="00AB10AD">
        <w:rPr>
          <w:rFonts w:ascii="Times New Roman" w:hAnsi="Times New Roman"/>
          <w:color w:val="000000"/>
          <w:sz w:val="20"/>
          <w:szCs w:val="20"/>
        </w:rPr>
        <w:t xml:space="preserve">. </w:t>
      </w:r>
      <w:r w:rsidRPr="00AB10AD">
        <w:rPr>
          <w:rFonts w:ascii="Times New Roman" w:hAnsi="Times New Roman"/>
          <w:i/>
          <w:sz w:val="20"/>
          <w:szCs w:val="20"/>
        </w:rPr>
        <w:t xml:space="preserve">Scale should be expressed as a graphic scale and a verbal statement (e.g., 1 in.= 40 ft) or ratio. Refer to </w:t>
      </w:r>
      <w:hyperlink r:id="rId33" w:history="1">
        <w:r w:rsidRPr="00AB10AD">
          <w:rPr>
            <w:rStyle w:val="Hyperlink"/>
            <w:rFonts w:ascii="Times New Roman" w:hAnsi="Times New Roman"/>
            <w:sz w:val="20"/>
            <w:szCs w:val="20"/>
          </w:rPr>
          <w:t>http://geokov.com/Education/map-scale.aspx</w:t>
        </w:r>
      </w:hyperlink>
      <w:r w:rsidRPr="00AB10AD">
        <w:rPr>
          <w:rFonts w:ascii="Times New Roman" w:hAnsi="Times New Roman"/>
          <w:sz w:val="20"/>
          <w:szCs w:val="20"/>
        </w:rPr>
        <w:t>.</w:t>
      </w:r>
    </w:p>
    <w:p w:rsidR="00664E3B" w:rsidRPr="00AB10AD" w:rsidRDefault="00664E3B" w:rsidP="00664E3B">
      <w:pPr>
        <w:pStyle w:val="Header"/>
        <w:ind w:left="360"/>
        <w:rPr>
          <w:sz w:val="20"/>
        </w:rPr>
      </w:pPr>
      <w:r w:rsidRPr="00AB10AD">
        <w:rPr>
          <w:b/>
          <w:sz w:val="20"/>
        </w:rPr>
        <w:t>**</w:t>
      </w:r>
      <w:r w:rsidRPr="00AB10AD">
        <w:rPr>
          <w:i/>
          <w:sz w:val="20"/>
        </w:rPr>
        <w:t xml:space="preserve"> If applicable</w:t>
      </w:r>
    </w:p>
    <w:p w:rsidR="00664E3B" w:rsidRDefault="00664E3B" w:rsidP="00F72C1B">
      <w:pPr>
        <w:pStyle w:val="Heading5"/>
        <w:keepNext w:val="0"/>
        <w:numPr>
          <w:ilvl w:val="0"/>
          <w:numId w:val="36"/>
        </w:numPr>
        <w:spacing w:before="200"/>
        <w:rPr>
          <w:u w:val="none"/>
        </w:rPr>
      </w:pPr>
      <w:r>
        <w:rPr>
          <w:u w:val="none"/>
        </w:rPr>
        <w:t>Tables</w:t>
      </w:r>
    </w:p>
    <w:p w:rsidR="00664E3B" w:rsidRDefault="00664E3B" w:rsidP="00664E3B">
      <w:pPr>
        <w:ind w:firstLine="360"/>
      </w:pPr>
      <w:r>
        <w:t>Provide the following:</w:t>
      </w:r>
    </w:p>
    <w:p w:rsidR="00664E3B" w:rsidRDefault="00664E3B" w:rsidP="00664E3B">
      <w:pPr>
        <w:ind w:left="720" w:hanging="360"/>
      </w:pPr>
      <w:r>
        <w:t>1.</w:t>
      </w:r>
      <w:r>
        <w:tab/>
        <w:t xml:space="preserve">Site History (Complete Tables B-1 and B-2 from </w:t>
      </w:r>
      <w:r>
        <w:rPr>
          <w:i/>
        </w:rPr>
        <w:t>Guidelines</w:t>
      </w:r>
      <w:r>
        <w:t>, Appendix B);</w:t>
      </w:r>
    </w:p>
    <w:p w:rsidR="00664E3B" w:rsidRDefault="00664E3B" w:rsidP="00664E3B">
      <w:pPr>
        <w:ind w:left="720" w:hanging="360"/>
      </w:pPr>
      <w:r>
        <w:lastRenderedPageBreak/>
        <w:t>2.</w:t>
      </w:r>
      <w:r>
        <w:tab/>
        <w:t xml:space="preserve">Public and Private Water Supply Well and Other Receptor Information (Complete Table B-5 from </w:t>
      </w:r>
      <w:r>
        <w:rPr>
          <w:i/>
        </w:rPr>
        <w:t>Guidelines</w:t>
      </w:r>
      <w:r>
        <w:t>, Appendix B);</w:t>
      </w:r>
    </w:p>
    <w:p w:rsidR="00664E3B" w:rsidRDefault="00664E3B" w:rsidP="00664E3B">
      <w:pPr>
        <w:numPr>
          <w:ilvl w:val="0"/>
          <w:numId w:val="80"/>
        </w:numPr>
      </w:pPr>
      <w:r>
        <w:t>Field Screening Results;</w:t>
      </w:r>
    </w:p>
    <w:p w:rsidR="00664E3B" w:rsidRDefault="00664E3B" w:rsidP="00664E3B">
      <w:pPr>
        <w:numPr>
          <w:ilvl w:val="0"/>
          <w:numId w:val="80"/>
        </w:numPr>
      </w:pPr>
      <w:r>
        <w:t>Soil Sample Identification, Location, Depth, Analytical Methods;</w:t>
      </w:r>
    </w:p>
    <w:p w:rsidR="00664E3B" w:rsidRDefault="00664E3B" w:rsidP="00664E3B">
      <w:pPr>
        <w:numPr>
          <w:ilvl w:val="0"/>
          <w:numId w:val="80"/>
        </w:numPr>
      </w:pPr>
      <w:r>
        <w:t xml:space="preserve">Summary of Soil Sampling Results (Complete Table B-3 from </w:t>
      </w:r>
      <w:r>
        <w:rPr>
          <w:i/>
        </w:rPr>
        <w:t>Guidelines</w:t>
      </w:r>
      <w:r>
        <w:t>, Appendix B);</w:t>
      </w:r>
    </w:p>
    <w:p w:rsidR="00664E3B" w:rsidRDefault="00664E3B" w:rsidP="00664E3B">
      <w:pPr>
        <w:numPr>
          <w:ilvl w:val="0"/>
          <w:numId w:val="80"/>
        </w:numPr>
        <w:rPr>
          <w:spacing w:val="-3"/>
        </w:rPr>
      </w:pPr>
      <w:r>
        <w:t xml:space="preserve">Summary of Groundwater and Surface Water Sampling Results (Complete Table B-4 from </w:t>
      </w:r>
      <w:r>
        <w:rPr>
          <w:i/>
        </w:rPr>
        <w:t>Guidelines</w:t>
      </w:r>
      <w:r>
        <w:t xml:space="preserve">, </w:t>
      </w:r>
      <w:r>
        <w:rPr>
          <w:spacing w:val="-3"/>
        </w:rPr>
        <w:t>Appendix B)*; and</w:t>
      </w:r>
    </w:p>
    <w:p w:rsidR="00664E3B" w:rsidRDefault="00664E3B" w:rsidP="00664E3B">
      <w:pPr>
        <w:numPr>
          <w:ilvl w:val="0"/>
          <w:numId w:val="80"/>
        </w:numPr>
      </w:pPr>
      <w:r>
        <w:rPr>
          <w:spacing w:val="-3"/>
        </w:rPr>
        <w:t>Monitoring and Remediation Well Construction Information (Complete Table B-7 f</w:t>
      </w:r>
      <w:r>
        <w:t xml:space="preserve">rom </w:t>
      </w:r>
      <w:r>
        <w:rPr>
          <w:i/>
        </w:rPr>
        <w:t>Guidelines</w:t>
      </w:r>
      <w:r>
        <w:t xml:space="preserve">, </w:t>
      </w:r>
      <w:r>
        <w:rPr>
          <w:spacing w:val="-3"/>
        </w:rPr>
        <w:t>Appendix B)*;</w:t>
      </w:r>
    </w:p>
    <w:p w:rsidR="00664E3B" w:rsidRDefault="00664E3B" w:rsidP="00664E3B">
      <w:pPr>
        <w:ind w:left="360"/>
        <w:rPr>
          <w:i/>
        </w:rPr>
      </w:pPr>
      <w:r>
        <w:rPr>
          <w:i/>
        </w:rPr>
        <w:t xml:space="preserve">*If applicable </w:t>
      </w:r>
    </w:p>
    <w:p w:rsidR="00664E3B" w:rsidRDefault="00664E3B" w:rsidP="00F72C1B">
      <w:pPr>
        <w:pStyle w:val="Heading5"/>
        <w:keepNext w:val="0"/>
        <w:numPr>
          <w:ilvl w:val="0"/>
          <w:numId w:val="36"/>
        </w:numPr>
        <w:spacing w:before="200"/>
        <w:rPr>
          <w:u w:val="none"/>
        </w:rPr>
      </w:pPr>
      <w:r>
        <w:rPr>
          <w:u w:val="none"/>
        </w:rPr>
        <w:t>Appendices</w:t>
      </w:r>
    </w:p>
    <w:p w:rsidR="00664E3B" w:rsidRDefault="00664E3B" w:rsidP="00664E3B">
      <w:pPr>
        <w:ind w:firstLine="360"/>
      </w:pPr>
      <w:r>
        <w:t>Provide the following:</w:t>
      </w:r>
    </w:p>
    <w:p w:rsidR="00664E3B" w:rsidRDefault="00664E3B" w:rsidP="00664E3B">
      <w:pPr>
        <w:pStyle w:val="Header"/>
        <w:tabs>
          <w:tab w:val="clear" w:pos="4320"/>
          <w:tab w:val="clear" w:pos="8640"/>
        </w:tabs>
        <w:ind w:left="1800" w:hanging="1440"/>
        <w:rPr>
          <w:sz w:val="20"/>
        </w:rPr>
      </w:pPr>
      <w:r>
        <w:rPr>
          <w:sz w:val="20"/>
        </w:rPr>
        <w:t>Appendix A</w:t>
      </w:r>
      <w:r>
        <w:rPr>
          <w:sz w:val="20"/>
        </w:rPr>
        <w:tab/>
        <w:t>Tightness testing results and supporting documentation*</w:t>
      </w:r>
    </w:p>
    <w:p w:rsidR="00664E3B" w:rsidRDefault="00664E3B" w:rsidP="00664E3B">
      <w:pPr>
        <w:pStyle w:val="Header"/>
        <w:tabs>
          <w:tab w:val="clear" w:pos="4320"/>
          <w:tab w:val="clear" w:pos="8640"/>
        </w:tabs>
        <w:ind w:left="1800" w:hanging="1440"/>
        <w:rPr>
          <w:sz w:val="20"/>
        </w:rPr>
      </w:pPr>
      <w:r>
        <w:rPr>
          <w:sz w:val="20"/>
        </w:rPr>
        <w:t>Appendix B</w:t>
      </w:r>
      <w:r>
        <w:rPr>
          <w:sz w:val="20"/>
        </w:rPr>
        <w:tab/>
        <w:t xml:space="preserve">Notification of Intent: UST Permanent Closure or Change-in-Service (UST-3 Form) </w:t>
      </w:r>
    </w:p>
    <w:p w:rsidR="00664E3B" w:rsidRDefault="00664E3B" w:rsidP="00664E3B">
      <w:pPr>
        <w:pStyle w:val="Header"/>
        <w:tabs>
          <w:tab w:val="clear" w:pos="4320"/>
          <w:tab w:val="clear" w:pos="8640"/>
        </w:tabs>
        <w:ind w:left="1800" w:hanging="1440"/>
        <w:rPr>
          <w:sz w:val="20"/>
        </w:rPr>
      </w:pPr>
      <w:r>
        <w:rPr>
          <w:sz w:val="20"/>
        </w:rPr>
        <w:t>Appendix C</w:t>
      </w:r>
      <w:r>
        <w:rPr>
          <w:sz w:val="20"/>
        </w:rPr>
        <w:tab/>
        <w:t>Site Investigation Report for Permanent Closure or Change-in-Service of UST (UST-2 Form)</w:t>
      </w:r>
    </w:p>
    <w:p w:rsidR="00664E3B" w:rsidRDefault="00664E3B" w:rsidP="00664E3B">
      <w:pPr>
        <w:pStyle w:val="Header"/>
        <w:tabs>
          <w:tab w:val="clear" w:pos="4320"/>
          <w:tab w:val="clear" w:pos="8640"/>
        </w:tabs>
        <w:ind w:left="1800" w:hanging="1440"/>
        <w:rPr>
          <w:sz w:val="20"/>
        </w:rPr>
      </w:pPr>
      <w:r>
        <w:rPr>
          <w:sz w:val="20"/>
        </w:rPr>
        <w:t>Appendix D</w:t>
      </w:r>
      <w:r>
        <w:rPr>
          <w:sz w:val="20"/>
        </w:rPr>
        <w:tab/>
        <w:t>Site Specific Health and Safety Plan (HASP)</w:t>
      </w:r>
    </w:p>
    <w:p w:rsidR="00664E3B" w:rsidRDefault="00664E3B" w:rsidP="00664E3B">
      <w:pPr>
        <w:pStyle w:val="Header"/>
        <w:tabs>
          <w:tab w:val="clear" w:pos="4320"/>
          <w:tab w:val="clear" w:pos="8640"/>
        </w:tabs>
        <w:ind w:left="1800" w:hanging="1440"/>
        <w:rPr>
          <w:sz w:val="20"/>
        </w:rPr>
      </w:pPr>
      <w:r>
        <w:rPr>
          <w:sz w:val="20"/>
        </w:rPr>
        <w:t>Appendix E</w:t>
      </w:r>
      <w:r>
        <w:rPr>
          <w:sz w:val="20"/>
        </w:rPr>
        <w:tab/>
        <w:t>Certificate of UST disposal</w:t>
      </w:r>
    </w:p>
    <w:p w:rsidR="00664E3B" w:rsidRDefault="00664E3B" w:rsidP="00664E3B">
      <w:pPr>
        <w:pStyle w:val="Header"/>
        <w:tabs>
          <w:tab w:val="clear" w:pos="4320"/>
          <w:tab w:val="clear" w:pos="8640"/>
        </w:tabs>
        <w:ind w:left="1800" w:hanging="1440"/>
        <w:rPr>
          <w:sz w:val="20"/>
        </w:rPr>
      </w:pPr>
      <w:r>
        <w:rPr>
          <w:sz w:val="20"/>
        </w:rPr>
        <w:t>Appendix F</w:t>
      </w:r>
      <w:r>
        <w:rPr>
          <w:sz w:val="20"/>
        </w:rPr>
        <w:tab/>
        <w:t>Groundwater field measurements (pH, dissolved oxygen, specific conductivity, temperature)*</w:t>
      </w:r>
    </w:p>
    <w:p w:rsidR="00664E3B" w:rsidRDefault="00664E3B" w:rsidP="00664E3B">
      <w:pPr>
        <w:pStyle w:val="Header"/>
        <w:tabs>
          <w:tab w:val="clear" w:pos="4320"/>
          <w:tab w:val="clear" w:pos="8640"/>
        </w:tabs>
        <w:ind w:left="1800" w:hanging="1440"/>
        <w:rPr>
          <w:sz w:val="20"/>
        </w:rPr>
      </w:pPr>
      <w:r>
        <w:rPr>
          <w:sz w:val="20"/>
        </w:rPr>
        <w:t>Appendix G</w:t>
      </w:r>
      <w:r>
        <w:rPr>
          <w:sz w:val="20"/>
        </w:rPr>
        <w:tab/>
        <w:t>Standard procedures (sampling, field equipment decontamination, field screening, etc.)</w:t>
      </w:r>
    </w:p>
    <w:p w:rsidR="00664E3B" w:rsidRDefault="00664E3B" w:rsidP="00664E3B">
      <w:pPr>
        <w:pStyle w:val="Header"/>
        <w:tabs>
          <w:tab w:val="clear" w:pos="4320"/>
          <w:tab w:val="clear" w:pos="8640"/>
        </w:tabs>
        <w:ind w:left="1800" w:hanging="1440"/>
        <w:rPr>
          <w:sz w:val="20"/>
        </w:rPr>
      </w:pPr>
      <w:r>
        <w:rPr>
          <w:sz w:val="20"/>
        </w:rPr>
        <w:t>Appendix H</w:t>
      </w:r>
      <w:r>
        <w:rPr>
          <w:sz w:val="20"/>
        </w:rPr>
        <w:tab/>
        <w:t>Soil, water, and sludge disposal manifests and soil treatment permits*</w:t>
      </w:r>
    </w:p>
    <w:p w:rsidR="00664E3B" w:rsidRDefault="00664E3B" w:rsidP="00664E3B">
      <w:pPr>
        <w:pStyle w:val="Header"/>
        <w:tabs>
          <w:tab w:val="clear" w:pos="4320"/>
          <w:tab w:val="clear" w:pos="8640"/>
        </w:tabs>
        <w:ind w:left="1800" w:hanging="1440"/>
        <w:rPr>
          <w:sz w:val="20"/>
        </w:rPr>
      </w:pPr>
      <w:r>
        <w:rPr>
          <w:sz w:val="20"/>
        </w:rPr>
        <w:t>Appendix I</w:t>
      </w:r>
      <w:r>
        <w:rPr>
          <w:sz w:val="20"/>
        </w:rPr>
        <w:tab/>
        <w:t>Complete chain-of-custody records</w:t>
      </w:r>
    </w:p>
    <w:p w:rsidR="00664E3B" w:rsidRDefault="00664E3B" w:rsidP="00664E3B">
      <w:pPr>
        <w:pStyle w:val="Header"/>
        <w:tabs>
          <w:tab w:val="clear" w:pos="4320"/>
          <w:tab w:val="clear" w:pos="8640"/>
        </w:tabs>
        <w:ind w:left="1800" w:hanging="1440"/>
        <w:rPr>
          <w:sz w:val="20"/>
        </w:rPr>
      </w:pPr>
      <w:r>
        <w:rPr>
          <w:sz w:val="20"/>
        </w:rPr>
        <w:t>Appendix J</w:t>
      </w:r>
      <w:r>
        <w:rPr>
          <w:sz w:val="20"/>
        </w:rPr>
        <w:tab/>
        <w:t>Copy of all laboratory analytical records</w:t>
      </w:r>
    </w:p>
    <w:p w:rsidR="00664E3B" w:rsidRDefault="00664E3B" w:rsidP="00664E3B">
      <w:pPr>
        <w:pStyle w:val="Header"/>
        <w:tabs>
          <w:tab w:val="clear" w:pos="4320"/>
          <w:tab w:val="clear" w:pos="8640"/>
        </w:tabs>
        <w:ind w:left="1800" w:hanging="1440"/>
        <w:rPr>
          <w:sz w:val="20"/>
        </w:rPr>
      </w:pPr>
      <w:r>
        <w:rPr>
          <w:sz w:val="20"/>
        </w:rPr>
        <w:t>Appendix K</w:t>
      </w:r>
      <w:r>
        <w:rPr>
          <w:sz w:val="20"/>
        </w:rPr>
        <w:tab/>
        <w:t>Photographs of closure activities (optional)</w:t>
      </w:r>
    </w:p>
    <w:p w:rsidR="00664E3B" w:rsidRDefault="00664E3B" w:rsidP="00664E3B">
      <w:pPr>
        <w:pStyle w:val="Header"/>
        <w:tabs>
          <w:tab w:val="clear" w:pos="4320"/>
          <w:tab w:val="clear" w:pos="8640"/>
        </w:tabs>
        <w:ind w:left="1800" w:hanging="1440"/>
        <w:rPr>
          <w:sz w:val="20"/>
        </w:rPr>
      </w:pPr>
      <w:r>
        <w:rPr>
          <w:sz w:val="20"/>
        </w:rPr>
        <w:t>Appendix L</w:t>
      </w:r>
      <w:r>
        <w:rPr>
          <w:sz w:val="20"/>
        </w:rPr>
        <w:tab/>
        <w:t>Geologic logs for excavation(s)/borings</w:t>
      </w:r>
    </w:p>
    <w:p w:rsidR="00664E3B" w:rsidRDefault="00664E3B" w:rsidP="00664E3B">
      <w:pPr>
        <w:pStyle w:val="Header"/>
        <w:tabs>
          <w:tab w:val="clear" w:pos="4320"/>
          <w:tab w:val="clear" w:pos="8640"/>
        </w:tabs>
        <w:ind w:left="1800" w:hanging="1440"/>
        <w:rPr>
          <w:sz w:val="20"/>
        </w:rPr>
      </w:pPr>
      <w:r>
        <w:rPr>
          <w:i/>
          <w:sz w:val="20"/>
        </w:rPr>
        <w:t>*If applicable</w:t>
      </w:r>
    </w:p>
    <w:p w:rsidR="00664E3B" w:rsidRDefault="00664E3B" w:rsidP="00664E3B">
      <w:pPr>
        <w:pStyle w:val="Header"/>
        <w:tabs>
          <w:tab w:val="clear" w:pos="4320"/>
          <w:tab w:val="clear" w:pos="8640"/>
        </w:tabs>
        <w:ind w:left="1800" w:hanging="1440"/>
        <w:rPr>
          <w:sz w:val="20"/>
        </w:rPr>
        <w:sectPr w:rsidR="00664E3B">
          <w:headerReference w:type="default" r:id="rId34"/>
          <w:type w:val="continuous"/>
          <w:pgSz w:w="12240" w:h="15840" w:code="1"/>
          <w:pgMar w:top="1296" w:right="1440" w:bottom="1008" w:left="1440" w:header="432" w:footer="432" w:gutter="0"/>
          <w:paperSrc w:first="265" w:other="265"/>
          <w:cols w:space="720"/>
          <w:noEndnote/>
        </w:sectPr>
      </w:pPr>
    </w:p>
    <w:p w:rsidR="00664E3B" w:rsidRDefault="00664E3B" w:rsidP="00664E3B">
      <w:pPr>
        <w:pStyle w:val="Header"/>
        <w:tabs>
          <w:tab w:val="clear" w:pos="4320"/>
          <w:tab w:val="clear" w:pos="8640"/>
        </w:tabs>
        <w:ind w:left="1800" w:hanging="1440"/>
        <w:rPr>
          <w:sz w:val="20"/>
        </w:rPr>
      </w:pPr>
    </w:p>
    <w:p w:rsidR="00247416" w:rsidRDefault="00664E3B" w:rsidP="00664E3B">
      <w:pPr>
        <w:pStyle w:val="maintitle"/>
        <w:rPr>
          <w:sz w:val="24"/>
        </w:rPr>
      </w:pPr>
      <w:r>
        <w:rPr>
          <w:sz w:val="24"/>
        </w:rPr>
        <w:br w:type="page"/>
      </w:r>
    </w:p>
    <w:p w:rsidR="00247416" w:rsidRDefault="00247416" w:rsidP="00664E3B">
      <w:pPr>
        <w:pStyle w:val="maintitle"/>
        <w:rPr>
          <w:sz w:val="24"/>
        </w:rPr>
      </w:pPr>
    </w:p>
    <w:p w:rsidR="00247416" w:rsidRDefault="00247416" w:rsidP="00664E3B">
      <w:pPr>
        <w:pStyle w:val="maintitle"/>
        <w:rPr>
          <w:sz w:val="24"/>
        </w:rPr>
      </w:pPr>
    </w:p>
    <w:p w:rsidR="00247416" w:rsidRDefault="00247416" w:rsidP="00664E3B">
      <w:pPr>
        <w:pStyle w:val="maintitle"/>
        <w:rPr>
          <w:sz w:val="24"/>
        </w:rPr>
      </w:pPr>
    </w:p>
    <w:p w:rsidR="00247416" w:rsidRDefault="00247416" w:rsidP="00664E3B">
      <w:pPr>
        <w:pStyle w:val="maintitle"/>
        <w:rPr>
          <w:sz w:val="24"/>
        </w:rPr>
      </w:pPr>
    </w:p>
    <w:p w:rsidR="00247416" w:rsidRDefault="00247416" w:rsidP="00664E3B">
      <w:pPr>
        <w:pStyle w:val="maintitle"/>
        <w:rPr>
          <w:sz w:val="24"/>
        </w:rPr>
      </w:pPr>
    </w:p>
    <w:p w:rsidR="00247416" w:rsidRDefault="00247416" w:rsidP="00664E3B">
      <w:pPr>
        <w:pStyle w:val="maintitle"/>
        <w:rPr>
          <w:sz w:val="24"/>
        </w:rPr>
      </w:pPr>
    </w:p>
    <w:p w:rsidR="00247416" w:rsidRDefault="00247416" w:rsidP="00664E3B">
      <w:pPr>
        <w:pStyle w:val="maintitle"/>
        <w:rPr>
          <w:sz w:val="24"/>
        </w:rPr>
      </w:pPr>
    </w:p>
    <w:p w:rsidR="00247416" w:rsidRDefault="00247416" w:rsidP="00664E3B">
      <w:pPr>
        <w:pStyle w:val="maintitle"/>
        <w:rPr>
          <w:sz w:val="24"/>
        </w:rPr>
      </w:pPr>
    </w:p>
    <w:p w:rsidR="00247416" w:rsidRDefault="00247416" w:rsidP="00664E3B">
      <w:pPr>
        <w:pStyle w:val="maintitle"/>
        <w:rPr>
          <w:sz w:val="24"/>
        </w:rPr>
      </w:pPr>
    </w:p>
    <w:p w:rsidR="00247416" w:rsidRDefault="00247416" w:rsidP="00664E3B">
      <w:pPr>
        <w:pStyle w:val="maintitle"/>
        <w:rPr>
          <w:sz w:val="24"/>
        </w:rPr>
      </w:pPr>
    </w:p>
    <w:p w:rsidR="00247416" w:rsidRDefault="00247416" w:rsidP="00664E3B">
      <w:pPr>
        <w:pStyle w:val="maintitle"/>
        <w:rPr>
          <w:sz w:val="24"/>
        </w:rPr>
      </w:pPr>
    </w:p>
    <w:p w:rsidR="00887053" w:rsidRDefault="00887053" w:rsidP="00887053">
      <w:pPr>
        <w:pStyle w:val="maintitle"/>
        <w:ind w:left="360"/>
        <w:jc w:val="left"/>
        <w:rPr>
          <w:u w:val="none"/>
        </w:rPr>
      </w:pPr>
    </w:p>
    <w:p w:rsidR="00887053" w:rsidRDefault="00887053" w:rsidP="00C31A12">
      <w:pPr>
        <w:pStyle w:val="maintitle"/>
        <w:ind w:left="360"/>
        <w:rPr>
          <w:u w:val="none"/>
        </w:rPr>
      </w:pPr>
      <w:r>
        <w:rPr>
          <w:u w:val="none"/>
        </w:rPr>
        <w:t xml:space="preserve">Site </w:t>
      </w:r>
      <w:r w:rsidR="00664E3B" w:rsidRPr="00887053">
        <w:rPr>
          <w:u w:val="none"/>
        </w:rPr>
        <w:t>Investigation Report for Permanent Closure</w:t>
      </w:r>
    </w:p>
    <w:p w:rsidR="00247416" w:rsidRPr="00887053" w:rsidRDefault="00664E3B" w:rsidP="00887053">
      <w:pPr>
        <w:pStyle w:val="maintitle"/>
        <w:ind w:left="360"/>
        <w:rPr>
          <w:u w:val="none"/>
        </w:rPr>
      </w:pPr>
      <w:r w:rsidRPr="00887053">
        <w:rPr>
          <w:u w:val="none"/>
        </w:rPr>
        <w:t>or Change-in-Service of UST</w:t>
      </w:r>
    </w:p>
    <w:p w:rsidR="00247416" w:rsidRPr="00887053" w:rsidRDefault="00887053" w:rsidP="00664E3B">
      <w:pPr>
        <w:pStyle w:val="maintitle"/>
        <w:rPr>
          <w:sz w:val="24"/>
          <w:u w:val="none"/>
        </w:rPr>
      </w:pPr>
      <w:r w:rsidRPr="00887053">
        <w:rPr>
          <w:sz w:val="24"/>
          <w:u w:val="none"/>
        </w:rPr>
        <w:t>(</w:t>
      </w:r>
      <w:r w:rsidR="00247416" w:rsidRPr="00887053">
        <w:rPr>
          <w:sz w:val="24"/>
          <w:u w:val="none"/>
        </w:rPr>
        <w:t xml:space="preserve">UST-2A (Registered Tanks) </w:t>
      </w:r>
      <w:r w:rsidRPr="00887053">
        <w:rPr>
          <w:sz w:val="24"/>
          <w:u w:val="none"/>
        </w:rPr>
        <w:t>or</w:t>
      </w:r>
      <w:r w:rsidR="00247416" w:rsidRPr="00887053">
        <w:rPr>
          <w:sz w:val="24"/>
          <w:u w:val="none"/>
        </w:rPr>
        <w:t xml:space="preserve"> UST-2B (Unregistered Tanks)</w:t>
      </w:r>
      <w:r w:rsidR="00452338">
        <w:rPr>
          <w:sz w:val="24"/>
          <w:u w:val="none"/>
        </w:rPr>
        <w:t xml:space="preserve"> Form</w:t>
      </w:r>
      <w:r w:rsidRPr="00887053">
        <w:rPr>
          <w:sz w:val="24"/>
          <w:u w:val="none"/>
        </w:rPr>
        <w:t>)</w:t>
      </w:r>
    </w:p>
    <w:p w:rsidR="00247416" w:rsidRPr="004C583F" w:rsidRDefault="004C583F" w:rsidP="004C583F">
      <w:pPr>
        <w:pStyle w:val="maintitle"/>
        <w:spacing w:before="40"/>
        <w:rPr>
          <w:i/>
          <w:sz w:val="24"/>
          <w:u w:val="none"/>
        </w:rPr>
      </w:pPr>
      <w:r w:rsidRPr="004C583F">
        <w:rPr>
          <w:i/>
          <w:sz w:val="24"/>
          <w:u w:val="none"/>
        </w:rPr>
        <w:t>(</w:t>
      </w:r>
      <w:r w:rsidR="00995F94">
        <w:rPr>
          <w:i/>
          <w:sz w:val="24"/>
          <w:u w:val="none"/>
        </w:rPr>
        <w:t xml:space="preserve">example </w:t>
      </w:r>
      <w:r w:rsidRPr="004C583F">
        <w:rPr>
          <w:i/>
          <w:sz w:val="24"/>
          <w:u w:val="none"/>
        </w:rPr>
        <w:t>next page)</w:t>
      </w:r>
    </w:p>
    <w:p w:rsidR="00247416" w:rsidRDefault="00247416" w:rsidP="00664E3B">
      <w:pPr>
        <w:pStyle w:val="maintitle"/>
      </w:pPr>
    </w:p>
    <w:p w:rsidR="00247416" w:rsidRDefault="00664E3B" w:rsidP="00664E3B">
      <w:pPr>
        <w:pStyle w:val="maintitle"/>
        <w:rPr>
          <w:b w:val="0"/>
          <w:sz w:val="24"/>
          <w:u w:val="none"/>
        </w:rPr>
      </w:pPr>
      <w:r w:rsidRPr="00247416">
        <w:rPr>
          <w:b w:val="0"/>
          <w:sz w:val="24"/>
          <w:u w:val="none"/>
        </w:rPr>
        <w:t>(</w:t>
      </w:r>
      <w:r w:rsidR="00247416">
        <w:rPr>
          <w:b w:val="0"/>
          <w:sz w:val="24"/>
          <w:u w:val="none"/>
        </w:rPr>
        <w:t>Official version</w:t>
      </w:r>
      <w:r w:rsidR="00995F94">
        <w:rPr>
          <w:b w:val="0"/>
          <w:sz w:val="24"/>
          <w:u w:val="none"/>
        </w:rPr>
        <w:t xml:space="preserve"> of UST-2A</w:t>
      </w:r>
      <w:r w:rsidR="004C583F">
        <w:rPr>
          <w:b w:val="0"/>
          <w:sz w:val="24"/>
          <w:u w:val="none"/>
        </w:rPr>
        <w:t xml:space="preserve"> and UST-2B form</w:t>
      </w:r>
      <w:r w:rsidR="00995F94">
        <w:rPr>
          <w:b w:val="0"/>
          <w:sz w:val="24"/>
          <w:u w:val="none"/>
        </w:rPr>
        <w:t>s</w:t>
      </w:r>
      <w:r w:rsidR="00247416">
        <w:rPr>
          <w:b w:val="0"/>
          <w:sz w:val="24"/>
          <w:u w:val="none"/>
        </w:rPr>
        <w:t xml:space="preserve"> </w:t>
      </w:r>
      <w:r w:rsidR="00887053">
        <w:rPr>
          <w:b w:val="0"/>
          <w:sz w:val="24"/>
          <w:u w:val="none"/>
        </w:rPr>
        <w:t xml:space="preserve">are </w:t>
      </w:r>
      <w:r w:rsidR="00247416">
        <w:rPr>
          <w:b w:val="0"/>
          <w:sz w:val="24"/>
          <w:u w:val="none"/>
        </w:rPr>
        <w:t>available at:</w:t>
      </w:r>
    </w:p>
    <w:p w:rsidR="00664E3B" w:rsidRDefault="00153DA9" w:rsidP="00664E3B">
      <w:pPr>
        <w:pStyle w:val="maintitle"/>
        <w:rPr>
          <w:b w:val="0"/>
          <w:sz w:val="24"/>
          <w:u w:val="none"/>
        </w:rPr>
      </w:pPr>
      <w:hyperlink r:id="rId35" w:history="1">
        <w:r w:rsidR="00247416" w:rsidRPr="00DD5814">
          <w:rPr>
            <w:rStyle w:val="Hyperlink"/>
            <w:b w:val="0"/>
            <w:sz w:val="24"/>
          </w:rPr>
          <w:t>http://deq.nc.gov/about/divisions/waste-management/underground-storage-tanks-section/forms</w:t>
        </w:r>
      </w:hyperlink>
      <w:r w:rsidR="00664E3B" w:rsidRPr="00247416">
        <w:rPr>
          <w:b w:val="0"/>
          <w:sz w:val="24"/>
          <w:u w:val="none"/>
        </w:rPr>
        <w:t>)</w:t>
      </w:r>
    </w:p>
    <w:p w:rsidR="004C583F" w:rsidRDefault="004C583F" w:rsidP="00664E3B">
      <w:pPr>
        <w:pStyle w:val="maintitle"/>
        <w:rPr>
          <w:b w:val="0"/>
          <w:sz w:val="24"/>
          <w:u w:val="none"/>
        </w:rPr>
      </w:pPr>
    </w:p>
    <w:p w:rsidR="00D86217" w:rsidRDefault="00D86217" w:rsidP="00664E3B">
      <w:pPr>
        <w:pStyle w:val="maintitle"/>
        <w:rPr>
          <w:b w:val="0"/>
          <w:sz w:val="24"/>
          <w:u w:val="none"/>
        </w:rPr>
      </w:pPr>
    </w:p>
    <w:p w:rsidR="00D86217" w:rsidRDefault="00D86217" w:rsidP="00664E3B">
      <w:pPr>
        <w:pStyle w:val="maintitle"/>
        <w:rPr>
          <w:b w:val="0"/>
          <w:sz w:val="24"/>
          <w:u w:val="none"/>
        </w:rPr>
      </w:pPr>
    </w:p>
    <w:p w:rsidR="004C583F" w:rsidRPr="00452338" w:rsidRDefault="004C583F" w:rsidP="00452338">
      <w:pPr>
        <w:sectPr w:rsidR="004C583F" w:rsidRPr="00452338">
          <w:headerReference w:type="default" r:id="rId36"/>
          <w:type w:val="continuous"/>
          <w:pgSz w:w="12240" w:h="15840" w:code="1"/>
          <w:pgMar w:top="1296" w:right="1440" w:bottom="1008" w:left="1440" w:header="432" w:footer="432" w:gutter="0"/>
          <w:paperSrc w:first="265" w:other="265"/>
          <w:cols w:space="720"/>
          <w:noEndnote/>
        </w:sectPr>
      </w:pPr>
    </w:p>
    <w:p w:rsidR="00664E3B" w:rsidRDefault="00153DA9" w:rsidP="004C583F">
      <w:pPr>
        <w:pStyle w:val="maintitle"/>
        <w:jc w:val="left"/>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1.15pt;width:519pt;height:707.25pt;z-index:-251620864;mso-position-horizontal:center;mso-position-horizontal-relative:margin;mso-position-vertical-relative:text">
            <v:imagedata r:id="rId37" o:title="" cropright="-2654f"/>
            <w10:wrap side="left" anchorx="margin"/>
          </v:shape>
          <o:OLEObject Type="Embed" ProgID="Word.Document.12" ShapeID="_x0000_s1026" DrawAspect="Content" ObjectID="_1554110233" r:id="rId38">
            <o:FieldCodes>\s</o:FieldCodes>
          </o:OLEObject>
        </w:object>
      </w:r>
      <w:r w:rsidR="004C583F">
        <w:br w:type="textWrapping" w:clear="all"/>
      </w:r>
    </w:p>
    <w:p w:rsidR="00664E3B" w:rsidRPr="00247416" w:rsidRDefault="00664E3B" w:rsidP="00664E3B">
      <w:pPr>
        <w:pStyle w:val="maintitle"/>
        <w:rPr>
          <w:b w:val="0"/>
        </w:rPr>
      </w:pPr>
    </w:p>
    <w:p w:rsidR="00664E3B" w:rsidRDefault="00664E3B" w:rsidP="00664E3B">
      <w:pPr>
        <w:tabs>
          <w:tab w:val="left" w:pos="1080"/>
          <w:tab w:val="right" w:pos="9360"/>
        </w:tabs>
        <w:ind w:left="360" w:hanging="360"/>
        <w:rPr>
          <w:b/>
          <w:color w:val="FF0000"/>
          <w:sz w:val="28"/>
        </w:rPr>
        <w:sectPr w:rsidR="00664E3B" w:rsidSect="004C583F">
          <w:headerReference w:type="default" r:id="rId39"/>
          <w:footerReference w:type="default" r:id="rId40"/>
          <w:pgSz w:w="12240" w:h="15840" w:code="1"/>
          <w:pgMar w:top="432" w:right="432" w:bottom="432" w:left="432" w:header="432" w:footer="432" w:gutter="0"/>
          <w:paperSrc w:first="7" w:other="7"/>
          <w:cols w:space="720"/>
          <w:noEndnote/>
          <w:docGrid w:linePitch="272"/>
        </w:sectPr>
      </w:pPr>
    </w:p>
    <w:p w:rsidR="00887053" w:rsidRPr="00C31A12" w:rsidRDefault="00D86217" w:rsidP="00F72C1B">
      <w:pPr>
        <w:pStyle w:val="ListParagraph"/>
        <w:tabs>
          <w:tab w:val="left" w:pos="1080"/>
          <w:tab w:val="right" w:pos="9360"/>
        </w:tabs>
        <w:spacing w:after="120"/>
        <w:ind w:left="360"/>
        <w:rPr>
          <w:b/>
          <w:sz w:val="28"/>
        </w:rPr>
      </w:pPr>
      <w:r>
        <w:rPr>
          <w:noProof/>
        </w:rPr>
        <mc:AlternateContent>
          <mc:Choice Requires="wps">
            <w:drawing>
              <wp:anchor distT="0" distB="0" distL="114300" distR="114300" simplePos="0" relativeHeight="251694592" behindDoc="0" locked="0" layoutInCell="1" allowOverlap="1" wp14:anchorId="31349B10" wp14:editId="4A2D8AAE">
                <wp:simplePos x="0" y="0"/>
                <wp:positionH relativeFrom="margin">
                  <wp:posOffset>935355</wp:posOffset>
                </wp:positionH>
                <wp:positionV relativeFrom="paragraph">
                  <wp:posOffset>2639060</wp:posOffset>
                </wp:positionV>
                <wp:extent cx="5220970" cy="1484705"/>
                <wp:effectExtent l="0" t="1581150" r="0" b="1582420"/>
                <wp:wrapNone/>
                <wp:docPr id="1" name="Text Box 1"/>
                <wp:cNvGraphicFramePr/>
                <a:graphic xmlns:a="http://schemas.openxmlformats.org/drawingml/2006/main">
                  <a:graphicData uri="http://schemas.microsoft.com/office/word/2010/wordprocessingShape">
                    <wps:wsp>
                      <wps:cNvSpPr txBox="1"/>
                      <wps:spPr>
                        <a:xfrm rot="18900000">
                          <a:off x="0" y="0"/>
                          <a:ext cx="5220970" cy="1484705"/>
                        </a:xfrm>
                        <a:prstGeom prst="rect">
                          <a:avLst/>
                        </a:prstGeom>
                        <a:noFill/>
                        <a:ln>
                          <a:noFill/>
                        </a:ln>
                      </wps:spPr>
                      <wps:txbx>
                        <w:txbxContent>
                          <w:p w:rsidR="005578BB" w:rsidRPr="00D86217" w:rsidRDefault="005578BB" w:rsidP="00D86217">
                            <w:pPr>
                              <w:pStyle w:val="maintitle"/>
                              <w:rPr>
                                <w:b w:val="0"/>
                                <w:color w:val="000000"/>
                                <w:sz w:val="160"/>
                                <w:szCs w:val="72"/>
                                <w14:textOutline w14:w="0" w14:cap="flat" w14:cmpd="sng" w14:algn="ctr">
                                  <w14:noFill/>
                                  <w14:prstDash w14:val="solid"/>
                                  <w14:round/>
                                </w14:textOutline>
                                <w14:textFill>
                                  <w14:solidFill>
                                    <w14:srgbClr w14:val="000000">
                                      <w14:alpha w14:val="84000"/>
                                    </w14:srgbClr>
                                  </w14:solidFill>
                                </w14:textFill>
                              </w:rPr>
                            </w:pPr>
                            <w:r w:rsidRPr="00D86217">
                              <w:rPr>
                                <w:b w:val="0"/>
                                <w:color w:val="000000"/>
                                <w:sz w:val="160"/>
                                <w:szCs w:val="72"/>
                                <w14:textOutline w14:w="0" w14:cap="flat" w14:cmpd="sng" w14:algn="ctr">
                                  <w14:noFill/>
                                  <w14:prstDash w14:val="solid"/>
                                  <w14:round/>
                                </w14:textOutline>
                                <w14:textFill>
                                  <w14:solidFill>
                                    <w14:srgbClr w14:val="000000">
                                      <w14:alpha w14:val="84000"/>
                                    </w14:srgbClr>
                                  </w14:solid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49B10" id="_x0000_t202" coordsize="21600,21600" o:spt="202" path="m,l,21600r21600,l21600,xe">
                <v:stroke joinstyle="miter"/>
                <v:path gradientshapeok="t" o:connecttype="rect"/>
              </v:shapetype>
              <v:shape id="Text Box 1" o:spid="_x0000_s1026" type="#_x0000_t202" style="position:absolute;left:0;text-align:left;margin-left:73.65pt;margin-top:207.8pt;width:411.1pt;height:116.9pt;rotation:-45;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" filled="f" stroked="f">
                <v:textbox>
                  <w:txbxContent>
                    <w:p w:rsidR="005578BB" w:rsidRPr="00D86217" w:rsidRDefault="005578BB" w:rsidP="00D86217">
                      <w:pPr>
                        <w:pStyle w:val="maintitle"/>
                        <w:rPr>
                          <w:b w:val="0"/>
                          <w:color w:val="000000"/>
                          <w:sz w:val="160"/>
                          <w:szCs w:val="72"/>
                          <w14:textOutline w14:w="0" w14:cap="flat" w14:cmpd="sng" w14:algn="ctr">
                            <w14:noFill/>
                            <w14:prstDash w14:val="solid"/>
                            <w14:round/>
                          </w14:textOutline>
                          <w14:textFill>
                            <w14:solidFill>
                              <w14:srgbClr w14:val="000000">
                                <w14:alpha w14:val="84000"/>
                              </w14:srgbClr>
                            </w14:solidFill>
                          </w14:textFill>
                        </w:rPr>
                      </w:pPr>
                      <w:r w:rsidRPr="00D86217">
                        <w:rPr>
                          <w:b w:val="0"/>
                          <w:color w:val="000000"/>
                          <w:sz w:val="160"/>
                          <w:szCs w:val="72"/>
                          <w14:textOutline w14:w="0" w14:cap="flat" w14:cmpd="sng" w14:algn="ctr">
                            <w14:noFill/>
                            <w14:prstDash w14:val="solid"/>
                            <w14:round/>
                          </w14:textOutline>
                          <w14:textFill>
                            <w14:solidFill>
                              <w14:srgbClr w14:val="000000">
                                <w14:alpha w14:val="84000"/>
                              </w14:srgbClr>
                            </w14:solidFill>
                          </w14:textFill>
                        </w:rPr>
                        <w:t>EXAMPLE</w:t>
                      </w:r>
                    </w:p>
                  </w:txbxContent>
                </v:textbox>
                <w10:wrap anchorx="margin"/>
              </v:shape>
            </w:pict>
          </mc:Fallback>
        </mc:AlternateContent>
      </w:r>
    </w:p>
    <w:p w:rsidR="00887053" w:rsidRPr="00C31A12" w:rsidRDefault="00887053" w:rsidP="00887053">
      <w:pPr>
        <w:pStyle w:val="ListParagraph"/>
        <w:tabs>
          <w:tab w:val="left" w:pos="1080"/>
          <w:tab w:val="right" w:pos="9360"/>
        </w:tabs>
        <w:spacing w:after="120"/>
        <w:ind w:left="360"/>
        <w:rPr>
          <w:b/>
          <w:sz w:val="28"/>
        </w:rPr>
      </w:pPr>
    </w:p>
    <w:p w:rsidR="00887053" w:rsidRPr="00C31A12" w:rsidRDefault="00887053" w:rsidP="00887053">
      <w:pPr>
        <w:pStyle w:val="ListParagraph"/>
        <w:tabs>
          <w:tab w:val="left" w:pos="1080"/>
          <w:tab w:val="right" w:pos="9360"/>
        </w:tabs>
        <w:spacing w:after="120"/>
        <w:ind w:left="360"/>
        <w:rPr>
          <w:b/>
          <w:sz w:val="28"/>
        </w:rPr>
      </w:pPr>
    </w:p>
    <w:p w:rsidR="00664E3B" w:rsidRPr="00C31A12" w:rsidRDefault="00664E3B" w:rsidP="00887053">
      <w:pPr>
        <w:pStyle w:val="ListParagraph"/>
        <w:tabs>
          <w:tab w:val="left" w:pos="1080"/>
          <w:tab w:val="right" w:pos="9360"/>
        </w:tabs>
        <w:spacing w:after="120"/>
        <w:ind w:left="360"/>
        <w:rPr>
          <w:b/>
          <w:sz w:val="28"/>
        </w:rPr>
      </w:pPr>
      <w:r w:rsidRPr="00C31A12">
        <w:rPr>
          <w:b/>
          <w:sz w:val="28"/>
        </w:rPr>
        <w:br w:type="page"/>
      </w:r>
    </w:p>
    <w:p w:rsidR="00887053" w:rsidRPr="00887053" w:rsidRDefault="004744B6" w:rsidP="004744B6">
      <w:pPr>
        <w:pStyle w:val="ListParagraph"/>
        <w:numPr>
          <w:ilvl w:val="0"/>
          <w:numId w:val="120"/>
        </w:numPr>
        <w:tabs>
          <w:tab w:val="left" w:pos="1080"/>
          <w:tab w:val="right" w:pos="9360"/>
        </w:tabs>
        <w:spacing w:after="80"/>
        <w:rPr>
          <w:b/>
          <w:sz w:val="22"/>
        </w:rPr>
      </w:pPr>
      <w:r w:rsidRPr="004744B6">
        <w:rPr>
          <w:b/>
          <w:sz w:val="28"/>
        </w:rPr>
        <w:lastRenderedPageBreak/>
        <w:t xml:space="preserve">Initial Abatement Action </w:t>
      </w:r>
      <w:r w:rsidRPr="004744B6">
        <w:rPr>
          <w:b/>
          <w:i/>
          <w:sz w:val="28"/>
        </w:rPr>
        <w:t xml:space="preserve">(Site Check, UST Closure with UST-2 Form, Excavation, Post-Excavation Soil Contamination Assessment) </w:t>
      </w:r>
      <w:r w:rsidR="00887053" w:rsidRPr="00887053">
        <w:rPr>
          <w:b/>
          <w:sz w:val="28"/>
        </w:rPr>
        <w:t>Report</w:t>
      </w:r>
    </w:p>
    <w:p w:rsidR="004C2611" w:rsidRDefault="00664E3B" w:rsidP="00F72C1B">
      <w:pPr>
        <w:suppressAutoHyphens/>
        <w:spacing w:after="80"/>
        <w:jc w:val="both"/>
      </w:pPr>
      <w:r>
        <w:t>In addition to reporting initial response and abatement actions and assessment actions</w:t>
      </w:r>
      <w:r w:rsidR="004C2611">
        <w:t>,</w:t>
      </w:r>
      <w:r>
        <w:t xml:space="preserve"> and presenting </w:t>
      </w:r>
      <w:r w:rsidR="004C2611">
        <w:t xml:space="preserve">an </w:t>
      </w:r>
      <w:r>
        <w:t xml:space="preserve">initial site characterization, </w:t>
      </w:r>
      <w:r w:rsidR="007217F0">
        <w:t xml:space="preserve">when a release has been discovered, </w:t>
      </w:r>
      <w:r>
        <w:t xml:space="preserve">this newly-created </w:t>
      </w:r>
      <w:r w:rsidRPr="00F72C1B">
        <w:rPr>
          <w:b/>
          <w:i/>
        </w:rPr>
        <w:t>Initial Abatement Action Report</w:t>
      </w:r>
      <w:r>
        <w:t xml:space="preserve"> must fulfill the requirements</w:t>
      </w:r>
      <w:r w:rsidR="007217F0">
        <w:t xml:space="preserve"> </w:t>
      </w:r>
      <w:r>
        <w:t>for the following individual reports:</w:t>
      </w:r>
      <w:r>
        <w:rPr>
          <w:b/>
        </w:rPr>
        <w:t xml:space="preserve"> </w:t>
      </w:r>
      <w:r w:rsidRPr="00F72C1B">
        <w:rPr>
          <w:b/>
          <w:i/>
        </w:rPr>
        <w:t>Site Check Report</w:t>
      </w:r>
      <w:r>
        <w:rPr>
          <w:b/>
        </w:rPr>
        <w:t xml:space="preserve"> </w:t>
      </w:r>
      <w:r>
        <w:t>(Section E)</w:t>
      </w:r>
      <w:r w:rsidR="004C2611">
        <w:rPr>
          <w:b/>
        </w:rPr>
        <w:t xml:space="preserve">, </w:t>
      </w:r>
      <w:r w:rsidRPr="00F72C1B">
        <w:rPr>
          <w:b/>
          <w:i/>
        </w:rPr>
        <w:t>UST Closure Report (UST-12) with UST-2 Form</w:t>
      </w:r>
      <w:r>
        <w:rPr>
          <w:b/>
        </w:rPr>
        <w:t xml:space="preserve"> </w:t>
      </w:r>
      <w:r>
        <w:t>(Section F)</w:t>
      </w:r>
      <w:r w:rsidR="004C2611">
        <w:t xml:space="preserve">, </w:t>
      </w:r>
      <w:r w:rsidRPr="00F72C1B">
        <w:rPr>
          <w:b/>
          <w:i/>
        </w:rPr>
        <w:t>Post-Excavation Soil Contamination Assessment Report</w:t>
      </w:r>
      <w:r>
        <w:rPr>
          <w:b/>
        </w:rPr>
        <w:t xml:space="preserve"> </w:t>
      </w:r>
      <w:r>
        <w:t>(Section J)</w:t>
      </w:r>
      <w:r w:rsidR="004C2611">
        <w:t xml:space="preserve">, </w:t>
      </w:r>
      <w:r w:rsidR="008E4BF2">
        <w:t xml:space="preserve">and </w:t>
      </w:r>
      <w:r w:rsidR="008E4BF2">
        <w:rPr>
          <w:b/>
          <w:i/>
        </w:rPr>
        <w:t>Free Product Recovery Report</w:t>
      </w:r>
      <w:r>
        <w:rPr>
          <w:b/>
        </w:rPr>
        <w:t xml:space="preserve"> </w:t>
      </w:r>
      <w:r>
        <w:t>(Section G)</w:t>
      </w:r>
      <w:r w:rsidR="004C2611">
        <w:t xml:space="preserve">.  If </w:t>
      </w:r>
      <w:r w:rsidR="008E4BF2">
        <w:t>needed</w:t>
      </w:r>
      <w:r w:rsidR="004C2611">
        <w:t>, c</w:t>
      </w:r>
      <w:r>
        <w:t xml:space="preserve">heck </w:t>
      </w:r>
      <w:r w:rsidR="004C2611">
        <w:t xml:space="preserve">with your regional office </w:t>
      </w:r>
      <w:r w:rsidR="007217F0">
        <w:t xml:space="preserve">to determine which </w:t>
      </w:r>
      <w:r>
        <w:t>report</w:t>
      </w:r>
      <w:r w:rsidR="004C2611">
        <w:t xml:space="preserve"> format</w:t>
      </w:r>
      <w:r w:rsidR="007217F0">
        <w:t xml:space="preserve"> </w:t>
      </w:r>
      <w:r w:rsidR="00995F94">
        <w:t>is</w:t>
      </w:r>
      <w:r w:rsidR="007217F0">
        <w:t xml:space="preserve"> </w:t>
      </w:r>
      <w:r w:rsidR="004C2611">
        <w:t>required</w:t>
      </w:r>
      <w:r>
        <w:t xml:space="preserve">.  </w:t>
      </w:r>
    </w:p>
    <w:p w:rsidR="00664E3B" w:rsidRDefault="00664E3B" w:rsidP="00F72C1B">
      <w:pPr>
        <w:suppressAutoHyphens/>
        <w:spacing w:after="80"/>
        <w:jc w:val="both"/>
      </w:pPr>
      <w:r>
        <w:t xml:space="preserve">Complete Sections A-N, as required, including the sections specifically designated for the reports you have indicated.  </w:t>
      </w:r>
      <w:r w:rsidRPr="00B020C2">
        <w:t>The</w:t>
      </w:r>
      <w:r w:rsidRPr="00F72C1B">
        <w:rPr>
          <w:b/>
          <w:i/>
        </w:rPr>
        <w:t xml:space="preserve"> Initial Abatement Action Report</w:t>
      </w:r>
      <w:r>
        <w:t xml:space="preserve"> must be submitted to the appropriate regional office </w:t>
      </w:r>
      <w:r w:rsidRPr="00F72C1B">
        <w:rPr>
          <w:b/>
          <w:u w:val="single"/>
        </w:rPr>
        <w:t>within 90 days</w:t>
      </w:r>
      <w:r>
        <w:t xml:space="preserve"> following discovery of release.</w:t>
      </w:r>
    </w:p>
    <w:p w:rsidR="007217F0" w:rsidRDefault="007217F0" w:rsidP="00F72C1B">
      <w:pPr>
        <w:numPr>
          <w:ilvl w:val="0"/>
          <w:numId w:val="115"/>
        </w:numPr>
        <w:suppressAutoHyphens/>
        <w:spacing w:before="120" w:after="40"/>
        <w:rPr>
          <w:b/>
          <w:spacing w:val="-3"/>
        </w:rPr>
      </w:pPr>
      <w:r>
        <w:rPr>
          <w:b/>
        </w:rPr>
        <w:t>Site Information</w:t>
      </w:r>
    </w:p>
    <w:p w:rsidR="007217F0" w:rsidRDefault="007217F0" w:rsidP="00F72C1B">
      <w:pPr>
        <w:numPr>
          <w:ilvl w:val="0"/>
          <w:numId w:val="117"/>
        </w:numPr>
        <w:suppressAutoHyphens/>
        <w:spacing w:after="80"/>
      </w:pPr>
      <w:r>
        <w:t>Site Identification</w:t>
      </w:r>
    </w:p>
    <w:tbl>
      <w:tblPr>
        <w:tblStyle w:val="TableGrid"/>
        <w:tblW w:w="881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3"/>
        <w:gridCol w:w="810"/>
        <w:gridCol w:w="1717"/>
        <w:gridCol w:w="986"/>
        <w:gridCol w:w="994"/>
        <w:gridCol w:w="536"/>
        <w:gridCol w:w="450"/>
        <w:gridCol w:w="1438"/>
      </w:tblGrid>
      <w:tr w:rsidR="007217F0" w:rsidRPr="00791E5B" w:rsidTr="00995F94">
        <w:trPr>
          <w:trHeight w:val="302"/>
        </w:trPr>
        <w:tc>
          <w:tcPr>
            <w:tcW w:w="1883" w:type="dxa"/>
            <w:vAlign w:val="center"/>
          </w:tcPr>
          <w:p w:rsidR="007217F0" w:rsidRPr="00791E5B" w:rsidRDefault="007217F0" w:rsidP="004C2611">
            <w:pPr>
              <w:tabs>
                <w:tab w:val="left" w:pos="5760"/>
              </w:tabs>
            </w:pPr>
            <w:r w:rsidRPr="00791E5B">
              <w:rPr>
                <w:rFonts w:ascii="Wingdings" w:hAnsi="Wingdings"/>
                <w:position w:val="6"/>
              </w:rPr>
              <w:t></w:t>
            </w:r>
            <w:r w:rsidR="00995F94">
              <w:rPr>
                <w:rFonts w:ascii="Wingdings" w:hAnsi="Wingdings"/>
                <w:position w:val="6"/>
              </w:rPr>
              <w:t></w:t>
            </w:r>
            <w:r w:rsidRPr="00791E5B">
              <w:t>Date of Report:</w:t>
            </w:r>
          </w:p>
        </w:tc>
        <w:tc>
          <w:tcPr>
            <w:tcW w:w="4507" w:type="dxa"/>
            <w:gridSpan w:val="4"/>
            <w:tcBorders>
              <w:bottom w:val="single" w:sz="4" w:space="0" w:color="auto"/>
            </w:tcBorders>
            <w:vAlign w:val="center"/>
          </w:tcPr>
          <w:p w:rsidR="007217F0" w:rsidRPr="00862AA2" w:rsidRDefault="007217F0" w:rsidP="004C2611">
            <w:pPr>
              <w:tabs>
                <w:tab w:val="left" w:pos="5760"/>
              </w:tabs>
            </w:pPr>
          </w:p>
        </w:tc>
        <w:tc>
          <w:tcPr>
            <w:tcW w:w="986" w:type="dxa"/>
            <w:gridSpan w:val="2"/>
            <w:vAlign w:val="center"/>
          </w:tcPr>
          <w:p w:rsidR="007217F0" w:rsidRPr="00862AA2" w:rsidRDefault="007217F0" w:rsidP="004C2611">
            <w:pPr>
              <w:tabs>
                <w:tab w:val="left" w:pos="5760"/>
              </w:tabs>
              <w:ind w:left="-104"/>
              <w:jc w:val="right"/>
            </w:pPr>
            <w:r w:rsidRPr="00862AA2">
              <w:t>Site Risk:</w:t>
            </w:r>
          </w:p>
        </w:tc>
        <w:tc>
          <w:tcPr>
            <w:tcW w:w="1438" w:type="dxa"/>
            <w:tcBorders>
              <w:bottom w:val="single" w:sz="4" w:space="0" w:color="auto"/>
            </w:tcBorders>
            <w:vAlign w:val="center"/>
          </w:tcPr>
          <w:p w:rsidR="007217F0" w:rsidRPr="00862AA2" w:rsidRDefault="007217F0" w:rsidP="004C2611">
            <w:pPr>
              <w:tabs>
                <w:tab w:val="left" w:pos="5760"/>
              </w:tabs>
            </w:pPr>
          </w:p>
        </w:tc>
      </w:tr>
      <w:tr w:rsidR="007217F0" w:rsidRPr="00791E5B" w:rsidTr="00995F94">
        <w:trPr>
          <w:trHeight w:val="302"/>
        </w:trPr>
        <w:tc>
          <w:tcPr>
            <w:tcW w:w="1883" w:type="dxa"/>
            <w:vAlign w:val="center"/>
          </w:tcPr>
          <w:p w:rsidR="007217F0" w:rsidRPr="00791E5B" w:rsidRDefault="007217F0" w:rsidP="004C2611">
            <w:pPr>
              <w:tabs>
                <w:tab w:val="left" w:pos="5760"/>
              </w:tabs>
              <w:rPr>
                <w:rFonts w:ascii="Wingdings" w:hAnsi="Wingdings"/>
                <w:position w:val="6"/>
              </w:rPr>
            </w:pPr>
            <w:r w:rsidRPr="00791E5B">
              <w:rPr>
                <w:rFonts w:ascii="Wingdings" w:hAnsi="Wingdings"/>
                <w:position w:val="6"/>
              </w:rPr>
              <w:t></w:t>
            </w:r>
            <w:r w:rsidR="00995F94">
              <w:rPr>
                <w:rFonts w:ascii="Wingdings" w:hAnsi="Wingdings"/>
                <w:position w:val="6"/>
              </w:rPr>
              <w:t></w:t>
            </w:r>
            <w:r w:rsidRPr="00791E5B">
              <w:t>Facility I.D.:</w:t>
            </w:r>
          </w:p>
        </w:tc>
        <w:tc>
          <w:tcPr>
            <w:tcW w:w="2527" w:type="dxa"/>
            <w:gridSpan w:val="2"/>
            <w:tcBorders>
              <w:top w:val="single" w:sz="4" w:space="0" w:color="auto"/>
              <w:bottom w:val="single" w:sz="4" w:space="0" w:color="auto"/>
            </w:tcBorders>
            <w:vAlign w:val="center"/>
          </w:tcPr>
          <w:p w:rsidR="007217F0" w:rsidRPr="00862AA2" w:rsidRDefault="007217F0" w:rsidP="004C2611">
            <w:pPr>
              <w:tabs>
                <w:tab w:val="left" w:pos="5760"/>
              </w:tabs>
              <w:rPr>
                <w:position w:val="6"/>
              </w:rPr>
            </w:pPr>
          </w:p>
        </w:tc>
        <w:tc>
          <w:tcPr>
            <w:tcW w:w="2966" w:type="dxa"/>
            <w:gridSpan w:val="4"/>
            <w:vAlign w:val="center"/>
          </w:tcPr>
          <w:p w:rsidR="007217F0" w:rsidRPr="00862AA2" w:rsidRDefault="007217F0" w:rsidP="004C261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rsidR="007217F0" w:rsidRPr="00862AA2" w:rsidRDefault="007217F0" w:rsidP="004C2611">
            <w:pPr>
              <w:tabs>
                <w:tab w:val="left" w:pos="5760"/>
              </w:tabs>
              <w:rPr>
                <w:position w:val="6"/>
              </w:rPr>
            </w:pPr>
          </w:p>
        </w:tc>
      </w:tr>
      <w:tr w:rsidR="007217F0" w:rsidRPr="00791E5B" w:rsidTr="00995F94">
        <w:trPr>
          <w:trHeight w:val="302"/>
        </w:trPr>
        <w:tc>
          <w:tcPr>
            <w:tcW w:w="1883" w:type="dxa"/>
            <w:vAlign w:val="center"/>
          </w:tcPr>
          <w:p w:rsidR="007217F0" w:rsidRPr="00791E5B" w:rsidRDefault="007217F0" w:rsidP="004C2611">
            <w:pPr>
              <w:tabs>
                <w:tab w:val="left" w:pos="5760"/>
              </w:tabs>
            </w:pPr>
            <w:r w:rsidRPr="00791E5B">
              <w:rPr>
                <w:rFonts w:ascii="Wingdings" w:hAnsi="Wingdings"/>
                <w:position w:val="6"/>
              </w:rPr>
              <w:t></w:t>
            </w:r>
            <w:r w:rsidR="00995F94">
              <w:rPr>
                <w:rFonts w:ascii="Wingdings" w:hAnsi="Wingdings"/>
                <w:position w:val="6"/>
              </w:rPr>
              <w:t></w:t>
            </w:r>
            <w:r w:rsidRPr="00791E5B">
              <w:t>Site Name:</w:t>
            </w:r>
          </w:p>
        </w:tc>
        <w:tc>
          <w:tcPr>
            <w:tcW w:w="6931" w:type="dxa"/>
            <w:gridSpan w:val="7"/>
            <w:tcBorders>
              <w:bottom w:val="single" w:sz="4" w:space="0" w:color="auto"/>
            </w:tcBorders>
            <w:vAlign w:val="center"/>
          </w:tcPr>
          <w:p w:rsidR="007217F0" w:rsidRPr="00862AA2" w:rsidRDefault="007217F0" w:rsidP="004C2611">
            <w:pPr>
              <w:tabs>
                <w:tab w:val="left" w:pos="5760"/>
              </w:tabs>
              <w:rPr>
                <w:position w:val="6"/>
              </w:rPr>
            </w:pPr>
          </w:p>
        </w:tc>
      </w:tr>
      <w:tr w:rsidR="007217F0" w:rsidRPr="00791E5B" w:rsidTr="00995F94">
        <w:trPr>
          <w:trHeight w:val="302"/>
        </w:trPr>
        <w:tc>
          <w:tcPr>
            <w:tcW w:w="1883" w:type="dxa"/>
            <w:vAlign w:val="center"/>
          </w:tcPr>
          <w:p w:rsidR="007217F0" w:rsidRPr="00791E5B" w:rsidRDefault="007217F0" w:rsidP="004C2611">
            <w:pPr>
              <w:tabs>
                <w:tab w:val="left" w:pos="5760"/>
              </w:tabs>
              <w:rPr>
                <w:rFonts w:ascii="Wingdings" w:hAnsi="Wingdings"/>
                <w:position w:val="6"/>
              </w:rPr>
            </w:pPr>
            <w:r w:rsidRPr="00791E5B">
              <w:rPr>
                <w:rFonts w:ascii="Wingdings" w:hAnsi="Wingdings"/>
                <w:position w:val="6"/>
              </w:rPr>
              <w:t></w:t>
            </w:r>
            <w:r w:rsidR="00995F94">
              <w:rPr>
                <w:rFonts w:ascii="Wingdings" w:hAnsi="Wingdings"/>
                <w:position w:val="6"/>
              </w:rPr>
              <w:t></w:t>
            </w:r>
            <w:r>
              <w:t>Street Address:</w:t>
            </w:r>
          </w:p>
        </w:tc>
        <w:tc>
          <w:tcPr>
            <w:tcW w:w="6931" w:type="dxa"/>
            <w:gridSpan w:val="7"/>
            <w:tcBorders>
              <w:top w:val="single" w:sz="4" w:space="0" w:color="auto"/>
              <w:bottom w:val="single" w:sz="4" w:space="0" w:color="auto"/>
            </w:tcBorders>
            <w:vAlign w:val="center"/>
          </w:tcPr>
          <w:p w:rsidR="007217F0" w:rsidRPr="00862AA2" w:rsidRDefault="007217F0" w:rsidP="004C2611">
            <w:pPr>
              <w:tabs>
                <w:tab w:val="left" w:pos="5760"/>
              </w:tabs>
              <w:rPr>
                <w:position w:val="6"/>
              </w:rPr>
            </w:pPr>
          </w:p>
        </w:tc>
      </w:tr>
      <w:tr w:rsidR="007217F0" w:rsidRPr="00791E5B" w:rsidTr="00995F94">
        <w:trPr>
          <w:trHeight w:val="302"/>
        </w:trPr>
        <w:tc>
          <w:tcPr>
            <w:tcW w:w="1883" w:type="dxa"/>
            <w:vAlign w:val="center"/>
          </w:tcPr>
          <w:p w:rsidR="007217F0" w:rsidRPr="00791E5B" w:rsidRDefault="007217F0" w:rsidP="004C2611">
            <w:pPr>
              <w:tabs>
                <w:tab w:val="left" w:pos="5760"/>
              </w:tabs>
              <w:rPr>
                <w:rFonts w:ascii="Wingdings" w:hAnsi="Wingdings"/>
                <w:position w:val="6"/>
              </w:rPr>
            </w:pPr>
            <w:r w:rsidRPr="00791E5B">
              <w:rPr>
                <w:rFonts w:ascii="Wingdings" w:hAnsi="Wingdings"/>
                <w:position w:val="6"/>
              </w:rPr>
              <w:t></w:t>
            </w:r>
            <w:r w:rsidR="00995F94">
              <w:rPr>
                <w:rFonts w:ascii="Wingdings" w:hAnsi="Wingdings"/>
                <w:position w:val="6"/>
              </w:rPr>
              <w:t></w:t>
            </w:r>
            <w:r w:rsidRPr="00791E5B">
              <w:t>City/Town:</w:t>
            </w:r>
          </w:p>
        </w:tc>
        <w:tc>
          <w:tcPr>
            <w:tcW w:w="2527" w:type="dxa"/>
            <w:gridSpan w:val="2"/>
            <w:tcBorders>
              <w:top w:val="single" w:sz="4" w:space="0" w:color="auto"/>
              <w:bottom w:val="single" w:sz="4" w:space="0" w:color="auto"/>
            </w:tcBorders>
            <w:vAlign w:val="center"/>
          </w:tcPr>
          <w:p w:rsidR="007217F0" w:rsidRPr="00862AA2" w:rsidRDefault="007217F0" w:rsidP="004C2611">
            <w:pPr>
              <w:tabs>
                <w:tab w:val="left" w:pos="5760"/>
              </w:tabs>
              <w:rPr>
                <w:position w:val="6"/>
              </w:rPr>
            </w:pPr>
          </w:p>
        </w:tc>
        <w:tc>
          <w:tcPr>
            <w:tcW w:w="986" w:type="dxa"/>
            <w:vAlign w:val="center"/>
          </w:tcPr>
          <w:p w:rsidR="007217F0" w:rsidRPr="00862AA2" w:rsidRDefault="007217F0" w:rsidP="004C2611">
            <w:pPr>
              <w:tabs>
                <w:tab w:val="left" w:pos="5760"/>
              </w:tabs>
              <w:ind w:left="-107"/>
              <w:jc w:val="right"/>
              <w:rPr>
                <w:position w:val="6"/>
              </w:rPr>
            </w:pPr>
            <w:r w:rsidRPr="00862AA2">
              <w:t>Zip Code:</w:t>
            </w:r>
          </w:p>
        </w:tc>
        <w:tc>
          <w:tcPr>
            <w:tcW w:w="994" w:type="dxa"/>
            <w:tcBorders>
              <w:bottom w:val="single" w:sz="4" w:space="0" w:color="auto"/>
            </w:tcBorders>
            <w:vAlign w:val="center"/>
          </w:tcPr>
          <w:p w:rsidR="007217F0" w:rsidRPr="00862AA2" w:rsidRDefault="007217F0" w:rsidP="004C2611">
            <w:pPr>
              <w:tabs>
                <w:tab w:val="left" w:pos="5760"/>
              </w:tabs>
              <w:rPr>
                <w:position w:val="6"/>
              </w:rPr>
            </w:pPr>
          </w:p>
        </w:tc>
        <w:tc>
          <w:tcPr>
            <w:tcW w:w="986" w:type="dxa"/>
            <w:gridSpan w:val="2"/>
            <w:vAlign w:val="center"/>
          </w:tcPr>
          <w:p w:rsidR="007217F0" w:rsidRPr="00862AA2" w:rsidRDefault="007217F0" w:rsidP="004C2611">
            <w:pPr>
              <w:tabs>
                <w:tab w:val="left" w:pos="5760"/>
              </w:tabs>
              <w:ind w:left="-104"/>
              <w:jc w:val="right"/>
              <w:rPr>
                <w:position w:val="6"/>
              </w:rPr>
            </w:pPr>
            <w:r w:rsidRPr="00862AA2">
              <w:t>County:</w:t>
            </w:r>
          </w:p>
        </w:tc>
        <w:tc>
          <w:tcPr>
            <w:tcW w:w="1438" w:type="dxa"/>
            <w:tcBorders>
              <w:bottom w:val="single" w:sz="4" w:space="0" w:color="auto"/>
            </w:tcBorders>
            <w:vAlign w:val="center"/>
          </w:tcPr>
          <w:p w:rsidR="007217F0" w:rsidRPr="00862AA2" w:rsidRDefault="007217F0" w:rsidP="004C2611">
            <w:pPr>
              <w:tabs>
                <w:tab w:val="left" w:pos="5760"/>
              </w:tabs>
              <w:rPr>
                <w:position w:val="6"/>
              </w:rPr>
            </w:pPr>
          </w:p>
        </w:tc>
      </w:tr>
      <w:tr w:rsidR="007217F0" w:rsidRPr="00791E5B" w:rsidTr="00995F94">
        <w:trPr>
          <w:trHeight w:val="302"/>
        </w:trPr>
        <w:tc>
          <w:tcPr>
            <w:tcW w:w="5396" w:type="dxa"/>
            <w:gridSpan w:val="4"/>
            <w:vAlign w:val="center"/>
          </w:tcPr>
          <w:p w:rsidR="007217F0" w:rsidRPr="00791E5B" w:rsidRDefault="007217F0" w:rsidP="004C2611">
            <w:pPr>
              <w:tabs>
                <w:tab w:val="left" w:pos="5760"/>
              </w:tabs>
              <w:rPr>
                <w:rFonts w:ascii="Wingdings" w:hAnsi="Wingdings"/>
                <w:position w:val="6"/>
              </w:rPr>
            </w:pPr>
            <w:r w:rsidRPr="00791E5B">
              <w:rPr>
                <w:rFonts w:ascii="Wingdings" w:hAnsi="Wingdings"/>
                <w:position w:val="6"/>
              </w:rPr>
              <w:t></w:t>
            </w:r>
            <w:r w:rsidR="00995F94">
              <w:rPr>
                <w:rFonts w:ascii="Wingdings" w:hAnsi="Wingdings"/>
                <w:position w:val="6"/>
              </w:rPr>
              <w:t></w:t>
            </w: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rsidR="007217F0" w:rsidRPr="00862AA2" w:rsidRDefault="007217F0" w:rsidP="004C2611">
            <w:pPr>
              <w:tabs>
                <w:tab w:val="left" w:pos="5760"/>
              </w:tabs>
              <w:rPr>
                <w:position w:val="6"/>
              </w:rPr>
            </w:pPr>
          </w:p>
        </w:tc>
      </w:tr>
      <w:tr w:rsidR="007217F0" w:rsidRPr="00791E5B" w:rsidTr="00995F94">
        <w:trPr>
          <w:trHeight w:val="302"/>
        </w:trPr>
        <w:tc>
          <w:tcPr>
            <w:tcW w:w="5396" w:type="dxa"/>
            <w:gridSpan w:val="4"/>
            <w:vAlign w:val="center"/>
          </w:tcPr>
          <w:p w:rsidR="007217F0" w:rsidRPr="00791E5B" w:rsidRDefault="007217F0" w:rsidP="004C2611">
            <w:pPr>
              <w:tabs>
                <w:tab w:val="left" w:pos="5760"/>
              </w:tabs>
              <w:rPr>
                <w:rFonts w:ascii="Wingdings" w:hAnsi="Wingdings"/>
                <w:position w:val="6"/>
              </w:rPr>
            </w:pPr>
            <w:r w:rsidRPr="00791E5B">
              <w:rPr>
                <w:rFonts w:ascii="Wingdings" w:hAnsi="Wingdings"/>
                <w:position w:val="6"/>
              </w:rPr>
              <w:t></w:t>
            </w:r>
            <w:r w:rsidR="00995F94">
              <w:rPr>
                <w:rFonts w:ascii="Wingdings" w:hAnsi="Wingdings"/>
                <w:position w:val="6"/>
              </w:rPr>
              <w:t></w:t>
            </w: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rsidR="007217F0" w:rsidRPr="00862AA2" w:rsidRDefault="007217F0" w:rsidP="004C2611">
            <w:pPr>
              <w:tabs>
                <w:tab w:val="left" w:pos="5760"/>
              </w:tabs>
              <w:rPr>
                <w:position w:val="6"/>
              </w:rPr>
            </w:pPr>
          </w:p>
        </w:tc>
      </w:tr>
      <w:tr w:rsidR="007217F0" w:rsidRPr="00791E5B" w:rsidTr="00995F94">
        <w:trPr>
          <w:trHeight w:val="302"/>
        </w:trPr>
        <w:tc>
          <w:tcPr>
            <w:tcW w:w="2693" w:type="dxa"/>
            <w:gridSpan w:val="2"/>
            <w:vAlign w:val="center"/>
          </w:tcPr>
          <w:p w:rsidR="007217F0" w:rsidRPr="00791E5B" w:rsidRDefault="007217F0" w:rsidP="004C2611">
            <w:pPr>
              <w:tabs>
                <w:tab w:val="left" w:pos="5760"/>
              </w:tabs>
              <w:rPr>
                <w:rFonts w:ascii="Wingdings" w:hAnsi="Wingdings"/>
                <w:position w:val="6"/>
              </w:rPr>
            </w:pPr>
            <w:r w:rsidRPr="00791E5B">
              <w:rPr>
                <w:rFonts w:ascii="Wingdings" w:hAnsi="Wingdings"/>
                <w:position w:val="6"/>
              </w:rPr>
              <w:t></w:t>
            </w:r>
            <w:r w:rsidR="00995F94">
              <w:rPr>
                <w:rFonts w:ascii="Wingdings" w:hAnsi="Wingdings"/>
                <w:position w:val="6"/>
              </w:rPr>
              <w:t></w:t>
            </w: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rsidR="007217F0" w:rsidRPr="00862AA2" w:rsidRDefault="007217F0" w:rsidP="004C2611">
            <w:pPr>
              <w:tabs>
                <w:tab w:val="left" w:pos="5760"/>
              </w:tabs>
              <w:jc w:val="center"/>
              <w:rPr>
                <w:position w:val="6"/>
              </w:rPr>
            </w:pPr>
          </w:p>
        </w:tc>
        <w:tc>
          <w:tcPr>
            <w:tcW w:w="2516" w:type="dxa"/>
            <w:gridSpan w:val="3"/>
            <w:vAlign w:val="center"/>
          </w:tcPr>
          <w:p w:rsidR="007217F0" w:rsidRPr="00862AA2" w:rsidRDefault="007217F0" w:rsidP="004C261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rsidR="007217F0" w:rsidRPr="00862AA2" w:rsidRDefault="007217F0" w:rsidP="004C2611">
            <w:pPr>
              <w:tabs>
                <w:tab w:val="left" w:pos="5760"/>
              </w:tabs>
              <w:jc w:val="center"/>
              <w:rPr>
                <w:position w:val="6"/>
              </w:rPr>
            </w:pPr>
          </w:p>
        </w:tc>
      </w:tr>
    </w:tbl>
    <w:p w:rsidR="007217F0" w:rsidRDefault="007217F0" w:rsidP="007217F0">
      <w:pPr>
        <w:tabs>
          <w:tab w:val="left" w:pos="5760"/>
        </w:tabs>
        <w:spacing w:before="160"/>
        <w:ind w:left="720" w:hanging="360"/>
        <w:rPr>
          <w:i/>
        </w:rPr>
      </w:pPr>
      <w:r>
        <w:t>2.</w:t>
      </w:r>
      <w:r>
        <w:tab/>
        <w:t>Information about Contacts Associated with the Leaking UST System</w:t>
      </w:r>
      <w:r>
        <w:rPr>
          <w:i/>
        </w:rPr>
        <w:t xml:space="preserve"> </w:t>
      </w:r>
    </w:p>
    <w:p w:rsidR="007217F0" w:rsidRDefault="007217F0" w:rsidP="007217F0">
      <w:pPr>
        <w:tabs>
          <w:tab w:val="left" w:pos="5760"/>
        </w:tabs>
        <w:spacing w:after="60"/>
        <w:ind w:left="720" w:firstLine="990"/>
        <w:rPr>
          <w:b/>
          <w:u w:val="single"/>
        </w:rPr>
      </w:pPr>
      <w:r>
        <w:rPr>
          <w:i/>
        </w:rPr>
        <w:t>(Addresses must include street, city, state, zip code and mailing address, if different)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42"/>
        <w:gridCol w:w="180"/>
        <w:gridCol w:w="2880"/>
        <w:gridCol w:w="62"/>
        <w:gridCol w:w="748"/>
        <w:gridCol w:w="269"/>
        <w:gridCol w:w="540"/>
        <w:gridCol w:w="90"/>
        <w:gridCol w:w="590"/>
        <w:gridCol w:w="1211"/>
      </w:tblGrid>
      <w:tr w:rsidR="00087AE8" w:rsidRPr="00B80363" w:rsidTr="00995F94">
        <w:trPr>
          <w:trHeight w:val="288"/>
        </w:trPr>
        <w:tc>
          <w:tcPr>
            <w:tcW w:w="2250" w:type="dxa"/>
            <w:gridSpan w:val="2"/>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995F94">
              <w:rPr>
                <w:rFonts w:ascii="Wingdings" w:hAnsi="Wingdings"/>
                <w:position w:val="6"/>
              </w:rPr>
              <w:t></w:t>
            </w:r>
            <w:r w:rsidRPr="00B80363">
              <w:t>UST/AST Owner:</w:t>
            </w:r>
          </w:p>
        </w:tc>
        <w:tc>
          <w:tcPr>
            <w:tcW w:w="3060" w:type="dxa"/>
            <w:gridSpan w:val="2"/>
            <w:tcBorders>
              <w:bottom w:val="single" w:sz="4" w:space="0" w:color="auto"/>
            </w:tcBorders>
          </w:tcPr>
          <w:p w:rsidR="00087AE8" w:rsidRPr="00B80363" w:rsidRDefault="00087AE8" w:rsidP="00B020C2">
            <w:pPr>
              <w:keepLines/>
              <w:tabs>
                <w:tab w:val="left" w:pos="5760"/>
              </w:tabs>
              <w:rPr>
                <w:u w:val="single"/>
              </w:rPr>
            </w:pPr>
          </w:p>
        </w:tc>
        <w:tc>
          <w:tcPr>
            <w:tcW w:w="810" w:type="dxa"/>
            <w:gridSpan w:val="2"/>
            <w:vAlign w:val="center"/>
          </w:tcPr>
          <w:p w:rsidR="00087AE8" w:rsidRPr="00B80363" w:rsidRDefault="00087AE8" w:rsidP="00B020C2">
            <w:pPr>
              <w:keepLines/>
              <w:tabs>
                <w:tab w:val="left" w:pos="5760"/>
              </w:tabs>
              <w:rPr>
                <w:u w:val="single"/>
              </w:rPr>
            </w:pPr>
            <w:r>
              <w:t>Email:</w:t>
            </w:r>
          </w:p>
        </w:tc>
        <w:tc>
          <w:tcPr>
            <w:tcW w:w="2700" w:type="dxa"/>
            <w:gridSpan w:val="5"/>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F72C1B">
        <w:tc>
          <w:tcPr>
            <w:tcW w:w="1108" w:type="dxa"/>
            <w:vAlign w:val="center"/>
          </w:tcPr>
          <w:p w:rsidR="00087AE8" w:rsidRPr="00B80363" w:rsidRDefault="00087AE8" w:rsidP="00B020C2">
            <w:pPr>
              <w:keepLines/>
              <w:tabs>
                <w:tab w:val="left" w:pos="5760"/>
              </w:tabs>
              <w:rPr>
                <w:u w:val="single"/>
              </w:rPr>
            </w:pPr>
            <w:r w:rsidRPr="00B80363">
              <w:t>Address:</w:t>
            </w:r>
          </w:p>
        </w:tc>
        <w:tc>
          <w:tcPr>
            <w:tcW w:w="5281" w:type="dxa"/>
            <w:gridSpan w:val="6"/>
            <w:tcBorders>
              <w:bottom w:val="single" w:sz="4" w:space="0" w:color="auto"/>
            </w:tcBorders>
            <w:vAlign w:val="center"/>
          </w:tcPr>
          <w:p w:rsidR="00087AE8" w:rsidRPr="00B80363" w:rsidRDefault="00087AE8" w:rsidP="00B020C2">
            <w:pPr>
              <w:keepLines/>
              <w:tabs>
                <w:tab w:val="left" w:pos="5760"/>
              </w:tabs>
              <w:rPr>
                <w:u w:val="single"/>
              </w:rPr>
            </w:pPr>
          </w:p>
        </w:tc>
        <w:tc>
          <w:tcPr>
            <w:tcW w:w="540" w:type="dxa"/>
            <w:vAlign w:val="center"/>
          </w:tcPr>
          <w:p w:rsidR="00087AE8" w:rsidRPr="00B80363" w:rsidRDefault="00087AE8" w:rsidP="00B020C2">
            <w:pPr>
              <w:keepLines/>
              <w:tabs>
                <w:tab w:val="left" w:pos="5760"/>
              </w:tabs>
              <w:rPr>
                <w:u w:val="single"/>
              </w:rPr>
            </w:pPr>
            <w:r w:rsidRPr="00B80363">
              <w:t>Tel:</w:t>
            </w:r>
          </w:p>
        </w:tc>
        <w:tc>
          <w:tcPr>
            <w:tcW w:w="1891" w:type="dxa"/>
            <w:gridSpan w:val="3"/>
            <w:tcBorders>
              <w:bottom w:val="single" w:sz="4" w:space="0" w:color="auto"/>
            </w:tcBorders>
            <w:vAlign w:val="center"/>
          </w:tcPr>
          <w:p w:rsidR="00087AE8" w:rsidRPr="00B80363" w:rsidRDefault="00087AE8" w:rsidP="00B020C2">
            <w:pPr>
              <w:keepLines/>
              <w:tabs>
                <w:tab w:val="left" w:pos="5760"/>
              </w:tabs>
              <w:rPr>
                <w:u w:val="single"/>
              </w:rPr>
            </w:pPr>
          </w:p>
        </w:tc>
      </w:tr>
      <w:tr w:rsidR="00087AE8" w:rsidRPr="00B80363" w:rsidTr="00995F94">
        <w:trPr>
          <w:trHeight w:val="288"/>
        </w:trPr>
        <w:tc>
          <w:tcPr>
            <w:tcW w:w="2250" w:type="dxa"/>
            <w:gridSpan w:val="2"/>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995F94">
              <w:rPr>
                <w:rFonts w:ascii="Wingdings" w:hAnsi="Wingdings"/>
                <w:position w:val="6"/>
              </w:rPr>
              <w:t></w:t>
            </w:r>
            <w:r w:rsidRPr="00B80363">
              <w:t>UST/AST Operator:</w:t>
            </w:r>
          </w:p>
        </w:tc>
        <w:tc>
          <w:tcPr>
            <w:tcW w:w="3060" w:type="dxa"/>
            <w:gridSpan w:val="2"/>
            <w:tcBorders>
              <w:bottom w:val="single" w:sz="4" w:space="0" w:color="auto"/>
            </w:tcBorders>
            <w:vAlign w:val="center"/>
          </w:tcPr>
          <w:p w:rsidR="00087AE8" w:rsidRPr="00B80363" w:rsidRDefault="00087AE8" w:rsidP="00B020C2">
            <w:pPr>
              <w:keepLines/>
              <w:tabs>
                <w:tab w:val="left" w:pos="5760"/>
              </w:tabs>
              <w:rPr>
                <w:u w:val="single"/>
              </w:rPr>
            </w:pPr>
          </w:p>
        </w:tc>
        <w:tc>
          <w:tcPr>
            <w:tcW w:w="810" w:type="dxa"/>
            <w:gridSpan w:val="2"/>
            <w:vAlign w:val="center"/>
          </w:tcPr>
          <w:p w:rsidR="00087AE8" w:rsidRPr="00B80363" w:rsidRDefault="00087AE8" w:rsidP="00B020C2">
            <w:pPr>
              <w:keepLines/>
              <w:tabs>
                <w:tab w:val="left" w:pos="5760"/>
              </w:tabs>
              <w:rPr>
                <w:u w:val="single"/>
              </w:rPr>
            </w:pPr>
            <w:r>
              <w:t>Email:</w:t>
            </w:r>
          </w:p>
        </w:tc>
        <w:tc>
          <w:tcPr>
            <w:tcW w:w="2700" w:type="dxa"/>
            <w:gridSpan w:val="5"/>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F72C1B">
        <w:tc>
          <w:tcPr>
            <w:tcW w:w="1108" w:type="dxa"/>
            <w:vAlign w:val="center"/>
          </w:tcPr>
          <w:p w:rsidR="00087AE8" w:rsidRPr="00B80363" w:rsidRDefault="00087AE8" w:rsidP="00B020C2">
            <w:pPr>
              <w:keepLines/>
              <w:tabs>
                <w:tab w:val="left" w:pos="5760"/>
              </w:tabs>
              <w:rPr>
                <w:u w:val="single"/>
              </w:rPr>
            </w:pPr>
            <w:r w:rsidRPr="00B80363">
              <w:t>Address:</w:t>
            </w:r>
          </w:p>
        </w:tc>
        <w:tc>
          <w:tcPr>
            <w:tcW w:w="5281" w:type="dxa"/>
            <w:gridSpan w:val="6"/>
            <w:tcBorders>
              <w:bottom w:val="single" w:sz="4" w:space="0" w:color="auto"/>
            </w:tcBorders>
            <w:vAlign w:val="center"/>
          </w:tcPr>
          <w:p w:rsidR="00087AE8" w:rsidRPr="00B80363" w:rsidRDefault="00087AE8" w:rsidP="00B020C2">
            <w:pPr>
              <w:keepLines/>
              <w:tabs>
                <w:tab w:val="left" w:pos="5760"/>
              </w:tabs>
              <w:rPr>
                <w:u w:val="single"/>
              </w:rPr>
            </w:pPr>
          </w:p>
        </w:tc>
        <w:tc>
          <w:tcPr>
            <w:tcW w:w="540" w:type="dxa"/>
            <w:vAlign w:val="center"/>
          </w:tcPr>
          <w:p w:rsidR="00087AE8" w:rsidRPr="00B80363" w:rsidRDefault="00087AE8" w:rsidP="00B020C2">
            <w:pPr>
              <w:keepLines/>
              <w:tabs>
                <w:tab w:val="left" w:pos="5760"/>
              </w:tabs>
              <w:rPr>
                <w:u w:val="single"/>
              </w:rPr>
            </w:pPr>
            <w:r w:rsidRPr="00B80363">
              <w:t>Tel:</w:t>
            </w:r>
          </w:p>
        </w:tc>
        <w:tc>
          <w:tcPr>
            <w:tcW w:w="1891" w:type="dxa"/>
            <w:gridSpan w:val="3"/>
            <w:tcBorders>
              <w:bottom w:val="single" w:sz="4" w:space="0" w:color="auto"/>
            </w:tcBorders>
            <w:vAlign w:val="center"/>
          </w:tcPr>
          <w:p w:rsidR="00087AE8" w:rsidRPr="00B80363" w:rsidRDefault="00087AE8" w:rsidP="00B020C2">
            <w:pPr>
              <w:keepLines/>
              <w:tabs>
                <w:tab w:val="left" w:pos="5760"/>
              </w:tabs>
              <w:rPr>
                <w:u w:val="single"/>
              </w:rPr>
            </w:pPr>
          </w:p>
        </w:tc>
      </w:tr>
      <w:tr w:rsidR="00087AE8" w:rsidRPr="00B80363" w:rsidTr="00995F94">
        <w:trPr>
          <w:trHeight w:val="288"/>
        </w:trPr>
        <w:tc>
          <w:tcPr>
            <w:tcW w:w="2250" w:type="dxa"/>
            <w:gridSpan w:val="2"/>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995F94">
              <w:rPr>
                <w:rFonts w:ascii="Wingdings" w:hAnsi="Wingdings"/>
                <w:position w:val="6"/>
              </w:rPr>
              <w:t></w:t>
            </w:r>
            <w:r w:rsidRPr="00B80363">
              <w:t>Property Owner:</w:t>
            </w:r>
          </w:p>
        </w:tc>
        <w:tc>
          <w:tcPr>
            <w:tcW w:w="3060" w:type="dxa"/>
            <w:gridSpan w:val="2"/>
            <w:tcBorders>
              <w:bottom w:val="single" w:sz="4" w:space="0" w:color="auto"/>
            </w:tcBorders>
            <w:vAlign w:val="center"/>
          </w:tcPr>
          <w:p w:rsidR="00087AE8" w:rsidRPr="00B80363" w:rsidRDefault="00087AE8" w:rsidP="00B020C2">
            <w:pPr>
              <w:keepLines/>
              <w:tabs>
                <w:tab w:val="left" w:pos="5760"/>
              </w:tabs>
              <w:rPr>
                <w:u w:val="single"/>
              </w:rPr>
            </w:pPr>
          </w:p>
        </w:tc>
        <w:tc>
          <w:tcPr>
            <w:tcW w:w="810" w:type="dxa"/>
            <w:gridSpan w:val="2"/>
            <w:vAlign w:val="center"/>
          </w:tcPr>
          <w:p w:rsidR="00087AE8" w:rsidRPr="00B80363" w:rsidRDefault="00087AE8" w:rsidP="00B020C2">
            <w:pPr>
              <w:keepLines/>
              <w:tabs>
                <w:tab w:val="left" w:pos="5760"/>
              </w:tabs>
              <w:rPr>
                <w:u w:val="single"/>
              </w:rPr>
            </w:pPr>
            <w:r>
              <w:t>Email:</w:t>
            </w:r>
          </w:p>
        </w:tc>
        <w:tc>
          <w:tcPr>
            <w:tcW w:w="2700" w:type="dxa"/>
            <w:gridSpan w:val="5"/>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F72C1B">
        <w:tc>
          <w:tcPr>
            <w:tcW w:w="1108" w:type="dxa"/>
            <w:vAlign w:val="center"/>
          </w:tcPr>
          <w:p w:rsidR="00087AE8" w:rsidRPr="00B80363" w:rsidRDefault="00087AE8" w:rsidP="00B020C2">
            <w:pPr>
              <w:keepLines/>
              <w:tabs>
                <w:tab w:val="left" w:pos="5760"/>
              </w:tabs>
              <w:rPr>
                <w:u w:val="single"/>
              </w:rPr>
            </w:pPr>
            <w:r w:rsidRPr="00B80363">
              <w:t>Address:</w:t>
            </w:r>
          </w:p>
        </w:tc>
        <w:tc>
          <w:tcPr>
            <w:tcW w:w="5281" w:type="dxa"/>
            <w:gridSpan w:val="6"/>
            <w:tcBorders>
              <w:bottom w:val="single" w:sz="4" w:space="0" w:color="auto"/>
            </w:tcBorders>
            <w:vAlign w:val="center"/>
          </w:tcPr>
          <w:p w:rsidR="00087AE8" w:rsidRPr="00B80363" w:rsidRDefault="00087AE8" w:rsidP="00B020C2">
            <w:pPr>
              <w:keepLines/>
              <w:tabs>
                <w:tab w:val="left" w:pos="5760"/>
              </w:tabs>
              <w:rPr>
                <w:u w:val="single"/>
              </w:rPr>
            </w:pPr>
          </w:p>
        </w:tc>
        <w:tc>
          <w:tcPr>
            <w:tcW w:w="540" w:type="dxa"/>
            <w:vAlign w:val="center"/>
          </w:tcPr>
          <w:p w:rsidR="00087AE8" w:rsidRPr="00B80363" w:rsidRDefault="00087AE8" w:rsidP="00B020C2">
            <w:pPr>
              <w:keepLines/>
              <w:tabs>
                <w:tab w:val="left" w:pos="5760"/>
              </w:tabs>
              <w:rPr>
                <w:u w:val="single"/>
              </w:rPr>
            </w:pPr>
            <w:r w:rsidRPr="00B80363">
              <w:t>Tel:</w:t>
            </w:r>
          </w:p>
        </w:tc>
        <w:tc>
          <w:tcPr>
            <w:tcW w:w="1891" w:type="dxa"/>
            <w:gridSpan w:val="3"/>
            <w:tcBorders>
              <w:bottom w:val="single" w:sz="4" w:space="0" w:color="auto"/>
            </w:tcBorders>
            <w:vAlign w:val="center"/>
          </w:tcPr>
          <w:p w:rsidR="00087AE8" w:rsidRPr="00B80363" w:rsidRDefault="00087AE8" w:rsidP="00B020C2">
            <w:pPr>
              <w:keepLines/>
              <w:tabs>
                <w:tab w:val="left" w:pos="5760"/>
              </w:tabs>
              <w:rPr>
                <w:u w:val="single"/>
              </w:rPr>
            </w:pPr>
          </w:p>
        </w:tc>
      </w:tr>
      <w:tr w:rsidR="00087AE8" w:rsidRPr="00B80363" w:rsidTr="00995F94">
        <w:trPr>
          <w:trHeight w:val="288"/>
        </w:trPr>
        <w:tc>
          <w:tcPr>
            <w:tcW w:w="2250" w:type="dxa"/>
            <w:gridSpan w:val="2"/>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995F94">
              <w:rPr>
                <w:rFonts w:ascii="Wingdings" w:hAnsi="Wingdings"/>
                <w:position w:val="6"/>
              </w:rPr>
              <w:t></w:t>
            </w:r>
            <w:r w:rsidRPr="00B80363">
              <w:t>Property Occupant:</w:t>
            </w:r>
          </w:p>
        </w:tc>
        <w:tc>
          <w:tcPr>
            <w:tcW w:w="3060" w:type="dxa"/>
            <w:gridSpan w:val="2"/>
            <w:tcBorders>
              <w:bottom w:val="single" w:sz="4" w:space="0" w:color="auto"/>
            </w:tcBorders>
            <w:vAlign w:val="center"/>
          </w:tcPr>
          <w:p w:rsidR="00087AE8" w:rsidRPr="00B80363" w:rsidRDefault="00087AE8" w:rsidP="00B020C2">
            <w:pPr>
              <w:keepLines/>
              <w:tabs>
                <w:tab w:val="left" w:pos="5760"/>
              </w:tabs>
              <w:rPr>
                <w:u w:val="single"/>
              </w:rPr>
            </w:pPr>
          </w:p>
        </w:tc>
        <w:tc>
          <w:tcPr>
            <w:tcW w:w="810" w:type="dxa"/>
            <w:gridSpan w:val="2"/>
            <w:vAlign w:val="center"/>
          </w:tcPr>
          <w:p w:rsidR="00087AE8" w:rsidRPr="00B80363" w:rsidRDefault="00087AE8" w:rsidP="00B020C2">
            <w:pPr>
              <w:keepLines/>
              <w:tabs>
                <w:tab w:val="left" w:pos="5760"/>
              </w:tabs>
              <w:rPr>
                <w:u w:val="single"/>
              </w:rPr>
            </w:pPr>
            <w:r>
              <w:t>Email:</w:t>
            </w:r>
          </w:p>
        </w:tc>
        <w:tc>
          <w:tcPr>
            <w:tcW w:w="2700" w:type="dxa"/>
            <w:gridSpan w:val="5"/>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F72C1B">
        <w:tc>
          <w:tcPr>
            <w:tcW w:w="1108" w:type="dxa"/>
            <w:vAlign w:val="center"/>
          </w:tcPr>
          <w:p w:rsidR="00087AE8" w:rsidRPr="00B80363" w:rsidRDefault="00087AE8" w:rsidP="00B020C2">
            <w:pPr>
              <w:keepLines/>
              <w:tabs>
                <w:tab w:val="left" w:pos="5760"/>
              </w:tabs>
              <w:rPr>
                <w:u w:val="single"/>
              </w:rPr>
            </w:pPr>
            <w:r w:rsidRPr="00B80363">
              <w:t>Address:</w:t>
            </w:r>
          </w:p>
        </w:tc>
        <w:tc>
          <w:tcPr>
            <w:tcW w:w="5281" w:type="dxa"/>
            <w:gridSpan w:val="6"/>
            <w:tcBorders>
              <w:bottom w:val="single" w:sz="4" w:space="0" w:color="auto"/>
            </w:tcBorders>
            <w:vAlign w:val="center"/>
          </w:tcPr>
          <w:p w:rsidR="00087AE8" w:rsidRPr="00B80363" w:rsidRDefault="00087AE8" w:rsidP="00B020C2">
            <w:pPr>
              <w:keepLines/>
              <w:tabs>
                <w:tab w:val="left" w:pos="5760"/>
              </w:tabs>
              <w:rPr>
                <w:u w:val="single"/>
              </w:rPr>
            </w:pPr>
          </w:p>
        </w:tc>
        <w:tc>
          <w:tcPr>
            <w:tcW w:w="540" w:type="dxa"/>
            <w:vAlign w:val="center"/>
          </w:tcPr>
          <w:p w:rsidR="00087AE8" w:rsidRPr="00B80363" w:rsidRDefault="00087AE8" w:rsidP="00B020C2">
            <w:pPr>
              <w:keepLines/>
              <w:tabs>
                <w:tab w:val="left" w:pos="5760"/>
              </w:tabs>
              <w:rPr>
                <w:u w:val="single"/>
              </w:rPr>
            </w:pPr>
            <w:r w:rsidRPr="00B80363">
              <w:t>Tel:</w:t>
            </w:r>
          </w:p>
        </w:tc>
        <w:tc>
          <w:tcPr>
            <w:tcW w:w="1891" w:type="dxa"/>
            <w:gridSpan w:val="3"/>
            <w:tcBorders>
              <w:bottom w:val="single" w:sz="4" w:space="0" w:color="auto"/>
            </w:tcBorders>
            <w:vAlign w:val="center"/>
          </w:tcPr>
          <w:p w:rsidR="00087AE8" w:rsidRPr="00B80363" w:rsidRDefault="00087AE8" w:rsidP="00B020C2">
            <w:pPr>
              <w:keepLines/>
              <w:tabs>
                <w:tab w:val="left" w:pos="5760"/>
              </w:tabs>
              <w:rPr>
                <w:u w:val="single"/>
              </w:rPr>
            </w:pPr>
          </w:p>
        </w:tc>
      </w:tr>
      <w:tr w:rsidR="00087AE8" w:rsidRPr="00B80363" w:rsidTr="00F72C1B">
        <w:trPr>
          <w:trHeight w:val="288"/>
        </w:trPr>
        <w:tc>
          <w:tcPr>
            <w:tcW w:w="2430" w:type="dxa"/>
            <w:gridSpan w:val="3"/>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995F94">
              <w:rPr>
                <w:rFonts w:ascii="Wingdings" w:hAnsi="Wingdings"/>
                <w:position w:val="6"/>
              </w:rPr>
              <w:t></w:t>
            </w:r>
            <w:r w:rsidRPr="00B80363">
              <w:t>Consultant/Contractor:</w:t>
            </w:r>
          </w:p>
        </w:tc>
        <w:tc>
          <w:tcPr>
            <w:tcW w:w="2880" w:type="dxa"/>
            <w:tcBorders>
              <w:bottom w:val="single" w:sz="4" w:space="0" w:color="auto"/>
            </w:tcBorders>
            <w:vAlign w:val="center"/>
          </w:tcPr>
          <w:p w:rsidR="00087AE8" w:rsidRPr="00B80363" w:rsidRDefault="00087AE8" w:rsidP="00B020C2">
            <w:pPr>
              <w:keepLines/>
              <w:tabs>
                <w:tab w:val="left" w:pos="5760"/>
              </w:tabs>
              <w:rPr>
                <w:u w:val="single"/>
              </w:rPr>
            </w:pPr>
          </w:p>
        </w:tc>
        <w:tc>
          <w:tcPr>
            <w:tcW w:w="810" w:type="dxa"/>
            <w:gridSpan w:val="2"/>
            <w:vAlign w:val="center"/>
          </w:tcPr>
          <w:p w:rsidR="00087AE8" w:rsidRPr="00B80363" w:rsidRDefault="00087AE8" w:rsidP="00B020C2">
            <w:pPr>
              <w:keepLines/>
              <w:tabs>
                <w:tab w:val="left" w:pos="5760"/>
              </w:tabs>
              <w:rPr>
                <w:u w:val="single"/>
              </w:rPr>
            </w:pPr>
            <w:r>
              <w:t>Email:</w:t>
            </w:r>
          </w:p>
        </w:tc>
        <w:tc>
          <w:tcPr>
            <w:tcW w:w="2700" w:type="dxa"/>
            <w:gridSpan w:val="5"/>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F72C1B">
        <w:tc>
          <w:tcPr>
            <w:tcW w:w="1108" w:type="dxa"/>
            <w:vAlign w:val="center"/>
          </w:tcPr>
          <w:p w:rsidR="00087AE8" w:rsidRPr="00B80363" w:rsidRDefault="00087AE8" w:rsidP="00B020C2">
            <w:pPr>
              <w:keepLines/>
              <w:tabs>
                <w:tab w:val="left" w:pos="5760"/>
              </w:tabs>
              <w:rPr>
                <w:u w:val="single"/>
              </w:rPr>
            </w:pPr>
            <w:r w:rsidRPr="00B80363">
              <w:t>Address:</w:t>
            </w:r>
          </w:p>
        </w:tc>
        <w:tc>
          <w:tcPr>
            <w:tcW w:w="5281" w:type="dxa"/>
            <w:gridSpan w:val="6"/>
            <w:tcBorders>
              <w:bottom w:val="single" w:sz="4" w:space="0" w:color="auto"/>
            </w:tcBorders>
            <w:vAlign w:val="center"/>
          </w:tcPr>
          <w:p w:rsidR="00087AE8" w:rsidRPr="00B80363" w:rsidRDefault="00087AE8" w:rsidP="00B020C2">
            <w:pPr>
              <w:keepLines/>
              <w:tabs>
                <w:tab w:val="left" w:pos="5760"/>
              </w:tabs>
              <w:rPr>
                <w:u w:val="single"/>
              </w:rPr>
            </w:pPr>
          </w:p>
        </w:tc>
        <w:tc>
          <w:tcPr>
            <w:tcW w:w="540" w:type="dxa"/>
            <w:vAlign w:val="center"/>
          </w:tcPr>
          <w:p w:rsidR="00087AE8" w:rsidRPr="00B80363" w:rsidRDefault="00087AE8" w:rsidP="00B020C2">
            <w:pPr>
              <w:keepLines/>
              <w:tabs>
                <w:tab w:val="left" w:pos="5760"/>
              </w:tabs>
              <w:rPr>
                <w:u w:val="single"/>
              </w:rPr>
            </w:pPr>
            <w:r w:rsidRPr="00B80363">
              <w:t>Tel:</w:t>
            </w:r>
          </w:p>
        </w:tc>
        <w:tc>
          <w:tcPr>
            <w:tcW w:w="1891" w:type="dxa"/>
            <w:gridSpan w:val="3"/>
            <w:tcBorders>
              <w:bottom w:val="single" w:sz="4" w:space="0" w:color="auto"/>
            </w:tcBorders>
            <w:vAlign w:val="center"/>
          </w:tcPr>
          <w:p w:rsidR="00087AE8" w:rsidRPr="00B80363" w:rsidRDefault="00087AE8" w:rsidP="00B020C2">
            <w:pPr>
              <w:keepLines/>
              <w:tabs>
                <w:tab w:val="left" w:pos="5760"/>
              </w:tabs>
              <w:rPr>
                <w:u w:val="single"/>
              </w:rPr>
            </w:pPr>
          </w:p>
        </w:tc>
      </w:tr>
      <w:tr w:rsidR="00087AE8" w:rsidRPr="00B80363" w:rsidTr="00F72C1B">
        <w:trPr>
          <w:trHeight w:val="288"/>
        </w:trPr>
        <w:tc>
          <w:tcPr>
            <w:tcW w:w="2430" w:type="dxa"/>
            <w:gridSpan w:val="3"/>
            <w:vAlign w:val="center"/>
          </w:tcPr>
          <w:p w:rsidR="00087AE8" w:rsidRPr="00B80363" w:rsidRDefault="00087AE8" w:rsidP="00B020C2">
            <w:pPr>
              <w:keepLines/>
              <w:tabs>
                <w:tab w:val="left" w:pos="5760"/>
              </w:tabs>
              <w:rPr>
                <w:u w:val="single"/>
              </w:rPr>
            </w:pPr>
            <w:r w:rsidRPr="00B80363">
              <w:rPr>
                <w:rFonts w:ascii="Wingdings" w:hAnsi="Wingdings"/>
                <w:position w:val="6"/>
              </w:rPr>
              <w:t></w:t>
            </w:r>
            <w:r w:rsidR="00995F94">
              <w:rPr>
                <w:rFonts w:ascii="Wingdings" w:hAnsi="Wingdings"/>
                <w:position w:val="6"/>
              </w:rPr>
              <w:t></w:t>
            </w:r>
            <w:r w:rsidRPr="00B80363">
              <w:t>Analytical Laboratory:</w:t>
            </w:r>
          </w:p>
        </w:tc>
        <w:tc>
          <w:tcPr>
            <w:tcW w:w="2942" w:type="dxa"/>
            <w:gridSpan w:val="2"/>
            <w:tcBorders>
              <w:bottom w:val="single" w:sz="4" w:space="0" w:color="auto"/>
            </w:tcBorders>
          </w:tcPr>
          <w:p w:rsidR="00087AE8" w:rsidRPr="00B80363" w:rsidRDefault="00087AE8" w:rsidP="00B020C2">
            <w:pPr>
              <w:keepLines/>
              <w:tabs>
                <w:tab w:val="left" w:pos="5760"/>
              </w:tabs>
              <w:rPr>
                <w:u w:val="single"/>
              </w:rPr>
            </w:pPr>
          </w:p>
        </w:tc>
        <w:tc>
          <w:tcPr>
            <w:tcW w:w="2237" w:type="dxa"/>
            <w:gridSpan w:val="5"/>
            <w:vAlign w:val="center"/>
          </w:tcPr>
          <w:p w:rsidR="00087AE8" w:rsidRPr="00B80363" w:rsidRDefault="00087AE8" w:rsidP="00B020C2">
            <w:pPr>
              <w:keepLines/>
              <w:tabs>
                <w:tab w:val="left" w:pos="5760"/>
              </w:tabs>
              <w:rPr>
                <w:u w:val="single"/>
              </w:rPr>
            </w:pPr>
            <w:r>
              <w:t>State Certification No:</w:t>
            </w:r>
          </w:p>
        </w:tc>
        <w:tc>
          <w:tcPr>
            <w:tcW w:w="1211" w:type="dxa"/>
            <w:tcBorders>
              <w:bottom w:val="single" w:sz="4" w:space="0" w:color="auto"/>
            </w:tcBorders>
          </w:tcPr>
          <w:p w:rsidR="00087AE8" w:rsidRPr="00B80363" w:rsidRDefault="00087AE8" w:rsidP="00B020C2">
            <w:pPr>
              <w:keepLines/>
              <w:tabs>
                <w:tab w:val="left" w:pos="5760"/>
              </w:tabs>
              <w:rPr>
                <w:u w:val="single"/>
              </w:rPr>
            </w:pPr>
          </w:p>
        </w:tc>
      </w:tr>
      <w:tr w:rsidR="00087AE8" w:rsidRPr="00B80363" w:rsidTr="00F72C1B">
        <w:tc>
          <w:tcPr>
            <w:tcW w:w="1108" w:type="dxa"/>
            <w:vAlign w:val="center"/>
          </w:tcPr>
          <w:p w:rsidR="00087AE8" w:rsidRPr="00B80363" w:rsidRDefault="00087AE8" w:rsidP="00B020C2">
            <w:pPr>
              <w:keepLines/>
              <w:tabs>
                <w:tab w:val="left" w:pos="5760"/>
              </w:tabs>
              <w:rPr>
                <w:u w:val="single"/>
              </w:rPr>
            </w:pPr>
            <w:r w:rsidRPr="00B80363">
              <w:t>Address:</w:t>
            </w:r>
          </w:p>
        </w:tc>
        <w:tc>
          <w:tcPr>
            <w:tcW w:w="5281" w:type="dxa"/>
            <w:gridSpan w:val="6"/>
            <w:tcBorders>
              <w:bottom w:val="single" w:sz="4" w:space="0" w:color="auto"/>
            </w:tcBorders>
          </w:tcPr>
          <w:p w:rsidR="00087AE8" w:rsidRPr="00B80363" w:rsidRDefault="00087AE8" w:rsidP="00B020C2">
            <w:pPr>
              <w:keepLines/>
              <w:tabs>
                <w:tab w:val="left" w:pos="5760"/>
              </w:tabs>
              <w:rPr>
                <w:u w:val="single"/>
              </w:rPr>
            </w:pPr>
          </w:p>
        </w:tc>
        <w:tc>
          <w:tcPr>
            <w:tcW w:w="630" w:type="dxa"/>
            <w:gridSpan w:val="2"/>
            <w:vAlign w:val="center"/>
          </w:tcPr>
          <w:p w:rsidR="00087AE8" w:rsidRPr="00B80363" w:rsidRDefault="00087AE8" w:rsidP="00B020C2">
            <w:pPr>
              <w:keepLines/>
              <w:tabs>
                <w:tab w:val="left" w:pos="5760"/>
              </w:tabs>
              <w:ind w:left="-16"/>
              <w:rPr>
                <w:u w:val="single"/>
              </w:rPr>
            </w:pPr>
            <w:r w:rsidRPr="00B80363">
              <w:t>Tel:</w:t>
            </w:r>
          </w:p>
        </w:tc>
        <w:tc>
          <w:tcPr>
            <w:tcW w:w="1801" w:type="dxa"/>
            <w:gridSpan w:val="2"/>
            <w:tcBorders>
              <w:bottom w:val="single" w:sz="4" w:space="0" w:color="auto"/>
            </w:tcBorders>
          </w:tcPr>
          <w:p w:rsidR="00087AE8" w:rsidRPr="00B80363" w:rsidRDefault="00087AE8" w:rsidP="00B020C2">
            <w:pPr>
              <w:keepLines/>
              <w:tabs>
                <w:tab w:val="left" w:pos="5760"/>
              </w:tabs>
              <w:rPr>
                <w:u w:val="single"/>
              </w:rPr>
            </w:pPr>
          </w:p>
        </w:tc>
      </w:tr>
    </w:tbl>
    <w:p w:rsidR="007217F0" w:rsidRDefault="007217F0" w:rsidP="004744B6">
      <w:pPr>
        <w:tabs>
          <w:tab w:val="left" w:pos="5760"/>
        </w:tabs>
        <w:spacing w:before="120" w:after="80"/>
        <w:ind w:left="720" w:right="-540" w:hanging="360"/>
      </w:pPr>
      <w:r>
        <w:t>3.</w:t>
      </w:r>
      <w:r>
        <w:tab/>
        <w:t>Information about the Release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260"/>
        <w:gridCol w:w="2700"/>
        <w:gridCol w:w="1700"/>
      </w:tblGrid>
      <w:tr w:rsidR="007217F0" w:rsidRPr="00880200" w:rsidTr="00995F94">
        <w:trPr>
          <w:trHeight w:val="302"/>
        </w:trPr>
        <w:tc>
          <w:tcPr>
            <w:tcW w:w="2070" w:type="dxa"/>
          </w:tcPr>
          <w:p w:rsidR="007217F0" w:rsidRPr="00880200" w:rsidRDefault="007217F0" w:rsidP="004C2611">
            <w:pPr>
              <w:tabs>
                <w:tab w:val="left" w:pos="5760"/>
              </w:tabs>
            </w:pPr>
            <w:r w:rsidRPr="00880200">
              <w:rPr>
                <w:rFonts w:ascii="Wingdings" w:hAnsi="Wingdings"/>
                <w:position w:val="6"/>
              </w:rPr>
              <w:t></w:t>
            </w:r>
            <w:r w:rsidR="00995F94">
              <w:rPr>
                <w:rFonts w:ascii="Wingdings" w:hAnsi="Wingdings"/>
                <w:position w:val="6"/>
              </w:rPr>
              <w:t></w:t>
            </w:r>
            <w:r w:rsidRPr="00880200">
              <w:t xml:space="preserve">Date Discovered: </w:t>
            </w:r>
          </w:p>
        </w:tc>
        <w:tc>
          <w:tcPr>
            <w:tcW w:w="6740" w:type="dxa"/>
            <w:gridSpan w:val="4"/>
            <w:tcBorders>
              <w:bottom w:val="single" w:sz="4" w:space="0" w:color="auto"/>
            </w:tcBorders>
          </w:tcPr>
          <w:p w:rsidR="007217F0" w:rsidRPr="00880200" w:rsidRDefault="007217F0" w:rsidP="004C2611">
            <w:pPr>
              <w:tabs>
                <w:tab w:val="left" w:pos="5760"/>
              </w:tabs>
            </w:pPr>
          </w:p>
        </w:tc>
      </w:tr>
      <w:tr w:rsidR="007217F0" w:rsidRPr="00880200" w:rsidTr="00995F94">
        <w:trPr>
          <w:trHeight w:val="302"/>
        </w:trPr>
        <w:tc>
          <w:tcPr>
            <w:tcW w:w="3150" w:type="dxa"/>
            <w:gridSpan w:val="2"/>
          </w:tcPr>
          <w:p w:rsidR="007217F0" w:rsidRPr="00880200" w:rsidRDefault="007217F0" w:rsidP="004C2611">
            <w:pPr>
              <w:tabs>
                <w:tab w:val="left" w:pos="5760"/>
              </w:tabs>
              <w:rPr>
                <w:rFonts w:ascii="Wingdings" w:hAnsi="Wingdings"/>
                <w:position w:val="6"/>
              </w:rPr>
            </w:pPr>
            <w:r w:rsidRPr="00880200">
              <w:rPr>
                <w:rFonts w:ascii="Wingdings" w:hAnsi="Wingdings"/>
                <w:position w:val="6"/>
              </w:rPr>
              <w:t></w:t>
            </w:r>
            <w:r w:rsidR="00995F94">
              <w:rPr>
                <w:rFonts w:ascii="Wingdings" w:hAnsi="Wingdings"/>
                <w:position w:val="6"/>
              </w:rPr>
              <w:t></w:t>
            </w:r>
            <w:r w:rsidRPr="00880200">
              <w:t xml:space="preserve">Estimated Quantity of Release: </w:t>
            </w:r>
          </w:p>
        </w:tc>
        <w:tc>
          <w:tcPr>
            <w:tcW w:w="5660" w:type="dxa"/>
            <w:gridSpan w:val="3"/>
            <w:tcBorders>
              <w:bottom w:val="single" w:sz="4" w:space="0" w:color="auto"/>
            </w:tcBorders>
          </w:tcPr>
          <w:p w:rsidR="007217F0" w:rsidRPr="00880200" w:rsidRDefault="007217F0" w:rsidP="004C2611">
            <w:pPr>
              <w:tabs>
                <w:tab w:val="left" w:pos="5760"/>
              </w:tabs>
              <w:rPr>
                <w:rFonts w:ascii="Wingdings" w:hAnsi="Wingdings"/>
                <w:position w:val="6"/>
              </w:rPr>
            </w:pPr>
          </w:p>
        </w:tc>
      </w:tr>
      <w:tr w:rsidR="007217F0" w:rsidRPr="00880200" w:rsidTr="00995F94">
        <w:trPr>
          <w:trHeight w:val="302"/>
        </w:trPr>
        <w:tc>
          <w:tcPr>
            <w:tcW w:w="2070" w:type="dxa"/>
          </w:tcPr>
          <w:p w:rsidR="007217F0" w:rsidRPr="00880200" w:rsidRDefault="007217F0" w:rsidP="004C2611">
            <w:pPr>
              <w:tabs>
                <w:tab w:val="left" w:pos="5760"/>
              </w:tabs>
              <w:rPr>
                <w:rFonts w:ascii="Wingdings" w:hAnsi="Wingdings"/>
                <w:position w:val="6"/>
              </w:rPr>
            </w:pPr>
            <w:r w:rsidRPr="00880200">
              <w:rPr>
                <w:rFonts w:ascii="Wingdings" w:hAnsi="Wingdings"/>
                <w:position w:val="6"/>
              </w:rPr>
              <w:t></w:t>
            </w:r>
            <w:r w:rsidR="00995F94">
              <w:rPr>
                <w:rFonts w:ascii="Wingdings" w:hAnsi="Wingdings"/>
                <w:position w:val="6"/>
              </w:rPr>
              <w:t></w:t>
            </w:r>
            <w:r w:rsidRPr="00880200">
              <w:t xml:space="preserve">Cause of Release: </w:t>
            </w:r>
          </w:p>
        </w:tc>
        <w:tc>
          <w:tcPr>
            <w:tcW w:w="6740" w:type="dxa"/>
            <w:gridSpan w:val="4"/>
            <w:tcBorders>
              <w:bottom w:val="single" w:sz="4" w:space="0" w:color="auto"/>
            </w:tcBorders>
          </w:tcPr>
          <w:p w:rsidR="007217F0" w:rsidRPr="00880200" w:rsidRDefault="007217F0" w:rsidP="004C2611">
            <w:pPr>
              <w:tabs>
                <w:tab w:val="left" w:pos="5760"/>
              </w:tabs>
              <w:rPr>
                <w:rFonts w:ascii="Wingdings" w:hAnsi="Wingdings"/>
                <w:position w:val="6"/>
              </w:rPr>
            </w:pPr>
          </w:p>
        </w:tc>
      </w:tr>
      <w:tr w:rsidR="007217F0" w:rsidRPr="00880200" w:rsidTr="00995F94">
        <w:trPr>
          <w:trHeight w:val="302"/>
        </w:trPr>
        <w:tc>
          <w:tcPr>
            <w:tcW w:w="4410" w:type="dxa"/>
            <w:gridSpan w:val="3"/>
          </w:tcPr>
          <w:p w:rsidR="007217F0" w:rsidRPr="00880200" w:rsidRDefault="007217F0" w:rsidP="004C2611">
            <w:pPr>
              <w:tabs>
                <w:tab w:val="left" w:pos="5760"/>
              </w:tabs>
              <w:rPr>
                <w:rFonts w:ascii="Wingdings" w:hAnsi="Wingdings"/>
                <w:position w:val="6"/>
              </w:rPr>
            </w:pPr>
            <w:r w:rsidRPr="00880200">
              <w:rPr>
                <w:rFonts w:ascii="Wingdings" w:hAnsi="Wingdings"/>
                <w:position w:val="6"/>
              </w:rPr>
              <w:t></w:t>
            </w:r>
            <w:r w:rsidR="00995F94">
              <w:rPr>
                <w:rFonts w:ascii="Wingdings" w:hAnsi="Wingdings"/>
                <w:position w:val="6"/>
              </w:rPr>
              <w:t></w:t>
            </w:r>
            <w:r w:rsidRPr="00880200">
              <w:t xml:space="preserve">Source of Release </w:t>
            </w:r>
            <w:r w:rsidRPr="00D62B19">
              <w:rPr>
                <w:sz w:val="18"/>
              </w:rPr>
              <w:t>(e.g., Dispenser/Piping/UST)</w:t>
            </w:r>
            <w:r w:rsidRPr="00C20478">
              <w:t>:</w:t>
            </w:r>
          </w:p>
        </w:tc>
        <w:tc>
          <w:tcPr>
            <w:tcW w:w="4400" w:type="dxa"/>
            <w:gridSpan w:val="2"/>
            <w:tcBorders>
              <w:bottom w:val="single" w:sz="4" w:space="0" w:color="auto"/>
            </w:tcBorders>
          </w:tcPr>
          <w:p w:rsidR="007217F0" w:rsidRPr="00880200" w:rsidRDefault="007217F0" w:rsidP="004C2611">
            <w:pPr>
              <w:tabs>
                <w:tab w:val="left" w:pos="5760"/>
              </w:tabs>
              <w:rPr>
                <w:rFonts w:ascii="Wingdings" w:hAnsi="Wingdings"/>
                <w:position w:val="6"/>
              </w:rPr>
            </w:pPr>
          </w:p>
        </w:tc>
      </w:tr>
      <w:tr w:rsidR="007217F0" w:rsidRPr="00880200" w:rsidTr="00995F94">
        <w:trPr>
          <w:trHeight w:val="302"/>
        </w:trPr>
        <w:tc>
          <w:tcPr>
            <w:tcW w:w="7110" w:type="dxa"/>
            <w:gridSpan w:val="4"/>
          </w:tcPr>
          <w:p w:rsidR="007217F0" w:rsidRPr="00880200" w:rsidRDefault="007217F0" w:rsidP="004C2611">
            <w:pPr>
              <w:tabs>
                <w:tab w:val="left" w:pos="5760"/>
              </w:tabs>
              <w:rPr>
                <w:rFonts w:ascii="Wingdings" w:hAnsi="Wingdings"/>
                <w:position w:val="6"/>
              </w:rPr>
            </w:pPr>
            <w:r w:rsidRPr="00880200">
              <w:rPr>
                <w:rFonts w:ascii="Wingdings" w:hAnsi="Wingdings"/>
                <w:position w:val="6"/>
              </w:rPr>
              <w:t></w:t>
            </w:r>
            <w:r w:rsidR="00995F94">
              <w:rPr>
                <w:rFonts w:ascii="Wingdings" w:hAnsi="Wingdings"/>
                <w:position w:val="6"/>
              </w:rPr>
              <w:t></w:t>
            </w:r>
            <w:r w:rsidRPr="00880200">
              <w:t xml:space="preserve">Sizes and Contents of Tanks </w:t>
            </w:r>
            <w:r w:rsidRPr="00C20478">
              <w:rPr>
                <w:sz w:val="18"/>
              </w:rPr>
              <w:t>or Other Containment from which the Release Occurred</w:t>
            </w:r>
            <w:r>
              <w:t>:</w:t>
            </w:r>
          </w:p>
        </w:tc>
        <w:tc>
          <w:tcPr>
            <w:tcW w:w="1700" w:type="dxa"/>
            <w:tcBorders>
              <w:bottom w:val="single" w:sz="4" w:space="0" w:color="auto"/>
            </w:tcBorders>
          </w:tcPr>
          <w:p w:rsidR="007217F0" w:rsidRPr="00880200" w:rsidRDefault="007217F0" w:rsidP="004C2611">
            <w:pPr>
              <w:tabs>
                <w:tab w:val="left" w:pos="5760"/>
              </w:tabs>
              <w:rPr>
                <w:rFonts w:ascii="Wingdings" w:hAnsi="Wingdings"/>
                <w:position w:val="6"/>
              </w:rPr>
            </w:pPr>
          </w:p>
        </w:tc>
      </w:tr>
    </w:tbl>
    <w:p w:rsidR="007217F0" w:rsidRDefault="007217F0" w:rsidP="007217F0">
      <w:pPr>
        <w:keepNext/>
        <w:tabs>
          <w:tab w:val="left" w:pos="5760"/>
        </w:tabs>
        <w:spacing w:before="200" w:after="120"/>
        <w:ind w:left="720" w:right="-547" w:hanging="360"/>
        <w:rPr>
          <w:b/>
          <w:i/>
        </w:rPr>
      </w:pPr>
      <w:r>
        <w:t>4.</w:t>
      </w:r>
      <w:r>
        <w:tab/>
        <w:t xml:space="preserve">Certification </w:t>
      </w:r>
      <w:r w:rsidRPr="00D62B19">
        <w:rPr>
          <w:b/>
        </w:rPr>
        <w:t>(</w:t>
      </w:r>
      <w:r>
        <w:rPr>
          <w:b/>
          <w:i/>
        </w:rPr>
        <w:t>The title page must display the seal and signature of the certifying P.E. or L.G., and the name and certification number of the company or corporation, if applicable [See 15A NCAC 2L .01</w:t>
      </w:r>
      <w:bookmarkStart w:id="33" w:name="_GoBack"/>
      <w:r>
        <w:rPr>
          <w:b/>
          <w:i/>
        </w:rPr>
        <w:t>03</w:t>
      </w:r>
      <w:bookmarkEnd w:id="33"/>
      <w:r>
        <w:rPr>
          <w:b/>
          <w:i/>
        </w:rPr>
        <w:t>(e)].</w:t>
      </w:r>
      <w:r w:rsidRPr="00D62B19">
        <w:rPr>
          <w:b/>
          <w:i/>
        </w:rPr>
        <w:t>)</w:t>
      </w:r>
    </w:p>
    <w:p w:rsidR="007217F0" w:rsidRDefault="007217F0" w:rsidP="007217F0">
      <w:pPr>
        <w:ind w:right="-540"/>
      </w:pPr>
      <w:r>
        <w:t xml:space="preserve">I, </w:t>
      </w:r>
      <w:r>
        <w:rPr>
          <w:u w:val="single"/>
        </w:rPr>
        <w:tab/>
      </w:r>
      <w:r>
        <w:rPr>
          <w:u w:val="single"/>
        </w:rPr>
        <w:tab/>
      </w:r>
      <w:r>
        <w:rPr>
          <w:u w:val="single"/>
        </w:rPr>
        <w:tab/>
      </w:r>
      <w:r>
        <w:t xml:space="preserve">, a Professional Engineer/Licensed Geologist </w:t>
      </w:r>
      <w:r>
        <w:rPr>
          <w:i/>
        </w:rPr>
        <w:t>(circle one)</w:t>
      </w:r>
      <w:r>
        <w:t xml:space="preserve"> for </w:t>
      </w:r>
      <w:r>
        <w:rPr>
          <w:u w:val="single"/>
        </w:rPr>
        <w:tab/>
      </w:r>
      <w:r>
        <w:rPr>
          <w:u w:val="single"/>
        </w:rPr>
        <w:tab/>
      </w:r>
      <w:r>
        <w:rPr>
          <w:u w:val="single"/>
        </w:rPr>
        <w:tab/>
      </w:r>
      <w:r>
        <w:rPr>
          <w:u w:val="single"/>
        </w:rPr>
        <w:tab/>
      </w:r>
      <w:r w:rsidRPr="00D62B19">
        <w:t xml:space="preserve"> </w:t>
      </w:r>
      <w:r w:rsidRPr="005E0F44">
        <w:rPr>
          <w:i/>
        </w:rPr>
        <w:t>(company of employment)</w:t>
      </w:r>
      <w:r>
        <w:t>, do certify that the information contained in this report is correct and accurate to the best of my knowledge.</w:t>
      </w:r>
    </w:p>
    <w:p w:rsidR="007217F0" w:rsidRDefault="007217F0" w:rsidP="004744B6">
      <w:pPr>
        <w:spacing w:before="160" w:after="160"/>
        <w:ind w:right="-540"/>
        <w:rPr>
          <w:i/>
        </w:rPr>
      </w:pPr>
      <w:r>
        <w:rPr>
          <w:i/>
        </w:rPr>
        <w:t>(Please Affix Seal and Signature)</w:t>
      </w:r>
    </w:p>
    <w:p w:rsidR="007217F0" w:rsidRDefault="007217F0" w:rsidP="007217F0">
      <w:pPr>
        <w:pStyle w:val="Footer"/>
        <w:tabs>
          <w:tab w:val="clear" w:pos="4320"/>
          <w:tab w:val="clear" w:pos="8640"/>
          <w:tab w:val="num" w:pos="-90"/>
        </w:tabs>
      </w:pPr>
      <w:r w:rsidDel="009910C9">
        <w:t xml:space="preserve"> </w:t>
      </w:r>
      <w:r>
        <w:rPr>
          <w:u w:val="single"/>
        </w:rPr>
        <w:tab/>
      </w:r>
      <w:r>
        <w:rPr>
          <w:u w:val="single"/>
        </w:rPr>
        <w:tab/>
      </w:r>
      <w:r>
        <w:rPr>
          <w:u w:val="single"/>
        </w:rPr>
        <w:tab/>
      </w:r>
      <w:r>
        <w:rPr>
          <w:u w:val="single"/>
        </w:rPr>
        <w:tab/>
      </w:r>
      <w:r>
        <w:rPr>
          <w:u w:val="single"/>
        </w:rPr>
        <w:tab/>
      </w:r>
      <w:r w:rsidRPr="00D62B19">
        <w:rPr>
          <w:i/>
        </w:rPr>
        <w:t>(Name of company)</w:t>
      </w:r>
      <w:r>
        <w:t xml:space="preserve"> is licensed to practice geology/engineering </w:t>
      </w:r>
      <w:r>
        <w:rPr>
          <w:i/>
        </w:rPr>
        <w:t xml:space="preserve">(circle one or both) </w:t>
      </w:r>
      <w:r>
        <w:t>in North Carolina</w:t>
      </w:r>
      <w:r>
        <w:rPr>
          <w:i/>
        </w:rPr>
        <w:t xml:space="preserve">.  </w:t>
      </w:r>
      <w:r>
        <w:t xml:space="preserve">The certification number of the company or corporation is: </w:t>
      </w:r>
      <w:r>
        <w:rPr>
          <w:u w:val="single"/>
        </w:rPr>
        <w:tab/>
      </w:r>
      <w:r>
        <w:rPr>
          <w:u w:val="single"/>
        </w:rPr>
        <w:tab/>
      </w:r>
      <w:r>
        <w:rPr>
          <w:u w:val="single"/>
        </w:rPr>
        <w:tab/>
      </w:r>
      <w:r>
        <w:rPr>
          <w:u w:val="single"/>
        </w:rPr>
        <w:tab/>
      </w:r>
      <w:r w:rsidRPr="00D62B19">
        <w:t>.</w:t>
      </w:r>
    </w:p>
    <w:p w:rsidR="00664E3B" w:rsidRPr="00ED396E" w:rsidRDefault="00664E3B" w:rsidP="00F72C1B">
      <w:pPr>
        <w:pStyle w:val="Heading5"/>
        <w:keepNext w:val="0"/>
        <w:spacing w:before="200"/>
        <w:ind w:left="450" w:hanging="450"/>
        <w:rPr>
          <w:u w:val="none"/>
        </w:rPr>
      </w:pPr>
      <w:r>
        <w:rPr>
          <w:i/>
        </w:rPr>
        <w:br w:type="page"/>
      </w:r>
      <w:r w:rsidRPr="00ED396E">
        <w:rPr>
          <w:u w:val="none"/>
        </w:rPr>
        <w:lastRenderedPageBreak/>
        <w:t>B.</w:t>
      </w:r>
      <w:r w:rsidRPr="00ED396E">
        <w:rPr>
          <w:u w:val="none"/>
        </w:rPr>
        <w:tab/>
        <w:t>Executive Summary</w:t>
      </w:r>
    </w:p>
    <w:p w:rsidR="00664E3B" w:rsidRDefault="00664E3B" w:rsidP="00664E3B">
      <w:pPr>
        <w:suppressAutoHyphens/>
        <w:ind w:firstLine="360"/>
        <w:jc w:val="both"/>
      </w:pPr>
      <w:r>
        <w:t>Present a brief summary of the most pertinent information about the site and the release, using the following outline:</w:t>
      </w:r>
    </w:p>
    <w:p w:rsidR="00664E3B" w:rsidRDefault="00664E3B" w:rsidP="00664E3B">
      <w:pPr>
        <w:ind w:left="720" w:hanging="360"/>
        <w:jc w:val="both"/>
      </w:pPr>
      <w:r>
        <w:t>1.</w:t>
      </w:r>
      <w:r>
        <w:tab/>
        <w:t>Describe the source, date of discovery, and quantity and type(s) of contaminant released;</w:t>
      </w:r>
    </w:p>
    <w:p w:rsidR="00664E3B" w:rsidRDefault="00664E3B" w:rsidP="00664E3B">
      <w:pPr>
        <w:ind w:left="720" w:hanging="360"/>
        <w:jc w:val="both"/>
      </w:pPr>
      <w:r>
        <w:t>2.</w:t>
      </w:r>
      <w:r>
        <w:tab/>
        <w:t xml:space="preserve">Summarize initial abatement actions, including closure, soil removal, </w:t>
      </w:r>
      <w:r w:rsidR="008E4BF2">
        <w:t>NAPL</w:t>
      </w:r>
      <w:r>
        <w:t xml:space="preserve"> recovery, and provision of alternate water;</w:t>
      </w:r>
    </w:p>
    <w:p w:rsidR="00664E3B" w:rsidRDefault="00664E3B" w:rsidP="00664E3B">
      <w:pPr>
        <w:ind w:left="720" w:hanging="360"/>
        <w:jc w:val="both"/>
      </w:pPr>
      <w:r>
        <w:t>3.</w:t>
      </w:r>
      <w:r>
        <w:tab/>
        <w:t>Describe the results of the hydrogeological investigation;</w:t>
      </w:r>
    </w:p>
    <w:p w:rsidR="00664E3B" w:rsidRDefault="00664E3B" w:rsidP="00664E3B">
      <w:pPr>
        <w:ind w:left="720" w:hanging="360"/>
        <w:jc w:val="both"/>
      </w:pPr>
      <w:r>
        <w:t>4.</w:t>
      </w:r>
      <w:r>
        <w:tab/>
        <w:t xml:space="preserve">Summarize the results of soil, groundwater, and surface water assessment and </w:t>
      </w:r>
      <w:r w:rsidR="008E4BF2">
        <w:t>NAPL</w:t>
      </w:r>
      <w:r>
        <w:t xml:space="preserve"> measurement, indicating the nature and extent of contamination, the estimated rate of migration, and potential for impacting receptors;</w:t>
      </w:r>
    </w:p>
    <w:p w:rsidR="00664E3B" w:rsidRDefault="00664E3B" w:rsidP="00664E3B">
      <w:pPr>
        <w:ind w:left="720" w:hanging="360"/>
        <w:jc w:val="both"/>
      </w:pPr>
      <w:r>
        <w:t>5.</w:t>
      </w:r>
      <w:r>
        <w:tab/>
        <w:t>Indicate the risk classification and the criteria for that determination</w:t>
      </w:r>
      <w:r w:rsidR="00585946">
        <w:t xml:space="preserve"> (if known)</w:t>
      </w:r>
      <w:r>
        <w:t>; and</w:t>
      </w:r>
    </w:p>
    <w:p w:rsidR="00664E3B" w:rsidRDefault="00664E3B" w:rsidP="00664E3B">
      <w:pPr>
        <w:ind w:left="720" w:hanging="360"/>
        <w:jc w:val="both"/>
      </w:pPr>
      <w:r>
        <w:t>6.</w:t>
      </w:r>
      <w:r>
        <w:tab/>
        <w:t>Indicate the soil, groundwater, and surface water concentration levels to which contamination must be remediated.</w:t>
      </w:r>
    </w:p>
    <w:p w:rsidR="00664E3B" w:rsidRPr="00ED396E" w:rsidRDefault="00664E3B" w:rsidP="00F72C1B">
      <w:pPr>
        <w:suppressAutoHyphens/>
        <w:spacing w:before="200"/>
        <w:ind w:left="450" w:hanging="450"/>
        <w:rPr>
          <w:b/>
        </w:rPr>
      </w:pPr>
      <w:r w:rsidRPr="00ED396E">
        <w:rPr>
          <w:b/>
        </w:rPr>
        <w:t>C.</w:t>
      </w:r>
      <w:r w:rsidRPr="00ED396E">
        <w:rPr>
          <w:b/>
        </w:rPr>
        <w:tab/>
        <w:t>Table of Contents</w:t>
      </w:r>
    </w:p>
    <w:p w:rsidR="00664E3B" w:rsidRDefault="00664E3B" w:rsidP="00664E3B">
      <w:pPr>
        <w:ind w:left="360"/>
      </w:pPr>
      <w:r>
        <w:t>Provide a table of contents, as follows:</w:t>
      </w:r>
    </w:p>
    <w:p w:rsidR="00664E3B" w:rsidRDefault="00664E3B" w:rsidP="00664E3B">
      <w:pPr>
        <w:ind w:left="360"/>
        <w:jc w:val="both"/>
      </w:pPr>
      <w:r>
        <w:t>1.</w:t>
      </w:r>
      <w:r>
        <w:tab/>
        <w:t>List sections, indicating page numbers;</w:t>
      </w:r>
    </w:p>
    <w:p w:rsidR="00664E3B" w:rsidRDefault="00664E3B" w:rsidP="00664E3B">
      <w:pPr>
        <w:ind w:left="360"/>
        <w:jc w:val="both"/>
      </w:pPr>
      <w:r>
        <w:t>2.</w:t>
      </w:r>
      <w:r>
        <w:tab/>
        <w:t>List figures, identifying each by number;</w:t>
      </w:r>
    </w:p>
    <w:p w:rsidR="00664E3B" w:rsidRDefault="00664E3B" w:rsidP="00664E3B">
      <w:pPr>
        <w:ind w:left="360"/>
        <w:jc w:val="both"/>
      </w:pPr>
      <w:r>
        <w:t>3.</w:t>
      </w:r>
      <w:r>
        <w:tab/>
        <w:t>List tables; identifying each by number; and</w:t>
      </w:r>
    </w:p>
    <w:p w:rsidR="00664E3B" w:rsidRDefault="00664E3B" w:rsidP="00664E3B">
      <w:pPr>
        <w:ind w:left="360"/>
        <w:jc w:val="both"/>
      </w:pPr>
      <w:r>
        <w:t>4.</w:t>
      </w:r>
      <w:r>
        <w:tab/>
        <w:t>List appendices, identifying each by letter.</w:t>
      </w:r>
    </w:p>
    <w:p w:rsidR="00664E3B" w:rsidRDefault="00664E3B" w:rsidP="00F72C1B">
      <w:pPr>
        <w:suppressAutoHyphens/>
        <w:spacing w:before="200"/>
        <w:ind w:left="450" w:hanging="450"/>
        <w:rPr>
          <w:b/>
          <w:spacing w:val="-3"/>
        </w:rPr>
      </w:pPr>
      <w:r>
        <w:rPr>
          <w:b/>
        </w:rPr>
        <w:t>D.</w:t>
      </w:r>
      <w:r>
        <w:rPr>
          <w:b/>
        </w:rPr>
        <w:tab/>
        <w:t>Site History and Characterization</w:t>
      </w:r>
    </w:p>
    <w:p w:rsidR="00664E3B" w:rsidRDefault="00664E3B" w:rsidP="00664E3B">
      <w:pPr>
        <w:pStyle w:val="BodyTextIndent"/>
        <w:ind w:left="0" w:firstLine="360"/>
        <w:rPr>
          <w:sz w:val="20"/>
        </w:rPr>
      </w:pPr>
      <w:r>
        <w:rPr>
          <w:sz w:val="20"/>
        </w:rPr>
        <w:t>Present information relevant to site history and characterization, using the following outline:</w:t>
      </w:r>
    </w:p>
    <w:p w:rsidR="00664E3B" w:rsidRDefault="00664E3B" w:rsidP="00664E3B">
      <w:pPr>
        <w:suppressAutoHyphens/>
        <w:ind w:left="360"/>
      </w:pPr>
      <w:r>
        <w:t>1.</w:t>
      </w:r>
      <w:r>
        <w:tab/>
        <w:t xml:space="preserve">Provide </w:t>
      </w:r>
      <w:r w:rsidRPr="00355244">
        <w:t>information for UST/AST owner</w:t>
      </w:r>
      <w:r>
        <w:t>s</w:t>
      </w:r>
      <w:r w:rsidRPr="00355244">
        <w:t>/operators and other responsible parties</w:t>
      </w:r>
      <w:r>
        <w:t>.</w:t>
      </w:r>
    </w:p>
    <w:p w:rsidR="00664E3B" w:rsidRDefault="00664E3B" w:rsidP="00995F94">
      <w:pPr>
        <w:pStyle w:val="BodyTextIndent"/>
        <w:numPr>
          <w:ilvl w:val="0"/>
          <w:numId w:val="11"/>
        </w:numPr>
        <w:ind w:left="1080"/>
        <w:jc w:val="both"/>
        <w:rPr>
          <w:sz w:val="20"/>
        </w:rPr>
      </w:pPr>
      <w:r>
        <w:rPr>
          <w:sz w:val="20"/>
        </w:rPr>
        <w:t xml:space="preserve">List the names, addresses, telephone numbers, and dates of ownership/operation of all previous UST/AST owners, UST/AST operators, and other responsible parties.  Present in table form in </w:t>
      </w:r>
      <w:r w:rsidRPr="00334FB2">
        <w:rPr>
          <w:sz w:val="20"/>
        </w:rPr>
        <w:t xml:space="preserve">Section </w:t>
      </w:r>
      <w:r>
        <w:rPr>
          <w:sz w:val="20"/>
        </w:rPr>
        <w:t>M</w:t>
      </w:r>
      <w:r w:rsidRPr="00334FB2">
        <w:rPr>
          <w:sz w:val="20"/>
        </w:rPr>
        <w:t xml:space="preserve"> (Use Reporting Table B-2, Site History, UST/AST Owner/Operator and Other Responsible Party</w:t>
      </w:r>
      <w:r>
        <w:rPr>
          <w:sz w:val="20"/>
        </w:rPr>
        <w:t xml:space="preserve"> Information, from </w:t>
      </w:r>
      <w:r>
        <w:rPr>
          <w:i/>
          <w:sz w:val="20"/>
        </w:rPr>
        <w:t>Guidelines</w:t>
      </w:r>
      <w:r w:rsidRPr="00334FB2">
        <w:rPr>
          <w:sz w:val="20"/>
        </w:rPr>
        <w:t>, Appendix B.).</w:t>
      </w:r>
    </w:p>
    <w:p w:rsidR="00664E3B" w:rsidRDefault="00664E3B" w:rsidP="00995F94">
      <w:pPr>
        <w:ind w:left="720" w:hanging="360"/>
        <w:jc w:val="both"/>
      </w:pPr>
      <w:r>
        <w:t>2.</w:t>
      </w:r>
      <w:r>
        <w:tab/>
        <w:t xml:space="preserve">Provide UST information (inclusive of all USTs, currently and historically in place at facility). For each UST, provide the following information in table form in Section M (Use Reporting Table B-1, Site History- UST/AST System and Other Release Information, from the </w:t>
      </w:r>
      <w:r w:rsidRPr="00334FB2">
        <w:rPr>
          <w:i/>
        </w:rPr>
        <w:t>Guidelines</w:t>
      </w:r>
      <w:r w:rsidRPr="00334FB2">
        <w:t>, Appendix B</w:t>
      </w:r>
      <w:r>
        <w:t>.):</w:t>
      </w:r>
    </w:p>
    <w:p w:rsidR="008E4BF2" w:rsidRDefault="008E4BF2" w:rsidP="00664E3B">
      <w:pPr>
        <w:numPr>
          <w:ilvl w:val="0"/>
          <w:numId w:val="28"/>
        </w:numPr>
        <w:tabs>
          <w:tab w:val="left" w:pos="-5580"/>
        </w:tabs>
      </w:pPr>
      <w:r>
        <w:t>Tank identification number (keyed to a site map showing the locations of all UST systems);</w:t>
      </w:r>
    </w:p>
    <w:p w:rsidR="008E4BF2" w:rsidRDefault="008E4BF2" w:rsidP="00664E3B">
      <w:pPr>
        <w:numPr>
          <w:ilvl w:val="0"/>
          <w:numId w:val="28"/>
        </w:numPr>
        <w:tabs>
          <w:tab w:val="left" w:pos="-5580"/>
        </w:tabs>
      </w:pPr>
      <w:r>
        <w:t>Last contents of tank;</w:t>
      </w:r>
    </w:p>
    <w:p w:rsidR="00664E3B" w:rsidRDefault="00664E3B" w:rsidP="00664E3B">
      <w:pPr>
        <w:numPr>
          <w:ilvl w:val="0"/>
          <w:numId w:val="28"/>
        </w:numPr>
        <w:tabs>
          <w:tab w:val="left" w:pos="-5580"/>
        </w:tabs>
      </w:pPr>
      <w:r>
        <w:t>Previous contents of tank (if any);</w:t>
      </w:r>
    </w:p>
    <w:p w:rsidR="00664E3B" w:rsidRDefault="00664E3B" w:rsidP="00664E3B">
      <w:pPr>
        <w:numPr>
          <w:ilvl w:val="0"/>
          <w:numId w:val="28"/>
        </w:numPr>
        <w:tabs>
          <w:tab w:val="left" w:pos="-5580"/>
        </w:tabs>
      </w:pPr>
      <w:r>
        <w:t>Capacity of tank in gallons;</w:t>
      </w:r>
    </w:p>
    <w:p w:rsidR="00664E3B" w:rsidRDefault="00664E3B" w:rsidP="00664E3B">
      <w:pPr>
        <w:numPr>
          <w:ilvl w:val="0"/>
          <w:numId w:val="28"/>
        </w:numPr>
        <w:tabs>
          <w:tab w:val="left" w:pos="-5580"/>
        </w:tabs>
      </w:pPr>
      <w:r>
        <w:t>Construction (material and structure);</w:t>
      </w:r>
    </w:p>
    <w:p w:rsidR="00664E3B" w:rsidRDefault="00664E3B" w:rsidP="00664E3B">
      <w:pPr>
        <w:numPr>
          <w:ilvl w:val="0"/>
          <w:numId w:val="28"/>
        </w:numPr>
        <w:tabs>
          <w:tab w:val="left" w:pos="-5580"/>
        </w:tabs>
      </w:pPr>
      <w:r>
        <w:t>Tank dimensions;</w:t>
      </w:r>
    </w:p>
    <w:p w:rsidR="00664E3B" w:rsidRDefault="00664E3B" w:rsidP="00664E3B">
      <w:pPr>
        <w:numPr>
          <w:ilvl w:val="0"/>
          <w:numId w:val="28"/>
        </w:numPr>
        <w:tabs>
          <w:tab w:val="left" w:pos="-5580"/>
        </w:tabs>
      </w:pPr>
      <w:r>
        <w:t>Installation date;</w:t>
      </w:r>
    </w:p>
    <w:p w:rsidR="00664E3B" w:rsidRDefault="00664E3B" w:rsidP="00664E3B">
      <w:pPr>
        <w:numPr>
          <w:ilvl w:val="0"/>
          <w:numId w:val="28"/>
        </w:numPr>
        <w:tabs>
          <w:tab w:val="left" w:pos="-5580"/>
        </w:tabs>
      </w:pPr>
      <w:r>
        <w:t>Description of piping and pump(s) associated with each UST;</w:t>
      </w:r>
    </w:p>
    <w:p w:rsidR="00664E3B" w:rsidRDefault="00664E3B" w:rsidP="00664E3B">
      <w:pPr>
        <w:numPr>
          <w:ilvl w:val="0"/>
          <w:numId w:val="28"/>
        </w:numPr>
        <w:tabs>
          <w:tab w:val="left" w:pos="-5580"/>
        </w:tabs>
      </w:pPr>
      <w:r>
        <w:t>Status of UST (in use or not in use, closed in place, closed by removal; date of last use, date of closure); and</w:t>
      </w:r>
    </w:p>
    <w:p w:rsidR="00664E3B" w:rsidRDefault="00664E3B" w:rsidP="00664E3B">
      <w:pPr>
        <w:numPr>
          <w:ilvl w:val="0"/>
          <w:numId w:val="28"/>
        </w:numPr>
        <w:tabs>
          <w:tab w:val="left" w:pos="-5580"/>
        </w:tabs>
      </w:pPr>
      <w:r>
        <w:t>Indication of a release (Indicate which UST, piping, and/or pump leaked.).</w:t>
      </w:r>
    </w:p>
    <w:p w:rsidR="00664E3B" w:rsidRDefault="00664E3B" w:rsidP="00995F94">
      <w:pPr>
        <w:tabs>
          <w:tab w:val="left" w:pos="-5580"/>
        </w:tabs>
        <w:ind w:left="720"/>
        <w:jc w:val="both"/>
      </w:pPr>
      <w:r>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rsidR="00664E3B" w:rsidRDefault="00664E3B" w:rsidP="00995F94">
      <w:pPr>
        <w:ind w:left="720" w:hanging="360"/>
        <w:jc w:val="both"/>
      </w:pPr>
      <w:r>
        <w:t>3.</w:t>
      </w:r>
      <w:r>
        <w:tab/>
      </w:r>
      <w:r w:rsidRPr="00F8068F">
        <w:t>Provide information about petroleum AST systems, petroleum spills, and other non-UST petroleum releases (inclusive of all ASTs, currently and historically in place at site and all spills at site).</w:t>
      </w:r>
      <w:r>
        <w:t>, as indicated:</w:t>
      </w:r>
    </w:p>
    <w:p w:rsidR="00664E3B" w:rsidRDefault="00664E3B" w:rsidP="00995F94">
      <w:pPr>
        <w:numPr>
          <w:ilvl w:val="0"/>
          <w:numId w:val="28"/>
        </w:numPr>
        <w:tabs>
          <w:tab w:val="left" w:pos="-5580"/>
        </w:tabs>
        <w:jc w:val="both"/>
      </w:pPr>
      <w:r>
        <w:t xml:space="preserve">List, describe, and indicate location of ASTs and associated piping and pump(s) currently and historically in place at facility) and describe historical releases (indicate incident number).  For each AST, present the information in table form in Section M (Use Reporting Table B-1, Site History- UST/AST System and Other Release Information, from the </w:t>
      </w:r>
      <w:r w:rsidRPr="00334FB2">
        <w:rPr>
          <w:i/>
        </w:rPr>
        <w:t>Guidelines</w:t>
      </w:r>
      <w:r w:rsidRPr="00334FB2">
        <w:t>, Appendix B.).;</w:t>
      </w:r>
      <w:r>
        <w:t xml:space="preserve"> and</w:t>
      </w:r>
    </w:p>
    <w:p w:rsidR="00664E3B" w:rsidRPr="00334FB2" w:rsidRDefault="00664E3B" w:rsidP="00995F94">
      <w:pPr>
        <w:numPr>
          <w:ilvl w:val="0"/>
          <w:numId w:val="28"/>
        </w:numPr>
        <w:jc w:val="both"/>
      </w:pPr>
      <w:r>
        <w:t>List, describe, and indicate location and date of spills that have occurred at site</w:t>
      </w:r>
      <w:r w:rsidRPr="00F07D87">
        <w:t xml:space="preserve">).  For each </w:t>
      </w:r>
      <w:r>
        <w:t>spill</w:t>
      </w:r>
      <w:r w:rsidRPr="00F07D87">
        <w:t xml:space="preserve">, present the information in table form in Section </w:t>
      </w:r>
      <w:r>
        <w:t xml:space="preserve">M </w:t>
      </w:r>
      <w:r w:rsidRPr="00F07D87">
        <w:t>(Use Reporting Table B-1, Site History- UST/AST System and Other Release Information, from the Guidelines</w:t>
      </w:r>
      <w:r w:rsidRPr="00334FB2">
        <w:t>, Appendix B.).</w:t>
      </w:r>
    </w:p>
    <w:p w:rsidR="00664E3B" w:rsidRDefault="00664E3B" w:rsidP="00995F94">
      <w:pPr>
        <w:tabs>
          <w:tab w:val="left" w:pos="-5580"/>
        </w:tabs>
        <w:ind w:left="720" w:hanging="360"/>
        <w:jc w:val="both"/>
      </w:pPr>
      <w:r>
        <w:t>4.</w:t>
      </w:r>
      <w:r>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rsidR="00664E3B" w:rsidRDefault="00664E3B" w:rsidP="00995F94">
      <w:pPr>
        <w:pStyle w:val="BodyTextIndent"/>
        <w:ind w:left="720" w:hanging="360"/>
        <w:jc w:val="both"/>
        <w:rPr>
          <w:sz w:val="20"/>
        </w:rPr>
      </w:pPr>
      <w:r>
        <w:rPr>
          <w:sz w:val="20"/>
        </w:rPr>
        <w:t>5.</w:t>
      </w:r>
      <w:r>
        <w:rPr>
          <w:sz w:val="20"/>
        </w:rPr>
        <w:tab/>
        <w:t>Provide a brief description of site characteristics (including status of facility (active or inactive), land use of site and surrounding area, water supply, topography, vegetation, surface water, wells, buildings, surface cover, soil type, depth to and nature of bedrock, depth to groundwater, direction of groundwater flow, etc.)</w:t>
      </w:r>
    </w:p>
    <w:p w:rsidR="00664E3B" w:rsidRDefault="00664E3B" w:rsidP="00995F94">
      <w:pPr>
        <w:pStyle w:val="BodyTextIndent"/>
        <w:ind w:left="720" w:hanging="360"/>
        <w:jc w:val="both"/>
        <w:rPr>
          <w:sz w:val="20"/>
        </w:rPr>
      </w:pPr>
      <w:r>
        <w:rPr>
          <w:sz w:val="20"/>
        </w:rPr>
        <w:t>6.</w:t>
      </w:r>
      <w:r>
        <w:rPr>
          <w:sz w:val="20"/>
        </w:rPr>
        <w:tab/>
        <w:t>Summarize initial abatement actions, assessment activities, and corrective actions performed to date and list</w:t>
      </w:r>
      <w:r>
        <w:rPr>
          <w:color w:val="0000FF"/>
          <w:sz w:val="20"/>
        </w:rPr>
        <w:t xml:space="preserve"> </w:t>
      </w:r>
      <w:r>
        <w:rPr>
          <w:sz w:val="20"/>
        </w:rPr>
        <w:t>all reports previously submitted.</w:t>
      </w:r>
    </w:p>
    <w:p w:rsidR="00664E3B" w:rsidRDefault="00664E3B" w:rsidP="00F72C1B">
      <w:pPr>
        <w:suppressAutoHyphens/>
        <w:spacing w:before="200"/>
        <w:ind w:left="450" w:hanging="450"/>
      </w:pPr>
      <w:r>
        <w:rPr>
          <w:b/>
        </w:rPr>
        <w:lastRenderedPageBreak/>
        <w:t>E.</w:t>
      </w:r>
      <w:r>
        <w:rPr>
          <w:b/>
        </w:rPr>
        <w:tab/>
        <w:t xml:space="preserve">Site Check Report </w:t>
      </w:r>
      <w:r>
        <w:t>(if applicable)</w:t>
      </w:r>
    </w:p>
    <w:p w:rsidR="00664E3B" w:rsidRDefault="00664E3B" w:rsidP="00995F94">
      <w:pPr>
        <w:suppressAutoHyphens/>
        <w:ind w:left="360"/>
        <w:jc w:val="both"/>
      </w:pPr>
      <w:r>
        <w:t xml:space="preserve">Incorporate the minimum requirements of a </w:t>
      </w:r>
      <w:r w:rsidRPr="00F72C1B">
        <w:rPr>
          <w:b/>
          <w:i/>
        </w:rPr>
        <w:t>Site Check Report</w:t>
      </w:r>
      <w:r>
        <w:t>, as outlined in the G</w:t>
      </w:r>
      <w:r>
        <w:rPr>
          <w:i/>
        </w:rPr>
        <w:t>uidelines,</w:t>
      </w:r>
      <w:r>
        <w:t xml:space="preserve"> Appendix A, p. </w:t>
      </w:r>
      <w:r w:rsidR="005959CF">
        <w:t>68</w:t>
      </w:r>
      <w:r>
        <w:t xml:space="preserve"> if a site check revealed a release and initiated the initial response and abatement action.</w:t>
      </w:r>
    </w:p>
    <w:p w:rsidR="00664E3B" w:rsidRDefault="00664E3B" w:rsidP="00995F94">
      <w:pPr>
        <w:numPr>
          <w:ilvl w:val="0"/>
          <w:numId w:val="40"/>
        </w:numPr>
        <w:suppressAutoHyphens/>
        <w:jc w:val="both"/>
      </w:pPr>
      <w:r>
        <w:t>Present and summarize the results of tank and line tightness testing (Refer to Section N, Appendix A, Tightness testing results and supporting documentation).  If the</w:t>
      </w:r>
      <w:r w:rsidR="00585946">
        <w:t>se</w:t>
      </w:r>
      <w:r>
        <w:t xml:space="preserve"> tightness testing results did not indicate a release, and if, instead, environmental contamination was the basis for suspecting a release, describe the environmental contamination.</w:t>
      </w:r>
    </w:p>
    <w:p w:rsidR="00664E3B" w:rsidRDefault="00664E3B" w:rsidP="00995F94">
      <w:pPr>
        <w:pStyle w:val="Header"/>
        <w:numPr>
          <w:ilvl w:val="0"/>
          <w:numId w:val="40"/>
        </w:numPr>
        <w:tabs>
          <w:tab w:val="clear" w:pos="4320"/>
          <w:tab w:val="clear" w:pos="8640"/>
        </w:tabs>
        <w:jc w:val="both"/>
        <w:rPr>
          <w:sz w:val="20"/>
        </w:rPr>
      </w:pPr>
      <w:r>
        <w:rPr>
          <w:sz w:val="20"/>
        </w:rPr>
        <w:t xml:space="preserve">Describe the site check procedure.  (For guidance refer to the </w:t>
      </w:r>
      <w:r>
        <w:rPr>
          <w:i/>
          <w:sz w:val="20"/>
        </w:rPr>
        <w:t>Guidelines</w:t>
      </w:r>
      <w:r>
        <w:rPr>
          <w:sz w:val="20"/>
        </w:rPr>
        <w:t>, Section 4.3, Site Check Requirements).  Reference site and sample location maps provided in Section L, Figures, and summaries of soil and groundwater analytical results provided in Section M, Tables</w:t>
      </w:r>
      <w:r>
        <w:rPr>
          <w:i/>
          <w:sz w:val="20"/>
        </w:rPr>
        <w:t>.</w:t>
      </w:r>
      <w:r>
        <w:rPr>
          <w:sz w:val="20"/>
        </w:rPr>
        <w:t xml:space="preserve">  Explain how the selection of sample types and locations was influenced by the nature of the stored substance, the type of initial alarm or cause for suspicion, the type of backfill, the depth to groundwater, and other factors appropriate for identifying the presence and source of a release. Describe the condition of the UST system (i.e., pitting, holes, etc.) where it can be observed.</w:t>
      </w:r>
      <w:r>
        <w:rPr>
          <w:i/>
          <w:sz w:val="20"/>
        </w:rPr>
        <w:t xml:space="preserve"> </w:t>
      </w:r>
    </w:p>
    <w:p w:rsidR="00664E3B" w:rsidRDefault="00664E3B" w:rsidP="00995F94">
      <w:pPr>
        <w:pStyle w:val="Header"/>
        <w:numPr>
          <w:ilvl w:val="0"/>
          <w:numId w:val="40"/>
        </w:numPr>
        <w:tabs>
          <w:tab w:val="clear" w:pos="4320"/>
          <w:tab w:val="clear" w:pos="8640"/>
        </w:tabs>
        <w:jc w:val="both"/>
        <w:rPr>
          <w:sz w:val="20"/>
        </w:rPr>
      </w:pPr>
      <w:r>
        <w:rPr>
          <w:sz w:val="20"/>
        </w:rPr>
        <w:t xml:space="preserve">If a release is determined, document initial response actions (submittal of </w:t>
      </w:r>
      <w:r w:rsidRPr="00F72C1B">
        <w:rPr>
          <w:b/>
          <w:i/>
          <w:sz w:val="20"/>
        </w:rPr>
        <w:t>24-Hour Release and Report Form</w:t>
      </w:r>
      <w:r>
        <w:rPr>
          <w:sz w:val="20"/>
        </w:rPr>
        <w:t>; repair, replacement, or upgrading of system to prevent further release; mitigation of hazards) and initial abatement actions (</w:t>
      </w:r>
      <w:r w:rsidR="008E4BF2">
        <w:rPr>
          <w:sz w:val="20"/>
        </w:rPr>
        <w:t>NAPL</w:t>
      </w:r>
      <w:r>
        <w:rPr>
          <w:sz w:val="20"/>
        </w:rPr>
        <w:t xml:space="preserve"> removal; submittal of </w:t>
      </w:r>
      <w:r w:rsidRPr="00F72C1B">
        <w:rPr>
          <w:b/>
          <w:i/>
          <w:sz w:val="20"/>
        </w:rPr>
        <w:t>20-Day Report</w:t>
      </w:r>
      <w:r>
        <w:rPr>
          <w:sz w:val="20"/>
        </w:rPr>
        <w:t>) performed in Section I, Initial Response and Abatement Actions;</w:t>
      </w:r>
    </w:p>
    <w:p w:rsidR="00664E3B" w:rsidRDefault="00664E3B" w:rsidP="00995F94">
      <w:pPr>
        <w:pStyle w:val="Header"/>
        <w:numPr>
          <w:ilvl w:val="0"/>
          <w:numId w:val="40"/>
        </w:numPr>
        <w:tabs>
          <w:tab w:val="clear" w:pos="4320"/>
          <w:tab w:val="clear" w:pos="8640"/>
        </w:tabs>
        <w:jc w:val="both"/>
        <w:rPr>
          <w:sz w:val="20"/>
        </w:rPr>
      </w:pPr>
      <w:r>
        <w:rPr>
          <w:sz w:val="20"/>
        </w:rPr>
        <w:t>Document any soil excavation activities in Section J, Excavation of Contaminated Soil.</w:t>
      </w:r>
    </w:p>
    <w:p w:rsidR="00664E3B" w:rsidRDefault="00664E3B" w:rsidP="00995F94">
      <w:pPr>
        <w:numPr>
          <w:ilvl w:val="0"/>
          <w:numId w:val="40"/>
        </w:numPr>
        <w:suppressAutoHyphens/>
        <w:jc w:val="both"/>
      </w:pPr>
      <w:r>
        <w:t>Document</w:t>
      </w:r>
      <w:r>
        <w:rPr>
          <w:b/>
        </w:rPr>
        <w:t xml:space="preserve"> </w:t>
      </w:r>
      <w:r>
        <w:t>site investigation.</w:t>
      </w:r>
    </w:p>
    <w:p w:rsidR="00664E3B" w:rsidRDefault="00664E3B" w:rsidP="00995F94">
      <w:pPr>
        <w:pStyle w:val="Header"/>
        <w:numPr>
          <w:ilvl w:val="0"/>
          <w:numId w:val="59"/>
        </w:numPr>
        <w:tabs>
          <w:tab w:val="clear" w:pos="4320"/>
          <w:tab w:val="clear" w:pos="8640"/>
        </w:tabs>
        <w:jc w:val="both"/>
        <w:rPr>
          <w:sz w:val="20"/>
        </w:rPr>
      </w:pPr>
      <w:r>
        <w:rPr>
          <w:sz w:val="20"/>
        </w:rPr>
        <w:t xml:space="preserve">Describe field screening, including: </w:t>
      </w:r>
    </w:p>
    <w:p w:rsidR="00664E3B" w:rsidRDefault="00664E3B" w:rsidP="00995F94">
      <w:pPr>
        <w:numPr>
          <w:ilvl w:val="0"/>
          <w:numId w:val="100"/>
        </w:numPr>
        <w:tabs>
          <w:tab w:val="clear" w:pos="360"/>
        </w:tabs>
        <w:ind w:left="1440"/>
        <w:jc w:val="both"/>
      </w:pPr>
      <w:r>
        <w:t>Physical characteristics of the soil samples, as observed during collection;</w:t>
      </w:r>
    </w:p>
    <w:p w:rsidR="00664E3B" w:rsidRDefault="00664E3B" w:rsidP="00995F94">
      <w:pPr>
        <w:numPr>
          <w:ilvl w:val="0"/>
          <w:numId w:val="100"/>
        </w:numPr>
        <w:tabs>
          <w:tab w:val="clear" w:pos="360"/>
        </w:tabs>
        <w:ind w:left="1440"/>
        <w:jc w:val="both"/>
      </w:pPr>
      <w:r>
        <w:t>Field instrumentation used to screen soils;</w:t>
      </w:r>
    </w:p>
    <w:p w:rsidR="00664E3B" w:rsidRDefault="00664E3B" w:rsidP="00995F94">
      <w:pPr>
        <w:numPr>
          <w:ilvl w:val="0"/>
          <w:numId w:val="100"/>
        </w:numPr>
        <w:tabs>
          <w:tab w:val="clear" w:pos="360"/>
        </w:tabs>
        <w:ind w:left="1440"/>
        <w:jc w:val="both"/>
      </w:pPr>
      <w:r>
        <w:t>Field instrument calibration procedures; and</w:t>
      </w:r>
    </w:p>
    <w:p w:rsidR="00664E3B" w:rsidRDefault="00664E3B" w:rsidP="00995F94">
      <w:pPr>
        <w:numPr>
          <w:ilvl w:val="0"/>
          <w:numId w:val="100"/>
        </w:numPr>
        <w:tabs>
          <w:tab w:val="clear" w:pos="360"/>
        </w:tabs>
        <w:ind w:left="1440"/>
        <w:jc w:val="both"/>
        <w:rPr>
          <w:color w:val="000000"/>
        </w:rPr>
      </w:pPr>
      <w:r>
        <w:t xml:space="preserve">Screening </w:t>
      </w:r>
      <w:r>
        <w:rPr>
          <w:color w:val="000000"/>
        </w:rPr>
        <w:t>results (Refer to table provided in Section M.).</w:t>
      </w:r>
    </w:p>
    <w:p w:rsidR="00664E3B" w:rsidRPr="00995F94" w:rsidRDefault="00664E3B" w:rsidP="00995F94">
      <w:pPr>
        <w:pStyle w:val="Header"/>
        <w:numPr>
          <w:ilvl w:val="0"/>
          <w:numId w:val="59"/>
        </w:numPr>
        <w:tabs>
          <w:tab w:val="clear" w:pos="4320"/>
          <w:tab w:val="clear" w:pos="8640"/>
        </w:tabs>
        <w:jc w:val="both"/>
        <w:rPr>
          <w:sz w:val="20"/>
        </w:rPr>
      </w:pPr>
      <w:r w:rsidRPr="00995F94">
        <w:rPr>
          <w:sz w:val="20"/>
        </w:rPr>
        <w:t>Document soil sampling information (Refer to figures, tables, and appendices provided in Sections L, M, and N.), including:</w:t>
      </w:r>
    </w:p>
    <w:p w:rsidR="00664E3B" w:rsidRDefault="00664E3B" w:rsidP="00995F94">
      <w:pPr>
        <w:numPr>
          <w:ilvl w:val="0"/>
          <w:numId w:val="98"/>
        </w:numPr>
        <w:tabs>
          <w:tab w:val="clear" w:pos="360"/>
        </w:tabs>
        <w:ind w:left="1440"/>
        <w:jc w:val="both"/>
        <w:rPr>
          <w:color w:val="000000"/>
        </w:rPr>
      </w:pPr>
      <w:r>
        <w:t>Lithological descriptions from logs for borings, excavations;</w:t>
      </w:r>
    </w:p>
    <w:p w:rsidR="00664E3B" w:rsidRDefault="00664E3B" w:rsidP="00995F94">
      <w:pPr>
        <w:numPr>
          <w:ilvl w:val="0"/>
          <w:numId w:val="98"/>
        </w:numPr>
        <w:tabs>
          <w:tab w:val="clear" w:pos="360"/>
        </w:tabs>
        <w:ind w:left="1440"/>
        <w:jc w:val="both"/>
      </w:pPr>
      <w:r>
        <w:t xml:space="preserve">Type of samples (from excavation, borehole, </w:t>
      </w:r>
      <w:r w:rsidR="009910C9">
        <w:t>direct push</w:t>
      </w:r>
      <w:r>
        <w:t xml:space="preserve"> boring, stockpiled soil, etc.);</w:t>
      </w:r>
    </w:p>
    <w:p w:rsidR="00664E3B" w:rsidRDefault="00664E3B" w:rsidP="00995F94">
      <w:pPr>
        <w:numPr>
          <w:ilvl w:val="0"/>
          <w:numId w:val="98"/>
        </w:numPr>
        <w:tabs>
          <w:tab w:val="clear" w:pos="360"/>
        </w:tabs>
        <w:ind w:left="1440"/>
        <w:jc w:val="both"/>
      </w:pPr>
      <w:r>
        <w:t>Sample collection procedures (grab, split spoon, hand auger, etc.);</w:t>
      </w:r>
    </w:p>
    <w:p w:rsidR="00664E3B" w:rsidRDefault="00664E3B" w:rsidP="00995F94">
      <w:pPr>
        <w:numPr>
          <w:ilvl w:val="0"/>
          <w:numId w:val="98"/>
        </w:numPr>
        <w:tabs>
          <w:tab w:val="clear" w:pos="360"/>
        </w:tabs>
        <w:ind w:left="1440"/>
        <w:jc w:val="both"/>
      </w:pPr>
      <w:r>
        <w:t>Location of soil samples;</w:t>
      </w:r>
    </w:p>
    <w:p w:rsidR="00664E3B" w:rsidRDefault="00664E3B" w:rsidP="00995F94">
      <w:pPr>
        <w:numPr>
          <w:ilvl w:val="0"/>
          <w:numId w:val="98"/>
        </w:numPr>
        <w:tabs>
          <w:tab w:val="clear" w:pos="360"/>
        </w:tabs>
        <w:ind w:left="1440"/>
        <w:jc w:val="both"/>
      </w:pPr>
      <w:r>
        <w:t>Depth of soil samples (feet below land surface);</w:t>
      </w:r>
    </w:p>
    <w:p w:rsidR="00664E3B" w:rsidRDefault="00664E3B" w:rsidP="00995F94">
      <w:pPr>
        <w:numPr>
          <w:ilvl w:val="0"/>
          <w:numId w:val="98"/>
        </w:numPr>
        <w:tabs>
          <w:tab w:val="clear" w:pos="360"/>
        </w:tabs>
        <w:ind w:left="1440"/>
        <w:jc w:val="both"/>
      </w:pPr>
      <w:r>
        <w:t>Time/date collected;</w:t>
      </w:r>
    </w:p>
    <w:p w:rsidR="00664E3B" w:rsidRDefault="00664E3B" w:rsidP="00995F94">
      <w:pPr>
        <w:numPr>
          <w:ilvl w:val="0"/>
          <w:numId w:val="98"/>
        </w:numPr>
        <w:tabs>
          <w:tab w:val="clear" w:pos="360"/>
        </w:tabs>
        <w:ind w:left="1440"/>
        <w:jc w:val="both"/>
      </w:pPr>
      <w:r>
        <w:t>Sample identification; and</w:t>
      </w:r>
    </w:p>
    <w:p w:rsidR="00664E3B" w:rsidRDefault="00664E3B" w:rsidP="00995F94">
      <w:pPr>
        <w:numPr>
          <w:ilvl w:val="0"/>
          <w:numId w:val="98"/>
        </w:numPr>
        <w:tabs>
          <w:tab w:val="clear" w:pos="360"/>
        </w:tabs>
        <w:ind w:left="1440"/>
        <w:jc w:val="both"/>
        <w:rPr>
          <w:color w:val="000000"/>
        </w:rPr>
      </w:pPr>
      <w:r>
        <w:t xml:space="preserve">Method(s) of soil sample </w:t>
      </w:r>
      <w:r>
        <w:rPr>
          <w:color w:val="000000"/>
        </w:rPr>
        <w:t>analysis.</w:t>
      </w:r>
    </w:p>
    <w:p w:rsidR="00664E3B" w:rsidRDefault="00664E3B" w:rsidP="00995F94">
      <w:pPr>
        <w:pStyle w:val="Header"/>
        <w:numPr>
          <w:ilvl w:val="0"/>
          <w:numId w:val="59"/>
        </w:numPr>
        <w:tabs>
          <w:tab w:val="clear" w:pos="4320"/>
          <w:tab w:val="clear" w:pos="8640"/>
        </w:tabs>
        <w:jc w:val="both"/>
        <w:rPr>
          <w:sz w:val="20"/>
        </w:rPr>
      </w:pPr>
      <w:r>
        <w:rPr>
          <w:sz w:val="20"/>
        </w:rPr>
        <w:t>Document groundwater and surface water sampling information (Refer to figures, tables, and appendices provided in Sections L, M, and N.), including:</w:t>
      </w:r>
    </w:p>
    <w:p w:rsidR="00664E3B" w:rsidRDefault="00664E3B" w:rsidP="00995F94">
      <w:pPr>
        <w:numPr>
          <w:ilvl w:val="0"/>
          <w:numId w:val="99"/>
        </w:numPr>
        <w:tabs>
          <w:tab w:val="clear" w:pos="360"/>
        </w:tabs>
        <w:ind w:left="1440"/>
        <w:jc w:val="both"/>
      </w:pPr>
      <w:r>
        <w:t>Location of water samples (e.g., of monitoring well, water supply well, stream sampling point);</w:t>
      </w:r>
    </w:p>
    <w:p w:rsidR="00664E3B" w:rsidRDefault="00664E3B" w:rsidP="00995F94">
      <w:pPr>
        <w:numPr>
          <w:ilvl w:val="0"/>
          <w:numId w:val="99"/>
        </w:numPr>
        <w:tabs>
          <w:tab w:val="clear" w:pos="360"/>
        </w:tabs>
        <w:ind w:left="1440"/>
        <w:jc w:val="both"/>
      </w:pPr>
      <w:r>
        <w:t xml:space="preserve">Field measurements (e.g., pH, dissolved oxygen, specific conductivity, temperature) </w:t>
      </w:r>
    </w:p>
    <w:p w:rsidR="00664E3B" w:rsidRDefault="00664E3B" w:rsidP="00995F94">
      <w:pPr>
        <w:numPr>
          <w:ilvl w:val="0"/>
          <w:numId w:val="99"/>
        </w:numPr>
        <w:tabs>
          <w:tab w:val="clear" w:pos="360"/>
        </w:tabs>
        <w:ind w:left="1440"/>
        <w:jc w:val="both"/>
      </w:pPr>
      <w:r>
        <w:t>Sample collection procedures (grab, bailer, etc.);</w:t>
      </w:r>
    </w:p>
    <w:p w:rsidR="00664E3B" w:rsidRDefault="00664E3B" w:rsidP="00995F94">
      <w:pPr>
        <w:numPr>
          <w:ilvl w:val="0"/>
          <w:numId w:val="99"/>
        </w:numPr>
        <w:tabs>
          <w:tab w:val="clear" w:pos="360"/>
        </w:tabs>
        <w:ind w:left="1440"/>
        <w:jc w:val="both"/>
      </w:pPr>
      <w:r>
        <w:t>Time/date collected.</w:t>
      </w:r>
    </w:p>
    <w:p w:rsidR="00664E3B" w:rsidRDefault="00664E3B" w:rsidP="00995F94">
      <w:pPr>
        <w:numPr>
          <w:ilvl w:val="0"/>
          <w:numId w:val="99"/>
        </w:numPr>
        <w:tabs>
          <w:tab w:val="clear" w:pos="360"/>
        </w:tabs>
        <w:ind w:left="1440"/>
        <w:jc w:val="both"/>
      </w:pPr>
      <w:r>
        <w:t>Sample identification; and</w:t>
      </w:r>
    </w:p>
    <w:p w:rsidR="00664E3B" w:rsidRDefault="00664E3B" w:rsidP="00995F94">
      <w:pPr>
        <w:numPr>
          <w:ilvl w:val="0"/>
          <w:numId w:val="99"/>
        </w:numPr>
        <w:tabs>
          <w:tab w:val="clear" w:pos="360"/>
        </w:tabs>
        <w:ind w:left="1440"/>
        <w:jc w:val="both"/>
      </w:pPr>
      <w:r>
        <w:t>Method(s) of water sample analysis.</w:t>
      </w:r>
    </w:p>
    <w:p w:rsidR="00664E3B" w:rsidRDefault="00664E3B" w:rsidP="00995F94">
      <w:pPr>
        <w:pStyle w:val="Header"/>
        <w:numPr>
          <w:ilvl w:val="0"/>
          <w:numId w:val="59"/>
        </w:numPr>
        <w:tabs>
          <w:tab w:val="clear" w:pos="4320"/>
          <w:tab w:val="clear" w:pos="8640"/>
        </w:tabs>
        <w:jc w:val="both"/>
        <w:rPr>
          <w:sz w:val="20"/>
        </w:rPr>
      </w:pPr>
      <w:r>
        <w:rPr>
          <w:sz w:val="20"/>
        </w:rPr>
        <w:t>Document quality-control measures information (Refer to tables and appendices provided in Sections M and N.), including:</w:t>
      </w:r>
    </w:p>
    <w:p w:rsidR="00664E3B" w:rsidRDefault="00664E3B" w:rsidP="00995F94">
      <w:pPr>
        <w:pStyle w:val="dashunder1"/>
        <w:numPr>
          <w:ilvl w:val="0"/>
          <w:numId w:val="97"/>
        </w:numPr>
        <w:tabs>
          <w:tab w:val="clear" w:pos="360"/>
        </w:tabs>
        <w:ind w:left="1440"/>
        <w:jc w:val="both"/>
        <w:rPr>
          <w:sz w:val="20"/>
        </w:rPr>
      </w:pPr>
      <w:r>
        <w:rPr>
          <w:sz w:val="20"/>
        </w:rPr>
        <w:t xml:space="preserve">Sample handling procedures including sample preservation techniques and sample transport procedures; </w:t>
      </w:r>
    </w:p>
    <w:p w:rsidR="00664E3B" w:rsidRDefault="00664E3B" w:rsidP="00995F94">
      <w:pPr>
        <w:numPr>
          <w:ilvl w:val="0"/>
          <w:numId w:val="97"/>
        </w:numPr>
        <w:tabs>
          <w:tab w:val="clear" w:pos="360"/>
        </w:tabs>
        <w:ind w:left="1440"/>
        <w:jc w:val="both"/>
      </w:pPr>
      <w:r>
        <w:t>Decontamination procedures;</w:t>
      </w:r>
    </w:p>
    <w:p w:rsidR="00664E3B" w:rsidRDefault="00664E3B" w:rsidP="00995F94">
      <w:pPr>
        <w:numPr>
          <w:ilvl w:val="0"/>
          <w:numId w:val="97"/>
        </w:numPr>
        <w:tabs>
          <w:tab w:val="clear" w:pos="360"/>
        </w:tabs>
        <w:ind w:left="1440"/>
        <w:jc w:val="both"/>
      </w:pPr>
      <w:r>
        <w:t>Time and date samples were submitted to lab; and</w:t>
      </w:r>
    </w:p>
    <w:p w:rsidR="00664E3B" w:rsidRDefault="00664E3B" w:rsidP="00995F94">
      <w:pPr>
        <w:numPr>
          <w:ilvl w:val="0"/>
          <w:numId w:val="97"/>
        </w:numPr>
        <w:tabs>
          <w:tab w:val="clear" w:pos="360"/>
        </w:tabs>
        <w:ind w:left="1440"/>
        <w:jc w:val="both"/>
      </w:pPr>
      <w:r>
        <w:t>Collection of samples for quality control purposes (e.g., duplicates, field blanks, trip blanks).</w:t>
      </w:r>
    </w:p>
    <w:p w:rsidR="00664E3B" w:rsidRPr="00995F94" w:rsidRDefault="00664E3B" w:rsidP="00995F94">
      <w:pPr>
        <w:pStyle w:val="Header"/>
        <w:numPr>
          <w:ilvl w:val="0"/>
          <w:numId w:val="59"/>
        </w:numPr>
        <w:tabs>
          <w:tab w:val="clear" w:pos="4320"/>
          <w:tab w:val="clear" w:pos="8640"/>
        </w:tabs>
        <w:jc w:val="both"/>
        <w:rPr>
          <w:sz w:val="20"/>
        </w:rPr>
      </w:pPr>
      <w:r w:rsidRPr="00995F94">
        <w:rPr>
          <w:sz w:val="20"/>
        </w:rPr>
        <w:t>Describe soil and groundwater investigation results, including:</w:t>
      </w:r>
    </w:p>
    <w:p w:rsidR="00664E3B" w:rsidRDefault="00664E3B" w:rsidP="00995F94">
      <w:pPr>
        <w:numPr>
          <w:ilvl w:val="0"/>
          <w:numId w:val="102"/>
        </w:numPr>
        <w:tabs>
          <w:tab w:val="clear" w:pos="360"/>
        </w:tabs>
        <w:ind w:left="1440"/>
        <w:jc w:val="both"/>
      </w:pPr>
      <w:r>
        <w:t>Presentation of analytical results for soil and groundwater samples (Refer to table(s) provided in Section M and to appendix with laboratory analytical results provided in Section N.) and discussion of the results in relation to the cleanup levels or action levels, as appropriate; and</w:t>
      </w:r>
    </w:p>
    <w:p w:rsidR="00664E3B" w:rsidRDefault="00664E3B" w:rsidP="00995F94">
      <w:pPr>
        <w:numPr>
          <w:ilvl w:val="0"/>
          <w:numId w:val="102"/>
        </w:numPr>
        <w:tabs>
          <w:tab w:val="clear" w:pos="360"/>
        </w:tabs>
        <w:ind w:left="1440"/>
        <w:jc w:val="both"/>
      </w:pPr>
      <w:r>
        <w:t>Discussion pertaining to the effect of quality control sample results on the interpretation of soil, groundwater, or surface water analytical results.</w:t>
      </w:r>
    </w:p>
    <w:p w:rsidR="00664E3B" w:rsidRDefault="00664E3B" w:rsidP="00F72C1B">
      <w:pPr>
        <w:pStyle w:val="Header"/>
        <w:keepNext/>
        <w:numPr>
          <w:ilvl w:val="0"/>
          <w:numId w:val="40"/>
        </w:numPr>
        <w:tabs>
          <w:tab w:val="clear" w:pos="4320"/>
          <w:tab w:val="clear" w:pos="8640"/>
        </w:tabs>
        <w:jc w:val="both"/>
        <w:rPr>
          <w:sz w:val="20"/>
        </w:rPr>
      </w:pPr>
      <w:r>
        <w:rPr>
          <w:sz w:val="20"/>
        </w:rPr>
        <w:t xml:space="preserve">Present conclusions and recommendations, referencing maps and cross-sections in Section L, as follows: </w:t>
      </w:r>
    </w:p>
    <w:p w:rsidR="00664E3B" w:rsidRDefault="00664E3B" w:rsidP="00995F94">
      <w:pPr>
        <w:pStyle w:val="Header"/>
        <w:numPr>
          <w:ilvl w:val="0"/>
          <w:numId w:val="60"/>
        </w:numPr>
        <w:tabs>
          <w:tab w:val="clear" w:pos="4320"/>
          <w:tab w:val="clear" w:pos="8640"/>
        </w:tabs>
        <w:jc w:val="both"/>
        <w:rPr>
          <w:sz w:val="20"/>
        </w:rPr>
      </w:pPr>
      <w:r>
        <w:rPr>
          <w:sz w:val="20"/>
        </w:rPr>
        <w:t xml:space="preserve">Describe source and estimated </w:t>
      </w:r>
      <w:r w:rsidR="00266B09">
        <w:rPr>
          <w:sz w:val="20"/>
        </w:rPr>
        <w:t xml:space="preserve">or pre-screened </w:t>
      </w:r>
      <w:r>
        <w:rPr>
          <w:sz w:val="20"/>
        </w:rPr>
        <w:t>extent of soil contamination (If there are multiple sources of release, then describe the extent of contamination from each source);</w:t>
      </w:r>
    </w:p>
    <w:p w:rsidR="00664E3B" w:rsidRDefault="00664E3B" w:rsidP="00995F94">
      <w:pPr>
        <w:pStyle w:val="Header"/>
        <w:numPr>
          <w:ilvl w:val="0"/>
          <w:numId w:val="60"/>
        </w:numPr>
        <w:tabs>
          <w:tab w:val="clear" w:pos="4320"/>
          <w:tab w:val="clear" w:pos="8640"/>
        </w:tabs>
        <w:jc w:val="both"/>
        <w:rPr>
          <w:sz w:val="20"/>
        </w:rPr>
      </w:pPr>
      <w:r>
        <w:rPr>
          <w:sz w:val="20"/>
        </w:rPr>
        <w:lastRenderedPageBreak/>
        <w:t>Indicate if groundwater or bedrock was encountered during investigation and at what depth below land surface;</w:t>
      </w:r>
    </w:p>
    <w:p w:rsidR="00664E3B" w:rsidRDefault="00664E3B" w:rsidP="00995F94">
      <w:pPr>
        <w:pStyle w:val="Header"/>
        <w:numPr>
          <w:ilvl w:val="0"/>
          <w:numId w:val="61"/>
        </w:numPr>
        <w:tabs>
          <w:tab w:val="clear" w:pos="4320"/>
          <w:tab w:val="clear" w:pos="8640"/>
        </w:tabs>
        <w:jc w:val="both"/>
        <w:rPr>
          <w:sz w:val="20"/>
        </w:rPr>
      </w:pPr>
      <w:r>
        <w:rPr>
          <w:sz w:val="20"/>
        </w:rPr>
        <w:t>Indicate if groundwater assessment was necessary due to the proximity of the UST system to groundwater or bedrock (or to the presence of a slab or tank for which removal was determined to be economically or technologically unfeasible), thereby preventing the reliable determination of a release by soil assessment alone;</w:t>
      </w:r>
    </w:p>
    <w:p w:rsidR="00664E3B" w:rsidRDefault="00664E3B" w:rsidP="00995F94">
      <w:pPr>
        <w:pStyle w:val="Header"/>
        <w:numPr>
          <w:ilvl w:val="0"/>
          <w:numId w:val="61"/>
        </w:numPr>
        <w:tabs>
          <w:tab w:val="clear" w:pos="4320"/>
          <w:tab w:val="clear" w:pos="8640"/>
        </w:tabs>
        <w:jc w:val="both"/>
        <w:rPr>
          <w:sz w:val="20"/>
        </w:rPr>
      </w:pPr>
      <w:r>
        <w:rPr>
          <w:sz w:val="20"/>
        </w:rPr>
        <w:t>Describe source(s) and estimated extent of any groundwater or surface water contamination;</w:t>
      </w:r>
    </w:p>
    <w:p w:rsidR="00664E3B" w:rsidRDefault="00664E3B" w:rsidP="00995F94">
      <w:pPr>
        <w:pStyle w:val="Header"/>
        <w:numPr>
          <w:ilvl w:val="0"/>
          <w:numId w:val="61"/>
        </w:numPr>
        <w:tabs>
          <w:tab w:val="clear" w:pos="4320"/>
          <w:tab w:val="clear" w:pos="8640"/>
        </w:tabs>
        <w:jc w:val="both"/>
        <w:rPr>
          <w:sz w:val="20"/>
        </w:rPr>
      </w:pPr>
      <w:r>
        <w:rPr>
          <w:sz w:val="20"/>
        </w:rPr>
        <w:t xml:space="preserve">Describe source(s) and estimated thickness and extent of any </w:t>
      </w:r>
      <w:r w:rsidR="008E4BF2">
        <w:rPr>
          <w:sz w:val="20"/>
        </w:rPr>
        <w:t>NAPL</w:t>
      </w:r>
      <w:r>
        <w:rPr>
          <w:sz w:val="20"/>
        </w:rPr>
        <w:t>;</w:t>
      </w:r>
    </w:p>
    <w:p w:rsidR="00664E3B" w:rsidRDefault="00664E3B" w:rsidP="00995F94">
      <w:pPr>
        <w:pStyle w:val="Header"/>
        <w:numPr>
          <w:ilvl w:val="0"/>
          <w:numId w:val="61"/>
        </w:numPr>
        <w:tabs>
          <w:tab w:val="clear" w:pos="4320"/>
          <w:tab w:val="clear" w:pos="8640"/>
        </w:tabs>
        <w:jc w:val="both"/>
        <w:rPr>
          <w:sz w:val="20"/>
        </w:rPr>
      </w:pPr>
      <w:r>
        <w:rPr>
          <w:sz w:val="20"/>
        </w:rPr>
        <w:t xml:space="preserve">Indicate what initial response and abatement actions are required; and </w:t>
      </w:r>
    </w:p>
    <w:p w:rsidR="00664E3B" w:rsidRDefault="00664E3B" w:rsidP="00995F94">
      <w:pPr>
        <w:pStyle w:val="Header"/>
        <w:numPr>
          <w:ilvl w:val="0"/>
          <w:numId w:val="61"/>
        </w:numPr>
        <w:tabs>
          <w:tab w:val="clear" w:pos="4320"/>
          <w:tab w:val="clear" w:pos="8640"/>
        </w:tabs>
        <w:jc w:val="both"/>
        <w:rPr>
          <w:sz w:val="20"/>
        </w:rPr>
      </w:pPr>
      <w:r>
        <w:rPr>
          <w:sz w:val="20"/>
        </w:rPr>
        <w:t>Discuss the need for further investigation or remediation.</w:t>
      </w:r>
    </w:p>
    <w:p w:rsidR="00664E3B" w:rsidRDefault="00664E3B" w:rsidP="00F72C1B">
      <w:pPr>
        <w:suppressAutoHyphens/>
        <w:spacing w:before="200"/>
        <w:ind w:left="450" w:hanging="450"/>
        <w:jc w:val="both"/>
        <w:rPr>
          <w:b/>
          <w:spacing w:val="-3"/>
        </w:rPr>
      </w:pPr>
      <w:r>
        <w:rPr>
          <w:b/>
        </w:rPr>
        <w:t>F.</w:t>
      </w:r>
      <w:r>
        <w:rPr>
          <w:b/>
        </w:rPr>
        <w:tab/>
        <w:t xml:space="preserve">UST Closure Report following UST-12 Format) and Site Investigation Report for Permanent Closure or Change-in-Service of UST (UST-2 Form) </w:t>
      </w:r>
      <w:r>
        <w:t xml:space="preserve">(if applicable).  </w:t>
      </w:r>
    </w:p>
    <w:p w:rsidR="00664E3B" w:rsidRDefault="00664E3B" w:rsidP="00995F94">
      <w:pPr>
        <w:suppressAutoHyphens/>
        <w:ind w:left="360"/>
        <w:jc w:val="both"/>
        <w:rPr>
          <w:b/>
        </w:rPr>
      </w:pPr>
      <w:r>
        <w:t xml:space="preserve">Incorporate the minimum requirements of a </w:t>
      </w:r>
      <w:r w:rsidRPr="00F72C1B">
        <w:rPr>
          <w:b/>
          <w:i/>
        </w:rPr>
        <w:t>UST Closure Report</w:t>
      </w:r>
      <w:r w:rsidR="005959CF" w:rsidRPr="005959CF">
        <w:t xml:space="preserve"> </w:t>
      </w:r>
      <w:r w:rsidR="005959CF">
        <w:t xml:space="preserve">and complete the </w:t>
      </w:r>
      <w:r w:rsidR="005959CF" w:rsidRPr="00F72C1B">
        <w:rPr>
          <w:b/>
          <w:i/>
        </w:rPr>
        <w:t>UST-2</w:t>
      </w:r>
      <w:r w:rsidR="005959CF">
        <w:rPr>
          <w:b/>
          <w:i/>
        </w:rPr>
        <w:t>A or UST-2B</w:t>
      </w:r>
      <w:r w:rsidR="005959CF" w:rsidRPr="00F72C1B">
        <w:rPr>
          <w:b/>
          <w:i/>
        </w:rPr>
        <w:t xml:space="preserve"> Form</w:t>
      </w:r>
      <w:r>
        <w:t>, as outlined in Appendix A, p.</w:t>
      </w:r>
      <w:r w:rsidR="005959CF">
        <w:t xml:space="preserve">82 </w:t>
      </w:r>
      <w:r>
        <w:t xml:space="preserve">of the </w:t>
      </w:r>
      <w:r w:rsidRPr="00F72C1B">
        <w:rPr>
          <w:i/>
        </w:rPr>
        <w:t>Guidelines</w:t>
      </w:r>
      <w:r>
        <w:t>), if UST closure indicated a release and initiated the initial response and abatement action.</w:t>
      </w:r>
    </w:p>
    <w:p w:rsidR="00664E3B" w:rsidRDefault="00664E3B" w:rsidP="00995F94">
      <w:pPr>
        <w:pStyle w:val="Header"/>
        <w:tabs>
          <w:tab w:val="clear" w:pos="4320"/>
          <w:tab w:val="clear" w:pos="8640"/>
        </w:tabs>
        <w:ind w:left="720" w:hanging="360"/>
        <w:jc w:val="both"/>
        <w:rPr>
          <w:sz w:val="20"/>
        </w:rPr>
      </w:pPr>
      <w:r>
        <w:rPr>
          <w:sz w:val="20"/>
        </w:rPr>
        <w:t>1.</w:t>
      </w:r>
      <w:r>
        <w:rPr>
          <w:sz w:val="20"/>
        </w:rPr>
        <w:tab/>
        <w:t xml:space="preserve">Describe preparations for closure including steps taken to notify authorities, permits obtained, and steps taken to clean and purge the tanks. </w:t>
      </w:r>
    </w:p>
    <w:p w:rsidR="00664E3B" w:rsidRDefault="00664E3B" w:rsidP="00995F94">
      <w:pPr>
        <w:pStyle w:val="Header"/>
        <w:tabs>
          <w:tab w:val="clear" w:pos="4320"/>
          <w:tab w:val="clear" w:pos="8640"/>
        </w:tabs>
        <w:ind w:left="720" w:hanging="360"/>
        <w:jc w:val="both"/>
        <w:rPr>
          <w:sz w:val="20"/>
        </w:rPr>
      </w:pPr>
      <w:r>
        <w:rPr>
          <w:sz w:val="20"/>
        </w:rPr>
        <w:t>2.</w:t>
      </w:r>
      <w:r>
        <w:rPr>
          <w:sz w:val="20"/>
        </w:rPr>
        <w:tab/>
        <w:t xml:space="preserve">Describe the closure procedure (For guidance, refer to the </w:t>
      </w:r>
      <w:r>
        <w:rPr>
          <w:i/>
          <w:sz w:val="20"/>
        </w:rPr>
        <w:t>Guidelines</w:t>
      </w:r>
      <w:r>
        <w:rPr>
          <w:sz w:val="20"/>
        </w:rPr>
        <w:t>, Section 5.), referencing site and sampling location maps and cross-sections presented in Section L of this report.  Clearly state how the selection of sample types and locations was influenced by the nature of the stored substance, the type of initial alarm or cause for suspicion, the type of backfill, the depth to groundwater, and other factors appropriate for identifying the presence and source of a release.  If presence of groundwater or bedrock require the installation and sampling of monitoring well(s), describe the process.</w:t>
      </w:r>
    </w:p>
    <w:p w:rsidR="00664E3B" w:rsidRDefault="00664E3B" w:rsidP="00995F94">
      <w:pPr>
        <w:pStyle w:val="Header"/>
        <w:numPr>
          <w:ilvl w:val="0"/>
          <w:numId w:val="58"/>
        </w:numPr>
        <w:tabs>
          <w:tab w:val="clear" w:pos="4320"/>
          <w:tab w:val="clear" w:pos="8640"/>
          <w:tab w:val="left" w:pos="870"/>
        </w:tabs>
        <w:jc w:val="both"/>
        <w:rPr>
          <w:sz w:val="20"/>
        </w:rPr>
      </w:pPr>
      <w:r>
        <w:rPr>
          <w:sz w:val="20"/>
        </w:rPr>
        <w:t>Note the amount of residual material pumped from the tank and describe the storage, sampling and disposal of the residual material and the disposal of the tank, pumps and piping (Refer to appendices with disposal manifests and certificate of tank disposal in Section N.).</w:t>
      </w:r>
    </w:p>
    <w:p w:rsidR="00664E3B" w:rsidRDefault="00664E3B" w:rsidP="00995F94">
      <w:pPr>
        <w:pStyle w:val="Header"/>
        <w:numPr>
          <w:ilvl w:val="0"/>
          <w:numId w:val="58"/>
        </w:numPr>
        <w:tabs>
          <w:tab w:val="clear" w:pos="4320"/>
          <w:tab w:val="clear" w:pos="8640"/>
          <w:tab w:val="left" w:pos="870"/>
        </w:tabs>
        <w:jc w:val="both"/>
        <w:rPr>
          <w:sz w:val="20"/>
        </w:rPr>
      </w:pPr>
      <w:r>
        <w:rPr>
          <w:sz w:val="20"/>
        </w:rPr>
        <w:t xml:space="preserve">If a release is determined, document initial response actions (submittal of </w:t>
      </w:r>
      <w:r w:rsidRPr="00F72C1B">
        <w:rPr>
          <w:b/>
          <w:i/>
          <w:sz w:val="20"/>
        </w:rPr>
        <w:t>24-Hour Release and Report Form</w:t>
      </w:r>
      <w:r>
        <w:rPr>
          <w:sz w:val="20"/>
        </w:rPr>
        <w:t>; repair, replacement, or upgrading of system to prevent further release; mitigation of hazards) and initial abatement actions (</w:t>
      </w:r>
      <w:r w:rsidR="008E4BF2">
        <w:rPr>
          <w:sz w:val="20"/>
        </w:rPr>
        <w:t>NAPL</w:t>
      </w:r>
      <w:r>
        <w:rPr>
          <w:sz w:val="20"/>
        </w:rPr>
        <w:t xml:space="preserve"> removal; submittal of </w:t>
      </w:r>
      <w:r w:rsidRPr="00F72C1B">
        <w:rPr>
          <w:b/>
          <w:i/>
          <w:sz w:val="20"/>
        </w:rPr>
        <w:t>20-Day Report</w:t>
      </w:r>
      <w:r>
        <w:rPr>
          <w:sz w:val="20"/>
        </w:rPr>
        <w:t>) performed in Section I, Initial Response and Abatement Actions.</w:t>
      </w:r>
    </w:p>
    <w:p w:rsidR="00664E3B" w:rsidRDefault="00664E3B" w:rsidP="00995F94">
      <w:pPr>
        <w:pStyle w:val="Header"/>
        <w:numPr>
          <w:ilvl w:val="0"/>
          <w:numId w:val="58"/>
        </w:numPr>
        <w:tabs>
          <w:tab w:val="clear" w:pos="4320"/>
          <w:tab w:val="clear" w:pos="8640"/>
        </w:tabs>
        <w:jc w:val="both"/>
        <w:rPr>
          <w:sz w:val="20"/>
        </w:rPr>
      </w:pPr>
      <w:r>
        <w:rPr>
          <w:sz w:val="20"/>
        </w:rPr>
        <w:t>Document any soil excavation activities in Section J, Excavation of Contaminated Soil.</w:t>
      </w:r>
    </w:p>
    <w:p w:rsidR="00664E3B" w:rsidRDefault="00664E3B" w:rsidP="00995F94">
      <w:pPr>
        <w:pStyle w:val="Header"/>
        <w:numPr>
          <w:ilvl w:val="0"/>
          <w:numId w:val="58"/>
        </w:numPr>
        <w:tabs>
          <w:tab w:val="clear" w:pos="4320"/>
          <w:tab w:val="clear" w:pos="8640"/>
        </w:tabs>
        <w:jc w:val="both"/>
        <w:rPr>
          <w:b/>
          <w:sz w:val="20"/>
        </w:rPr>
      </w:pPr>
      <w:r>
        <w:rPr>
          <w:sz w:val="20"/>
        </w:rPr>
        <w:t>Document</w:t>
      </w:r>
      <w:r>
        <w:rPr>
          <w:b/>
          <w:sz w:val="20"/>
        </w:rPr>
        <w:t xml:space="preserve"> </w:t>
      </w:r>
      <w:r>
        <w:rPr>
          <w:sz w:val="20"/>
        </w:rPr>
        <w:t>site investigation.</w:t>
      </w:r>
    </w:p>
    <w:p w:rsidR="00664E3B" w:rsidRDefault="00664E3B" w:rsidP="00995F94">
      <w:pPr>
        <w:numPr>
          <w:ilvl w:val="0"/>
          <w:numId w:val="103"/>
        </w:numPr>
        <w:tabs>
          <w:tab w:val="clear" w:pos="1080"/>
        </w:tabs>
        <w:jc w:val="both"/>
      </w:pPr>
      <w:r>
        <w:t xml:space="preserve">Describe field screening, including: </w:t>
      </w:r>
    </w:p>
    <w:p w:rsidR="00664E3B" w:rsidRDefault="00664E3B" w:rsidP="00995F94">
      <w:pPr>
        <w:numPr>
          <w:ilvl w:val="0"/>
          <w:numId w:val="95"/>
        </w:numPr>
        <w:tabs>
          <w:tab w:val="clear" w:pos="360"/>
        </w:tabs>
        <w:ind w:left="1440"/>
        <w:jc w:val="both"/>
      </w:pPr>
      <w:r>
        <w:t>Physical characteristics of the soil samples, as observed during collection;</w:t>
      </w:r>
    </w:p>
    <w:p w:rsidR="00664E3B" w:rsidRDefault="00664E3B" w:rsidP="00995F94">
      <w:pPr>
        <w:numPr>
          <w:ilvl w:val="0"/>
          <w:numId w:val="95"/>
        </w:numPr>
        <w:tabs>
          <w:tab w:val="clear" w:pos="360"/>
        </w:tabs>
        <w:ind w:left="1440"/>
        <w:jc w:val="both"/>
      </w:pPr>
      <w:r>
        <w:t>Field instrumentation used to screen soils;</w:t>
      </w:r>
    </w:p>
    <w:p w:rsidR="00664E3B" w:rsidRDefault="00664E3B" w:rsidP="00995F94">
      <w:pPr>
        <w:numPr>
          <w:ilvl w:val="0"/>
          <w:numId w:val="95"/>
        </w:numPr>
        <w:tabs>
          <w:tab w:val="clear" w:pos="360"/>
        </w:tabs>
        <w:ind w:left="1440"/>
        <w:jc w:val="both"/>
      </w:pPr>
      <w:r>
        <w:t>Field instrument calibration procedures; and</w:t>
      </w:r>
    </w:p>
    <w:p w:rsidR="00664E3B" w:rsidRDefault="00664E3B" w:rsidP="00995F94">
      <w:pPr>
        <w:numPr>
          <w:ilvl w:val="0"/>
          <w:numId w:val="95"/>
        </w:numPr>
        <w:tabs>
          <w:tab w:val="clear" w:pos="360"/>
        </w:tabs>
        <w:ind w:left="1440"/>
        <w:jc w:val="both"/>
        <w:rPr>
          <w:color w:val="000000"/>
        </w:rPr>
      </w:pPr>
      <w:r>
        <w:t xml:space="preserve">Screening </w:t>
      </w:r>
      <w:r>
        <w:rPr>
          <w:color w:val="000000"/>
        </w:rPr>
        <w:t>results (Refer to table provided in Section M.).</w:t>
      </w:r>
    </w:p>
    <w:p w:rsidR="00664E3B" w:rsidRDefault="00664E3B" w:rsidP="00995F94">
      <w:pPr>
        <w:numPr>
          <w:ilvl w:val="0"/>
          <w:numId w:val="103"/>
        </w:numPr>
        <w:tabs>
          <w:tab w:val="clear" w:pos="1080"/>
        </w:tabs>
        <w:jc w:val="both"/>
        <w:rPr>
          <w:color w:val="000000"/>
        </w:rPr>
      </w:pPr>
      <w:r>
        <w:t xml:space="preserve">Document soil sampling </w:t>
      </w:r>
      <w:r>
        <w:rPr>
          <w:color w:val="000000"/>
        </w:rPr>
        <w:t>information (Refer to figures, tables, and appendices provided in Sections L, M and N.), including:</w:t>
      </w:r>
    </w:p>
    <w:p w:rsidR="00664E3B" w:rsidRDefault="00664E3B" w:rsidP="00995F94">
      <w:pPr>
        <w:numPr>
          <w:ilvl w:val="0"/>
          <w:numId w:val="95"/>
        </w:numPr>
        <w:tabs>
          <w:tab w:val="clear" w:pos="360"/>
        </w:tabs>
        <w:ind w:left="1440"/>
        <w:jc w:val="both"/>
        <w:rPr>
          <w:color w:val="000000"/>
        </w:rPr>
      </w:pPr>
      <w:r>
        <w:t>Lithological descriptions from logs for borings, excavations;</w:t>
      </w:r>
    </w:p>
    <w:p w:rsidR="00664E3B" w:rsidRDefault="00664E3B" w:rsidP="00995F94">
      <w:pPr>
        <w:numPr>
          <w:ilvl w:val="0"/>
          <w:numId w:val="95"/>
        </w:numPr>
        <w:tabs>
          <w:tab w:val="clear" w:pos="360"/>
        </w:tabs>
        <w:ind w:left="1440"/>
        <w:jc w:val="both"/>
      </w:pPr>
      <w:r>
        <w:t xml:space="preserve">Type of samples (from excavation, borehole, </w:t>
      </w:r>
      <w:r w:rsidR="009910C9">
        <w:t>direct push</w:t>
      </w:r>
      <w:r>
        <w:t xml:space="preserve"> boring, stockpiled soil, etc.);</w:t>
      </w:r>
    </w:p>
    <w:p w:rsidR="00664E3B" w:rsidRDefault="00664E3B" w:rsidP="00995F94">
      <w:pPr>
        <w:numPr>
          <w:ilvl w:val="0"/>
          <w:numId w:val="95"/>
        </w:numPr>
        <w:tabs>
          <w:tab w:val="clear" w:pos="360"/>
        </w:tabs>
        <w:ind w:left="1440"/>
        <w:jc w:val="both"/>
      </w:pPr>
      <w:r>
        <w:t>Sample collection procedures (grab, split spoon, hand auger, etc.);</w:t>
      </w:r>
    </w:p>
    <w:p w:rsidR="00664E3B" w:rsidRDefault="00664E3B" w:rsidP="00995F94">
      <w:pPr>
        <w:numPr>
          <w:ilvl w:val="0"/>
          <w:numId w:val="95"/>
        </w:numPr>
        <w:tabs>
          <w:tab w:val="clear" w:pos="360"/>
        </w:tabs>
        <w:ind w:left="1440"/>
        <w:jc w:val="both"/>
      </w:pPr>
      <w:r>
        <w:t>Location of soil samples;</w:t>
      </w:r>
    </w:p>
    <w:p w:rsidR="00664E3B" w:rsidRDefault="00664E3B" w:rsidP="00995F94">
      <w:pPr>
        <w:numPr>
          <w:ilvl w:val="0"/>
          <w:numId w:val="95"/>
        </w:numPr>
        <w:tabs>
          <w:tab w:val="clear" w:pos="360"/>
        </w:tabs>
        <w:ind w:left="1440"/>
        <w:jc w:val="both"/>
      </w:pPr>
      <w:r>
        <w:t>Depth of soil samples (feet below land surface);</w:t>
      </w:r>
    </w:p>
    <w:p w:rsidR="00664E3B" w:rsidRDefault="00664E3B" w:rsidP="00995F94">
      <w:pPr>
        <w:numPr>
          <w:ilvl w:val="0"/>
          <w:numId w:val="95"/>
        </w:numPr>
        <w:tabs>
          <w:tab w:val="clear" w:pos="360"/>
        </w:tabs>
        <w:ind w:left="1440"/>
        <w:jc w:val="both"/>
      </w:pPr>
      <w:r>
        <w:t>Time/date collected;</w:t>
      </w:r>
    </w:p>
    <w:p w:rsidR="00664E3B" w:rsidRDefault="00664E3B" w:rsidP="00995F94">
      <w:pPr>
        <w:numPr>
          <w:ilvl w:val="0"/>
          <w:numId w:val="95"/>
        </w:numPr>
        <w:tabs>
          <w:tab w:val="clear" w:pos="360"/>
        </w:tabs>
        <w:ind w:left="1440"/>
        <w:jc w:val="both"/>
      </w:pPr>
      <w:r>
        <w:t>Sample identification; and</w:t>
      </w:r>
    </w:p>
    <w:p w:rsidR="00664E3B" w:rsidRDefault="00664E3B" w:rsidP="00995F94">
      <w:pPr>
        <w:numPr>
          <w:ilvl w:val="0"/>
          <w:numId w:val="95"/>
        </w:numPr>
        <w:tabs>
          <w:tab w:val="clear" w:pos="360"/>
        </w:tabs>
        <w:ind w:left="1440"/>
        <w:jc w:val="both"/>
        <w:rPr>
          <w:color w:val="000000"/>
        </w:rPr>
      </w:pPr>
      <w:r>
        <w:t xml:space="preserve">Method(s) of soil sample </w:t>
      </w:r>
      <w:r>
        <w:rPr>
          <w:color w:val="000000"/>
        </w:rPr>
        <w:t>analysis.</w:t>
      </w:r>
    </w:p>
    <w:p w:rsidR="00664E3B" w:rsidRDefault="00664E3B" w:rsidP="00995F94">
      <w:pPr>
        <w:pStyle w:val="Header"/>
        <w:numPr>
          <w:ilvl w:val="0"/>
          <w:numId w:val="62"/>
        </w:numPr>
        <w:tabs>
          <w:tab w:val="clear" w:pos="4320"/>
          <w:tab w:val="clear" w:pos="8640"/>
        </w:tabs>
        <w:jc w:val="both"/>
        <w:rPr>
          <w:sz w:val="20"/>
        </w:rPr>
      </w:pPr>
      <w:r>
        <w:rPr>
          <w:sz w:val="20"/>
        </w:rPr>
        <w:t xml:space="preserve">Document groundwater and surface water sampling information </w:t>
      </w:r>
      <w:r>
        <w:rPr>
          <w:color w:val="000000"/>
          <w:sz w:val="20"/>
        </w:rPr>
        <w:t>(Refer to figures, tables, and appendices provided in Sections L, M, and N.),</w:t>
      </w:r>
      <w:r>
        <w:rPr>
          <w:sz w:val="20"/>
        </w:rPr>
        <w:t xml:space="preserve"> including:</w:t>
      </w:r>
    </w:p>
    <w:p w:rsidR="00664E3B" w:rsidRDefault="00664E3B" w:rsidP="00995F94">
      <w:pPr>
        <w:numPr>
          <w:ilvl w:val="0"/>
          <w:numId w:val="96"/>
        </w:numPr>
        <w:tabs>
          <w:tab w:val="clear" w:pos="360"/>
        </w:tabs>
        <w:ind w:left="1440"/>
        <w:jc w:val="both"/>
      </w:pPr>
      <w:r>
        <w:t>Location of water samples (e.g., of monitoring well, water supply well, stream sampling point);</w:t>
      </w:r>
    </w:p>
    <w:p w:rsidR="00664E3B" w:rsidRDefault="00664E3B" w:rsidP="00995F94">
      <w:pPr>
        <w:numPr>
          <w:ilvl w:val="0"/>
          <w:numId w:val="96"/>
        </w:numPr>
        <w:tabs>
          <w:tab w:val="clear" w:pos="360"/>
        </w:tabs>
        <w:ind w:left="1440"/>
        <w:jc w:val="both"/>
      </w:pPr>
      <w:r>
        <w:t>Field measurements (e.g., pH, dissolved oxygen, specific conductivity,</w:t>
      </w:r>
      <w:r w:rsidR="008E4BF2">
        <w:t xml:space="preserve"> </w:t>
      </w:r>
      <w:r>
        <w:t xml:space="preserve">temperature) </w:t>
      </w:r>
    </w:p>
    <w:p w:rsidR="00664E3B" w:rsidRDefault="00664E3B" w:rsidP="00995F94">
      <w:pPr>
        <w:numPr>
          <w:ilvl w:val="0"/>
          <w:numId w:val="96"/>
        </w:numPr>
        <w:tabs>
          <w:tab w:val="clear" w:pos="360"/>
        </w:tabs>
        <w:ind w:left="1440"/>
        <w:jc w:val="both"/>
      </w:pPr>
      <w:r>
        <w:t>Sample collection procedures (grab, bailer, etc.);</w:t>
      </w:r>
    </w:p>
    <w:p w:rsidR="00664E3B" w:rsidRDefault="00664E3B" w:rsidP="00995F94">
      <w:pPr>
        <w:numPr>
          <w:ilvl w:val="0"/>
          <w:numId w:val="96"/>
        </w:numPr>
        <w:tabs>
          <w:tab w:val="clear" w:pos="360"/>
        </w:tabs>
        <w:ind w:left="1440"/>
        <w:jc w:val="both"/>
      </w:pPr>
      <w:r>
        <w:t>Time/date collected.</w:t>
      </w:r>
    </w:p>
    <w:p w:rsidR="00664E3B" w:rsidRDefault="00664E3B" w:rsidP="00995F94">
      <w:pPr>
        <w:numPr>
          <w:ilvl w:val="0"/>
          <w:numId w:val="96"/>
        </w:numPr>
        <w:tabs>
          <w:tab w:val="clear" w:pos="360"/>
        </w:tabs>
        <w:ind w:left="1440"/>
        <w:jc w:val="both"/>
      </w:pPr>
      <w:r>
        <w:t>Sample identification; and</w:t>
      </w:r>
    </w:p>
    <w:p w:rsidR="00664E3B" w:rsidRDefault="00664E3B" w:rsidP="00995F94">
      <w:pPr>
        <w:numPr>
          <w:ilvl w:val="0"/>
          <w:numId w:val="96"/>
        </w:numPr>
        <w:tabs>
          <w:tab w:val="clear" w:pos="360"/>
        </w:tabs>
        <w:ind w:left="1440"/>
        <w:jc w:val="both"/>
      </w:pPr>
      <w:r>
        <w:t>Method(s) of water sample analysis.</w:t>
      </w:r>
    </w:p>
    <w:p w:rsidR="00664E3B" w:rsidRDefault="00664E3B" w:rsidP="00995F94">
      <w:pPr>
        <w:pStyle w:val="Header"/>
        <w:numPr>
          <w:ilvl w:val="0"/>
          <w:numId w:val="62"/>
        </w:numPr>
        <w:tabs>
          <w:tab w:val="clear" w:pos="4320"/>
          <w:tab w:val="clear" w:pos="8640"/>
        </w:tabs>
        <w:jc w:val="both"/>
        <w:rPr>
          <w:sz w:val="20"/>
        </w:rPr>
      </w:pPr>
      <w:r>
        <w:rPr>
          <w:sz w:val="20"/>
        </w:rPr>
        <w:t>Document quality-control measures information (Refer to tables and appendices provided in Sections M and N, including:</w:t>
      </w:r>
    </w:p>
    <w:p w:rsidR="00664E3B" w:rsidRDefault="00664E3B" w:rsidP="00995F94">
      <w:pPr>
        <w:pStyle w:val="dashunder1"/>
        <w:numPr>
          <w:ilvl w:val="0"/>
          <w:numId w:val="62"/>
        </w:numPr>
        <w:jc w:val="both"/>
        <w:rPr>
          <w:sz w:val="20"/>
        </w:rPr>
      </w:pPr>
      <w:r>
        <w:rPr>
          <w:sz w:val="20"/>
        </w:rPr>
        <w:t xml:space="preserve">Sample handling procedures including sample preservation techniques and sample transport procedures; </w:t>
      </w:r>
    </w:p>
    <w:p w:rsidR="00664E3B" w:rsidRDefault="00664E3B" w:rsidP="00995F94">
      <w:pPr>
        <w:numPr>
          <w:ilvl w:val="0"/>
          <w:numId w:val="62"/>
        </w:numPr>
        <w:jc w:val="both"/>
      </w:pPr>
      <w:r>
        <w:t>Decontamination procedures;</w:t>
      </w:r>
    </w:p>
    <w:p w:rsidR="00664E3B" w:rsidRDefault="00664E3B" w:rsidP="00995F94">
      <w:pPr>
        <w:numPr>
          <w:ilvl w:val="0"/>
          <w:numId w:val="62"/>
        </w:numPr>
        <w:jc w:val="both"/>
      </w:pPr>
      <w:r>
        <w:lastRenderedPageBreak/>
        <w:t>Time and date samples were submitted to lab; and</w:t>
      </w:r>
    </w:p>
    <w:p w:rsidR="00664E3B" w:rsidRDefault="00664E3B" w:rsidP="00995F94">
      <w:pPr>
        <w:numPr>
          <w:ilvl w:val="0"/>
          <w:numId w:val="62"/>
        </w:numPr>
        <w:jc w:val="both"/>
      </w:pPr>
      <w:r>
        <w:t>Collection of samples for quality control purposes (e.g., duplicates, field blanks, trip blanks).</w:t>
      </w:r>
    </w:p>
    <w:p w:rsidR="00664E3B" w:rsidRDefault="00664E3B" w:rsidP="00995F94">
      <w:pPr>
        <w:numPr>
          <w:ilvl w:val="0"/>
          <w:numId w:val="105"/>
        </w:numPr>
        <w:tabs>
          <w:tab w:val="clear" w:pos="1080"/>
        </w:tabs>
        <w:jc w:val="both"/>
      </w:pPr>
      <w:r>
        <w:t>Describe soil and groundwater investigation results, including:</w:t>
      </w:r>
    </w:p>
    <w:p w:rsidR="00664E3B" w:rsidRDefault="00664E3B" w:rsidP="00995F94">
      <w:pPr>
        <w:numPr>
          <w:ilvl w:val="0"/>
          <w:numId w:val="104"/>
        </w:numPr>
        <w:tabs>
          <w:tab w:val="clear" w:pos="360"/>
        </w:tabs>
        <w:ind w:left="1440"/>
        <w:jc w:val="both"/>
      </w:pPr>
      <w:r>
        <w:t>Presentation of analytical results for soil and groundwater samples (Refer to table(s) provided in Section M and to appendix with laboratory analytical results provided in Section N.) and discussion of the results in relation to the cleanup levels or action levels, as appropriate; and</w:t>
      </w:r>
    </w:p>
    <w:p w:rsidR="00664E3B" w:rsidRDefault="00664E3B" w:rsidP="00995F94">
      <w:pPr>
        <w:numPr>
          <w:ilvl w:val="0"/>
          <w:numId w:val="106"/>
        </w:numPr>
        <w:tabs>
          <w:tab w:val="clear" w:pos="360"/>
        </w:tabs>
        <w:ind w:left="1440"/>
        <w:jc w:val="both"/>
      </w:pPr>
      <w:r>
        <w:t xml:space="preserve"> Discussion pertaining to the effect of quality control sample results on the interpretation of soil, groundwater, or surface water analytical results.</w:t>
      </w:r>
    </w:p>
    <w:p w:rsidR="00664E3B" w:rsidRDefault="00664E3B" w:rsidP="00995F94">
      <w:pPr>
        <w:pStyle w:val="Header"/>
        <w:numPr>
          <w:ilvl w:val="0"/>
          <w:numId w:val="58"/>
        </w:numPr>
        <w:tabs>
          <w:tab w:val="clear" w:pos="4320"/>
          <w:tab w:val="clear" w:pos="8640"/>
        </w:tabs>
        <w:jc w:val="both"/>
        <w:rPr>
          <w:sz w:val="20"/>
        </w:rPr>
      </w:pPr>
      <w:r>
        <w:rPr>
          <w:sz w:val="20"/>
        </w:rPr>
        <w:t xml:space="preserve">Present conclusions and recommendations, referencing maps and cross-sections in Section L as follows: </w:t>
      </w:r>
    </w:p>
    <w:p w:rsidR="00664E3B" w:rsidRDefault="00664E3B" w:rsidP="00995F94">
      <w:pPr>
        <w:pStyle w:val="Header"/>
        <w:numPr>
          <w:ilvl w:val="0"/>
          <w:numId w:val="63"/>
        </w:numPr>
        <w:tabs>
          <w:tab w:val="clear" w:pos="4320"/>
          <w:tab w:val="clear" w:pos="8640"/>
        </w:tabs>
        <w:jc w:val="both"/>
        <w:rPr>
          <w:sz w:val="20"/>
        </w:rPr>
      </w:pPr>
      <w:r>
        <w:rPr>
          <w:sz w:val="20"/>
        </w:rPr>
        <w:t>Describe source and estimated extent of soil contamination, referencing maps and cross-sections in Section L (If there are multiple sources of release, then describe the extent of contamination from each source.);</w:t>
      </w:r>
    </w:p>
    <w:p w:rsidR="00664E3B" w:rsidRDefault="00664E3B" w:rsidP="00995F94">
      <w:pPr>
        <w:pStyle w:val="Header"/>
        <w:numPr>
          <w:ilvl w:val="0"/>
          <w:numId w:val="63"/>
        </w:numPr>
        <w:tabs>
          <w:tab w:val="clear" w:pos="4320"/>
          <w:tab w:val="clear" w:pos="8640"/>
        </w:tabs>
        <w:jc w:val="both"/>
        <w:rPr>
          <w:sz w:val="20"/>
        </w:rPr>
      </w:pPr>
      <w:r>
        <w:rPr>
          <w:sz w:val="20"/>
        </w:rPr>
        <w:t xml:space="preserve">Indicate if groundwater or bedrock was encountered during investigation and at what depth below land surface; </w:t>
      </w:r>
    </w:p>
    <w:p w:rsidR="00664E3B" w:rsidRDefault="00664E3B" w:rsidP="00995F94">
      <w:pPr>
        <w:pStyle w:val="Header"/>
        <w:numPr>
          <w:ilvl w:val="0"/>
          <w:numId w:val="63"/>
        </w:numPr>
        <w:tabs>
          <w:tab w:val="clear" w:pos="4320"/>
          <w:tab w:val="clear" w:pos="8640"/>
        </w:tabs>
        <w:jc w:val="both"/>
        <w:rPr>
          <w:sz w:val="20"/>
        </w:rPr>
      </w:pPr>
      <w:r>
        <w:rPr>
          <w:sz w:val="20"/>
        </w:rPr>
        <w:t xml:space="preserve">Indicate if groundwater assessment was necessary due to the proximity of the UST system to groundwater or bedrock (or to the presence of a slab or tank for which removal was determined to be economically or technologically unfeasible), thereby preventing the reliable determination of a release by soil assessment alone; </w:t>
      </w:r>
    </w:p>
    <w:p w:rsidR="00664E3B" w:rsidRDefault="00664E3B" w:rsidP="00995F94">
      <w:pPr>
        <w:pStyle w:val="Header"/>
        <w:numPr>
          <w:ilvl w:val="0"/>
          <w:numId w:val="63"/>
        </w:numPr>
        <w:tabs>
          <w:tab w:val="clear" w:pos="4320"/>
          <w:tab w:val="clear" w:pos="8640"/>
        </w:tabs>
        <w:jc w:val="both"/>
        <w:rPr>
          <w:sz w:val="20"/>
        </w:rPr>
      </w:pPr>
      <w:r>
        <w:rPr>
          <w:sz w:val="20"/>
        </w:rPr>
        <w:t>Describe source(s) and estimated extent of any groundwater or surface water contamination;</w:t>
      </w:r>
    </w:p>
    <w:p w:rsidR="00664E3B" w:rsidRDefault="00664E3B" w:rsidP="00995F94">
      <w:pPr>
        <w:pStyle w:val="Header"/>
        <w:numPr>
          <w:ilvl w:val="0"/>
          <w:numId w:val="63"/>
        </w:numPr>
        <w:tabs>
          <w:tab w:val="clear" w:pos="4320"/>
          <w:tab w:val="clear" w:pos="8640"/>
        </w:tabs>
        <w:jc w:val="both"/>
        <w:rPr>
          <w:sz w:val="20"/>
        </w:rPr>
      </w:pPr>
      <w:r>
        <w:rPr>
          <w:sz w:val="20"/>
        </w:rPr>
        <w:t xml:space="preserve">Describe source(s) and estimated thickness and extent of any </w:t>
      </w:r>
      <w:r w:rsidR="008E4BF2">
        <w:rPr>
          <w:sz w:val="20"/>
        </w:rPr>
        <w:t>NAPL</w:t>
      </w:r>
      <w:r>
        <w:rPr>
          <w:sz w:val="20"/>
        </w:rPr>
        <w:t>;</w:t>
      </w:r>
    </w:p>
    <w:p w:rsidR="00664E3B" w:rsidRDefault="00664E3B" w:rsidP="00995F94">
      <w:pPr>
        <w:pStyle w:val="Header"/>
        <w:numPr>
          <w:ilvl w:val="0"/>
          <w:numId w:val="63"/>
        </w:numPr>
        <w:tabs>
          <w:tab w:val="clear" w:pos="4320"/>
          <w:tab w:val="clear" w:pos="8640"/>
        </w:tabs>
        <w:jc w:val="both"/>
        <w:rPr>
          <w:sz w:val="20"/>
        </w:rPr>
      </w:pPr>
      <w:r>
        <w:rPr>
          <w:sz w:val="20"/>
        </w:rPr>
        <w:t xml:space="preserve">Indicate what initial response and abatement actions are required; and </w:t>
      </w:r>
    </w:p>
    <w:p w:rsidR="00664E3B" w:rsidRDefault="00664E3B" w:rsidP="00995F94">
      <w:pPr>
        <w:pStyle w:val="Header"/>
        <w:numPr>
          <w:ilvl w:val="0"/>
          <w:numId w:val="63"/>
        </w:numPr>
        <w:tabs>
          <w:tab w:val="clear" w:pos="4320"/>
          <w:tab w:val="clear" w:pos="8640"/>
        </w:tabs>
        <w:jc w:val="both"/>
        <w:rPr>
          <w:sz w:val="20"/>
        </w:rPr>
      </w:pPr>
      <w:r>
        <w:rPr>
          <w:sz w:val="20"/>
        </w:rPr>
        <w:t>Discuss the need for further investigation or remediation.</w:t>
      </w:r>
    </w:p>
    <w:p w:rsidR="00664E3B" w:rsidRDefault="00664E3B" w:rsidP="00F72C1B">
      <w:pPr>
        <w:pStyle w:val="Heading5"/>
        <w:keepNext w:val="0"/>
        <w:spacing w:before="200"/>
        <w:ind w:left="450" w:hanging="450"/>
        <w:jc w:val="both"/>
        <w:rPr>
          <w:u w:val="none"/>
        </w:rPr>
      </w:pPr>
      <w:r>
        <w:rPr>
          <w:u w:val="none"/>
        </w:rPr>
        <w:t>G.</w:t>
      </w:r>
      <w:r>
        <w:rPr>
          <w:u w:val="none"/>
        </w:rPr>
        <w:tab/>
      </w:r>
      <w:r w:rsidR="008E4BF2">
        <w:rPr>
          <w:u w:val="none"/>
        </w:rPr>
        <w:t>NAPL</w:t>
      </w:r>
      <w:r>
        <w:rPr>
          <w:u w:val="none"/>
        </w:rPr>
        <w:t xml:space="preserve"> Investigation and </w:t>
      </w:r>
      <w:r w:rsidR="008E4BF2">
        <w:rPr>
          <w:u w:val="none"/>
        </w:rPr>
        <w:t xml:space="preserve">Free Product </w:t>
      </w:r>
      <w:r>
        <w:rPr>
          <w:u w:val="none"/>
        </w:rPr>
        <w:t xml:space="preserve">Recovery Report </w:t>
      </w:r>
      <w:r>
        <w:rPr>
          <w:b w:val="0"/>
          <w:u w:val="none"/>
        </w:rPr>
        <w:t>(if applicable</w:t>
      </w:r>
      <w:r>
        <w:rPr>
          <w:u w:val="none"/>
        </w:rPr>
        <w:t>)</w:t>
      </w:r>
    </w:p>
    <w:p w:rsidR="00664E3B" w:rsidRDefault="00664E3B" w:rsidP="00995F94">
      <w:pPr>
        <w:ind w:left="360"/>
        <w:jc w:val="both"/>
      </w:pPr>
      <w:r>
        <w:t xml:space="preserve">Discuss the status of </w:t>
      </w:r>
      <w:r w:rsidR="008E4BF2">
        <w:t>NAPL</w:t>
      </w:r>
      <w:r>
        <w:t xml:space="preserve"> at the site, as follows:</w:t>
      </w:r>
    </w:p>
    <w:p w:rsidR="00664E3B" w:rsidRDefault="00664E3B" w:rsidP="00995F94">
      <w:pPr>
        <w:numPr>
          <w:ilvl w:val="0"/>
          <w:numId w:val="76"/>
        </w:numPr>
        <w:suppressAutoHyphens/>
        <w:jc w:val="both"/>
        <w:rPr>
          <w:spacing w:val="-3"/>
        </w:rPr>
      </w:pPr>
      <w:r>
        <w:rPr>
          <w:spacing w:val="-3"/>
        </w:rPr>
        <w:t xml:space="preserve">If </w:t>
      </w:r>
      <w:r w:rsidR="008E4BF2">
        <w:rPr>
          <w:spacing w:val="-3"/>
        </w:rPr>
        <w:t>NAPL</w:t>
      </w:r>
      <w:r>
        <w:rPr>
          <w:spacing w:val="-3"/>
        </w:rPr>
        <w:t xml:space="preserve"> is, or has been, present at the site, describe its current and historical status (product distribution, thickness, recovery activities).  Refer to tables in Section M: </w:t>
      </w:r>
      <w:r>
        <w:t xml:space="preserve">Table B-7, Monitoring and Remediation </w:t>
      </w:r>
      <w:r>
        <w:rPr>
          <w:spacing w:val="-3"/>
        </w:rPr>
        <w:t xml:space="preserve">Well Construction Information; and Table B-8A, </w:t>
      </w:r>
      <w:r w:rsidR="008E4BF2">
        <w:rPr>
          <w:spacing w:val="-3"/>
        </w:rPr>
        <w:t>NAPL</w:t>
      </w:r>
      <w:r>
        <w:rPr>
          <w:spacing w:val="-3"/>
        </w:rPr>
        <w:t xml:space="preserve"> Recovery Information; Table B-8B, Cumulative Volume of </w:t>
      </w:r>
      <w:r w:rsidR="008E4BF2">
        <w:rPr>
          <w:spacing w:val="-3"/>
        </w:rPr>
        <w:t>NAPL</w:t>
      </w:r>
      <w:r>
        <w:rPr>
          <w:spacing w:val="-3"/>
        </w:rPr>
        <w:t xml:space="preserve"> Recovered from Site; and Table B-9, Current and Historical Groundwater Elevations and </w:t>
      </w:r>
      <w:r w:rsidR="008E4BF2">
        <w:rPr>
          <w:spacing w:val="-3"/>
        </w:rPr>
        <w:t>NAPL</w:t>
      </w:r>
      <w:r>
        <w:rPr>
          <w:spacing w:val="-3"/>
        </w:rPr>
        <w:t xml:space="preserve"> Thickness.  Also refer to map(s) showing extent of </w:t>
      </w:r>
      <w:r w:rsidR="008E4BF2">
        <w:rPr>
          <w:spacing w:val="-3"/>
        </w:rPr>
        <w:t>NAPL</w:t>
      </w:r>
      <w:r>
        <w:rPr>
          <w:spacing w:val="-3"/>
        </w:rPr>
        <w:t xml:space="preserve"> in Section L;</w:t>
      </w:r>
    </w:p>
    <w:p w:rsidR="00664E3B" w:rsidRDefault="00664E3B" w:rsidP="00995F94">
      <w:pPr>
        <w:numPr>
          <w:ilvl w:val="0"/>
          <w:numId w:val="76"/>
        </w:numPr>
        <w:tabs>
          <w:tab w:val="left" w:pos="-5400"/>
        </w:tabs>
        <w:suppressAutoHyphens/>
        <w:jc w:val="both"/>
        <w:rPr>
          <w:spacing w:val="-3"/>
        </w:rPr>
      </w:pPr>
      <w:r>
        <w:rPr>
          <w:spacing w:val="-3"/>
        </w:rPr>
        <w:t xml:space="preserve">Identify any on-site or off-site effluent discharges, treatment used, effluent quality, permitting actions taken, and location of such discharges and identify the disposition of recovered </w:t>
      </w:r>
      <w:r w:rsidR="008E4BF2">
        <w:rPr>
          <w:spacing w:val="-3"/>
        </w:rPr>
        <w:t>NAPL</w:t>
      </w:r>
      <w:r>
        <w:rPr>
          <w:spacing w:val="-3"/>
        </w:rPr>
        <w:t xml:space="preserve"> (refer to attached product disposal manifests);</w:t>
      </w:r>
    </w:p>
    <w:p w:rsidR="00664E3B" w:rsidRDefault="00664E3B" w:rsidP="00995F94">
      <w:pPr>
        <w:numPr>
          <w:ilvl w:val="0"/>
          <w:numId w:val="76"/>
        </w:numPr>
        <w:suppressAutoHyphens/>
        <w:jc w:val="both"/>
        <w:rPr>
          <w:spacing w:val="-3"/>
        </w:rPr>
      </w:pPr>
      <w:r>
        <w:rPr>
          <w:spacing w:val="-3"/>
        </w:rPr>
        <w:t xml:space="preserve">Document the performance, total cost, and cost per gallon to date of each method of </w:t>
      </w:r>
      <w:r w:rsidR="008E4BF2">
        <w:rPr>
          <w:spacing w:val="-3"/>
        </w:rPr>
        <w:t>NAPL</w:t>
      </w:r>
      <w:r>
        <w:rPr>
          <w:spacing w:val="-3"/>
        </w:rPr>
        <w:t xml:space="preserve"> recovery used at site. Justify why the technology is or was used; and</w:t>
      </w:r>
    </w:p>
    <w:p w:rsidR="00664E3B" w:rsidRDefault="00664E3B" w:rsidP="00995F94">
      <w:pPr>
        <w:numPr>
          <w:ilvl w:val="0"/>
          <w:numId w:val="76"/>
        </w:numPr>
        <w:suppressAutoHyphens/>
        <w:jc w:val="both"/>
        <w:rPr>
          <w:spacing w:val="-3"/>
        </w:rPr>
      </w:pPr>
      <w:r>
        <w:rPr>
          <w:spacing w:val="-3"/>
        </w:rPr>
        <w:t>Provide conclusions and recommendations concerning historical, current, and future recovery activities, including:</w:t>
      </w:r>
    </w:p>
    <w:p w:rsidR="00664E3B" w:rsidRDefault="00664E3B" w:rsidP="00995F94">
      <w:pPr>
        <w:numPr>
          <w:ilvl w:val="0"/>
          <w:numId w:val="12"/>
        </w:numPr>
        <w:suppressAutoHyphens/>
        <w:ind w:left="1080"/>
        <w:jc w:val="both"/>
        <w:rPr>
          <w:spacing w:val="-3"/>
        </w:rPr>
      </w:pPr>
      <w:r>
        <w:rPr>
          <w:spacing w:val="-3"/>
        </w:rPr>
        <w:t xml:space="preserve">Any proposal to change the current method of </w:t>
      </w:r>
      <w:r w:rsidR="008E4BF2">
        <w:rPr>
          <w:spacing w:val="-3"/>
        </w:rPr>
        <w:t>NAPL</w:t>
      </w:r>
      <w:r>
        <w:rPr>
          <w:spacing w:val="-3"/>
        </w:rPr>
        <w:t xml:space="preserve"> recovery to a better or more cost-effective technology;</w:t>
      </w:r>
    </w:p>
    <w:p w:rsidR="00664E3B" w:rsidRDefault="00664E3B" w:rsidP="00995F94">
      <w:pPr>
        <w:numPr>
          <w:ilvl w:val="0"/>
          <w:numId w:val="12"/>
        </w:numPr>
        <w:suppressAutoHyphens/>
        <w:ind w:left="1080"/>
        <w:jc w:val="both"/>
        <w:rPr>
          <w:spacing w:val="-3"/>
        </w:rPr>
      </w:pPr>
      <w:r>
        <w:rPr>
          <w:spacing w:val="-3"/>
        </w:rPr>
        <w:t>A justification for continued product recovery, if planned; and</w:t>
      </w:r>
    </w:p>
    <w:p w:rsidR="00664E3B" w:rsidRDefault="00664E3B" w:rsidP="00995F94">
      <w:pPr>
        <w:numPr>
          <w:ilvl w:val="0"/>
          <w:numId w:val="12"/>
        </w:numPr>
        <w:suppressAutoHyphens/>
        <w:ind w:left="1080"/>
        <w:jc w:val="both"/>
        <w:rPr>
          <w:spacing w:val="-3"/>
        </w:rPr>
      </w:pPr>
      <w:r>
        <w:rPr>
          <w:spacing w:val="-3"/>
        </w:rPr>
        <w:t xml:space="preserve">Any determination that </w:t>
      </w:r>
      <w:r w:rsidR="008E4BF2">
        <w:rPr>
          <w:spacing w:val="-3"/>
        </w:rPr>
        <w:t>NAPL</w:t>
      </w:r>
      <w:r>
        <w:rPr>
          <w:spacing w:val="-3"/>
        </w:rPr>
        <w:t xml:space="preserve"> has been eliminated from the site with a recommendation to reclassify the risk posed by the release, if applicable.</w:t>
      </w:r>
    </w:p>
    <w:p w:rsidR="00664E3B" w:rsidRDefault="00664E3B" w:rsidP="00F72C1B">
      <w:pPr>
        <w:suppressAutoHyphens/>
        <w:spacing w:before="200"/>
        <w:ind w:left="450" w:hanging="450"/>
        <w:jc w:val="both"/>
        <w:rPr>
          <w:b/>
        </w:rPr>
      </w:pPr>
      <w:r>
        <w:rPr>
          <w:b/>
        </w:rPr>
        <w:t>H.</w:t>
      </w:r>
      <w:r>
        <w:rPr>
          <w:b/>
        </w:rPr>
        <w:tab/>
        <w:t xml:space="preserve">Groundwater and Surface Water Investigation </w:t>
      </w:r>
      <w:r>
        <w:t>(if applicable)</w:t>
      </w:r>
    </w:p>
    <w:p w:rsidR="00664E3B" w:rsidRDefault="00664E3B" w:rsidP="00995F94">
      <w:pPr>
        <w:numPr>
          <w:ilvl w:val="0"/>
          <w:numId w:val="47"/>
        </w:numPr>
        <w:jc w:val="both"/>
      </w:pPr>
      <w:r>
        <w:t xml:space="preserve">If groundwater or bedrock was encountered in pits, trenches or shallow boring during site check, UST system closure, or initial abatement investigation, if monitoring or water supply wells were found to be contaminated, or if </w:t>
      </w:r>
      <w:r w:rsidR="002936DA">
        <w:t xml:space="preserve">at-risk </w:t>
      </w:r>
      <w:r>
        <w:t>surface water is present nearby, then indicate actions taken to investigate suspected contamination from a release (e.g., installation of monitoring wells, groundwater or surface sampling and analysis</w:t>
      </w:r>
      <w:r w:rsidR="00FF6DC8">
        <w:t>, etc.</w:t>
      </w:r>
      <w:r>
        <w:t>).</w:t>
      </w:r>
    </w:p>
    <w:p w:rsidR="00664E3B" w:rsidRDefault="00664E3B" w:rsidP="00995F94">
      <w:pPr>
        <w:numPr>
          <w:ilvl w:val="0"/>
          <w:numId w:val="47"/>
        </w:numPr>
        <w:jc w:val="both"/>
      </w:pPr>
      <w:r>
        <w:t xml:space="preserve">Document groundwater </w:t>
      </w:r>
      <w:r w:rsidR="00FF6DC8">
        <w:t>and surface wa</w:t>
      </w:r>
      <w:r w:rsidR="000564E8">
        <w:t>t</w:t>
      </w:r>
      <w:r w:rsidR="00FF6DC8">
        <w:t>e</w:t>
      </w:r>
      <w:r w:rsidR="000564E8">
        <w:t>r</w:t>
      </w:r>
      <w:r w:rsidR="00FF6DC8">
        <w:t xml:space="preserve"> </w:t>
      </w:r>
      <w:r>
        <w:t>investigation</w:t>
      </w:r>
      <w:r w:rsidR="00FF6DC8">
        <w:t>s</w:t>
      </w:r>
      <w:r>
        <w:t xml:space="preserve"> (or, if applicable, refer to groundwater investigations under Section E, </w:t>
      </w:r>
      <w:r w:rsidRPr="00F72C1B">
        <w:rPr>
          <w:b/>
          <w:i/>
        </w:rPr>
        <w:t>Site Check Report</w:t>
      </w:r>
      <w:r>
        <w:t xml:space="preserve">, or Section F, </w:t>
      </w:r>
      <w:r w:rsidRPr="00F72C1B">
        <w:rPr>
          <w:b/>
          <w:i/>
        </w:rPr>
        <w:t>UST Closure Report</w:t>
      </w:r>
      <w:r>
        <w:t>), as follows:</w:t>
      </w:r>
    </w:p>
    <w:p w:rsidR="00664E3B" w:rsidRDefault="00664E3B" w:rsidP="00995F94">
      <w:pPr>
        <w:pStyle w:val="Header"/>
        <w:numPr>
          <w:ilvl w:val="0"/>
          <w:numId w:val="107"/>
        </w:numPr>
        <w:tabs>
          <w:tab w:val="clear" w:pos="1080"/>
          <w:tab w:val="clear" w:pos="4320"/>
          <w:tab w:val="clear" w:pos="8640"/>
        </w:tabs>
        <w:jc w:val="both"/>
        <w:rPr>
          <w:sz w:val="20"/>
        </w:rPr>
      </w:pPr>
      <w:r>
        <w:rPr>
          <w:sz w:val="20"/>
        </w:rPr>
        <w:t xml:space="preserve">Present groundwater and surface water sampling information </w:t>
      </w:r>
      <w:r w:rsidRPr="00995F94">
        <w:rPr>
          <w:sz w:val="20"/>
        </w:rPr>
        <w:t>(Refer to tables and appendices provided in Sections M and N.),</w:t>
      </w:r>
      <w:r>
        <w:rPr>
          <w:sz w:val="20"/>
        </w:rPr>
        <w:t xml:space="preserve"> including:</w:t>
      </w:r>
    </w:p>
    <w:p w:rsidR="00664E3B" w:rsidRDefault="00664E3B" w:rsidP="00995F94">
      <w:pPr>
        <w:numPr>
          <w:ilvl w:val="0"/>
          <w:numId w:val="93"/>
        </w:numPr>
        <w:tabs>
          <w:tab w:val="clear" w:pos="360"/>
        </w:tabs>
        <w:ind w:left="1440"/>
        <w:jc w:val="both"/>
      </w:pPr>
      <w:r>
        <w:t>Location of water samples (e.g., of monitoring well, water supply well, stream sampling point);</w:t>
      </w:r>
    </w:p>
    <w:p w:rsidR="00664E3B" w:rsidRDefault="00664E3B" w:rsidP="00995F94">
      <w:pPr>
        <w:numPr>
          <w:ilvl w:val="0"/>
          <w:numId w:val="93"/>
        </w:numPr>
        <w:tabs>
          <w:tab w:val="clear" w:pos="360"/>
        </w:tabs>
        <w:ind w:left="1440"/>
        <w:jc w:val="both"/>
      </w:pPr>
      <w:r>
        <w:t xml:space="preserve">Field measurements (e.g., pH, dissolved oxygen, specific conductivity, temperature) </w:t>
      </w:r>
    </w:p>
    <w:p w:rsidR="00664E3B" w:rsidRDefault="00664E3B" w:rsidP="00995F94">
      <w:pPr>
        <w:numPr>
          <w:ilvl w:val="0"/>
          <w:numId w:val="93"/>
        </w:numPr>
        <w:tabs>
          <w:tab w:val="clear" w:pos="360"/>
        </w:tabs>
        <w:ind w:left="1440"/>
        <w:jc w:val="both"/>
      </w:pPr>
      <w:r>
        <w:t>Sample collection procedures (grab, bailer, etc.);</w:t>
      </w:r>
    </w:p>
    <w:p w:rsidR="00664E3B" w:rsidRDefault="00664E3B" w:rsidP="00995F94">
      <w:pPr>
        <w:numPr>
          <w:ilvl w:val="0"/>
          <w:numId w:val="93"/>
        </w:numPr>
        <w:tabs>
          <w:tab w:val="clear" w:pos="360"/>
        </w:tabs>
        <w:ind w:left="1440"/>
        <w:jc w:val="both"/>
      </w:pPr>
      <w:r>
        <w:t>Time/date collected.</w:t>
      </w:r>
    </w:p>
    <w:p w:rsidR="00664E3B" w:rsidRDefault="00664E3B" w:rsidP="00995F94">
      <w:pPr>
        <w:numPr>
          <w:ilvl w:val="0"/>
          <w:numId w:val="93"/>
        </w:numPr>
        <w:tabs>
          <w:tab w:val="clear" w:pos="360"/>
        </w:tabs>
        <w:ind w:left="1440"/>
        <w:jc w:val="both"/>
      </w:pPr>
      <w:r>
        <w:t>Sample identification; and</w:t>
      </w:r>
    </w:p>
    <w:p w:rsidR="00664E3B" w:rsidRDefault="00664E3B" w:rsidP="00995F94">
      <w:pPr>
        <w:numPr>
          <w:ilvl w:val="0"/>
          <w:numId w:val="93"/>
        </w:numPr>
        <w:tabs>
          <w:tab w:val="clear" w:pos="360"/>
        </w:tabs>
        <w:ind w:left="1440"/>
        <w:jc w:val="both"/>
      </w:pPr>
      <w:r>
        <w:t>Method(s) of water sample analysis.</w:t>
      </w:r>
    </w:p>
    <w:p w:rsidR="00664E3B" w:rsidRDefault="00664E3B" w:rsidP="00995F94">
      <w:pPr>
        <w:pStyle w:val="Header"/>
        <w:numPr>
          <w:ilvl w:val="0"/>
          <w:numId w:val="107"/>
        </w:numPr>
        <w:tabs>
          <w:tab w:val="clear" w:pos="1080"/>
          <w:tab w:val="clear" w:pos="4320"/>
          <w:tab w:val="clear" w:pos="8640"/>
        </w:tabs>
        <w:jc w:val="both"/>
        <w:rPr>
          <w:sz w:val="20"/>
        </w:rPr>
      </w:pPr>
      <w:r>
        <w:rPr>
          <w:sz w:val="20"/>
        </w:rPr>
        <w:t>Document quality-control measure information (Refer to tables and appendices provided in Sections M and N), including:</w:t>
      </w:r>
    </w:p>
    <w:p w:rsidR="00664E3B" w:rsidRDefault="00664E3B" w:rsidP="00995F94">
      <w:pPr>
        <w:pStyle w:val="dashunder1"/>
        <w:numPr>
          <w:ilvl w:val="0"/>
          <w:numId w:val="93"/>
        </w:numPr>
        <w:tabs>
          <w:tab w:val="clear" w:pos="360"/>
        </w:tabs>
        <w:ind w:left="1440"/>
        <w:jc w:val="both"/>
        <w:rPr>
          <w:sz w:val="20"/>
        </w:rPr>
      </w:pPr>
      <w:r>
        <w:rPr>
          <w:sz w:val="20"/>
        </w:rPr>
        <w:t xml:space="preserve">Sample handling procedures including sample preservation techniques and sample transport procedures; </w:t>
      </w:r>
    </w:p>
    <w:p w:rsidR="00664E3B" w:rsidRDefault="00664E3B" w:rsidP="00995F94">
      <w:pPr>
        <w:numPr>
          <w:ilvl w:val="0"/>
          <w:numId w:val="93"/>
        </w:numPr>
        <w:tabs>
          <w:tab w:val="clear" w:pos="360"/>
        </w:tabs>
        <w:ind w:left="1440"/>
        <w:jc w:val="both"/>
      </w:pPr>
      <w:r>
        <w:t>Decontamination procedures;</w:t>
      </w:r>
    </w:p>
    <w:p w:rsidR="00664E3B" w:rsidRDefault="00664E3B" w:rsidP="00995F94">
      <w:pPr>
        <w:numPr>
          <w:ilvl w:val="0"/>
          <w:numId w:val="93"/>
        </w:numPr>
        <w:tabs>
          <w:tab w:val="clear" w:pos="360"/>
        </w:tabs>
        <w:ind w:left="1440"/>
        <w:jc w:val="both"/>
      </w:pPr>
      <w:r>
        <w:t>Time and date samples were submitted to lab; and</w:t>
      </w:r>
    </w:p>
    <w:p w:rsidR="00664E3B" w:rsidRDefault="00664E3B" w:rsidP="00995F94">
      <w:pPr>
        <w:numPr>
          <w:ilvl w:val="0"/>
          <w:numId w:val="93"/>
        </w:numPr>
        <w:tabs>
          <w:tab w:val="clear" w:pos="360"/>
        </w:tabs>
        <w:ind w:left="1440"/>
        <w:jc w:val="both"/>
      </w:pPr>
      <w:r>
        <w:lastRenderedPageBreak/>
        <w:t>Collection of samples for quality control purposes (e.g., duplicates, field blanks, trip blanks).</w:t>
      </w:r>
    </w:p>
    <w:p w:rsidR="00664E3B" w:rsidRPr="00995F94" w:rsidRDefault="00664E3B" w:rsidP="00995F94">
      <w:pPr>
        <w:numPr>
          <w:ilvl w:val="0"/>
          <w:numId w:val="64"/>
        </w:numPr>
        <w:suppressAutoHyphens/>
        <w:jc w:val="both"/>
        <w:rPr>
          <w:position w:val="6"/>
        </w:rPr>
      </w:pPr>
      <w:r w:rsidRPr="00995F94">
        <w:rPr>
          <w:position w:val="6"/>
        </w:rPr>
        <w:t>Describe groundwater or surface water investigation results, including:</w:t>
      </w:r>
    </w:p>
    <w:p w:rsidR="00664E3B" w:rsidRDefault="00664E3B" w:rsidP="00995F94">
      <w:pPr>
        <w:numPr>
          <w:ilvl w:val="0"/>
          <w:numId w:val="94"/>
        </w:numPr>
        <w:tabs>
          <w:tab w:val="clear" w:pos="360"/>
        </w:tabs>
        <w:ind w:left="1440"/>
        <w:jc w:val="both"/>
      </w:pPr>
      <w:r>
        <w:t>Presentation of analytical results (Refer to table(s) provided in Section M and to appendix with laboratory analytical results provided in Section N.) and discussion of the results in relation to the cleanup levels (groundwater quality or surface water quality standards); and</w:t>
      </w:r>
    </w:p>
    <w:p w:rsidR="00664E3B" w:rsidRPr="00B020C2" w:rsidRDefault="00664E3B" w:rsidP="00F72C1B">
      <w:pPr>
        <w:numPr>
          <w:ilvl w:val="0"/>
          <w:numId w:val="94"/>
        </w:numPr>
        <w:tabs>
          <w:tab w:val="clear" w:pos="360"/>
        </w:tabs>
        <w:ind w:left="1440"/>
        <w:jc w:val="both"/>
      </w:pPr>
      <w:r>
        <w:t>Discussion of the effect of quality control sample results on the interpretation of groundwater or surface water analytical results.</w:t>
      </w:r>
    </w:p>
    <w:p w:rsidR="00664E3B" w:rsidRDefault="00664E3B" w:rsidP="00F72C1B">
      <w:pPr>
        <w:suppressAutoHyphens/>
        <w:spacing w:before="200"/>
        <w:ind w:left="450" w:hanging="450"/>
        <w:jc w:val="both"/>
        <w:rPr>
          <w:b/>
          <w:spacing w:val="-3"/>
        </w:rPr>
      </w:pPr>
      <w:r>
        <w:rPr>
          <w:b/>
          <w:spacing w:val="-3"/>
        </w:rPr>
        <w:t>I.</w:t>
      </w:r>
      <w:r>
        <w:rPr>
          <w:b/>
          <w:spacing w:val="-3"/>
        </w:rPr>
        <w:tab/>
        <w:t>Initial Response and Abatement Action</w:t>
      </w:r>
    </w:p>
    <w:p w:rsidR="00664E3B" w:rsidRDefault="00664E3B" w:rsidP="00995F94">
      <w:pPr>
        <w:numPr>
          <w:ilvl w:val="0"/>
          <w:numId w:val="39"/>
        </w:numPr>
        <w:suppressAutoHyphens/>
        <w:jc w:val="both"/>
        <w:rPr>
          <w:spacing w:val="-3"/>
        </w:rPr>
      </w:pPr>
      <w:r>
        <w:rPr>
          <w:spacing w:val="-3"/>
        </w:rPr>
        <w:t>Describe initial response actions performed within 24 hours of discovery of the release, including:</w:t>
      </w:r>
    </w:p>
    <w:p w:rsidR="00664E3B" w:rsidRDefault="00664E3B" w:rsidP="00995F94">
      <w:pPr>
        <w:numPr>
          <w:ilvl w:val="0"/>
          <w:numId w:val="64"/>
        </w:numPr>
        <w:suppressAutoHyphens/>
        <w:jc w:val="both"/>
        <w:rPr>
          <w:position w:val="6"/>
        </w:rPr>
      </w:pPr>
      <w:r>
        <w:rPr>
          <w:position w:val="6"/>
        </w:rPr>
        <w:t xml:space="preserve">Submittal of </w:t>
      </w:r>
      <w:r w:rsidRPr="00F72C1B">
        <w:rPr>
          <w:b/>
          <w:i/>
          <w:position w:val="6"/>
        </w:rPr>
        <w:t>24-Hour Release Report and UST Leak Reporting Form (UST-61)</w:t>
      </w:r>
      <w:r>
        <w:rPr>
          <w:position w:val="6"/>
        </w:rPr>
        <w:t>;</w:t>
      </w:r>
    </w:p>
    <w:p w:rsidR="00664E3B" w:rsidRDefault="00664E3B" w:rsidP="00995F94">
      <w:pPr>
        <w:numPr>
          <w:ilvl w:val="0"/>
          <w:numId w:val="64"/>
        </w:numPr>
        <w:suppressAutoHyphens/>
        <w:jc w:val="both"/>
        <w:rPr>
          <w:position w:val="6"/>
        </w:rPr>
      </w:pPr>
      <w:r>
        <w:rPr>
          <w:position w:val="6"/>
        </w:rPr>
        <w:t>Action to prevent further release and to determine source of the release;</w:t>
      </w:r>
    </w:p>
    <w:p w:rsidR="00664E3B" w:rsidRDefault="00664E3B" w:rsidP="00995F94">
      <w:pPr>
        <w:numPr>
          <w:ilvl w:val="0"/>
          <w:numId w:val="64"/>
        </w:numPr>
        <w:suppressAutoHyphens/>
        <w:jc w:val="both"/>
        <w:rPr>
          <w:position w:val="6"/>
        </w:rPr>
      </w:pPr>
      <w:r>
        <w:rPr>
          <w:position w:val="6"/>
        </w:rPr>
        <w:t>Identification and mitigation of hazards due to exposure to pollutants (e.g. Responsible party must identify and sample water supply wells at risk of impact by the release and provide supply of alternate water, if wells are impacted.); and</w:t>
      </w:r>
    </w:p>
    <w:p w:rsidR="00664E3B" w:rsidRDefault="00664E3B" w:rsidP="00995F94">
      <w:pPr>
        <w:numPr>
          <w:ilvl w:val="0"/>
          <w:numId w:val="64"/>
        </w:numPr>
        <w:suppressAutoHyphens/>
        <w:jc w:val="both"/>
        <w:rPr>
          <w:position w:val="6"/>
        </w:rPr>
      </w:pPr>
      <w:r>
        <w:rPr>
          <w:position w:val="6"/>
        </w:rPr>
        <w:t>Identification and mitigation of hazards due to fire, explosion, and vapor hazards.</w:t>
      </w:r>
    </w:p>
    <w:p w:rsidR="00664E3B" w:rsidRDefault="00664E3B" w:rsidP="00995F94">
      <w:pPr>
        <w:numPr>
          <w:ilvl w:val="0"/>
          <w:numId w:val="39"/>
        </w:numPr>
        <w:suppressAutoHyphens/>
        <w:jc w:val="both"/>
        <w:rPr>
          <w:position w:val="6"/>
        </w:rPr>
      </w:pPr>
      <w:r>
        <w:rPr>
          <w:position w:val="6"/>
        </w:rPr>
        <w:t>Describe initial abatement actions performed, including:</w:t>
      </w:r>
    </w:p>
    <w:p w:rsidR="00664E3B" w:rsidRDefault="00664E3B" w:rsidP="00995F94">
      <w:pPr>
        <w:pStyle w:val="Header"/>
        <w:numPr>
          <w:ilvl w:val="0"/>
          <w:numId w:val="65"/>
        </w:numPr>
        <w:tabs>
          <w:tab w:val="clear" w:pos="4320"/>
          <w:tab w:val="clear" w:pos="8640"/>
        </w:tabs>
        <w:jc w:val="both"/>
        <w:rPr>
          <w:sz w:val="20"/>
        </w:rPr>
      </w:pPr>
      <w:r>
        <w:rPr>
          <w:sz w:val="20"/>
        </w:rPr>
        <w:t>Completion of investigation to confirm presence and determine source of the release;</w:t>
      </w:r>
    </w:p>
    <w:p w:rsidR="00664E3B" w:rsidRDefault="00664E3B" w:rsidP="00995F94">
      <w:pPr>
        <w:pStyle w:val="Header"/>
        <w:numPr>
          <w:ilvl w:val="0"/>
          <w:numId w:val="65"/>
        </w:numPr>
        <w:tabs>
          <w:tab w:val="clear" w:pos="4320"/>
          <w:tab w:val="clear" w:pos="8640"/>
        </w:tabs>
        <w:jc w:val="both"/>
        <w:rPr>
          <w:sz w:val="20"/>
        </w:rPr>
      </w:pPr>
      <w:r>
        <w:rPr>
          <w:sz w:val="20"/>
        </w:rPr>
        <w:t xml:space="preserve">Investigation and recovery of </w:t>
      </w:r>
      <w:r w:rsidR="008E4BF2">
        <w:rPr>
          <w:sz w:val="20"/>
        </w:rPr>
        <w:t>NAPL</w:t>
      </w:r>
      <w:r>
        <w:rPr>
          <w:sz w:val="20"/>
        </w:rPr>
        <w:t>;</w:t>
      </w:r>
    </w:p>
    <w:p w:rsidR="00664E3B" w:rsidRDefault="00664E3B" w:rsidP="00995F94">
      <w:pPr>
        <w:pStyle w:val="Header"/>
        <w:numPr>
          <w:ilvl w:val="0"/>
          <w:numId w:val="65"/>
        </w:numPr>
        <w:tabs>
          <w:tab w:val="clear" w:pos="4320"/>
          <w:tab w:val="clear" w:pos="8640"/>
        </w:tabs>
        <w:jc w:val="both"/>
        <w:rPr>
          <w:position w:val="6"/>
          <w:sz w:val="20"/>
        </w:rPr>
      </w:pPr>
      <w:r>
        <w:rPr>
          <w:position w:val="6"/>
          <w:sz w:val="20"/>
        </w:rPr>
        <w:t>Continued mitigation and monitoring of fire, explosion, and vapor hazards;</w:t>
      </w:r>
    </w:p>
    <w:p w:rsidR="00664E3B" w:rsidRDefault="00664E3B" w:rsidP="00995F94">
      <w:pPr>
        <w:pStyle w:val="Header"/>
        <w:numPr>
          <w:ilvl w:val="0"/>
          <w:numId w:val="65"/>
        </w:numPr>
        <w:tabs>
          <w:tab w:val="clear" w:pos="4320"/>
          <w:tab w:val="clear" w:pos="8640"/>
        </w:tabs>
        <w:jc w:val="both"/>
        <w:rPr>
          <w:position w:val="6"/>
          <w:sz w:val="20"/>
        </w:rPr>
      </w:pPr>
      <w:r>
        <w:rPr>
          <w:position w:val="6"/>
          <w:sz w:val="20"/>
        </w:rPr>
        <w:t>Remediation of hazards posed by exposed contaminated soil;</w:t>
      </w:r>
    </w:p>
    <w:p w:rsidR="00664E3B" w:rsidRDefault="00664E3B" w:rsidP="00266B09">
      <w:pPr>
        <w:pStyle w:val="Header"/>
        <w:numPr>
          <w:ilvl w:val="0"/>
          <w:numId w:val="65"/>
        </w:numPr>
        <w:tabs>
          <w:tab w:val="clear" w:pos="4320"/>
          <w:tab w:val="clear" w:pos="8640"/>
        </w:tabs>
        <w:jc w:val="both"/>
        <w:rPr>
          <w:position w:val="6"/>
          <w:sz w:val="20"/>
        </w:rPr>
      </w:pPr>
      <w:r>
        <w:rPr>
          <w:position w:val="6"/>
          <w:sz w:val="20"/>
        </w:rPr>
        <w:t xml:space="preserve">Submittal of </w:t>
      </w:r>
      <w:r w:rsidRPr="00F72C1B">
        <w:rPr>
          <w:b/>
          <w:i/>
          <w:position w:val="6"/>
          <w:sz w:val="20"/>
        </w:rPr>
        <w:t>20-Day Report</w:t>
      </w:r>
      <w:r>
        <w:rPr>
          <w:position w:val="6"/>
          <w:sz w:val="20"/>
        </w:rPr>
        <w:t xml:space="preserve"> summarizing the progress of the initial actions performed within the 20-day period following discovery of the release; and </w:t>
      </w:r>
    </w:p>
    <w:p w:rsidR="00664E3B" w:rsidRDefault="00664E3B" w:rsidP="00995F94">
      <w:pPr>
        <w:pStyle w:val="Header"/>
        <w:numPr>
          <w:ilvl w:val="0"/>
          <w:numId w:val="65"/>
        </w:numPr>
        <w:tabs>
          <w:tab w:val="clear" w:pos="4320"/>
          <w:tab w:val="clear" w:pos="8640"/>
        </w:tabs>
        <w:jc w:val="both"/>
        <w:rPr>
          <w:position w:val="6"/>
          <w:sz w:val="20"/>
        </w:rPr>
      </w:pPr>
      <w:r>
        <w:rPr>
          <w:position w:val="6"/>
          <w:sz w:val="20"/>
        </w:rPr>
        <w:t>Soil excavation activities (Document in Section J, Excavation of Contaminated Soil.).</w:t>
      </w:r>
    </w:p>
    <w:p w:rsidR="00664E3B" w:rsidRDefault="00664E3B" w:rsidP="00F72C1B">
      <w:pPr>
        <w:suppressAutoHyphens/>
        <w:spacing w:before="200"/>
        <w:ind w:left="450" w:hanging="450"/>
        <w:jc w:val="both"/>
        <w:rPr>
          <w:b/>
          <w:spacing w:val="-3"/>
        </w:rPr>
      </w:pPr>
      <w:r>
        <w:rPr>
          <w:b/>
          <w:spacing w:val="-3"/>
        </w:rPr>
        <w:t>J.</w:t>
      </w:r>
      <w:r>
        <w:rPr>
          <w:b/>
          <w:spacing w:val="-3"/>
        </w:rPr>
        <w:tab/>
        <w:t>Excavation of Contaminated Soil</w:t>
      </w:r>
    </w:p>
    <w:p w:rsidR="00664E3B" w:rsidRDefault="00664E3B" w:rsidP="00995F94">
      <w:pPr>
        <w:pStyle w:val="Header"/>
        <w:numPr>
          <w:ilvl w:val="0"/>
          <w:numId w:val="41"/>
        </w:numPr>
        <w:tabs>
          <w:tab w:val="clear" w:pos="4320"/>
          <w:tab w:val="clear" w:pos="8640"/>
        </w:tabs>
        <w:jc w:val="both"/>
        <w:rPr>
          <w:sz w:val="20"/>
        </w:rPr>
      </w:pPr>
      <w:r>
        <w:rPr>
          <w:sz w:val="20"/>
        </w:rPr>
        <w:t>Describe source and estimated extent of soil contamination determined in initial investigations (e.g., site check, UST system closure</w:t>
      </w:r>
      <w:r w:rsidR="00D86217">
        <w:rPr>
          <w:sz w:val="20"/>
        </w:rPr>
        <w:t>, pre-screening events</w:t>
      </w:r>
      <w:r>
        <w:rPr>
          <w:sz w:val="20"/>
        </w:rPr>
        <w:t>), referencing maps and cross-sections in Section L and tables presenting soil sampling</w:t>
      </w:r>
      <w:r w:rsidR="00D86217">
        <w:rPr>
          <w:sz w:val="20"/>
        </w:rPr>
        <w:t xml:space="preserve"> or screening</w:t>
      </w:r>
      <w:r>
        <w:rPr>
          <w:sz w:val="20"/>
        </w:rPr>
        <w:t xml:space="preserve"> information and results in Section M (If there are multiple sources of release, then describe the extent of contamination from each source.), including:</w:t>
      </w:r>
    </w:p>
    <w:p w:rsidR="00664E3B" w:rsidRDefault="00664E3B" w:rsidP="00995F94">
      <w:pPr>
        <w:pStyle w:val="Header"/>
        <w:numPr>
          <w:ilvl w:val="0"/>
          <w:numId w:val="42"/>
        </w:numPr>
        <w:tabs>
          <w:tab w:val="clear" w:pos="4320"/>
          <w:tab w:val="clear" w:pos="8640"/>
        </w:tabs>
        <w:jc w:val="both"/>
        <w:rPr>
          <w:sz w:val="20"/>
        </w:rPr>
      </w:pPr>
      <w:r>
        <w:rPr>
          <w:sz w:val="20"/>
        </w:rPr>
        <w:t>Sampling</w:t>
      </w:r>
      <w:r w:rsidR="00D86217">
        <w:rPr>
          <w:sz w:val="20"/>
        </w:rPr>
        <w:t xml:space="preserve"> or </w:t>
      </w:r>
      <w:r w:rsidR="00266B09">
        <w:rPr>
          <w:sz w:val="20"/>
        </w:rPr>
        <w:t>pre-</w:t>
      </w:r>
      <w:r w:rsidR="00D86217">
        <w:rPr>
          <w:sz w:val="20"/>
        </w:rPr>
        <w:t>screening</w:t>
      </w:r>
      <w:r>
        <w:rPr>
          <w:sz w:val="20"/>
        </w:rPr>
        <w:t xml:space="preserve"> location and depths; locations of tanks, piping dispensers, sumps, areas of staining (indicate if above or below tank); utility lines; potential receptors; buildings; relationship of area(s) of contaminated soil to groundwater and bedrock; and</w:t>
      </w:r>
    </w:p>
    <w:p w:rsidR="00664E3B" w:rsidRDefault="00664E3B" w:rsidP="00995F94">
      <w:pPr>
        <w:pStyle w:val="Header"/>
        <w:numPr>
          <w:ilvl w:val="0"/>
          <w:numId w:val="42"/>
        </w:numPr>
        <w:tabs>
          <w:tab w:val="clear" w:pos="4320"/>
          <w:tab w:val="clear" w:pos="8640"/>
        </w:tabs>
        <w:jc w:val="both"/>
        <w:rPr>
          <w:sz w:val="20"/>
        </w:rPr>
      </w:pPr>
      <w:r>
        <w:rPr>
          <w:sz w:val="20"/>
        </w:rPr>
        <w:t>If part or all of UST system was removed, indicate dimensions of resulting pits and trenches.</w:t>
      </w:r>
    </w:p>
    <w:p w:rsidR="00664E3B" w:rsidRDefault="00664E3B" w:rsidP="00995F94">
      <w:pPr>
        <w:pStyle w:val="Header"/>
        <w:numPr>
          <w:ilvl w:val="0"/>
          <w:numId w:val="41"/>
        </w:numPr>
        <w:tabs>
          <w:tab w:val="clear" w:pos="4320"/>
          <w:tab w:val="clear" w:pos="8640"/>
        </w:tabs>
        <w:jc w:val="both"/>
        <w:rPr>
          <w:sz w:val="20"/>
        </w:rPr>
      </w:pPr>
      <w:r>
        <w:rPr>
          <w:sz w:val="20"/>
        </w:rPr>
        <w:t xml:space="preserve">Describe excavation process, referencing maps and cross-sections in Section L, tables presenting soil </w:t>
      </w:r>
      <w:r w:rsidR="00585946">
        <w:rPr>
          <w:sz w:val="20"/>
        </w:rPr>
        <w:t xml:space="preserve">screening and </w:t>
      </w:r>
      <w:r>
        <w:rPr>
          <w:sz w:val="20"/>
        </w:rPr>
        <w:t>sampling information and results in section M and disposal manifests and geological logs in Section N, as follows:</w:t>
      </w:r>
    </w:p>
    <w:p w:rsidR="00664E3B" w:rsidRDefault="00664E3B" w:rsidP="00995F94">
      <w:pPr>
        <w:pStyle w:val="Header"/>
        <w:numPr>
          <w:ilvl w:val="0"/>
          <w:numId w:val="43"/>
        </w:numPr>
        <w:tabs>
          <w:tab w:val="clear" w:pos="4320"/>
          <w:tab w:val="clear" w:pos="8640"/>
        </w:tabs>
        <w:jc w:val="both"/>
        <w:rPr>
          <w:sz w:val="20"/>
        </w:rPr>
      </w:pPr>
      <w:r>
        <w:rPr>
          <w:sz w:val="20"/>
        </w:rPr>
        <w:t>Describe type of equipment used (e.g., back hoe, track hoe, dump truck);</w:t>
      </w:r>
    </w:p>
    <w:p w:rsidR="00664E3B" w:rsidRDefault="00664E3B" w:rsidP="00995F94">
      <w:pPr>
        <w:pStyle w:val="Header"/>
        <w:numPr>
          <w:ilvl w:val="0"/>
          <w:numId w:val="43"/>
        </w:numPr>
        <w:tabs>
          <w:tab w:val="clear" w:pos="4320"/>
          <w:tab w:val="clear" w:pos="8640"/>
        </w:tabs>
        <w:jc w:val="both"/>
        <w:rPr>
          <w:sz w:val="20"/>
        </w:rPr>
      </w:pPr>
      <w:r>
        <w:rPr>
          <w:sz w:val="20"/>
        </w:rPr>
        <w:t xml:space="preserve">Describe field screening, if used to determine limits of excavation, including: </w:t>
      </w:r>
    </w:p>
    <w:p w:rsidR="00664E3B" w:rsidRDefault="00664E3B" w:rsidP="00995F94">
      <w:pPr>
        <w:numPr>
          <w:ilvl w:val="0"/>
          <w:numId w:val="92"/>
        </w:numPr>
        <w:tabs>
          <w:tab w:val="clear" w:pos="360"/>
        </w:tabs>
        <w:ind w:left="1440"/>
        <w:jc w:val="both"/>
      </w:pPr>
      <w:r>
        <w:t>Physical characteristics of the soil samples, as observed during collection;</w:t>
      </w:r>
    </w:p>
    <w:p w:rsidR="00664E3B" w:rsidRDefault="00664E3B" w:rsidP="00995F94">
      <w:pPr>
        <w:numPr>
          <w:ilvl w:val="0"/>
          <w:numId w:val="92"/>
        </w:numPr>
        <w:tabs>
          <w:tab w:val="clear" w:pos="360"/>
        </w:tabs>
        <w:ind w:left="1440"/>
        <w:jc w:val="both"/>
      </w:pPr>
      <w:r>
        <w:t>Field instrumentation</w:t>
      </w:r>
      <w:r w:rsidR="00585946">
        <w:t xml:space="preserve"> or mobile laboratory systems </w:t>
      </w:r>
      <w:r>
        <w:t>used to screen soils;</w:t>
      </w:r>
    </w:p>
    <w:p w:rsidR="00664E3B" w:rsidRDefault="00664E3B" w:rsidP="00995F94">
      <w:pPr>
        <w:numPr>
          <w:ilvl w:val="0"/>
          <w:numId w:val="92"/>
        </w:numPr>
        <w:tabs>
          <w:tab w:val="clear" w:pos="360"/>
        </w:tabs>
        <w:ind w:left="1440"/>
        <w:jc w:val="both"/>
      </w:pPr>
      <w:r>
        <w:t xml:space="preserve">Field instrument </w:t>
      </w:r>
      <w:r w:rsidR="00585946">
        <w:t xml:space="preserve">or mobile laboratory system </w:t>
      </w:r>
      <w:r>
        <w:t xml:space="preserve">calibration procedures; </w:t>
      </w:r>
    </w:p>
    <w:p w:rsidR="00664E3B" w:rsidRDefault="00664E3B" w:rsidP="00995F94">
      <w:pPr>
        <w:numPr>
          <w:ilvl w:val="0"/>
          <w:numId w:val="92"/>
        </w:numPr>
        <w:tabs>
          <w:tab w:val="clear" w:pos="360"/>
        </w:tabs>
        <w:ind w:left="1440"/>
        <w:jc w:val="both"/>
        <w:rPr>
          <w:color w:val="000000"/>
        </w:rPr>
      </w:pPr>
      <w:r>
        <w:t xml:space="preserve">Screening </w:t>
      </w:r>
      <w:r>
        <w:rPr>
          <w:color w:val="000000"/>
        </w:rPr>
        <w:t>results (Refer to table provided in Section M.);</w:t>
      </w:r>
    </w:p>
    <w:p w:rsidR="00664E3B" w:rsidRDefault="00664E3B" w:rsidP="00995F94">
      <w:pPr>
        <w:numPr>
          <w:ilvl w:val="0"/>
          <w:numId w:val="67"/>
        </w:numPr>
        <w:jc w:val="both"/>
        <w:rPr>
          <w:color w:val="000000"/>
        </w:rPr>
      </w:pPr>
      <w:r>
        <w:rPr>
          <w:color w:val="000000"/>
        </w:rPr>
        <w:t>Indicate the final dimensions of the excavation(s);</w:t>
      </w:r>
    </w:p>
    <w:p w:rsidR="00664E3B" w:rsidRDefault="00664E3B" w:rsidP="00995F94">
      <w:pPr>
        <w:numPr>
          <w:ilvl w:val="0"/>
          <w:numId w:val="67"/>
        </w:numPr>
        <w:jc w:val="both"/>
        <w:rPr>
          <w:color w:val="000000"/>
        </w:rPr>
      </w:pPr>
      <w:r>
        <w:rPr>
          <w:color w:val="000000"/>
        </w:rPr>
        <w:t>Indicate the volume (in cubic yards) and weight (in tons) of soil excavated from each excavation (show calculations)</w:t>
      </w:r>
      <w:r w:rsidR="00585946">
        <w:rPr>
          <w:color w:val="000000"/>
        </w:rPr>
        <w:t xml:space="preserve">, including documentation </w:t>
      </w:r>
      <w:r w:rsidR="00FF6DC8">
        <w:rPr>
          <w:color w:val="000000"/>
        </w:rPr>
        <w:t xml:space="preserve">where, based on mobile lab screening, an </w:t>
      </w:r>
      <w:r w:rsidR="00585946">
        <w:rPr>
          <w:color w:val="000000"/>
        </w:rPr>
        <w:t>additional volume was approve</w:t>
      </w:r>
      <w:r w:rsidR="00FF6DC8">
        <w:rPr>
          <w:color w:val="000000"/>
        </w:rPr>
        <w:t>d in excess of the initial abatement limit if Trust Fund reimbursement is anticipated</w:t>
      </w:r>
      <w:r>
        <w:rPr>
          <w:color w:val="000000"/>
        </w:rPr>
        <w:t>;</w:t>
      </w:r>
    </w:p>
    <w:p w:rsidR="00664E3B" w:rsidRDefault="00664E3B" w:rsidP="00995F94">
      <w:pPr>
        <w:numPr>
          <w:ilvl w:val="0"/>
          <w:numId w:val="68"/>
        </w:numPr>
        <w:jc w:val="both"/>
        <w:rPr>
          <w:color w:val="000000"/>
        </w:rPr>
      </w:pPr>
      <w:r>
        <w:rPr>
          <w:color w:val="000000"/>
        </w:rPr>
        <w:t xml:space="preserve">Describe </w:t>
      </w:r>
      <w:r w:rsidR="00FF6DC8">
        <w:rPr>
          <w:color w:val="000000"/>
        </w:rPr>
        <w:t xml:space="preserve">the </w:t>
      </w:r>
      <w:r>
        <w:rPr>
          <w:color w:val="000000"/>
        </w:rPr>
        <w:t xml:space="preserve">relationship of </w:t>
      </w:r>
      <w:r w:rsidR="00FF6DC8">
        <w:rPr>
          <w:color w:val="000000"/>
        </w:rPr>
        <w:t xml:space="preserve">the </w:t>
      </w:r>
      <w:r>
        <w:rPr>
          <w:color w:val="000000"/>
        </w:rPr>
        <w:t xml:space="preserve">final excavation pit to </w:t>
      </w:r>
      <w:r w:rsidR="00FF6DC8">
        <w:rPr>
          <w:color w:val="000000"/>
        </w:rPr>
        <w:t xml:space="preserve">the </w:t>
      </w:r>
      <w:r>
        <w:rPr>
          <w:color w:val="000000"/>
        </w:rPr>
        <w:t>former UST system, to groundwater, to bedrock, and to structures; and</w:t>
      </w:r>
    </w:p>
    <w:p w:rsidR="00664E3B" w:rsidRDefault="00664E3B" w:rsidP="00995F94">
      <w:pPr>
        <w:numPr>
          <w:ilvl w:val="0"/>
          <w:numId w:val="68"/>
        </w:numPr>
        <w:jc w:val="both"/>
        <w:rPr>
          <w:color w:val="000000"/>
        </w:rPr>
      </w:pPr>
      <w:r>
        <w:rPr>
          <w:color w:val="000000"/>
        </w:rPr>
        <w:t>Indicate if the excavation operation ceased on encountering clean soil, groundwater, bedrock</w:t>
      </w:r>
      <w:r w:rsidR="00FF6DC8">
        <w:rPr>
          <w:color w:val="000000"/>
        </w:rPr>
        <w:t>, or an obstruction</w:t>
      </w:r>
      <w:r w:rsidR="00266B09">
        <w:rPr>
          <w:color w:val="000000"/>
        </w:rPr>
        <w:t xml:space="preserve"> or other condition</w:t>
      </w:r>
      <w:r w:rsidR="00FF6DC8">
        <w:rPr>
          <w:color w:val="000000"/>
        </w:rPr>
        <w:t xml:space="preserve"> that rendered further excavation infeasible or impracticable</w:t>
      </w:r>
      <w:r w:rsidR="00266B09">
        <w:rPr>
          <w:color w:val="000000"/>
        </w:rPr>
        <w:t xml:space="preserve"> (including the allowable excavation volume being reached at site seeking State Trust Fund eligibility.)</w:t>
      </w:r>
    </w:p>
    <w:p w:rsidR="00664E3B" w:rsidRDefault="00664E3B" w:rsidP="00995F94">
      <w:pPr>
        <w:numPr>
          <w:ilvl w:val="0"/>
          <w:numId w:val="41"/>
        </w:numPr>
        <w:jc w:val="both"/>
        <w:rPr>
          <w:color w:val="000000"/>
        </w:rPr>
      </w:pPr>
      <w:r>
        <w:rPr>
          <w:color w:val="000000"/>
        </w:rPr>
        <w:t>Describe post-excavation confirmation soil sampling</w:t>
      </w:r>
      <w:r>
        <w:t>, referencing maps and cross-sections in Section L, tables presenting soil sampling information and results in Section M, and geological logs in Section N</w:t>
      </w:r>
      <w:r>
        <w:rPr>
          <w:color w:val="000000"/>
        </w:rPr>
        <w:t xml:space="preserve"> as follows:</w:t>
      </w:r>
    </w:p>
    <w:p w:rsidR="00664E3B" w:rsidRDefault="00664E3B" w:rsidP="00995F94">
      <w:pPr>
        <w:numPr>
          <w:ilvl w:val="0"/>
          <w:numId w:val="69"/>
        </w:numPr>
        <w:jc w:val="both"/>
        <w:rPr>
          <w:color w:val="000000"/>
        </w:rPr>
      </w:pPr>
      <w:r>
        <w:rPr>
          <w:color w:val="000000"/>
        </w:rPr>
        <w:t>Describe sample location and depth, and methods of collection and analysis for each excavation;</w:t>
      </w:r>
    </w:p>
    <w:p w:rsidR="00664E3B" w:rsidRDefault="00664E3B" w:rsidP="00995F94">
      <w:pPr>
        <w:numPr>
          <w:ilvl w:val="0"/>
          <w:numId w:val="69"/>
        </w:numPr>
        <w:jc w:val="both"/>
        <w:rPr>
          <w:color w:val="000000"/>
        </w:rPr>
      </w:pPr>
      <w:r>
        <w:rPr>
          <w:color w:val="000000"/>
        </w:rPr>
        <w:t>Note if multiple excavations were performed sequentially in an area of contaminated soil,</w:t>
      </w:r>
      <w:r w:rsidR="008E4BF2">
        <w:rPr>
          <w:color w:val="000000"/>
        </w:rPr>
        <w:t xml:space="preserve"> (</w:t>
      </w:r>
      <w:r>
        <w:rPr>
          <w:color w:val="000000"/>
        </w:rPr>
        <w:t>i.e., if confirmatory sampling following primary excavation indicated that contaminated soil remained,</w:t>
      </w:r>
      <w:r w:rsidR="008E4BF2">
        <w:rPr>
          <w:color w:val="000000"/>
        </w:rPr>
        <w:t>)</w:t>
      </w:r>
      <w:r>
        <w:rPr>
          <w:color w:val="000000"/>
        </w:rPr>
        <w:t xml:space="preserve"> so that further excavation was performed and a second set of confirmatory samples was collected and analyzed; and</w:t>
      </w:r>
    </w:p>
    <w:p w:rsidR="00664E3B" w:rsidRDefault="00664E3B" w:rsidP="00995F94">
      <w:pPr>
        <w:numPr>
          <w:ilvl w:val="0"/>
          <w:numId w:val="69"/>
        </w:numPr>
        <w:jc w:val="both"/>
        <w:rPr>
          <w:color w:val="000000"/>
        </w:rPr>
      </w:pPr>
      <w:r>
        <w:rPr>
          <w:color w:val="000000"/>
        </w:rPr>
        <w:lastRenderedPageBreak/>
        <w:t xml:space="preserve">If contaminated soil was allowed to remain after final excavation, indicate precisely the location and depth of the residual contamination and explain why it was not removed, </w:t>
      </w:r>
      <w:r w:rsidR="008E4BF2">
        <w:rPr>
          <w:color w:val="000000"/>
        </w:rPr>
        <w:t>(</w:t>
      </w:r>
      <w:r>
        <w:rPr>
          <w:color w:val="000000"/>
        </w:rPr>
        <w:t>i.e., why it was not economically and/or technologically feasible to excavate it</w:t>
      </w:r>
      <w:r w:rsidR="008E4BF2">
        <w:rPr>
          <w:color w:val="000000"/>
        </w:rPr>
        <w:t>?)</w:t>
      </w:r>
    </w:p>
    <w:p w:rsidR="00664E3B" w:rsidRDefault="00664E3B" w:rsidP="00664E3B">
      <w:pPr>
        <w:numPr>
          <w:ilvl w:val="0"/>
          <w:numId w:val="41"/>
        </w:numPr>
      </w:pPr>
      <w:r>
        <w:rPr>
          <w:color w:val="000000"/>
        </w:rPr>
        <w:t>Document Soil Investigation.</w:t>
      </w:r>
    </w:p>
    <w:p w:rsidR="00664E3B" w:rsidRDefault="00664E3B" w:rsidP="00995F94">
      <w:pPr>
        <w:numPr>
          <w:ilvl w:val="0"/>
          <w:numId w:val="46"/>
        </w:numPr>
        <w:jc w:val="both"/>
      </w:pPr>
      <w:r>
        <w:t xml:space="preserve">Provide soil sampling information for all samples collected </w:t>
      </w:r>
      <w:r w:rsidR="00E10520">
        <w:t xml:space="preserve">for field screening </w:t>
      </w:r>
      <w:r w:rsidR="00266B09">
        <w:t xml:space="preserve">prior to or </w:t>
      </w:r>
      <w:r w:rsidR="00E10520">
        <w:t xml:space="preserve">during the excavation (where applicable) and for confirmation </w:t>
      </w:r>
      <w:r>
        <w:t>following excavation</w:t>
      </w:r>
      <w:r w:rsidR="00E10520">
        <w:t>,</w:t>
      </w:r>
      <w:r>
        <w:t xml:space="preserve"> and </w:t>
      </w:r>
      <w:r w:rsidR="00E10520">
        <w:t xml:space="preserve">for any samples collected </w:t>
      </w:r>
      <w:r>
        <w:t>during previous investigations. Refer to table provided in Section M: Table B-3, Summary of Soil Sampling Results; to figures, in Section L; and to appendices, in Section N.  Information should include:</w:t>
      </w:r>
    </w:p>
    <w:p w:rsidR="00664E3B" w:rsidRDefault="00664E3B" w:rsidP="00995F94">
      <w:pPr>
        <w:numPr>
          <w:ilvl w:val="0"/>
          <w:numId w:val="91"/>
        </w:numPr>
        <w:tabs>
          <w:tab w:val="clear" w:pos="360"/>
        </w:tabs>
        <w:ind w:left="1440"/>
        <w:jc w:val="both"/>
        <w:rPr>
          <w:color w:val="000000"/>
        </w:rPr>
      </w:pPr>
      <w:r>
        <w:t>Lithological descriptions from logs for borings, excavations:</w:t>
      </w:r>
    </w:p>
    <w:p w:rsidR="00664E3B" w:rsidRDefault="00664E3B" w:rsidP="00995F94">
      <w:pPr>
        <w:numPr>
          <w:ilvl w:val="0"/>
          <w:numId w:val="91"/>
        </w:numPr>
        <w:tabs>
          <w:tab w:val="clear" w:pos="360"/>
        </w:tabs>
        <w:ind w:left="1440"/>
        <w:jc w:val="both"/>
      </w:pPr>
      <w:r>
        <w:t xml:space="preserve">Type of samples (from excavation, borehole, </w:t>
      </w:r>
      <w:r w:rsidR="009910C9">
        <w:t>direct push</w:t>
      </w:r>
      <w:r>
        <w:t xml:space="preserve"> boring, stockpiled soil, etc.);</w:t>
      </w:r>
    </w:p>
    <w:p w:rsidR="00664E3B" w:rsidRDefault="00664E3B" w:rsidP="00995F94">
      <w:pPr>
        <w:numPr>
          <w:ilvl w:val="0"/>
          <w:numId w:val="91"/>
        </w:numPr>
        <w:tabs>
          <w:tab w:val="clear" w:pos="360"/>
        </w:tabs>
        <w:ind w:left="1440"/>
        <w:jc w:val="both"/>
      </w:pPr>
      <w:r>
        <w:t>Sample collection procedures (grab, split spoon, hand auger, etc.);</w:t>
      </w:r>
    </w:p>
    <w:p w:rsidR="00664E3B" w:rsidRDefault="00664E3B" w:rsidP="00995F94">
      <w:pPr>
        <w:numPr>
          <w:ilvl w:val="0"/>
          <w:numId w:val="91"/>
        </w:numPr>
        <w:tabs>
          <w:tab w:val="clear" w:pos="360"/>
        </w:tabs>
        <w:ind w:left="1440"/>
        <w:jc w:val="both"/>
      </w:pPr>
      <w:r>
        <w:t>Location of soil samples;</w:t>
      </w:r>
    </w:p>
    <w:p w:rsidR="00664E3B" w:rsidRDefault="00664E3B" w:rsidP="00995F94">
      <w:pPr>
        <w:numPr>
          <w:ilvl w:val="0"/>
          <w:numId w:val="91"/>
        </w:numPr>
        <w:tabs>
          <w:tab w:val="clear" w:pos="360"/>
        </w:tabs>
        <w:ind w:left="1440"/>
        <w:jc w:val="both"/>
      </w:pPr>
      <w:r>
        <w:t>Depth of soil samples (feet below land surface);</w:t>
      </w:r>
    </w:p>
    <w:p w:rsidR="00664E3B" w:rsidRDefault="00664E3B" w:rsidP="00995F94">
      <w:pPr>
        <w:numPr>
          <w:ilvl w:val="0"/>
          <w:numId w:val="91"/>
        </w:numPr>
        <w:tabs>
          <w:tab w:val="clear" w:pos="360"/>
        </w:tabs>
        <w:ind w:left="1440"/>
        <w:jc w:val="both"/>
      </w:pPr>
      <w:r>
        <w:t>Time/date collected;</w:t>
      </w:r>
    </w:p>
    <w:p w:rsidR="00664E3B" w:rsidRDefault="00664E3B" w:rsidP="00995F94">
      <w:pPr>
        <w:numPr>
          <w:ilvl w:val="0"/>
          <w:numId w:val="91"/>
        </w:numPr>
        <w:tabs>
          <w:tab w:val="clear" w:pos="360"/>
        </w:tabs>
        <w:ind w:left="1440"/>
        <w:jc w:val="both"/>
      </w:pPr>
      <w:r>
        <w:t xml:space="preserve">Sample identification; </w:t>
      </w:r>
    </w:p>
    <w:p w:rsidR="00664E3B" w:rsidRDefault="00664E3B" w:rsidP="00995F94">
      <w:pPr>
        <w:numPr>
          <w:ilvl w:val="0"/>
          <w:numId w:val="91"/>
        </w:numPr>
        <w:tabs>
          <w:tab w:val="clear" w:pos="360"/>
        </w:tabs>
        <w:ind w:left="1440"/>
        <w:jc w:val="both"/>
      </w:pPr>
      <w:r>
        <w:t>Indication of phase of sampling, site check; closure, IAA, etc.; and</w:t>
      </w:r>
    </w:p>
    <w:p w:rsidR="00664E3B" w:rsidRDefault="00664E3B" w:rsidP="00995F94">
      <w:pPr>
        <w:numPr>
          <w:ilvl w:val="0"/>
          <w:numId w:val="91"/>
        </w:numPr>
        <w:tabs>
          <w:tab w:val="clear" w:pos="360"/>
        </w:tabs>
        <w:ind w:left="1440"/>
        <w:jc w:val="both"/>
        <w:rPr>
          <w:color w:val="000000"/>
        </w:rPr>
      </w:pPr>
      <w:r>
        <w:t xml:space="preserve">Method(s) of soil sample </w:t>
      </w:r>
      <w:r>
        <w:rPr>
          <w:color w:val="000000"/>
        </w:rPr>
        <w:t>analysis.</w:t>
      </w:r>
    </w:p>
    <w:p w:rsidR="00664E3B" w:rsidRDefault="00664E3B" w:rsidP="00995F94">
      <w:pPr>
        <w:pStyle w:val="Header"/>
        <w:numPr>
          <w:ilvl w:val="0"/>
          <w:numId w:val="108"/>
        </w:numPr>
        <w:tabs>
          <w:tab w:val="clear" w:pos="1080"/>
          <w:tab w:val="clear" w:pos="4320"/>
          <w:tab w:val="clear" w:pos="8640"/>
        </w:tabs>
        <w:jc w:val="both"/>
        <w:rPr>
          <w:sz w:val="20"/>
        </w:rPr>
      </w:pPr>
      <w:r>
        <w:rPr>
          <w:sz w:val="20"/>
        </w:rPr>
        <w:t>Document quality-control measures information (Refer to tables and appendices provided in Sections M and N.), including:</w:t>
      </w:r>
    </w:p>
    <w:p w:rsidR="00664E3B" w:rsidRDefault="00664E3B" w:rsidP="00995F94">
      <w:pPr>
        <w:pStyle w:val="dashunder1"/>
        <w:numPr>
          <w:ilvl w:val="0"/>
          <w:numId w:val="91"/>
        </w:numPr>
        <w:tabs>
          <w:tab w:val="clear" w:pos="360"/>
        </w:tabs>
        <w:ind w:left="1440"/>
        <w:jc w:val="both"/>
        <w:rPr>
          <w:sz w:val="20"/>
        </w:rPr>
      </w:pPr>
      <w:r>
        <w:rPr>
          <w:sz w:val="20"/>
        </w:rPr>
        <w:t xml:space="preserve">Sample handling procedures including sample preservation techniques and sample transport procedures; </w:t>
      </w:r>
    </w:p>
    <w:p w:rsidR="00664E3B" w:rsidRDefault="00664E3B" w:rsidP="00995F94">
      <w:pPr>
        <w:numPr>
          <w:ilvl w:val="0"/>
          <w:numId w:val="91"/>
        </w:numPr>
        <w:tabs>
          <w:tab w:val="clear" w:pos="360"/>
        </w:tabs>
        <w:ind w:left="1440"/>
        <w:jc w:val="both"/>
      </w:pPr>
      <w:r>
        <w:t>Decontamination procedures;</w:t>
      </w:r>
    </w:p>
    <w:p w:rsidR="00664E3B" w:rsidRDefault="00664E3B" w:rsidP="00995F94">
      <w:pPr>
        <w:numPr>
          <w:ilvl w:val="0"/>
          <w:numId w:val="91"/>
        </w:numPr>
        <w:tabs>
          <w:tab w:val="clear" w:pos="360"/>
        </w:tabs>
        <w:ind w:left="1440"/>
        <w:jc w:val="both"/>
      </w:pPr>
      <w:r>
        <w:t>Time and date samples were submitted to lab; and</w:t>
      </w:r>
    </w:p>
    <w:p w:rsidR="00664E3B" w:rsidRDefault="00664E3B" w:rsidP="00995F94">
      <w:pPr>
        <w:numPr>
          <w:ilvl w:val="0"/>
          <w:numId w:val="91"/>
        </w:numPr>
        <w:tabs>
          <w:tab w:val="clear" w:pos="360"/>
        </w:tabs>
        <w:ind w:left="1440"/>
        <w:jc w:val="both"/>
      </w:pPr>
      <w:r>
        <w:t>Collection of samples for quality control purposes (e.g., duplicates, field blanks, trip blanks).</w:t>
      </w:r>
    </w:p>
    <w:p w:rsidR="00664E3B" w:rsidRDefault="00664E3B" w:rsidP="00995F94">
      <w:pPr>
        <w:numPr>
          <w:ilvl w:val="0"/>
          <w:numId w:val="70"/>
        </w:numPr>
        <w:jc w:val="both"/>
      </w:pPr>
      <w:r>
        <w:t>Describe soil investigation results, including:</w:t>
      </w:r>
    </w:p>
    <w:p w:rsidR="00664E3B" w:rsidRDefault="00664E3B" w:rsidP="00995F94">
      <w:pPr>
        <w:numPr>
          <w:ilvl w:val="0"/>
          <w:numId w:val="70"/>
        </w:numPr>
        <w:jc w:val="both"/>
      </w:pPr>
      <w:r>
        <w:t>Presentation of analytical results for soil samples (Refer to table provided in Section M and to appendix with laboratory analytical results provided in Section N.);</w:t>
      </w:r>
    </w:p>
    <w:p w:rsidR="00664E3B" w:rsidRDefault="00664E3B" w:rsidP="00995F94">
      <w:pPr>
        <w:numPr>
          <w:ilvl w:val="0"/>
          <w:numId w:val="70"/>
        </w:numPr>
        <w:jc w:val="both"/>
      </w:pPr>
      <w:r>
        <w:t xml:space="preserve">Discussion of the results in relation to the appropriate cleanup levels, identifying the samples that exceed the lower of: </w:t>
      </w:r>
    </w:p>
    <w:p w:rsidR="00664E3B" w:rsidRDefault="00664E3B" w:rsidP="00995F94">
      <w:pPr>
        <w:numPr>
          <w:ilvl w:val="0"/>
          <w:numId w:val="86"/>
        </w:numPr>
        <w:ind w:left="1440" w:firstLine="0"/>
        <w:jc w:val="both"/>
      </w:pPr>
      <w:r>
        <w:t>the residential MSCCs or</w:t>
      </w:r>
    </w:p>
    <w:p w:rsidR="00664E3B" w:rsidRDefault="00664E3B" w:rsidP="00995F94">
      <w:pPr>
        <w:numPr>
          <w:ilvl w:val="0"/>
          <w:numId w:val="86"/>
        </w:numPr>
        <w:ind w:left="1440" w:firstLine="0"/>
        <w:jc w:val="both"/>
      </w:pPr>
      <w:r>
        <w:t xml:space="preserve">the soil-to-groundwater MSCCs. </w:t>
      </w:r>
    </w:p>
    <w:p w:rsidR="00664E3B" w:rsidRDefault="00664E3B" w:rsidP="00995F94">
      <w:pPr>
        <w:numPr>
          <w:ilvl w:val="0"/>
          <w:numId w:val="70"/>
        </w:numPr>
        <w:jc w:val="both"/>
      </w:pPr>
      <w:r>
        <w:t>Discussion of effect of quality control sample results on the interpretation of soil analytical results</w:t>
      </w:r>
      <w:r>
        <w:rPr>
          <w:color w:val="0000FF"/>
        </w:rPr>
        <w:t>.</w:t>
      </w:r>
    </w:p>
    <w:p w:rsidR="00664E3B" w:rsidRDefault="00664E3B" w:rsidP="00995F94">
      <w:pPr>
        <w:numPr>
          <w:ilvl w:val="0"/>
          <w:numId w:val="41"/>
        </w:numPr>
        <w:jc w:val="both"/>
        <w:rPr>
          <w:color w:val="000000"/>
        </w:rPr>
      </w:pPr>
      <w:r>
        <w:rPr>
          <w:color w:val="000000"/>
        </w:rPr>
        <w:t xml:space="preserve">Describe disposal of contaminated soil, referencing </w:t>
      </w:r>
      <w:r>
        <w:t xml:space="preserve">tables presenting soil sampling information and results in </w:t>
      </w:r>
      <w:r w:rsidR="000564E8">
        <w:t xml:space="preserve">Section </w:t>
      </w:r>
      <w:r>
        <w:t xml:space="preserve">M </w:t>
      </w:r>
      <w:r>
        <w:rPr>
          <w:color w:val="000000"/>
        </w:rPr>
        <w:t>and disposal manifests in Section N as follows:</w:t>
      </w:r>
    </w:p>
    <w:p w:rsidR="00664E3B" w:rsidRDefault="00664E3B" w:rsidP="00995F94">
      <w:pPr>
        <w:numPr>
          <w:ilvl w:val="0"/>
          <w:numId w:val="44"/>
        </w:numPr>
        <w:jc w:val="both"/>
        <w:rPr>
          <w:color w:val="000000"/>
        </w:rPr>
      </w:pPr>
      <w:r>
        <w:rPr>
          <w:color w:val="000000"/>
        </w:rPr>
        <w:t>Indicate volume and weight of contaminated soil removed from each excavation at site;</w:t>
      </w:r>
    </w:p>
    <w:p w:rsidR="00664E3B" w:rsidRDefault="00664E3B" w:rsidP="00995F94">
      <w:pPr>
        <w:numPr>
          <w:ilvl w:val="0"/>
          <w:numId w:val="44"/>
        </w:numPr>
        <w:jc w:val="both"/>
        <w:rPr>
          <w:color w:val="000000"/>
        </w:rPr>
      </w:pPr>
      <w:r>
        <w:rPr>
          <w:color w:val="000000"/>
        </w:rPr>
        <w:t xml:space="preserve">Describe construction of any stockpile of contaminated soil, describe collection and analysis of </w:t>
      </w:r>
      <w:r w:rsidR="00E10520">
        <w:rPr>
          <w:color w:val="000000"/>
        </w:rPr>
        <w:t xml:space="preserve">any </w:t>
      </w:r>
      <w:r>
        <w:rPr>
          <w:color w:val="000000"/>
        </w:rPr>
        <w:t>stockpile samples</w:t>
      </w:r>
      <w:r w:rsidR="00E10520">
        <w:rPr>
          <w:color w:val="000000"/>
        </w:rPr>
        <w:t>, and, where applicable, any samples collected from soils hauled offsite for disposal</w:t>
      </w:r>
      <w:r>
        <w:rPr>
          <w:color w:val="000000"/>
        </w:rPr>
        <w:t>;</w:t>
      </w:r>
    </w:p>
    <w:p w:rsidR="00664E3B" w:rsidRDefault="00664E3B" w:rsidP="00995F94">
      <w:pPr>
        <w:numPr>
          <w:ilvl w:val="0"/>
          <w:numId w:val="44"/>
        </w:numPr>
        <w:jc w:val="both"/>
        <w:rPr>
          <w:color w:val="000000"/>
        </w:rPr>
      </w:pPr>
      <w:r>
        <w:rPr>
          <w:color w:val="000000"/>
        </w:rPr>
        <w:t>Indicate if soil was treated onsite (Reference permit in Section N.);</w:t>
      </w:r>
    </w:p>
    <w:p w:rsidR="00664E3B" w:rsidRDefault="00664E3B" w:rsidP="00995F94">
      <w:pPr>
        <w:numPr>
          <w:ilvl w:val="0"/>
          <w:numId w:val="44"/>
        </w:numPr>
        <w:jc w:val="both"/>
        <w:rPr>
          <w:color w:val="000000"/>
        </w:rPr>
      </w:pPr>
      <w:r>
        <w:rPr>
          <w:color w:val="000000"/>
        </w:rPr>
        <w:t>Indicate if soil was transported offsite for disposal and, if so, by whom and to what destination; and</w:t>
      </w:r>
    </w:p>
    <w:p w:rsidR="00664E3B" w:rsidRDefault="00664E3B" w:rsidP="00995F94">
      <w:pPr>
        <w:numPr>
          <w:ilvl w:val="0"/>
          <w:numId w:val="44"/>
        </w:numPr>
        <w:jc w:val="both"/>
        <w:rPr>
          <w:color w:val="000000"/>
        </w:rPr>
      </w:pPr>
      <w:r>
        <w:rPr>
          <w:color w:val="000000"/>
        </w:rPr>
        <w:t>Confirm that excavation was back-filled with clean soil.</w:t>
      </w:r>
    </w:p>
    <w:p w:rsidR="00664E3B" w:rsidRDefault="00664E3B" w:rsidP="00995F94">
      <w:pPr>
        <w:numPr>
          <w:ilvl w:val="0"/>
          <w:numId w:val="41"/>
        </w:numPr>
        <w:jc w:val="both"/>
      </w:pPr>
      <w:r>
        <w:t>Present conclusions, as follows;</w:t>
      </w:r>
    </w:p>
    <w:p w:rsidR="00664E3B" w:rsidRDefault="00664E3B" w:rsidP="00995F94">
      <w:pPr>
        <w:numPr>
          <w:ilvl w:val="0"/>
          <w:numId w:val="48"/>
        </w:numPr>
        <w:jc w:val="both"/>
      </w:pPr>
      <w:r>
        <w:t>Briefly summarize excavation process;</w:t>
      </w:r>
    </w:p>
    <w:p w:rsidR="00664E3B" w:rsidRDefault="00664E3B" w:rsidP="00995F94">
      <w:pPr>
        <w:numPr>
          <w:ilvl w:val="0"/>
          <w:numId w:val="48"/>
        </w:numPr>
        <w:jc w:val="both"/>
      </w:pPr>
      <w:r>
        <w:t>Describe extent of final excavation(s) and collection of confirmatory samples;</w:t>
      </w:r>
    </w:p>
    <w:p w:rsidR="00664E3B" w:rsidRDefault="00664E3B" w:rsidP="00995F94">
      <w:pPr>
        <w:numPr>
          <w:ilvl w:val="0"/>
          <w:numId w:val="48"/>
        </w:numPr>
        <w:jc w:val="both"/>
      </w:pPr>
      <w:r>
        <w:t>Indicate if excavation ceased on encountering groundwater</w:t>
      </w:r>
      <w:r w:rsidR="00FF6DC8">
        <w:t xml:space="preserve">, </w:t>
      </w:r>
      <w:r>
        <w:t>bedrock</w:t>
      </w:r>
      <w:r w:rsidR="00FF6DC8">
        <w:t>, or an obstruction that hindered further reasonable access</w:t>
      </w:r>
      <w:r>
        <w:t>; and</w:t>
      </w:r>
    </w:p>
    <w:p w:rsidR="00664E3B" w:rsidRDefault="00664E3B" w:rsidP="00995F94">
      <w:pPr>
        <w:numPr>
          <w:ilvl w:val="0"/>
          <w:numId w:val="45"/>
        </w:numPr>
        <w:jc w:val="both"/>
        <w:rPr>
          <w:color w:val="000000"/>
        </w:rPr>
      </w:pPr>
      <w:r>
        <w:rPr>
          <w:color w:val="000000"/>
        </w:rPr>
        <w:t>Indicate whether soil contaminant levels in exceedance of the lowest MSCCs remain in the excavation(s), further excavation being determined infeasible by the UST Section, or soil contaminant levels in final excavation confirmatory soil samples were equal to below the lowest MSCCs.</w:t>
      </w:r>
    </w:p>
    <w:p w:rsidR="00664E3B" w:rsidRPr="00F72C1B" w:rsidRDefault="00664E3B" w:rsidP="00F72C1B">
      <w:pPr>
        <w:suppressAutoHyphens/>
        <w:spacing w:before="200"/>
        <w:ind w:left="360" w:hanging="360"/>
        <w:jc w:val="both"/>
        <w:rPr>
          <w:b/>
          <w:spacing w:val="-3"/>
        </w:rPr>
      </w:pPr>
      <w:r w:rsidRPr="00F72C1B">
        <w:rPr>
          <w:b/>
          <w:spacing w:val="-3"/>
        </w:rPr>
        <w:t>K.</w:t>
      </w:r>
      <w:r w:rsidRPr="00F72C1B">
        <w:rPr>
          <w:b/>
          <w:spacing w:val="-3"/>
        </w:rPr>
        <w:tab/>
        <w:t>Conclusions</w:t>
      </w:r>
    </w:p>
    <w:p w:rsidR="00664E3B" w:rsidRDefault="00664E3B" w:rsidP="00995F94">
      <w:pPr>
        <w:numPr>
          <w:ilvl w:val="0"/>
          <w:numId w:val="71"/>
        </w:numPr>
        <w:jc w:val="both"/>
        <w:rPr>
          <w:spacing w:val="-3"/>
        </w:rPr>
      </w:pPr>
      <w:r>
        <w:rPr>
          <w:color w:val="000000"/>
        </w:rPr>
        <w:t>If soil contaminant levels in exceedance of the lowest MSCCs remain in the excavation(s) (</w:t>
      </w:r>
      <w:r w:rsidR="00087AE8">
        <w:rPr>
          <w:color w:val="000000"/>
        </w:rPr>
        <w:t xml:space="preserve">with </w:t>
      </w:r>
      <w:r>
        <w:rPr>
          <w:color w:val="000000"/>
        </w:rPr>
        <w:t xml:space="preserve">further excavation being determined infeasible by the UST Section), if groundwater </w:t>
      </w:r>
      <w:r w:rsidR="00087AE8">
        <w:rPr>
          <w:color w:val="000000"/>
        </w:rPr>
        <w:t>contamination in exceedance of the applicable 2L standards</w:t>
      </w:r>
      <w:r>
        <w:rPr>
          <w:color w:val="000000"/>
        </w:rPr>
        <w:t xml:space="preserve"> </w:t>
      </w:r>
      <w:r w:rsidR="00FF6DC8">
        <w:rPr>
          <w:color w:val="000000"/>
        </w:rPr>
        <w:t xml:space="preserve">or surface water contamination in exceedance of the applicable 2B standards </w:t>
      </w:r>
      <w:r>
        <w:rPr>
          <w:color w:val="000000"/>
        </w:rPr>
        <w:t xml:space="preserve">has been encountered, or if </w:t>
      </w:r>
      <w:r w:rsidR="008E4BF2">
        <w:rPr>
          <w:color w:val="000000"/>
        </w:rPr>
        <w:t>NAPL</w:t>
      </w:r>
      <w:r>
        <w:rPr>
          <w:color w:val="000000"/>
        </w:rPr>
        <w:t xml:space="preserve"> is present, it should be concluded that a </w:t>
      </w:r>
      <w:r w:rsidRPr="00F72C1B">
        <w:rPr>
          <w:b/>
          <w:i/>
          <w:color w:val="000000"/>
        </w:rPr>
        <w:t>Limited Site Assessment</w:t>
      </w:r>
      <w:r>
        <w:rPr>
          <w:color w:val="000000"/>
        </w:rPr>
        <w:t xml:space="preserve"> must be performed and a report submitted </w:t>
      </w:r>
      <w:r w:rsidRPr="00F72C1B">
        <w:rPr>
          <w:b/>
          <w:color w:val="000000"/>
          <w:u w:val="single"/>
        </w:rPr>
        <w:t>within 120 days</w:t>
      </w:r>
      <w:r>
        <w:rPr>
          <w:color w:val="000000"/>
        </w:rPr>
        <w:t xml:space="preserve"> of discovery of the release</w:t>
      </w:r>
      <w:r w:rsidR="00585946">
        <w:rPr>
          <w:color w:val="000000"/>
        </w:rPr>
        <w:t>; However,</w:t>
      </w:r>
    </w:p>
    <w:p w:rsidR="00664E3B" w:rsidRDefault="00664E3B" w:rsidP="00995F94">
      <w:pPr>
        <w:numPr>
          <w:ilvl w:val="0"/>
          <w:numId w:val="71"/>
        </w:numPr>
        <w:jc w:val="both"/>
        <w:rPr>
          <w:spacing w:val="-3"/>
        </w:rPr>
      </w:pPr>
      <w:r>
        <w:rPr>
          <w:color w:val="000000"/>
        </w:rPr>
        <w:t>If soil contaminant levels in final excavation confirmatory soil samples were equal to or below the lowest MSCCs and if groundwater</w:t>
      </w:r>
      <w:r w:rsidR="00087AE8">
        <w:rPr>
          <w:color w:val="000000"/>
        </w:rPr>
        <w:t xml:space="preserve"> contamination </w:t>
      </w:r>
      <w:r w:rsidR="00585946">
        <w:rPr>
          <w:color w:val="000000"/>
        </w:rPr>
        <w:t>is not found to exceed the applicable 2L standards</w:t>
      </w:r>
      <w:r w:rsidR="00FF6DC8">
        <w:rPr>
          <w:color w:val="000000"/>
        </w:rPr>
        <w:t xml:space="preserve"> and surface water is not found to exceed the applicable 2B standards</w:t>
      </w:r>
      <w:r w:rsidR="00585946">
        <w:rPr>
          <w:color w:val="000000"/>
        </w:rPr>
        <w:t>,</w:t>
      </w:r>
      <w:r>
        <w:rPr>
          <w:color w:val="000000"/>
        </w:rPr>
        <w:t xml:space="preserve"> and </w:t>
      </w:r>
      <w:r w:rsidR="00FF6DC8">
        <w:rPr>
          <w:color w:val="000000"/>
        </w:rPr>
        <w:t xml:space="preserve">if </w:t>
      </w:r>
      <w:r w:rsidR="008E4BF2">
        <w:rPr>
          <w:color w:val="000000"/>
        </w:rPr>
        <w:t>NAPL</w:t>
      </w:r>
      <w:r>
        <w:rPr>
          <w:color w:val="000000"/>
        </w:rPr>
        <w:t xml:space="preserve"> </w:t>
      </w:r>
      <w:r w:rsidR="00585946">
        <w:rPr>
          <w:color w:val="000000"/>
        </w:rPr>
        <w:t xml:space="preserve">was </w:t>
      </w:r>
      <w:r>
        <w:rPr>
          <w:color w:val="000000"/>
        </w:rPr>
        <w:t>not encountered in the excavation(s)</w:t>
      </w:r>
      <w:r w:rsidR="00FF6DC8">
        <w:rPr>
          <w:color w:val="000000"/>
        </w:rPr>
        <w:t>, monitoring well(s), or on nearby surface water bodies</w:t>
      </w:r>
      <w:r>
        <w:rPr>
          <w:color w:val="000000"/>
        </w:rPr>
        <w:t>, then no further action should be requested.</w:t>
      </w:r>
    </w:p>
    <w:p w:rsidR="00664E3B" w:rsidRPr="00F72C1B" w:rsidRDefault="00664E3B" w:rsidP="00F72C1B">
      <w:pPr>
        <w:suppressAutoHyphens/>
        <w:spacing w:before="200"/>
        <w:ind w:left="360" w:hanging="360"/>
        <w:rPr>
          <w:b/>
          <w:spacing w:val="-3"/>
        </w:rPr>
      </w:pPr>
      <w:r w:rsidRPr="00F72C1B">
        <w:rPr>
          <w:b/>
          <w:spacing w:val="-3"/>
        </w:rPr>
        <w:lastRenderedPageBreak/>
        <w:t>L.</w:t>
      </w:r>
      <w:r w:rsidRPr="00F72C1B">
        <w:rPr>
          <w:b/>
          <w:spacing w:val="-3"/>
        </w:rPr>
        <w:tab/>
        <w:t>Figures</w:t>
      </w:r>
    </w:p>
    <w:p w:rsidR="00664E3B" w:rsidRDefault="00664E3B" w:rsidP="00664E3B">
      <w:pPr>
        <w:ind w:firstLine="360"/>
      </w:pPr>
      <w:r>
        <w:t>Provide the following:</w:t>
      </w:r>
    </w:p>
    <w:p w:rsidR="00664E3B" w:rsidRDefault="00664E3B" w:rsidP="00664E3B">
      <w:pPr>
        <w:numPr>
          <w:ilvl w:val="0"/>
          <w:numId w:val="82"/>
        </w:numPr>
      </w:pPr>
      <w:r>
        <w:t>A topographic map illustrating the area within 1500-foot radius of the source of the release, showing:</w:t>
      </w:r>
    </w:p>
    <w:p w:rsidR="00664E3B" w:rsidRDefault="00664E3B" w:rsidP="00664E3B">
      <w:pPr>
        <w:numPr>
          <w:ilvl w:val="0"/>
          <w:numId w:val="51"/>
        </w:numPr>
      </w:pPr>
      <w:r>
        <w:t>Topographic contours;</w:t>
      </w:r>
    </w:p>
    <w:p w:rsidR="00664E3B" w:rsidRDefault="00664E3B" w:rsidP="00664E3B">
      <w:pPr>
        <w:numPr>
          <w:ilvl w:val="0"/>
          <w:numId w:val="51"/>
        </w:numPr>
      </w:pPr>
      <w:r>
        <w:t>Site location;</w:t>
      </w:r>
    </w:p>
    <w:p w:rsidR="00664E3B" w:rsidRDefault="00664E3B" w:rsidP="00664E3B">
      <w:pPr>
        <w:numPr>
          <w:ilvl w:val="0"/>
          <w:numId w:val="51"/>
        </w:numPr>
      </w:pPr>
      <w:r>
        <w:t>Buildings;</w:t>
      </w:r>
    </w:p>
    <w:p w:rsidR="00664E3B" w:rsidRDefault="00664E3B" w:rsidP="00664E3B">
      <w:pPr>
        <w:numPr>
          <w:ilvl w:val="0"/>
          <w:numId w:val="51"/>
        </w:numPr>
      </w:pPr>
      <w:r>
        <w:t>Adjacent streets, roads, highways (identified by street names and numbers);</w:t>
      </w:r>
    </w:p>
    <w:p w:rsidR="00664E3B" w:rsidRDefault="00664E3B" w:rsidP="00664E3B">
      <w:pPr>
        <w:numPr>
          <w:ilvl w:val="0"/>
          <w:numId w:val="51"/>
        </w:numPr>
      </w:pPr>
      <w:r>
        <w:t>Surface water bodies;</w:t>
      </w:r>
    </w:p>
    <w:p w:rsidR="00664E3B" w:rsidRDefault="00664E3B" w:rsidP="00664E3B">
      <w:pPr>
        <w:numPr>
          <w:ilvl w:val="0"/>
          <w:numId w:val="51"/>
        </w:numPr>
      </w:pPr>
      <w:r>
        <w:t>Groundwater flow direction (if determined); and</w:t>
      </w:r>
    </w:p>
    <w:p w:rsidR="00664E3B" w:rsidRDefault="00664E3B" w:rsidP="00664E3B">
      <w:pPr>
        <w:numPr>
          <w:ilvl w:val="0"/>
          <w:numId w:val="51"/>
        </w:numPr>
      </w:pPr>
      <w:r>
        <w:t>North arrow and scale.</w:t>
      </w:r>
    </w:p>
    <w:p w:rsidR="00664E3B" w:rsidRDefault="00664E3B" w:rsidP="00664E3B">
      <w:pPr>
        <w:ind w:left="720" w:hanging="360"/>
      </w:pPr>
      <w:r>
        <w:t>2.</w:t>
      </w:r>
      <w:r>
        <w:tab/>
        <w:t>A site map* and cross-sections illustrating the UST system(s)/excavation area(s), drawn to scale, showing:</w:t>
      </w:r>
    </w:p>
    <w:p w:rsidR="00664E3B" w:rsidRDefault="00664E3B" w:rsidP="00995F94">
      <w:pPr>
        <w:numPr>
          <w:ilvl w:val="0"/>
          <w:numId w:val="51"/>
        </w:numPr>
      </w:pPr>
      <w:r>
        <w:t xml:space="preserve">Buildings and property boundaries; </w:t>
      </w:r>
    </w:p>
    <w:p w:rsidR="00664E3B" w:rsidRDefault="00664E3B" w:rsidP="00664E3B">
      <w:pPr>
        <w:numPr>
          <w:ilvl w:val="0"/>
          <w:numId w:val="51"/>
        </w:numPr>
      </w:pPr>
      <w:r>
        <w:t>Underground utilities, such as sewer lines and other conduits; basements; and vaults;</w:t>
      </w:r>
    </w:p>
    <w:p w:rsidR="00664E3B" w:rsidRDefault="00664E3B" w:rsidP="00664E3B">
      <w:pPr>
        <w:numPr>
          <w:ilvl w:val="0"/>
          <w:numId w:val="51"/>
        </w:numPr>
      </w:pPr>
      <w:r>
        <w:t>Water supply wells, surface water bodies;</w:t>
      </w:r>
    </w:p>
    <w:p w:rsidR="00664E3B" w:rsidRDefault="00664E3B" w:rsidP="00664E3B">
      <w:pPr>
        <w:numPr>
          <w:ilvl w:val="0"/>
          <w:numId w:val="51"/>
        </w:numPr>
      </w:pPr>
      <w:r>
        <w:t>Location and orientation of UST(s)/AST(s), pumps, piping, sumps, etc.</w:t>
      </w:r>
      <w:r w:rsidR="008E4BF2">
        <w:t xml:space="preserve"> </w:t>
      </w:r>
      <w:r>
        <w:t>(current and former);</w:t>
      </w:r>
      <w:r w:rsidR="008E4BF2">
        <w:t xml:space="preserve"> </w:t>
      </w:r>
      <w:r>
        <w:t>spills;</w:t>
      </w:r>
    </w:p>
    <w:p w:rsidR="00664E3B" w:rsidRDefault="00664E3B" w:rsidP="00664E3B">
      <w:pPr>
        <w:numPr>
          <w:ilvl w:val="0"/>
          <w:numId w:val="51"/>
        </w:numPr>
      </w:pPr>
      <w:r>
        <w:t>Length, diameter and volume of current and former UST(s)/AST(s);</w:t>
      </w:r>
    </w:p>
    <w:p w:rsidR="00664E3B" w:rsidRDefault="00664E3B" w:rsidP="00664E3B">
      <w:pPr>
        <w:numPr>
          <w:ilvl w:val="0"/>
          <w:numId w:val="51"/>
        </w:numPr>
      </w:pPr>
      <w:r>
        <w:t>Type of material(s) stored in UST(s)/AST(s) (currently and formerly);</w:t>
      </w:r>
    </w:p>
    <w:p w:rsidR="00664E3B" w:rsidRDefault="00664E3B" w:rsidP="00664E3B">
      <w:pPr>
        <w:numPr>
          <w:ilvl w:val="0"/>
          <w:numId w:val="51"/>
        </w:numPr>
      </w:pPr>
      <w:r>
        <w:t>Names or descriptions of properties adjacent to the site; and</w:t>
      </w:r>
    </w:p>
    <w:p w:rsidR="00664E3B" w:rsidRDefault="00664E3B" w:rsidP="00664E3B">
      <w:pPr>
        <w:ind w:left="1080" w:hanging="360"/>
      </w:pPr>
      <w:r>
        <w:rPr>
          <w:rFonts w:ascii="Wingdings" w:hAnsi="Wingdings"/>
          <w:position w:val="6"/>
        </w:rPr>
        <w:t></w:t>
      </w:r>
      <w:r>
        <w:rPr>
          <w:rFonts w:ascii="Wingdings" w:hAnsi="Wingdings"/>
          <w:position w:val="6"/>
        </w:rPr>
        <w:tab/>
      </w:r>
      <w:r>
        <w:t>North arrow and scale.</w:t>
      </w:r>
    </w:p>
    <w:p w:rsidR="00664E3B" w:rsidRDefault="00664E3B" w:rsidP="00664E3B">
      <w:pPr>
        <w:pStyle w:val="Header"/>
        <w:tabs>
          <w:tab w:val="clear" w:pos="4320"/>
          <w:tab w:val="clear" w:pos="8640"/>
        </w:tabs>
        <w:ind w:left="720" w:hanging="360"/>
        <w:rPr>
          <w:sz w:val="22"/>
        </w:rPr>
      </w:pPr>
      <w:r>
        <w:rPr>
          <w:sz w:val="20"/>
        </w:rPr>
        <w:t>3.</w:t>
      </w:r>
      <w:r>
        <w:rPr>
          <w:sz w:val="20"/>
        </w:rPr>
        <w:tab/>
        <w:t>Map(s)* and geological cross-sections, drawn to scale, depicting all soil analytical results obtained to date and final confirmatory sample results, to include</w:t>
      </w:r>
      <w:r>
        <w:rPr>
          <w:sz w:val="22"/>
        </w:rPr>
        <w:t>:</w:t>
      </w:r>
    </w:p>
    <w:p w:rsidR="00664E3B" w:rsidRDefault="00664E3B" w:rsidP="00664E3B">
      <w:pPr>
        <w:pStyle w:val="Header"/>
        <w:numPr>
          <w:ilvl w:val="0"/>
          <w:numId w:val="52"/>
        </w:numPr>
        <w:tabs>
          <w:tab w:val="clear" w:pos="4320"/>
          <w:tab w:val="clear" w:pos="8640"/>
        </w:tabs>
        <w:rPr>
          <w:sz w:val="20"/>
        </w:rPr>
      </w:pPr>
      <w:r>
        <w:rPr>
          <w:sz w:val="20"/>
        </w:rPr>
        <w:t>Description of soil and bedrock lithology (as determined by investigation to date);</w:t>
      </w:r>
    </w:p>
    <w:p w:rsidR="00664E3B" w:rsidRDefault="00664E3B" w:rsidP="00664E3B">
      <w:pPr>
        <w:numPr>
          <w:ilvl w:val="0"/>
          <w:numId w:val="52"/>
        </w:numPr>
      </w:pPr>
      <w:r>
        <w:t>Location and orientation of UST(s)/AST(s), pumps, piping, sumps, etc.</w:t>
      </w:r>
      <w:r w:rsidR="008E4BF2">
        <w:t xml:space="preserve"> </w:t>
      </w:r>
      <w:r>
        <w:t>(current and former);</w:t>
      </w:r>
      <w:r w:rsidR="008E4BF2">
        <w:t xml:space="preserve"> </w:t>
      </w:r>
      <w:r>
        <w:t>spills;</w:t>
      </w:r>
    </w:p>
    <w:p w:rsidR="00664E3B" w:rsidRDefault="00664E3B" w:rsidP="00664E3B">
      <w:pPr>
        <w:numPr>
          <w:ilvl w:val="0"/>
          <w:numId w:val="52"/>
        </w:numPr>
      </w:pPr>
      <w:r>
        <w:t>Soil sample identification (unique letter and/or numerical code), location, and depth;</w:t>
      </w:r>
    </w:p>
    <w:p w:rsidR="00664E3B" w:rsidRDefault="00664E3B" w:rsidP="00995F94">
      <w:pPr>
        <w:numPr>
          <w:ilvl w:val="0"/>
          <w:numId w:val="52"/>
        </w:numPr>
      </w:pPr>
      <w:r>
        <w:t xml:space="preserve">Soil sample analytical results; </w:t>
      </w:r>
    </w:p>
    <w:p w:rsidR="00664E3B" w:rsidRDefault="00664E3B" w:rsidP="00664E3B">
      <w:pPr>
        <w:numPr>
          <w:ilvl w:val="0"/>
          <w:numId w:val="52"/>
        </w:numPr>
      </w:pPr>
      <w:r>
        <w:t xml:space="preserve">Final limits of each stage of excavation for each excavation on site**; and </w:t>
      </w:r>
    </w:p>
    <w:p w:rsidR="00664E3B" w:rsidRDefault="00664E3B" w:rsidP="00995F94">
      <w:pPr>
        <w:numPr>
          <w:ilvl w:val="0"/>
          <w:numId w:val="53"/>
        </w:numPr>
        <w:jc w:val="both"/>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rsidR="00664E3B" w:rsidRDefault="00664E3B" w:rsidP="00664E3B">
      <w:pPr>
        <w:ind w:left="720" w:hanging="360"/>
      </w:pPr>
      <w:r>
        <w:t>4.</w:t>
      </w:r>
      <w:r>
        <w:tab/>
        <w:t>Map(s)* and geological cross-sections, drawn to scale, depicting the groundwater and surface water analytical results,** to include;</w:t>
      </w:r>
    </w:p>
    <w:p w:rsidR="00664E3B" w:rsidRDefault="00664E3B" w:rsidP="00664E3B">
      <w:pPr>
        <w:numPr>
          <w:ilvl w:val="0"/>
          <w:numId w:val="53"/>
        </w:numPr>
      </w:pPr>
      <w:r>
        <w:t>Location and orientation of UST(s)/AST(s), pumps, piping, sumps, etc.</w:t>
      </w:r>
      <w:r w:rsidR="008E4BF2">
        <w:t xml:space="preserve"> </w:t>
      </w:r>
      <w:r>
        <w:t>(current and former);</w:t>
      </w:r>
      <w:r w:rsidR="008E4BF2">
        <w:t xml:space="preserve"> </w:t>
      </w:r>
      <w:r>
        <w:t>spills;</w:t>
      </w:r>
    </w:p>
    <w:p w:rsidR="00664E3B" w:rsidRDefault="00664E3B" w:rsidP="00664E3B">
      <w:pPr>
        <w:numPr>
          <w:ilvl w:val="0"/>
          <w:numId w:val="53"/>
        </w:numPr>
      </w:pPr>
      <w:r>
        <w:t>Groundwater sample identification (unique letter and/or numerical code referencing monitoring or water supply well) and location;</w:t>
      </w:r>
    </w:p>
    <w:p w:rsidR="00664E3B" w:rsidRDefault="00664E3B" w:rsidP="00664E3B">
      <w:pPr>
        <w:numPr>
          <w:ilvl w:val="0"/>
          <w:numId w:val="53"/>
        </w:numPr>
      </w:pPr>
      <w:r>
        <w:t>Surface water sample identification (unique letter and/or numerical code) and location; and</w:t>
      </w:r>
    </w:p>
    <w:p w:rsidR="00664E3B" w:rsidRDefault="00664E3B" w:rsidP="00664E3B">
      <w:pPr>
        <w:numPr>
          <w:ilvl w:val="0"/>
          <w:numId w:val="53"/>
        </w:numPr>
      </w:pPr>
      <w:r>
        <w:t>Groundwater and surface water sample analytical results.</w:t>
      </w:r>
    </w:p>
    <w:p w:rsidR="00664E3B" w:rsidRDefault="00664E3B" w:rsidP="00664E3B">
      <w:pPr>
        <w:numPr>
          <w:ilvl w:val="0"/>
          <w:numId w:val="76"/>
        </w:numPr>
        <w:tabs>
          <w:tab w:val="clear" w:pos="490"/>
        </w:tabs>
        <w:ind w:left="720"/>
        <w:rPr>
          <w:spacing w:val="-3"/>
        </w:rPr>
      </w:pPr>
      <w:r>
        <w:t xml:space="preserve">A </w:t>
      </w:r>
      <w:r w:rsidR="008E4BF2">
        <w:t>NAPL</w:t>
      </w:r>
      <w:r>
        <w:t xml:space="preserve"> map* </w:t>
      </w:r>
      <w:r>
        <w:rPr>
          <w:spacing w:val="-3"/>
        </w:rPr>
        <w:t xml:space="preserve">showing thickness (in feet) and extent of </w:t>
      </w:r>
      <w:r w:rsidR="008E4BF2">
        <w:rPr>
          <w:spacing w:val="-3"/>
        </w:rPr>
        <w:t>NAPL</w:t>
      </w:r>
      <w:r>
        <w:rPr>
          <w:spacing w:val="-3"/>
        </w:rPr>
        <w:t>** using contour lines; and</w:t>
      </w:r>
    </w:p>
    <w:p w:rsidR="00664E3B" w:rsidRDefault="00664E3B" w:rsidP="00664E3B">
      <w:pPr>
        <w:numPr>
          <w:ilvl w:val="0"/>
          <w:numId w:val="76"/>
        </w:numPr>
        <w:tabs>
          <w:tab w:val="clear" w:pos="490"/>
        </w:tabs>
        <w:ind w:left="720"/>
        <w:rPr>
          <w:spacing w:val="-3"/>
        </w:rPr>
      </w:pPr>
      <w:r>
        <w:t xml:space="preserve">A </w:t>
      </w:r>
      <w:r>
        <w:rPr>
          <w:spacing w:val="-3"/>
        </w:rPr>
        <w:t>potential receptor map that clearly identifies water supply wells (municipal or public/private wells, etc.) and other potential receptors (surface water bodies, basements, utilities, etc.) which are at risk.</w:t>
      </w:r>
    </w:p>
    <w:p w:rsidR="00664E3B" w:rsidRPr="00AB10AD" w:rsidRDefault="00664E3B" w:rsidP="00F72C1B">
      <w:pPr>
        <w:pStyle w:val="PlainText"/>
        <w:tabs>
          <w:tab w:val="left" w:pos="360"/>
        </w:tabs>
        <w:spacing w:before="60"/>
        <w:ind w:left="360"/>
        <w:jc w:val="both"/>
        <w:rPr>
          <w:rFonts w:ascii="Times New Roman" w:hAnsi="Times New Roman"/>
          <w:sz w:val="20"/>
          <w:szCs w:val="20"/>
        </w:rPr>
      </w:pPr>
      <w:r w:rsidRPr="00AB10AD">
        <w:rPr>
          <w:rFonts w:ascii="Times New Roman" w:hAnsi="Times New Roman"/>
          <w:b/>
          <w:i/>
          <w:sz w:val="20"/>
          <w:szCs w:val="20"/>
        </w:rPr>
        <w:t>*Note:</w:t>
      </w:r>
      <w:r w:rsidRPr="00AB10AD">
        <w:rPr>
          <w:rFonts w:ascii="Times New Roman" w:hAnsi="Times New Roman"/>
          <w:b/>
          <w:sz w:val="20"/>
          <w:szCs w:val="20"/>
        </w:rPr>
        <w:t xml:space="preserve"> </w:t>
      </w:r>
      <w:r w:rsidRPr="00AB10AD">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41" w:history="1">
        <w:r w:rsidRPr="00AB10AD">
          <w:rPr>
            <w:rStyle w:val="Hyperlink"/>
            <w:rFonts w:ascii="Times New Roman" w:hAnsi="Times New Roman"/>
            <w:sz w:val="20"/>
            <w:szCs w:val="20"/>
          </w:rPr>
          <w:t>http://store.usgs.gov</w:t>
        </w:r>
      </w:hyperlink>
      <w:r w:rsidRPr="00AB10AD">
        <w:rPr>
          <w:rFonts w:ascii="Times New Roman" w:hAnsi="Times New Roman"/>
          <w:color w:val="000000"/>
          <w:sz w:val="20"/>
          <w:szCs w:val="20"/>
        </w:rPr>
        <w:t xml:space="preserve">. </w:t>
      </w:r>
      <w:r w:rsidRPr="00AB10AD">
        <w:rPr>
          <w:rFonts w:ascii="Times New Roman" w:hAnsi="Times New Roman"/>
          <w:i/>
          <w:sz w:val="20"/>
          <w:szCs w:val="20"/>
        </w:rPr>
        <w:t xml:space="preserve">Scale should be expressed as a graphic scale and a verbal statement (e.g., 1 in.= 40 ft) or ratio. Refer to </w:t>
      </w:r>
      <w:hyperlink r:id="rId42" w:history="1">
        <w:r w:rsidRPr="00AB10AD">
          <w:rPr>
            <w:rStyle w:val="Hyperlink"/>
            <w:rFonts w:ascii="Times New Roman" w:hAnsi="Times New Roman"/>
            <w:sz w:val="20"/>
            <w:szCs w:val="20"/>
          </w:rPr>
          <w:t>http://geokov.com/Education/map-scale.aspx</w:t>
        </w:r>
      </w:hyperlink>
      <w:r w:rsidRPr="00AB10AD">
        <w:rPr>
          <w:rFonts w:ascii="Times New Roman" w:hAnsi="Times New Roman"/>
          <w:sz w:val="20"/>
          <w:szCs w:val="20"/>
        </w:rPr>
        <w:t>.</w:t>
      </w:r>
    </w:p>
    <w:p w:rsidR="00664E3B" w:rsidRPr="00AB10AD" w:rsidRDefault="00664E3B" w:rsidP="00664E3B">
      <w:pPr>
        <w:tabs>
          <w:tab w:val="left" w:pos="360"/>
        </w:tabs>
        <w:ind w:left="360"/>
        <w:rPr>
          <w:i/>
        </w:rPr>
      </w:pPr>
      <w:r w:rsidRPr="00AB10AD">
        <w:rPr>
          <w:b/>
        </w:rPr>
        <w:t>**</w:t>
      </w:r>
      <w:r w:rsidRPr="00AB10AD">
        <w:rPr>
          <w:i/>
        </w:rPr>
        <w:t xml:space="preserve"> If applicable</w:t>
      </w:r>
    </w:p>
    <w:p w:rsidR="00664E3B" w:rsidRDefault="00664E3B" w:rsidP="00664E3B"/>
    <w:p w:rsidR="00664E3B" w:rsidRDefault="00664E3B" w:rsidP="00B020C2">
      <w:pPr>
        <w:pStyle w:val="Heading5"/>
        <w:ind w:left="360" w:hanging="360"/>
        <w:rPr>
          <w:u w:val="none"/>
        </w:rPr>
      </w:pPr>
      <w:r>
        <w:rPr>
          <w:u w:val="none"/>
        </w:rPr>
        <w:t>M.</w:t>
      </w:r>
      <w:r>
        <w:rPr>
          <w:u w:val="none"/>
        </w:rPr>
        <w:tab/>
        <w:t>Tables</w:t>
      </w:r>
    </w:p>
    <w:p w:rsidR="00664E3B" w:rsidRDefault="00664E3B" w:rsidP="00F72C1B">
      <w:pPr>
        <w:keepNext/>
        <w:ind w:firstLine="360"/>
      </w:pPr>
      <w:r>
        <w:t>Provide the following:</w:t>
      </w:r>
    </w:p>
    <w:p w:rsidR="00664E3B" w:rsidRDefault="00664E3B" w:rsidP="00F72C1B">
      <w:pPr>
        <w:keepNext/>
        <w:ind w:left="720" w:hanging="360"/>
      </w:pPr>
      <w:r>
        <w:t>1.</w:t>
      </w:r>
      <w:r>
        <w:tab/>
        <w:t xml:space="preserve">Site History (Complete Tables B-1 and B-2 from </w:t>
      </w:r>
      <w:r>
        <w:rPr>
          <w:i/>
        </w:rPr>
        <w:t>Guidelines</w:t>
      </w:r>
      <w:r>
        <w:t>, Appendix B);</w:t>
      </w:r>
    </w:p>
    <w:p w:rsidR="00664E3B" w:rsidRDefault="00664E3B" w:rsidP="00664E3B">
      <w:pPr>
        <w:numPr>
          <w:ilvl w:val="0"/>
          <w:numId w:val="82"/>
        </w:numPr>
        <w:tabs>
          <w:tab w:val="clear" w:pos="765"/>
        </w:tabs>
        <w:ind w:left="720"/>
      </w:pPr>
      <w:r>
        <w:t xml:space="preserve">Public and Private Water Supply Well and Other Receptor Information (Complete Table B-5 from </w:t>
      </w:r>
      <w:r>
        <w:rPr>
          <w:i/>
        </w:rPr>
        <w:t>Guidelines</w:t>
      </w:r>
      <w:r>
        <w:t>, Appendix B);</w:t>
      </w:r>
    </w:p>
    <w:p w:rsidR="00664E3B" w:rsidRDefault="00664E3B" w:rsidP="00664E3B">
      <w:pPr>
        <w:numPr>
          <w:ilvl w:val="0"/>
          <w:numId w:val="82"/>
        </w:numPr>
        <w:tabs>
          <w:tab w:val="clear" w:pos="765"/>
        </w:tabs>
        <w:ind w:left="720"/>
      </w:pPr>
      <w:r>
        <w:t>Field Screening Results;</w:t>
      </w:r>
    </w:p>
    <w:p w:rsidR="00664E3B" w:rsidRDefault="00664E3B" w:rsidP="00664E3B">
      <w:pPr>
        <w:numPr>
          <w:ilvl w:val="0"/>
          <w:numId w:val="82"/>
        </w:numPr>
        <w:tabs>
          <w:tab w:val="clear" w:pos="765"/>
        </w:tabs>
        <w:ind w:left="720"/>
      </w:pPr>
      <w:r>
        <w:t xml:space="preserve">Summary of Soil Sampling Results (Complete Table B-3 from </w:t>
      </w:r>
      <w:r>
        <w:rPr>
          <w:i/>
        </w:rPr>
        <w:t>Guidelines</w:t>
      </w:r>
      <w:r>
        <w:t>, Appendix B);</w:t>
      </w:r>
    </w:p>
    <w:p w:rsidR="00664E3B" w:rsidRDefault="00664E3B" w:rsidP="00664E3B">
      <w:pPr>
        <w:numPr>
          <w:ilvl w:val="0"/>
          <w:numId w:val="82"/>
        </w:numPr>
        <w:tabs>
          <w:tab w:val="clear" w:pos="765"/>
        </w:tabs>
        <w:ind w:left="720"/>
        <w:rPr>
          <w:spacing w:val="-3"/>
        </w:rPr>
      </w:pPr>
      <w:r>
        <w:t xml:space="preserve">Summary of Groundwater and Surface Water Sampling Results* (Complete Table B-4 from </w:t>
      </w:r>
      <w:r>
        <w:rPr>
          <w:i/>
        </w:rPr>
        <w:t>Guidelines</w:t>
      </w:r>
      <w:r>
        <w:t xml:space="preserve">, </w:t>
      </w:r>
      <w:r>
        <w:rPr>
          <w:spacing w:val="-3"/>
        </w:rPr>
        <w:t>Appendix B)*;</w:t>
      </w:r>
    </w:p>
    <w:p w:rsidR="00664E3B" w:rsidRDefault="00664E3B" w:rsidP="00664E3B">
      <w:pPr>
        <w:ind w:left="720" w:hanging="360"/>
        <w:rPr>
          <w:spacing w:val="-3"/>
        </w:rPr>
      </w:pPr>
      <w:r>
        <w:rPr>
          <w:spacing w:val="-3"/>
        </w:rPr>
        <w:t>6.</w:t>
      </w:r>
      <w:r>
        <w:rPr>
          <w:spacing w:val="-3"/>
        </w:rPr>
        <w:tab/>
        <w:t>Monitoring and Remediation Well Construction Information (Complete Table B-7 f</w:t>
      </w:r>
      <w:r>
        <w:t xml:space="preserve">rom </w:t>
      </w:r>
      <w:r>
        <w:rPr>
          <w:i/>
        </w:rPr>
        <w:t>Guidelines</w:t>
      </w:r>
      <w:r>
        <w:t xml:space="preserve">, </w:t>
      </w:r>
      <w:r>
        <w:rPr>
          <w:spacing w:val="-3"/>
        </w:rPr>
        <w:t>Appendix B)*;</w:t>
      </w:r>
    </w:p>
    <w:p w:rsidR="00664E3B" w:rsidRDefault="00664E3B" w:rsidP="00664E3B">
      <w:pPr>
        <w:ind w:left="720" w:hanging="360"/>
        <w:rPr>
          <w:spacing w:val="-3"/>
        </w:rPr>
      </w:pPr>
      <w:r>
        <w:rPr>
          <w:spacing w:val="-3"/>
        </w:rPr>
        <w:t>7.</w:t>
      </w:r>
      <w:r>
        <w:rPr>
          <w:spacing w:val="-3"/>
        </w:rPr>
        <w:tab/>
      </w:r>
      <w:r w:rsidR="008E4BF2">
        <w:rPr>
          <w:spacing w:val="-3"/>
        </w:rPr>
        <w:t>NAPL</w:t>
      </w:r>
      <w:r>
        <w:rPr>
          <w:spacing w:val="-3"/>
        </w:rPr>
        <w:t xml:space="preserve"> Recovery Information (Complete Table B-8A</w:t>
      </w:r>
      <w:r>
        <w:t xml:space="preserve"> from </w:t>
      </w:r>
      <w:r>
        <w:rPr>
          <w:i/>
        </w:rPr>
        <w:t>Guidelines</w:t>
      </w:r>
      <w:r>
        <w:rPr>
          <w:spacing w:val="-3"/>
        </w:rPr>
        <w:t>, Appendix B)*;</w:t>
      </w:r>
    </w:p>
    <w:p w:rsidR="00664E3B" w:rsidRDefault="00664E3B" w:rsidP="00664E3B">
      <w:pPr>
        <w:ind w:left="720" w:hanging="360"/>
        <w:rPr>
          <w:spacing w:val="-3"/>
        </w:rPr>
      </w:pPr>
      <w:r>
        <w:rPr>
          <w:spacing w:val="-3"/>
        </w:rPr>
        <w:lastRenderedPageBreak/>
        <w:t>8.</w:t>
      </w:r>
      <w:r>
        <w:rPr>
          <w:spacing w:val="-3"/>
        </w:rPr>
        <w:tab/>
        <w:t xml:space="preserve">Cumulative Volume of </w:t>
      </w:r>
      <w:r w:rsidR="008E4BF2">
        <w:rPr>
          <w:spacing w:val="-3"/>
        </w:rPr>
        <w:t>NAPL</w:t>
      </w:r>
      <w:r>
        <w:rPr>
          <w:spacing w:val="-3"/>
        </w:rPr>
        <w:t xml:space="preserve"> Recovered from Site (Complete Table B-8B</w:t>
      </w:r>
      <w:r>
        <w:t xml:space="preserve"> from </w:t>
      </w:r>
      <w:r>
        <w:rPr>
          <w:i/>
        </w:rPr>
        <w:t>Guidelines</w:t>
      </w:r>
      <w:r>
        <w:rPr>
          <w:spacing w:val="-3"/>
        </w:rPr>
        <w:t>, Appendix B)*;</w:t>
      </w:r>
    </w:p>
    <w:p w:rsidR="00664E3B" w:rsidRDefault="00664E3B" w:rsidP="00664E3B">
      <w:pPr>
        <w:ind w:left="720" w:hanging="360"/>
        <w:rPr>
          <w:spacing w:val="-3"/>
        </w:rPr>
      </w:pPr>
      <w:r>
        <w:rPr>
          <w:spacing w:val="-3"/>
        </w:rPr>
        <w:t>9.</w:t>
      </w:r>
      <w:r>
        <w:rPr>
          <w:spacing w:val="-3"/>
        </w:rPr>
        <w:tab/>
        <w:t xml:space="preserve">Current and Historical Groundwater Elevations and </w:t>
      </w:r>
      <w:r w:rsidR="008E4BF2">
        <w:rPr>
          <w:spacing w:val="-3"/>
        </w:rPr>
        <w:t>NAPL</w:t>
      </w:r>
      <w:r>
        <w:rPr>
          <w:spacing w:val="-3"/>
        </w:rPr>
        <w:t xml:space="preserve"> Thickness (Complete Table B-9</w:t>
      </w:r>
      <w:r>
        <w:t xml:space="preserve"> from </w:t>
      </w:r>
      <w:r>
        <w:rPr>
          <w:i/>
        </w:rPr>
        <w:t>Guidelines</w:t>
      </w:r>
      <w:r>
        <w:rPr>
          <w:spacing w:val="-3"/>
        </w:rPr>
        <w:t>, Appendix B)*.</w:t>
      </w:r>
    </w:p>
    <w:p w:rsidR="00664E3B" w:rsidRDefault="00664E3B" w:rsidP="00664E3B">
      <w:pPr>
        <w:pStyle w:val="FootnoteText"/>
        <w:ind w:left="360"/>
        <w:rPr>
          <w:i/>
        </w:rPr>
      </w:pPr>
      <w:r>
        <w:rPr>
          <w:i/>
        </w:rPr>
        <w:t>* If applicable</w:t>
      </w:r>
    </w:p>
    <w:p w:rsidR="00664E3B" w:rsidRDefault="00664E3B" w:rsidP="00664E3B">
      <w:pPr>
        <w:ind w:left="405"/>
      </w:pPr>
    </w:p>
    <w:p w:rsidR="00664E3B" w:rsidRDefault="00664E3B" w:rsidP="00664E3B">
      <w:pPr>
        <w:pStyle w:val="Heading5"/>
        <w:ind w:left="360" w:hanging="360"/>
        <w:rPr>
          <w:u w:val="none"/>
        </w:rPr>
      </w:pPr>
      <w:r>
        <w:rPr>
          <w:u w:val="none"/>
        </w:rPr>
        <w:t>N.</w:t>
      </w:r>
      <w:r>
        <w:rPr>
          <w:u w:val="none"/>
        </w:rPr>
        <w:tab/>
        <w:t>Appendices</w:t>
      </w:r>
    </w:p>
    <w:p w:rsidR="00664E3B" w:rsidRDefault="00664E3B" w:rsidP="00664E3B">
      <w:pPr>
        <w:ind w:firstLine="360"/>
      </w:pPr>
      <w:r>
        <w:t>Provide the following:*</w:t>
      </w:r>
    </w:p>
    <w:p w:rsidR="00664E3B" w:rsidRDefault="00664E3B" w:rsidP="00664E3B">
      <w:pPr>
        <w:pStyle w:val="Header"/>
        <w:tabs>
          <w:tab w:val="clear" w:pos="4320"/>
          <w:tab w:val="clear" w:pos="8640"/>
        </w:tabs>
        <w:ind w:left="1800" w:hanging="1440"/>
        <w:rPr>
          <w:sz w:val="20"/>
        </w:rPr>
      </w:pPr>
      <w:r>
        <w:rPr>
          <w:sz w:val="20"/>
        </w:rPr>
        <w:t>Appendix A</w:t>
      </w:r>
      <w:r>
        <w:rPr>
          <w:sz w:val="20"/>
        </w:rPr>
        <w:tab/>
        <w:t>Tightness testing results and supporting documentation*</w:t>
      </w:r>
    </w:p>
    <w:p w:rsidR="00664E3B" w:rsidRDefault="00664E3B" w:rsidP="00664E3B">
      <w:pPr>
        <w:pStyle w:val="Header"/>
        <w:tabs>
          <w:tab w:val="clear" w:pos="4320"/>
          <w:tab w:val="clear" w:pos="8640"/>
        </w:tabs>
        <w:ind w:left="1800" w:hanging="1440"/>
        <w:rPr>
          <w:sz w:val="20"/>
        </w:rPr>
      </w:pPr>
      <w:r>
        <w:rPr>
          <w:sz w:val="20"/>
        </w:rPr>
        <w:t>Appendix B</w:t>
      </w:r>
      <w:r>
        <w:rPr>
          <w:sz w:val="20"/>
        </w:rPr>
        <w:tab/>
        <w:t>Notification of Intent: UST Permanent Closure or Change-in-Service (UST-3 Form) *</w:t>
      </w:r>
    </w:p>
    <w:p w:rsidR="00664E3B" w:rsidRDefault="00664E3B" w:rsidP="00664E3B">
      <w:pPr>
        <w:pStyle w:val="Header"/>
        <w:tabs>
          <w:tab w:val="clear" w:pos="4320"/>
          <w:tab w:val="clear" w:pos="8640"/>
        </w:tabs>
        <w:ind w:left="1800" w:hanging="1440"/>
        <w:rPr>
          <w:sz w:val="20"/>
        </w:rPr>
      </w:pPr>
      <w:r>
        <w:rPr>
          <w:sz w:val="20"/>
        </w:rPr>
        <w:t>Appendix C</w:t>
      </w:r>
      <w:r>
        <w:rPr>
          <w:sz w:val="20"/>
        </w:rPr>
        <w:tab/>
        <w:t>Site Investigation Report for Permanent Closure or Change-in-Service of UST (UST-2 Form)*</w:t>
      </w:r>
    </w:p>
    <w:p w:rsidR="00664E3B" w:rsidRDefault="00664E3B" w:rsidP="00664E3B">
      <w:pPr>
        <w:pStyle w:val="Header"/>
        <w:tabs>
          <w:tab w:val="clear" w:pos="4320"/>
          <w:tab w:val="clear" w:pos="8640"/>
        </w:tabs>
        <w:ind w:left="1800" w:hanging="1440"/>
        <w:rPr>
          <w:sz w:val="20"/>
        </w:rPr>
      </w:pPr>
      <w:r>
        <w:rPr>
          <w:sz w:val="20"/>
        </w:rPr>
        <w:t>Appendix D</w:t>
      </w:r>
      <w:r>
        <w:rPr>
          <w:sz w:val="20"/>
        </w:rPr>
        <w:tab/>
        <w:t>Site Specific Health and Safety Plan (HASP)</w:t>
      </w:r>
    </w:p>
    <w:p w:rsidR="00664E3B" w:rsidRDefault="00664E3B" w:rsidP="00664E3B">
      <w:pPr>
        <w:pStyle w:val="Header"/>
        <w:tabs>
          <w:tab w:val="clear" w:pos="4320"/>
          <w:tab w:val="clear" w:pos="8640"/>
        </w:tabs>
        <w:ind w:left="1800" w:hanging="1440"/>
        <w:rPr>
          <w:sz w:val="20"/>
        </w:rPr>
      </w:pPr>
      <w:r>
        <w:rPr>
          <w:sz w:val="20"/>
        </w:rPr>
        <w:t>Appendix E</w:t>
      </w:r>
      <w:r>
        <w:rPr>
          <w:sz w:val="20"/>
        </w:rPr>
        <w:tab/>
        <w:t>Certificate of UST disposal*</w:t>
      </w:r>
    </w:p>
    <w:p w:rsidR="00664E3B" w:rsidRDefault="00664E3B" w:rsidP="00664E3B">
      <w:pPr>
        <w:pStyle w:val="Header"/>
        <w:tabs>
          <w:tab w:val="clear" w:pos="4320"/>
          <w:tab w:val="clear" w:pos="8640"/>
        </w:tabs>
        <w:ind w:left="1800" w:hanging="1440"/>
        <w:rPr>
          <w:sz w:val="20"/>
        </w:rPr>
      </w:pPr>
      <w:r>
        <w:rPr>
          <w:sz w:val="20"/>
        </w:rPr>
        <w:t>Appendix F</w:t>
      </w:r>
      <w:r>
        <w:rPr>
          <w:sz w:val="20"/>
        </w:rPr>
        <w:tab/>
        <w:t>Groundwater field measurements (pH, dissolved oxygen, specific conductivity, temperature)*</w:t>
      </w:r>
    </w:p>
    <w:p w:rsidR="00664E3B" w:rsidRDefault="00664E3B" w:rsidP="00664E3B">
      <w:pPr>
        <w:pStyle w:val="Header"/>
        <w:tabs>
          <w:tab w:val="clear" w:pos="4320"/>
          <w:tab w:val="clear" w:pos="8640"/>
        </w:tabs>
        <w:ind w:left="1800" w:hanging="1440"/>
        <w:rPr>
          <w:sz w:val="20"/>
        </w:rPr>
      </w:pPr>
      <w:r>
        <w:rPr>
          <w:sz w:val="20"/>
        </w:rPr>
        <w:t>Appendix G</w:t>
      </w:r>
      <w:r>
        <w:rPr>
          <w:sz w:val="20"/>
        </w:rPr>
        <w:tab/>
        <w:t>Standard procedures (sampling, field equipment decontamination, field screening, etc.)</w:t>
      </w:r>
    </w:p>
    <w:p w:rsidR="00664E3B" w:rsidRDefault="00664E3B" w:rsidP="00664E3B">
      <w:pPr>
        <w:pStyle w:val="Header"/>
        <w:tabs>
          <w:tab w:val="clear" w:pos="4320"/>
          <w:tab w:val="clear" w:pos="8640"/>
        </w:tabs>
        <w:ind w:left="1800" w:hanging="1440"/>
        <w:rPr>
          <w:sz w:val="20"/>
        </w:rPr>
      </w:pPr>
      <w:r>
        <w:rPr>
          <w:sz w:val="20"/>
        </w:rPr>
        <w:t>Appendix H</w:t>
      </w:r>
      <w:r>
        <w:rPr>
          <w:sz w:val="20"/>
        </w:rPr>
        <w:tab/>
        <w:t xml:space="preserve">Soil, water, </w:t>
      </w:r>
      <w:r w:rsidR="008E4BF2">
        <w:rPr>
          <w:sz w:val="20"/>
        </w:rPr>
        <w:t>NAPL</w:t>
      </w:r>
      <w:r>
        <w:rPr>
          <w:sz w:val="20"/>
        </w:rPr>
        <w:t>, and sludge disposal manifests and soil treatment permits*</w:t>
      </w:r>
    </w:p>
    <w:p w:rsidR="00664E3B" w:rsidRDefault="00664E3B" w:rsidP="00664E3B">
      <w:pPr>
        <w:pStyle w:val="Header"/>
        <w:tabs>
          <w:tab w:val="clear" w:pos="4320"/>
          <w:tab w:val="clear" w:pos="8640"/>
        </w:tabs>
        <w:ind w:left="1800" w:hanging="1440"/>
        <w:rPr>
          <w:sz w:val="20"/>
        </w:rPr>
      </w:pPr>
      <w:r>
        <w:rPr>
          <w:sz w:val="20"/>
        </w:rPr>
        <w:t>Appendix I</w:t>
      </w:r>
      <w:r>
        <w:rPr>
          <w:sz w:val="20"/>
        </w:rPr>
        <w:tab/>
        <w:t>Complete chain-of-custody records</w:t>
      </w:r>
    </w:p>
    <w:p w:rsidR="00664E3B" w:rsidRDefault="00664E3B" w:rsidP="00664E3B">
      <w:pPr>
        <w:pStyle w:val="Header"/>
        <w:tabs>
          <w:tab w:val="clear" w:pos="4320"/>
          <w:tab w:val="clear" w:pos="8640"/>
        </w:tabs>
        <w:ind w:left="1800" w:hanging="1440"/>
        <w:rPr>
          <w:sz w:val="20"/>
        </w:rPr>
      </w:pPr>
      <w:r>
        <w:rPr>
          <w:sz w:val="20"/>
        </w:rPr>
        <w:t>Appendix J</w:t>
      </w:r>
      <w:r>
        <w:rPr>
          <w:sz w:val="20"/>
        </w:rPr>
        <w:tab/>
        <w:t>Copy of all laboratory analytical records</w:t>
      </w:r>
      <w:r w:rsidR="00E10520">
        <w:rPr>
          <w:sz w:val="20"/>
        </w:rPr>
        <w:t xml:space="preserve">, including (if applicable) any mobile laboratory analytical records </w:t>
      </w:r>
    </w:p>
    <w:p w:rsidR="00664E3B" w:rsidRDefault="00664E3B" w:rsidP="00664E3B">
      <w:pPr>
        <w:pStyle w:val="Header"/>
        <w:tabs>
          <w:tab w:val="clear" w:pos="4320"/>
          <w:tab w:val="clear" w:pos="8640"/>
        </w:tabs>
        <w:ind w:left="1800" w:hanging="1440"/>
        <w:rPr>
          <w:sz w:val="20"/>
        </w:rPr>
      </w:pPr>
      <w:r>
        <w:rPr>
          <w:sz w:val="20"/>
        </w:rPr>
        <w:t>Appendix K</w:t>
      </w:r>
      <w:r>
        <w:rPr>
          <w:sz w:val="20"/>
        </w:rPr>
        <w:tab/>
        <w:t>Photographs of site check, closure, and excavation activities (optional)</w:t>
      </w:r>
    </w:p>
    <w:p w:rsidR="00664E3B" w:rsidRDefault="00664E3B" w:rsidP="00664E3B">
      <w:pPr>
        <w:pStyle w:val="Header"/>
        <w:tabs>
          <w:tab w:val="clear" w:pos="4320"/>
          <w:tab w:val="clear" w:pos="8640"/>
        </w:tabs>
        <w:ind w:left="1800" w:hanging="1440"/>
        <w:rPr>
          <w:sz w:val="20"/>
        </w:rPr>
      </w:pPr>
      <w:r>
        <w:rPr>
          <w:sz w:val="20"/>
        </w:rPr>
        <w:t>Appendix L</w:t>
      </w:r>
      <w:r>
        <w:rPr>
          <w:sz w:val="20"/>
        </w:rPr>
        <w:tab/>
        <w:t>Geologic logs for excavation(s)/borings (related to IAA investigation only)</w:t>
      </w:r>
    </w:p>
    <w:p w:rsidR="00664E3B" w:rsidRDefault="00664E3B" w:rsidP="00664E3B">
      <w:pPr>
        <w:pStyle w:val="Header"/>
        <w:tabs>
          <w:tab w:val="clear" w:pos="4320"/>
          <w:tab w:val="clear" w:pos="8640"/>
        </w:tabs>
        <w:ind w:left="1800" w:hanging="1440"/>
        <w:rPr>
          <w:sz w:val="20"/>
        </w:rPr>
      </w:pPr>
      <w:r>
        <w:rPr>
          <w:sz w:val="20"/>
        </w:rPr>
        <w:t>Appendix M</w:t>
      </w:r>
      <w:r>
        <w:rPr>
          <w:sz w:val="20"/>
        </w:rPr>
        <w:tab/>
        <w:t>Monitoring Well Construction Forms (for all wells constructed to date)</w:t>
      </w:r>
    </w:p>
    <w:p w:rsidR="00664E3B" w:rsidRDefault="00664E3B" w:rsidP="00664E3B">
      <w:pPr>
        <w:pStyle w:val="Header"/>
        <w:tabs>
          <w:tab w:val="clear" w:pos="4320"/>
          <w:tab w:val="clear" w:pos="8640"/>
        </w:tabs>
        <w:ind w:left="1800" w:hanging="1440"/>
        <w:rPr>
          <w:i/>
          <w:sz w:val="20"/>
        </w:rPr>
      </w:pPr>
      <w:r>
        <w:rPr>
          <w:i/>
          <w:sz w:val="20"/>
        </w:rPr>
        <w:t>* If applicable</w:t>
      </w:r>
    </w:p>
    <w:p w:rsidR="00664E3B" w:rsidRDefault="00664E3B" w:rsidP="00664E3B">
      <w:pPr>
        <w:pStyle w:val="maintitle"/>
        <w:sectPr w:rsidR="00664E3B" w:rsidSect="00F72C1B">
          <w:headerReference w:type="default" r:id="rId43"/>
          <w:footerReference w:type="default" r:id="rId44"/>
          <w:type w:val="continuous"/>
          <w:pgSz w:w="12240" w:h="15840" w:code="1"/>
          <w:pgMar w:top="864" w:right="1296" w:bottom="864" w:left="1296" w:header="432" w:footer="432" w:gutter="0"/>
          <w:paperSrc w:first="7" w:other="7"/>
          <w:cols w:space="720"/>
          <w:noEndnote/>
          <w:docGrid w:linePitch="272"/>
        </w:sectPr>
      </w:pPr>
    </w:p>
    <w:p w:rsidR="00664E3B" w:rsidRPr="00011269" w:rsidRDefault="00664E3B" w:rsidP="00664E3B">
      <w:pPr>
        <w:pStyle w:val="maintitle"/>
        <w:rPr>
          <w:u w:val="none"/>
        </w:rPr>
      </w:pPr>
      <w:r>
        <w:rPr>
          <w:sz w:val="20"/>
        </w:rPr>
        <w:br w:type="page"/>
      </w:r>
      <w:r w:rsidRPr="00011269">
        <w:lastRenderedPageBreak/>
        <w:t>Appendix B – Reporting Tables</w:t>
      </w:r>
      <w:r>
        <w:t xml:space="preserve"> </w:t>
      </w:r>
    </w:p>
    <w:p w:rsidR="00664E3B" w:rsidRDefault="00664E3B" w:rsidP="00664E3B">
      <w:pPr>
        <w:ind w:left="720" w:hanging="720"/>
      </w:pPr>
    </w:p>
    <w:p w:rsidR="00664E3B" w:rsidRDefault="00664E3B" w:rsidP="00664E3B">
      <w:pPr>
        <w:ind w:left="720" w:hanging="720"/>
      </w:pPr>
    </w:p>
    <w:p w:rsidR="00664E3B" w:rsidRDefault="00664E3B" w:rsidP="00664E3B">
      <w:pPr>
        <w:numPr>
          <w:ilvl w:val="3"/>
          <w:numId w:val="82"/>
        </w:numPr>
        <w:tabs>
          <w:tab w:val="clear" w:pos="2880"/>
        </w:tabs>
        <w:ind w:left="720" w:hanging="720"/>
        <w:rPr>
          <w:sz w:val="28"/>
        </w:rPr>
      </w:pPr>
      <w:r>
        <w:rPr>
          <w:sz w:val="28"/>
        </w:rPr>
        <w:t>Table B-1 Site History- UST/AST System and Other Release Information</w:t>
      </w:r>
    </w:p>
    <w:p w:rsidR="00664E3B" w:rsidRDefault="00664E3B" w:rsidP="00664E3B">
      <w:pPr>
        <w:rPr>
          <w:sz w:val="28"/>
        </w:rPr>
      </w:pPr>
    </w:p>
    <w:p w:rsidR="00664E3B" w:rsidRDefault="00664E3B" w:rsidP="00664E3B">
      <w:pPr>
        <w:ind w:left="720" w:hanging="720"/>
        <w:rPr>
          <w:sz w:val="28"/>
        </w:rPr>
      </w:pPr>
      <w:r>
        <w:rPr>
          <w:sz w:val="28"/>
        </w:rPr>
        <w:t>2.</w:t>
      </w:r>
      <w:r>
        <w:rPr>
          <w:sz w:val="28"/>
        </w:rPr>
        <w:tab/>
        <w:t>Table B-2 Site History – UST/AST Owner/Operator and Other Responsible Party Information</w:t>
      </w:r>
    </w:p>
    <w:p w:rsidR="00664E3B" w:rsidRDefault="00664E3B" w:rsidP="00664E3B">
      <w:pPr>
        <w:ind w:left="-45"/>
        <w:rPr>
          <w:sz w:val="28"/>
        </w:rPr>
      </w:pPr>
    </w:p>
    <w:p w:rsidR="00664E3B" w:rsidRDefault="00664E3B" w:rsidP="00664E3B">
      <w:pPr>
        <w:ind w:left="-45"/>
        <w:rPr>
          <w:sz w:val="28"/>
        </w:rPr>
      </w:pPr>
      <w:r>
        <w:rPr>
          <w:sz w:val="28"/>
        </w:rPr>
        <w:t>3.</w:t>
      </w:r>
      <w:r>
        <w:rPr>
          <w:sz w:val="28"/>
        </w:rPr>
        <w:tab/>
        <w:t>Table B-3 Summary of Soil Sampling Results</w:t>
      </w:r>
    </w:p>
    <w:p w:rsidR="00664E3B" w:rsidRDefault="00664E3B" w:rsidP="00664E3B">
      <w:pPr>
        <w:rPr>
          <w:sz w:val="28"/>
        </w:rPr>
      </w:pPr>
    </w:p>
    <w:p w:rsidR="00664E3B" w:rsidRDefault="00664E3B" w:rsidP="00664E3B">
      <w:pPr>
        <w:ind w:left="-45"/>
        <w:rPr>
          <w:sz w:val="28"/>
        </w:rPr>
      </w:pPr>
      <w:r>
        <w:rPr>
          <w:sz w:val="28"/>
        </w:rPr>
        <w:t>4.</w:t>
      </w:r>
      <w:r>
        <w:rPr>
          <w:sz w:val="28"/>
        </w:rPr>
        <w:tab/>
        <w:t>Table B-4 Summary of Groundwater and Surface Water Sampling Results</w:t>
      </w:r>
    </w:p>
    <w:p w:rsidR="00664E3B" w:rsidRDefault="00664E3B" w:rsidP="00664E3B">
      <w:pPr>
        <w:rPr>
          <w:sz w:val="28"/>
        </w:rPr>
      </w:pPr>
    </w:p>
    <w:p w:rsidR="00664E3B" w:rsidRDefault="00664E3B" w:rsidP="00664E3B">
      <w:pPr>
        <w:ind w:left="720" w:hanging="765"/>
        <w:rPr>
          <w:sz w:val="28"/>
        </w:rPr>
      </w:pPr>
      <w:r>
        <w:rPr>
          <w:sz w:val="28"/>
        </w:rPr>
        <w:t>5.</w:t>
      </w:r>
      <w:r>
        <w:rPr>
          <w:sz w:val="28"/>
        </w:rPr>
        <w:tab/>
        <w:t>Table B-5 Public and Private Water Supply Well and Other Receptor Information</w:t>
      </w:r>
    </w:p>
    <w:p w:rsidR="00664E3B" w:rsidRDefault="00664E3B" w:rsidP="00664E3B">
      <w:pPr>
        <w:rPr>
          <w:sz w:val="28"/>
        </w:rPr>
      </w:pPr>
    </w:p>
    <w:p w:rsidR="00664E3B" w:rsidRDefault="00664E3B" w:rsidP="00664E3B">
      <w:pPr>
        <w:numPr>
          <w:ilvl w:val="0"/>
          <w:numId w:val="82"/>
        </w:numPr>
        <w:tabs>
          <w:tab w:val="clear" w:pos="765"/>
        </w:tabs>
        <w:ind w:left="720" w:hanging="765"/>
        <w:rPr>
          <w:sz w:val="28"/>
        </w:rPr>
      </w:pPr>
      <w:r>
        <w:rPr>
          <w:sz w:val="28"/>
        </w:rPr>
        <w:t>Table B-6 Property Owners/ Occupants</w:t>
      </w:r>
    </w:p>
    <w:p w:rsidR="00664E3B" w:rsidRDefault="00664E3B" w:rsidP="00664E3B">
      <w:pPr>
        <w:rPr>
          <w:sz w:val="28"/>
        </w:rPr>
      </w:pPr>
    </w:p>
    <w:p w:rsidR="00664E3B" w:rsidRDefault="00664E3B" w:rsidP="00664E3B">
      <w:pPr>
        <w:numPr>
          <w:ilvl w:val="0"/>
          <w:numId w:val="82"/>
        </w:numPr>
        <w:tabs>
          <w:tab w:val="clear" w:pos="765"/>
        </w:tabs>
        <w:ind w:left="720" w:hanging="765"/>
        <w:rPr>
          <w:sz w:val="28"/>
        </w:rPr>
      </w:pPr>
      <w:r>
        <w:rPr>
          <w:sz w:val="28"/>
        </w:rPr>
        <w:t>Table B-7 Monitoring and Remediation Well Construction Information</w:t>
      </w:r>
    </w:p>
    <w:p w:rsidR="00664E3B" w:rsidRDefault="00664E3B" w:rsidP="00664E3B">
      <w:pPr>
        <w:rPr>
          <w:sz w:val="28"/>
        </w:rPr>
      </w:pPr>
    </w:p>
    <w:p w:rsidR="00664E3B" w:rsidRDefault="00664E3B" w:rsidP="00664E3B">
      <w:pPr>
        <w:numPr>
          <w:ilvl w:val="0"/>
          <w:numId w:val="82"/>
        </w:numPr>
        <w:tabs>
          <w:tab w:val="clear" w:pos="765"/>
        </w:tabs>
        <w:ind w:left="720" w:hanging="765"/>
        <w:rPr>
          <w:sz w:val="28"/>
        </w:rPr>
      </w:pPr>
      <w:r>
        <w:rPr>
          <w:sz w:val="28"/>
        </w:rPr>
        <w:t xml:space="preserve">Table B-8A </w:t>
      </w:r>
      <w:r w:rsidR="008E4BF2">
        <w:rPr>
          <w:sz w:val="28"/>
        </w:rPr>
        <w:t>NAPL</w:t>
      </w:r>
      <w:r>
        <w:rPr>
          <w:sz w:val="28"/>
        </w:rPr>
        <w:t xml:space="preserve"> Recovery Information</w:t>
      </w:r>
    </w:p>
    <w:p w:rsidR="00664E3B" w:rsidRDefault="00664E3B" w:rsidP="00664E3B">
      <w:pPr>
        <w:rPr>
          <w:sz w:val="28"/>
        </w:rPr>
      </w:pPr>
    </w:p>
    <w:p w:rsidR="00664E3B" w:rsidRDefault="00664E3B" w:rsidP="00664E3B">
      <w:pPr>
        <w:numPr>
          <w:ilvl w:val="0"/>
          <w:numId w:val="82"/>
        </w:numPr>
        <w:tabs>
          <w:tab w:val="clear" w:pos="765"/>
        </w:tabs>
        <w:ind w:left="720" w:hanging="765"/>
        <w:rPr>
          <w:sz w:val="28"/>
        </w:rPr>
      </w:pPr>
      <w:r>
        <w:rPr>
          <w:sz w:val="28"/>
        </w:rPr>
        <w:t xml:space="preserve">Table B-8B Cumulative Volume of </w:t>
      </w:r>
      <w:r w:rsidR="008E4BF2">
        <w:rPr>
          <w:sz w:val="28"/>
        </w:rPr>
        <w:t>NAPL</w:t>
      </w:r>
      <w:r>
        <w:rPr>
          <w:sz w:val="28"/>
        </w:rPr>
        <w:t xml:space="preserve"> Recovered from Site</w:t>
      </w:r>
    </w:p>
    <w:p w:rsidR="00664E3B" w:rsidRDefault="00664E3B" w:rsidP="00664E3B">
      <w:pPr>
        <w:rPr>
          <w:sz w:val="28"/>
        </w:rPr>
      </w:pPr>
    </w:p>
    <w:p w:rsidR="00664E3B" w:rsidRDefault="00664E3B" w:rsidP="00664E3B">
      <w:pPr>
        <w:numPr>
          <w:ilvl w:val="0"/>
          <w:numId w:val="82"/>
        </w:numPr>
        <w:tabs>
          <w:tab w:val="clear" w:pos="765"/>
        </w:tabs>
        <w:ind w:left="720" w:hanging="765"/>
        <w:rPr>
          <w:sz w:val="28"/>
        </w:rPr>
      </w:pPr>
      <w:r>
        <w:rPr>
          <w:sz w:val="28"/>
        </w:rPr>
        <w:t xml:space="preserve">Table 9 Current and Historical Groundwater Elevations and </w:t>
      </w:r>
      <w:r w:rsidR="008E4BF2">
        <w:rPr>
          <w:sz w:val="28"/>
        </w:rPr>
        <w:t>NAPL</w:t>
      </w:r>
      <w:r>
        <w:rPr>
          <w:sz w:val="28"/>
        </w:rPr>
        <w:t xml:space="preserve"> Thickness</w:t>
      </w:r>
    </w:p>
    <w:p w:rsidR="00664E3B" w:rsidRDefault="00664E3B" w:rsidP="00664E3B">
      <w:pPr>
        <w:suppressAutoHyphens/>
        <w:ind w:left="720" w:hanging="720"/>
        <w:jc w:val="both"/>
        <w:rPr>
          <w:sz w:val="28"/>
        </w:rPr>
      </w:pPr>
    </w:p>
    <w:p w:rsidR="00664E3B" w:rsidRDefault="00664E3B" w:rsidP="00664E3B">
      <w:pPr>
        <w:suppressAutoHyphens/>
        <w:ind w:left="720" w:hanging="720"/>
        <w:jc w:val="both"/>
        <w:rPr>
          <w:sz w:val="28"/>
        </w:rPr>
      </w:pPr>
    </w:p>
    <w:p w:rsidR="00664E3B" w:rsidRDefault="00664E3B" w:rsidP="00664E3B">
      <w:pPr>
        <w:suppressAutoHyphens/>
        <w:ind w:left="720" w:hanging="720"/>
        <w:jc w:val="both"/>
        <w:rPr>
          <w:sz w:val="28"/>
        </w:rPr>
      </w:pPr>
    </w:p>
    <w:p w:rsidR="00664E3B" w:rsidRDefault="00664E3B" w:rsidP="00664E3B">
      <w:pPr>
        <w:suppressAutoHyphens/>
        <w:ind w:left="720" w:hanging="720"/>
        <w:jc w:val="both"/>
        <w:rPr>
          <w:sz w:val="28"/>
        </w:rPr>
      </w:pPr>
    </w:p>
    <w:p w:rsidR="00664E3B" w:rsidRDefault="00664E3B" w:rsidP="00664E3B">
      <w:pPr>
        <w:suppressAutoHyphens/>
        <w:ind w:left="720" w:hanging="720"/>
        <w:jc w:val="both"/>
        <w:rPr>
          <w:sz w:val="28"/>
        </w:rPr>
      </w:pPr>
    </w:p>
    <w:p w:rsidR="00664E3B" w:rsidRDefault="00664E3B" w:rsidP="00664E3B">
      <w:pPr>
        <w:suppressAutoHyphens/>
        <w:ind w:left="720" w:hanging="720"/>
        <w:jc w:val="both"/>
        <w:rPr>
          <w:sz w:val="28"/>
        </w:rPr>
      </w:pPr>
    </w:p>
    <w:p w:rsidR="00664E3B" w:rsidRDefault="00664E3B" w:rsidP="00664E3B">
      <w:pPr>
        <w:suppressAutoHyphens/>
        <w:ind w:left="720" w:hanging="720"/>
        <w:rPr>
          <w:sz w:val="28"/>
        </w:rPr>
      </w:pPr>
    </w:p>
    <w:p w:rsidR="00664E3B" w:rsidRDefault="00664E3B" w:rsidP="00664E3B">
      <w:pPr>
        <w:suppressAutoHyphens/>
        <w:ind w:left="720" w:hanging="720"/>
        <w:rPr>
          <w:sz w:val="28"/>
        </w:rPr>
      </w:pPr>
    </w:p>
    <w:p w:rsidR="00664E3B" w:rsidRDefault="00664E3B" w:rsidP="00664E3B">
      <w:pPr>
        <w:suppressAutoHyphens/>
        <w:ind w:left="720" w:hanging="720"/>
        <w:rPr>
          <w:sz w:val="28"/>
        </w:rPr>
      </w:pPr>
    </w:p>
    <w:p w:rsidR="00664E3B" w:rsidRDefault="00664E3B" w:rsidP="00664E3B">
      <w:pPr>
        <w:suppressAutoHyphens/>
        <w:ind w:left="720" w:hanging="720"/>
        <w:rPr>
          <w:sz w:val="28"/>
        </w:rPr>
      </w:pPr>
    </w:p>
    <w:p w:rsidR="00664E3B" w:rsidRDefault="00664E3B" w:rsidP="00664E3B">
      <w:pPr>
        <w:suppressAutoHyphens/>
        <w:ind w:left="720" w:hanging="720"/>
        <w:rPr>
          <w:sz w:val="28"/>
        </w:rPr>
      </w:pPr>
    </w:p>
    <w:p w:rsidR="00664E3B" w:rsidRDefault="00664E3B" w:rsidP="00664E3B">
      <w:pPr>
        <w:sectPr w:rsidR="00664E3B">
          <w:headerReference w:type="default" r:id="rId45"/>
          <w:footerReference w:type="default" r:id="rId46"/>
          <w:type w:val="continuous"/>
          <w:pgSz w:w="12240" w:h="15840" w:code="1"/>
          <w:pgMar w:top="1296" w:right="1440" w:bottom="1008" w:left="1440" w:header="432" w:footer="432" w:gutter="0"/>
          <w:paperSrc w:first="265" w:other="265"/>
          <w:cols w:space="720"/>
          <w:noEndnote/>
        </w:sectPr>
      </w:pPr>
    </w:p>
    <w:p w:rsidR="00664E3B" w:rsidRPr="00A44A6A" w:rsidRDefault="00664E3B" w:rsidP="00664E3B">
      <w:pPr>
        <w:pStyle w:val="maintitle"/>
        <w:rPr>
          <w:u w:val="none"/>
        </w:rPr>
      </w:pPr>
      <w:r w:rsidRPr="00A44A6A">
        <w:rPr>
          <w:u w:val="none"/>
        </w:rPr>
        <w:lastRenderedPageBreak/>
        <w:t>Table B-1: Site History – UST/AST System and Other Release Information</w:t>
      </w:r>
    </w:p>
    <w:p w:rsidR="00664E3B" w:rsidRDefault="00664E3B" w:rsidP="00F72C1B">
      <w:pPr>
        <w:tabs>
          <w:tab w:val="left" w:pos="1800"/>
          <w:tab w:val="left" w:pos="3960"/>
          <w:tab w:val="left" w:pos="9180"/>
          <w:tab w:val="left" w:pos="9540"/>
          <w:tab w:val="left" w:pos="12960"/>
          <w:tab w:val="left" w:pos="13050"/>
          <w:tab w:val="left" w:pos="13140"/>
        </w:tabs>
        <w:rPr>
          <w:b/>
          <w:sz w:val="24"/>
          <w:u w:val="single"/>
        </w:rPr>
      </w:pPr>
      <w:r>
        <w:rPr>
          <w:sz w:val="24"/>
        </w:rPr>
        <w:t xml:space="preserve">Revision Date:  </w:t>
      </w:r>
      <w:r w:rsidR="00B020C2">
        <w:rPr>
          <w:sz w:val="24"/>
          <w:u w:val="single"/>
        </w:rPr>
        <w:tab/>
      </w:r>
      <w:r w:rsidR="00B020C2">
        <w:rPr>
          <w:sz w:val="24"/>
          <w:u w:val="single"/>
        </w:rPr>
        <w:tab/>
      </w:r>
      <w:r w:rsidR="00B020C2">
        <w:rPr>
          <w:sz w:val="24"/>
        </w:rPr>
        <w:t xml:space="preserve"> </w:t>
      </w:r>
      <w:r>
        <w:rPr>
          <w:sz w:val="24"/>
        </w:rPr>
        <w:t xml:space="preserve">Incident Number and Name: </w:t>
      </w:r>
      <w:r w:rsidR="00B020C2">
        <w:rPr>
          <w:sz w:val="24"/>
          <w:u w:val="single"/>
        </w:rPr>
        <w:tab/>
      </w:r>
      <w:r w:rsidR="00B020C2">
        <w:rPr>
          <w:sz w:val="24"/>
          <w:u w:val="single"/>
        </w:rPr>
        <w:tab/>
      </w:r>
      <w:r w:rsidR="00B020C2">
        <w:rPr>
          <w:sz w:val="24"/>
          <w:u w:val="single"/>
        </w:rPr>
        <w:tab/>
      </w:r>
      <w:r>
        <w:rPr>
          <w:sz w:val="24"/>
        </w:rPr>
        <w:t xml:space="preserve"> </w:t>
      </w: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1401"/>
        <w:gridCol w:w="1314"/>
        <w:gridCol w:w="1245"/>
        <w:gridCol w:w="1383"/>
        <w:gridCol w:w="1314"/>
        <w:gridCol w:w="1314"/>
        <w:gridCol w:w="1209"/>
        <w:gridCol w:w="1260"/>
        <w:gridCol w:w="1473"/>
      </w:tblGrid>
      <w:tr w:rsidR="00F72C1B" w:rsidRPr="00A37C45" w:rsidTr="00F72C1B">
        <w:tc>
          <w:tcPr>
            <w:tcW w:w="1227" w:type="dxa"/>
            <w:tcBorders>
              <w:top w:val="double" w:sz="4" w:space="0" w:color="auto"/>
              <w:left w:val="double" w:sz="4" w:space="0" w:color="auto"/>
              <w:bottom w:val="double" w:sz="4" w:space="0" w:color="auto"/>
            </w:tcBorders>
            <w:shd w:val="pct10" w:color="000000" w:fill="FFFFFF"/>
          </w:tcPr>
          <w:p w:rsidR="00664E3B" w:rsidRPr="00A37C45" w:rsidRDefault="00664E3B" w:rsidP="00F72C1B">
            <w:pPr>
              <w:pStyle w:val="maintitle"/>
              <w:spacing w:before="120"/>
              <w:rPr>
                <w:b w:val="0"/>
                <w:sz w:val="22"/>
                <w:szCs w:val="22"/>
                <w:u w:val="none"/>
              </w:rPr>
            </w:pPr>
            <w:r w:rsidRPr="00A37C45">
              <w:rPr>
                <w:b w:val="0"/>
                <w:sz w:val="22"/>
                <w:szCs w:val="22"/>
                <w:u w:val="none"/>
              </w:rPr>
              <w:t>UST ID Number</w:t>
            </w:r>
          </w:p>
        </w:tc>
        <w:tc>
          <w:tcPr>
            <w:tcW w:w="1401" w:type="dxa"/>
            <w:tcBorders>
              <w:top w:val="double" w:sz="4" w:space="0" w:color="auto"/>
              <w:bottom w:val="double" w:sz="4" w:space="0" w:color="auto"/>
            </w:tcBorders>
            <w:shd w:val="pct10" w:color="000000" w:fill="FFFFFF"/>
          </w:tcPr>
          <w:p w:rsidR="00664E3B" w:rsidRPr="00A37C45" w:rsidRDefault="00664E3B" w:rsidP="00F72C1B">
            <w:pPr>
              <w:pStyle w:val="maintitle"/>
              <w:spacing w:before="120"/>
              <w:rPr>
                <w:b w:val="0"/>
                <w:sz w:val="22"/>
                <w:szCs w:val="22"/>
                <w:u w:val="none"/>
              </w:rPr>
            </w:pPr>
            <w:r w:rsidRPr="00A37C45">
              <w:rPr>
                <w:b w:val="0"/>
                <w:sz w:val="22"/>
                <w:szCs w:val="22"/>
                <w:u w:val="none"/>
              </w:rPr>
              <w:t>Current</w:t>
            </w:r>
            <w:r w:rsidR="00B020C2">
              <w:rPr>
                <w:b w:val="0"/>
                <w:sz w:val="22"/>
                <w:szCs w:val="22"/>
                <w:u w:val="none"/>
              </w:rPr>
              <w:t xml:space="preserve"> / Most-Recent</w:t>
            </w:r>
            <w:r w:rsidRPr="00A37C45">
              <w:rPr>
                <w:b w:val="0"/>
                <w:sz w:val="22"/>
                <w:szCs w:val="22"/>
                <w:u w:val="none"/>
              </w:rPr>
              <w:t xml:space="preserve"> Contents*</w:t>
            </w:r>
          </w:p>
        </w:tc>
        <w:tc>
          <w:tcPr>
            <w:tcW w:w="1314" w:type="dxa"/>
            <w:tcBorders>
              <w:top w:val="double" w:sz="4" w:space="0" w:color="auto"/>
              <w:bottom w:val="double" w:sz="4" w:space="0" w:color="auto"/>
            </w:tcBorders>
            <w:shd w:val="pct10" w:color="000000" w:fill="FFFFFF"/>
          </w:tcPr>
          <w:p w:rsidR="00664E3B" w:rsidRPr="00A37C45" w:rsidRDefault="00664E3B" w:rsidP="00F72C1B">
            <w:pPr>
              <w:pStyle w:val="maintitle"/>
              <w:spacing w:before="120"/>
              <w:rPr>
                <w:b w:val="0"/>
                <w:sz w:val="22"/>
                <w:szCs w:val="22"/>
                <w:u w:val="none"/>
              </w:rPr>
            </w:pPr>
            <w:r w:rsidRPr="00A37C45">
              <w:rPr>
                <w:b w:val="0"/>
                <w:sz w:val="22"/>
                <w:szCs w:val="22"/>
                <w:u w:val="none"/>
              </w:rPr>
              <w:t>Previous Contents*</w:t>
            </w:r>
          </w:p>
        </w:tc>
        <w:tc>
          <w:tcPr>
            <w:tcW w:w="1245" w:type="dxa"/>
            <w:tcBorders>
              <w:top w:val="double" w:sz="4" w:space="0" w:color="auto"/>
              <w:bottom w:val="double" w:sz="4" w:space="0" w:color="auto"/>
            </w:tcBorders>
            <w:shd w:val="pct10" w:color="000000" w:fill="FFFFFF"/>
          </w:tcPr>
          <w:p w:rsidR="00664E3B" w:rsidRPr="00F72C1B" w:rsidRDefault="00664E3B" w:rsidP="00F72C1B">
            <w:pPr>
              <w:pStyle w:val="maintitle"/>
              <w:spacing w:before="120"/>
              <w:rPr>
                <w:b w:val="0"/>
                <w:i/>
                <w:sz w:val="22"/>
                <w:szCs w:val="22"/>
                <w:u w:val="none"/>
              </w:rPr>
            </w:pPr>
            <w:r w:rsidRPr="00A37C45">
              <w:rPr>
                <w:b w:val="0"/>
                <w:sz w:val="22"/>
                <w:szCs w:val="22"/>
                <w:u w:val="none"/>
              </w:rPr>
              <w:t xml:space="preserve">Capacity </w:t>
            </w:r>
            <w:r w:rsidRPr="00F72C1B">
              <w:rPr>
                <w:b w:val="0"/>
                <w:i/>
                <w:sz w:val="20"/>
                <w:szCs w:val="22"/>
                <w:u w:val="none"/>
              </w:rPr>
              <w:t>(in gallons)</w:t>
            </w:r>
          </w:p>
        </w:tc>
        <w:tc>
          <w:tcPr>
            <w:tcW w:w="1383" w:type="dxa"/>
            <w:tcBorders>
              <w:top w:val="double" w:sz="4" w:space="0" w:color="auto"/>
              <w:bottom w:val="double" w:sz="4" w:space="0" w:color="auto"/>
            </w:tcBorders>
            <w:shd w:val="pct10" w:color="000000" w:fill="FFFFFF"/>
          </w:tcPr>
          <w:p w:rsidR="00664E3B" w:rsidRPr="00A37C45" w:rsidRDefault="00664E3B" w:rsidP="00F72C1B">
            <w:pPr>
              <w:pStyle w:val="maintitle"/>
              <w:spacing w:before="120"/>
              <w:rPr>
                <w:b w:val="0"/>
                <w:sz w:val="22"/>
                <w:szCs w:val="22"/>
                <w:u w:val="none"/>
              </w:rPr>
            </w:pPr>
            <w:r w:rsidRPr="00A37C45">
              <w:rPr>
                <w:b w:val="0"/>
                <w:sz w:val="22"/>
                <w:szCs w:val="22"/>
                <w:u w:val="none"/>
              </w:rPr>
              <w:t>Construction Details**</w:t>
            </w:r>
          </w:p>
        </w:tc>
        <w:tc>
          <w:tcPr>
            <w:tcW w:w="1314" w:type="dxa"/>
            <w:tcBorders>
              <w:top w:val="double" w:sz="4" w:space="0" w:color="auto"/>
              <w:bottom w:val="double" w:sz="4" w:space="0" w:color="auto"/>
            </w:tcBorders>
            <w:shd w:val="pct10" w:color="000000" w:fill="FFFFFF"/>
          </w:tcPr>
          <w:p w:rsidR="00664E3B" w:rsidRPr="00A37C45" w:rsidRDefault="00664E3B" w:rsidP="00F72C1B">
            <w:pPr>
              <w:pStyle w:val="maintitle"/>
              <w:spacing w:before="120"/>
              <w:rPr>
                <w:b w:val="0"/>
                <w:sz w:val="22"/>
                <w:szCs w:val="22"/>
                <w:u w:val="none"/>
              </w:rPr>
            </w:pPr>
            <w:r w:rsidRPr="00A37C45">
              <w:rPr>
                <w:b w:val="0"/>
                <w:sz w:val="22"/>
                <w:szCs w:val="22"/>
                <w:u w:val="none"/>
              </w:rPr>
              <w:t>Tank Dimensions</w:t>
            </w:r>
          </w:p>
        </w:tc>
        <w:tc>
          <w:tcPr>
            <w:tcW w:w="1314" w:type="dxa"/>
            <w:tcBorders>
              <w:top w:val="double" w:sz="4" w:space="0" w:color="auto"/>
              <w:bottom w:val="double" w:sz="4" w:space="0" w:color="auto"/>
            </w:tcBorders>
            <w:shd w:val="pct10" w:color="000000" w:fill="FFFFFF"/>
          </w:tcPr>
          <w:p w:rsidR="00664E3B" w:rsidRPr="00A37C45" w:rsidRDefault="00B020C2" w:rsidP="00F72C1B">
            <w:pPr>
              <w:pStyle w:val="maintitle"/>
              <w:spacing w:before="120"/>
              <w:rPr>
                <w:b w:val="0"/>
                <w:sz w:val="22"/>
                <w:szCs w:val="22"/>
                <w:u w:val="none"/>
              </w:rPr>
            </w:pPr>
            <w:r>
              <w:rPr>
                <w:b w:val="0"/>
                <w:sz w:val="22"/>
                <w:szCs w:val="22"/>
                <w:u w:val="none"/>
              </w:rPr>
              <w:t xml:space="preserve">Description of </w:t>
            </w:r>
            <w:r w:rsidR="00664E3B" w:rsidRPr="00A37C45">
              <w:rPr>
                <w:b w:val="0"/>
                <w:sz w:val="22"/>
                <w:szCs w:val="22"/>
                <w:u w:val="none"/>
              </w:rPr>
              <w:t>Piping and Pump</w:t>
            </w:r>
            <w:r>
              <w:rPr>
                <w:b w:val="0"/>
                <w:sz w:val="22"/>
                <w:szCs w:val="22"/>
                <w:u w:val="none"/>
              </w:rPr>
              <w:t xml:space="preserve">s </w:t>
            </w:r>
          </w:p>
        </w:tc>
        <w:tc>
          <w:tcPr>
            <w:tcW w:w="1209" w:type="dxa"/>
            <w:tcBorders>
              <w:top w:val="double" w:sz="4" w:space="0" w:color="auto"/>
              <w:bottom w:val="double" w:sz="4" w:space="0" w:color="auto"/>
            </w:tcBorders>
            <w:shd w:val="pct10" w:color="000000" w:fill="FFFFFF"/>
          </w:tcPr>
          <w:p w:rsidR="00664E3B" w:rsidRPr="00A37C45" w:rsidRDefault="00664E3B" w:rsidP="00F72C1B">
            <w:pPr>
              <w:pStyle w:val="maintitle"/>
              <w:spacing w:before="120"/>
              <w:rPr>
                <w:b w:val="0"/>
                <w:sz w:val="22"/>
                <w:szCs w:val="22"/>
                <w:u w:val="none"/>
              </w:rPr>
            </w:pPr>
            <w:r w:rsidRPr="00A37C45">
              <w:rPr>
                <w:b w:val="0"/>
                <w:sz w:val="22"/>
                <w:szCs w:val="22"/>
                <w:u w:val="none"/>
              </w:rPr>
              <w:t>Date Tank Installed</w:t>
            </w:r>
          </w:p>
        </w:tc>
        <w:tc>
          <w:tcPr>
            <w:tcW w:w="1260" w:type="dxa"/>
            <w:tcBorders>
              <w:top w:val="double" w:sz="4" w:space="0" w:color="auto"/>
              <w:bottom w:val="double" w:sz="4" w:space="0" w:color="auto"/>
            </w:tcBorders>
            <w:shd w:val="pct10" w:color="000000" w:fill="FFFFFF"/>
          </w:tcPr>
          <w:p w:rsidR="00664E3B" w:rsidRPr="00A37C45" w:rsidRDefault="00664E3B" w:rsidP="00F72C1B">
            <w:pPr>
              <w:pStyle w:val="maintitle"/>
              <w:spacing w:before="120"/>
              <w:rPr>
                <w:b w:val="0"/>
                <w:sz w:val="22"/>
                <w:szCs w:val="22"/>
                <w:u w:val="none"/>
              </w:rPr>
            </w:pPr>
            <w:r w:rsidRPr="00A37C45">
              <w:rPr>
                <w:b w:val="0"/>
                <w:sz w:val="22"/>
                <w:szCs w:val="22"/>
                <w:u w:val="none"/>
              </w:rPr>
              <w:t>Status of</w:t>
            </w:r>
            <w:r w:rsidR="00B020C2">
              <w:rPr>
                <w:b w:val="0"/>
                <w:sz w:val="22"/>
                <w:szCs w:val="22"/>
                <w:u w:val="none"/>
              </w:rPr>
              <w:t xml:space="preserve"> </w:t>
            </w:r>
            <w:r w:rsidRPr="00A37C45">
              <w:rPr>
                <w:b w:val="0"/>
                <w:sz w:val="22"/>
                <w:szCs w:val="22"/>
                <w:u w:val="none"/>
              </w:rPr>
              <w:t>UST***</w:t>
            </w:r>
          </w:p>
        </w:tc>
        <w:tc>
          <w:tcPr>
            <w:tcW w:w="1473" w:type="dxa"/>
            <w:tcBorders>
              <w:top w:val="double" w:sz="4" w:space="0" w:color="auto"/>
              <w:bottom w:val="double" w:sz="4" w:space="0" w:color="auto"/>
              <w:right w:val="double" w:sz="4" w:space="0" w:color="auto"/>
            </w:tcBorders>
            <w:shd w:val="pct10" w:color="000000" w:fill="FFFFFF"/>
          </w:tcPr>
          <w:p w:rsidR="00664E3B" w:rsidRPr="00A37C45" w:rsidRDefault="00B020C2" w:rsidP="00B020C2">
            <w:pPr>
              <w:pStyle w:val="maintitle"/>
              <w:rPr>
                <w:b w:val="0"/>
                <w:sz w:val="22"/>
                <w:szCs w:val="22"/>
                <w:u w:val="none"/>
              </w:rPr>
            </w:pPr>
            <w:r>
              <w:rPr>
                <w:b w:val="0"/>
                <w:sz w:val="22"/>
                <w:szCs w:val="22"/>
                <w:u w:val="none"/>
              </w:rPr>
              <w:t>Release</w:t>
            </w:r>
            <w:r w:rsidR="00664E3B" w:rsidRPr="00A37C45">
              <w:rPr>
                <w:b w:val="0"/>
                <w:sz w:val="22"/>
                <w:szCs w:val="22"/>
                <w:u w:val="none"/>
              </w:rPr>
              <w:t xml:space="preserve"> associated with </w:t>
            </w:r>
            <w:r>
              <w:rPr>
                <w:b w:val="0"/>
                <w:sz w:val="22"/>
                <w:szCs w:val="22"/>
                <w:u w:val="none"/>
              </w:rPr>
              <w:t>this</w:t>
            </w:r>
            <w:r w:rsidRPr="00A37C45">
              <w:rPr>
                <w:b w:val="0"/>
                <w:sz w:val="22"/>
                <w:szCs w:val="22"/>
                <w:u w:val="none"/>
              </w:rPr>
              <w:t xml:space="preserve"> </w:t>
            </w:r>
            <w:r w:rsidR="00664E3B" w:rsidRPr="00A37C45">
              <w:rPr>
                <w:b w:val="0"/>
                <w:sz w:val="22"/>
                <w:szCs w:val="22"/>
                <w:u w:val="none"/>
              </w:rPr>
              <w:t>UST System?</w:t>
            </w:r>
          </w:p>
        </w:tc>
      </w:tr>
      <w:tr w:rsidR="00664E3B" w:rsidRPr="00A37C45" w:rsidTr="00F72C1B">
        <w:trPr>
          <w:trHeight w:hRule="exact" w:val="504"/>
        </w:trPr>
        <w:tc>
          <w:tcPr>
            <w:tcW w:w="1227" w:type="dxa"/>
            <w:tcBorders>
              <w:left w:val="double" w:sz="4" w:space="0" w:color="auto"/>
              <w:bottom w:val="single" w:sz="4" w:space="0" w:color="auto"/>
            </w:tcBorders>
          </w:tcPr>
          <w:p w:rsidR="00664E3B" w:rsidRPr="00A37C45" w:rsidRDefault="00664E3B" w:rsidP="009A4AFA">
            <w:pPr>
              <w:pStyle w:val="maintitle"/>
              <w:rPr>
                <w:b w:val="0"/>
                <w:sz w:val="22"/>
                <w:szCs w:val="22"/>
                <w:u w:val="none"/>
              </w:rPr>
            </w:pPr>
          </w:p>
        </w:tc>
        <w:tc>
          <w:tcPr>
            <w:tcW w:w="1401" w:type="dxa"/>
            <w:tcBorders>
              <w:bottom w:val="single" w:sz="4" w:space="0" w:color="auto"/>
            </w:tcBorders>
          </w:tcPr>
          <w:p w:rsidR="00664E3B" w:rsidRPr="00A37C45" w:rsidRDefault="00664E3B" w:rsidP="009A4AFA">
            <w:pPr>
              <w:pStyle w:val="maintitle"/>
              <w:rPr>
                <w:b w:val="0"/>
                <w:sz w:val="22"/>
                <w:szCs w:val="22"/>
                <w:u w:val="none"/>
              </w:rPr>
            </w:pPr>
          </w:p>
        </w:tc>
        <w:tc>
          <w:tcPr>
            <w:tcW w:w="1314" w:type="dxa"/>
            <w:tcBorders>
              <w:bottom w:val="single" w:sz="4" w:space="0" w:color="auto"/>
            </w:tcBorders>
          </w:tcPr>
          <w:p w:rsidR="00664E3B" w:rsidRPr="00A37C45" w:rsidRDefault="00664E3B" w:rsidP="009A4AFA">
            <w:pPr>
              <w:pStyle w:val="maintitle"/>
              <w:rPr>
                <w:b w:val="0"/>
                <w:sz w:val="22"/>
                <w:szCs w:val="22"/>
                <w:u w:val="none"/>
              </w:rPr>
            </w:pPr>
          </w:p>
        </w:tc>
        <w:tc>
          <w:tcPr>
            <w:tcW w:w="1245" w:type="dxa"/>
            <w:tcBorders>
              <w:bottom w:val="single" w:sz="4" w:space="0" w:color="auto"/>
            </w:tcBorders>
          </w:tcPr>
          <w:p w:rsidR="00664E3B" w:rsidRPr="00A37C45" w:rsidRDefault="00664E3B" w:rsidP="009A4AFA">
            <w:pPr>
              <w:pStyle w:val="maintitle"/>
              <w:rPr>
                <w:b w:val="0"/>
                <w:sz w:val="22"/>
                <w:szCs w:val="22"/>
                <w:u w:val="none"/>
              </w:rPr>
            </w:pPr>
          </w:p>
        </w:tc>
        <w:tc>
          <w:tcPr>
            <w:tcW w:w="1383" w:type="dxa"/>
            <w:tcBorders>
              <w:bottom w:val="single" w:sz="4" w:space="0" w:color="auto"/>
            </w:tcBorders>
          </w:tcPr>
          <w:p w:rsidR="00664E3B" w:rsidRPr="00A37C45" w:rsidRDefault="00664E3B" w:rsidP="009A4AFA">
            <w:pPr>
              <w:pStyle w:val="maintitle"/>
              <w:rPr>
                <w:b w:val="0"/>
                <w:sz w:val="22"/>
                <w:szCs w:val="22"/>
                <w:u w:val="none"/>
              </w:rPr>
            </w:pPr>
          </w:p>
        </w:tc>
        <w:tc>
          <w:tcPr>
            <w:tcW w:w="1314" w:type="dxa"/>
            <w:tcBorders>
              <w:bottom w:val="single" w:sz="4" w:space="0" w:color="auto"/>
            </w:tcBorders>
          </w:tcPr>
          <w:p w:rsidR="00664E3B" w:rsidRPr="00A37C45" w:rsidRDefault="00664E3B" w:rsidP="009A4AFA">
            <w:pPr>
              <w:pStyle w:val="maintitle"/>
              <w:rPr>
                <w:b w:val="0"/>
                <w:sz w:val="22"/>
                <w:szCs w:val="22"/>
                <w:u w:val="none"/>
              </w:rPr>
            </w:pPr>
          </w:p>
        </w:tc>
        <w:tc>
          <w:tcPr>
            <w:tcW w:w="1314" w:type="dxa"/>
            <w:tcBorders>
              <w:bottom w:val="single" w:sz="4" w:space="0" w:color="auto"/>
            </w:tcBorders>
          </w:tcPr>
          <w:p w:rsidR="00664E3B" w:rsidRPr="00A37C45" w:rsidRDefault="00664E3B" w:rsidP="009A4AFA">
            <w:pPr>
              <w:pStyle w:val="maintitle"/>
              <w:rPr>
                <w:b w:val="0"/>
                <w:sz w:val="22"/>
                <w:szCs w:val="22"/>
                <w:u w:val="none"/>
              </w:rPr>
            </w:pPr>
          </w:p>
        </w:tc>
        <w:tc>
          <w:tcPr>
            <w:tcW w:w="1209" w:type="dxa"/>
            <w:tcBorders>
              <w:bottom w:val="single" w:sz="4" w:space="0" w:color="auto"/>
            </w:tcBorders>
          </w:tcPr>
          <w:p w:rsidR="00664E3B" w:rsidRPr="00A37C45" w:rsidRDefault="00664E3B" w:rsidP="009A4AFA">
            <w:pPr>
              <w:pStyle w:val="maintitle"/>
              <w:rPr>
                <w:b w:val="0"/>
                <w:sz w:val="22"/>
                <w:szCs w:val="22"/>
                <w:u w:val="none"/>
              </w:rPr>
            </w:pPr>
          </w:p>
        </w:tc>
        <w:tc>
          <w:tcPr>
            <w:tcW w:w="1260" w:type="dxa"/>
            <w:tcBorders>
              <w:bottom w:val="single" w:sz="4" w:space="0" w:color="auto"/>
            </w:tcBorders>
          </w:tcPr>
          <w:p w:rsidR="00664E3B" w:rsidRPr="00A37C45" w:rsidRDefault="00664E3B" w:rsidP="009A4AFA">
            <w:pPr>
              <w:pStyle w:val="maintitle"/>
              <w:rPr>
                <w:b w:val="0"/>
                <w:sz w:val="22"/>
                <w:szCs w:val="22"/>
                <w:u w:val="none"/>
              </w:rPr>
            </w:pPr>
          </w:p>
        </w:tc>
        <w:tc>
          <w:tcPr>
            <w:tcW w:w="1473" w:type="dxa"/>
            <w:tcBorders>
              <w:bottom w:val="single" w:sz="4" w:space="0" w:color="auto"/>
              <w:right w:val="double" w:sz="4" w:space="0" w:color="auto"/>
            </w:tcBorders>
          </w:tcPr>
          <w:p w:rsidR="00664E3B" w:rsidRPr="00A37C45" w:rsidRDefault="00664E3B" w:rsidP="009A4AFA">
            <w:pPr>
              <w:pStyle w:val="maintitle"/>
              <w:rPr>
                <w:b w:val="0"/>
                <w:sz w:val="22"/>
                <w:szCs w:val="22"/>
                <w:u w:val="none"/>
              </w:rPr>
            </w:pPr>
          </w:p>
        </w:tc>
      </w:tr>
      <w:tr w:rsidR="00B020C2" w:rsidRPr="00A37C45" w:rsidTr="00F72C1B">
        <w:trPr>
          <w:trHeight w:hRule="exact" w:val="504"/>
        </w:trPr>
        <w:tc>
          <w:tcPr>
            <w:tcW w:w="1227" w:type="dxa"/>
            <w:tcBorders>
              <w:left w:val="double" w:sz="4" w:space="0" w:color="auto"/>
              <w:bottom w:val="single" w:sz="4" w:space="0" w:color="auto"/>
            </w:tcBorders>
          </w:tcPr>
          <w:p w:rsidR="00B020C2" w:rsidRPr="00A37C45" w:rsidRDefault="00B020C2" w:rsidP="009A4AFA">
            <w:pPr>
              <w:pStyle w:val="maintitle"/>
              <w:rPr>
                <w:b w:val="0"/>
                <w:sz w:val="22"/>
                <w:szCs w:val="22"/>
                <w:u w:val="none"/>
              </w:rPr>
            </w:pPr>
          </w:p>
        </w:tc>
        <w:tc>
          <w:tcPr>
            <w:tcW w:w="1401" w:type="dxa"/>
            <w:tcBorders>
              <w:bottom w:val="single" w:sz="4" w:space="0" w:color="auto"/>
            </w:tcBorders>
          </w:tcPr>
          <w:p w:rsidR="00B020C2" w:rsidRPr="00A37C45" w:rsidRDefault="00B020C2" w:rsidP="009A4AFA">
            <w:pPr>
              <w:pStyle w:val="maintitle"/>
              <w:rPr>
                <w:b w:val="0"/>
                <w:sz w:val="22"/>
                <w:szCs w:val="22"/>
                <w:u w:val="none"/>
              </w:rPr>
            </w:pPr>
          </w:p>
        </w:tc>
        <w:tc>
          <w:tcPr>
            <w:tcW w:w="1314" w:type="dxa"/>
            <w:tcBorders>
              <w:bottom w:val="single" w:sz="4" w:space="0" w:color="auto"/>
            </w:tcBorders>
          </w:tcPr>
          <w:p w:rsidR="00B020C2" w:rsidRPr="00A37C45" w:rsidRDefault="00B020C2" w:rsidP="009A4AFA">
            <w:pPr>
              <w:pStyle w:val="maintitle"/>
              <w:rPr>
                <w:b w:val="0"/>
                <w:sz w:val="22"/>
                <w:szCs w:val="22"/>
                <w:u w:val="none"/>
              </w:rPr>
            </w:pPr>
          </w:p>
        </w:tc>
        <w:tc>
          <w:tcPr>
            <w:tcW w:w="1245" w:type="dxa"/>
            <w:tcBorders>
              <w:bottom w:val="single" w:sz="4" w:space="0" w:color="auto"/>
            </w:tcBorders>
          </w:tcPr>
          <w:p w:rsidR="00B020C2" w:rsidRPr="00A37C45" w:rsidRDefault="00B020C2" w:rsidP="009A4AFA">
            <w:pPr>
              <w:pStyle w:val="maintitle"/>
              <w:rPr>
                <w:b w:val="0"/>
                <w:sz w:val="22"/>
                <w:szCs w:val="22"/>
                <w:u w:val="none"/>
              </w:rPr>
            </w:pPr>
          </w:p>
        </w:tc>
        <w:tc>
          <w:tcPr>
            <w:tcW w:w="1383" w:type="dxa"/>
            <w:tcBorders>
              <w:bottom w:val="single" w:sz="4" w:space="0" w:color="auto"/>
            </w:tcBorders>
          </w:tcPr>
          <w:p w:rsidR="00B020C2" w:rsidRPr="00A37C45" w:rsidRDefault="00B020C2" w:rsidP="009A4AFA">
            <w:pPr>
              <w:pStyle w:val="maintitle"/>
              <w:rPr>
                <w:b w:val="0"/>
                <w:sz w:val="22"/>
                <w:szCs w:val="22"/>
                <w:u w:val="none"/>
              </w:rPr>
            </w:pPr>
          </w:p>
        </w:tc>
        <w:tc>
          <w:tcPr>
            <w:tcW w:w="1314" w:type="dxa"/>
            <w:tcBorders>
              <w:bottom w:val="single" w:sz="4" w:space="0" w:color="auto"/>
            </w:tcBorders>
          </w:tcPr>
          <w:p w:rsidR="00B020C2" w:rsidRPr="00A37C45" w:rsidRDefault="00B020C2" w:rsidP="009A4AFA">
            <w:pPr>
              <w:pStyle w:val="maintitle"/>
              <w:rPr>
                <w:b w:val="0"/>
                <w:sz w:val="22"/>
                <w:szCs w:val="22"/>
                <w:u w:val="none"/>
              </w:rPr>
            </w:pPr>
          </w:p>
        </w:tc>
        <w:tc>
          <w:tcPr>
            <w:tcW w:w="1314" w:type="dxa"/>
            <w:tcBorders>
              <w:bottom w:val="single" w:sz="4" w:space="0" w:color="auto"/>
            </w:tcBorders>
          </w:tcPr>
          <w:p w:rsidR="00B020C2" w:rsidRPr="00A37C45" w:rsidRDefault="00B020C2" w:rsidP="009A4AFA">
            <w:pPr>
              <w:pStyle w:val="maintitle"/>
              <w:rPr>
                <w:b w:val="0"/>
                <w:sz w:val="22"/>
                <w:szCs w:val="22"/>
                <w:u w:val="none"/>
              </w:rPr>
            </w:pPr>
          </w:p>
        </w:tc>
        <w:tc>
          <w:tcPr>
            <w:tcW w:w="1209" w:type="dxa"/>
            <w:tcBorders>
              <w:bottom w:val="single" w:sz="4" w:space="0" w:color="auto"/>
            </w:tcBorders>
          </w:tcPr>
          <w:p w:rsidR="00B020C2" w:rsidRPr="00A37C45" w:rsidRDefault="00B020C2" w:rsidP="009A4AFA">
            <w:pPr>
              <w:pStyle w:val="maintitle"/>
              <w:rPr>
                <w:b w:val="0"/>
                <w:sz w:val="22"/>
                <w:szCs w:val="22"/>
                <w:u w:val="none"/>
              </w:rPr>
            </w:pPr>
          </w:p>
        </w:tc>
        <w:tc>
          <w:tcPr>
            <w:tcW w:w="1260" w:type="dxa"/>
            <w:tcBorders>
              <w:bottom w:val="single" w:sz="4" w:space="0" w:color="auto"/>
            </w:tcBorders>
          </w:tcPr>
          <w:p w:rsidR="00B020C2" w:rsidRPr="00A37C45" w:rsidRDefault="00B020C2" w:rsidP="009A4AFA">
            <w:pPr>
              <w:pStyle w:val="maintitle"/>
              <w:rPr>
                <w:b w:val="0"/>
                <w:sz w:val="22"/>
                <w:szCs w:val="22"/>
                <w:u w:val="none"/>
              </w:rPr>
            </w:pPr>
          </w:p>
        </w:tc>
        <w:tc>
          <w:tcPr>
            <w:tcW w:w="1473" w:type="dxa"/>
            <w:tcBorders>
              <w:bottom w:val="single" w:sz="4" w:space="0" w:color="auto"/>
              <w:right w:val="double" w:sz="4" w:space="0" w:color="auto"/>
            </w:tcBorders>
          </w:tcPr>
          <w:p w:rsidR="00B020C2" w:rsidRPr="00A37C45" w:rsidRDefault="00B020C2" w:rsidP="009A4AFA">
            <w:pPr>
              <w:pStyle w:val="maintitle"/>
              <w:rPr>
                <w:b w:val="0"/>
                <w:sz w:val="22"/>
                <w:szCs w:val="22"/>
                <w:u w:val="none"/>
              </w:rPr>
            </w:pPr>
          </w:p>
        </w:tc>
      </w:tr>
      <w:tr w:rsidR="00664E3B" w:rsidRPr="00A37C45" w:rsidTr="00F72C1B">
        <w:trPr>
          <w:trHeight w:hRule="exact" w:val="504"/>
        </w:trPr>
        <w:tc>
          <w:tcPr>
            <w:tcW w:w="1227" w:type="dxa"/>
            <w:tcBorders>
              <w:left w:val="double" w:sz="4" w:space="0" w:color="auto"/>
              <w:bottom w:val="double" w:sz="4" w:space="0" w:color="auto"/>
            </w:tcBorders>
          </w:tcPr>
          <w:p w:rsidR="00664E3B" w:rsidRPr="00A37C45" w:rsidRDefault="00664E3B" w:rsidP="009A4AFA">
            <w:pPr>
              <w:pStyle w:val="maintitle"/>
              <w:rPr>
                <w:b w:val="0"/>
                <w:sz w:val="22"/>
                <w:szCs w:val="22"/>
                <w:u w:val="none"/>
              </w:rPr>
            </w:pPr>
          </w:p>
        </w:tc>
        <w:tc>
          <w:tcPr>
            <w:tcW w:w="1401" w:type="dxa"/>
            <w:tcBorders>
              <w:bottom w:val="double" w:sz="4" w:space="0" w:color="auto"/>
            </w:tcBorders>
          </w:tcPr>
          <w:p w:rsidR="00664E3B" w:rsidRPr="00A37C45" w:rsidRDefault="00664E3B" w:rsidP="009A4AFA">
            <w:pPr>
              <w:pStyle w:val="maintitle"/>
              <w:rPr>
                <w:b w:val="0"/>
                <w:sz w:val="22"/>
                <w:szCs w:val="22"/>
                <w:u w:val="none"/>
              </w:rPr>
            </w:pPr>
          </w:p>
        </w:tc>
        <w:tc>
          <w:tcPr>
            <w:tcW w:w="1314" w:type="dxa"/>
            <w:tcBorders>
              <w:bottom w:val="double" w:sz="4" w:space="0" w:color="auto"/>
            </w:tcBorders>
          </w:tcPr>
          <w:p w:rsidR="00664E3B" w:rsidRPr="00A37C45" w:rsidRDefault="00664E3B" w:rsidP="009A4AFA">
            <w:pPr>
              <w:pStyle w:val="maintitle"/>
              <w:rPr>
                <w:b w:val="0"/>
                <w:sz w:val="22"/>
                <w:szCs w:val="22"/>
                <w:u w:val="none"/>
              </w:rPr>
            </w:pPr>
          </w:p>
        </w:tc>
        <w:tc>
          <w:tcPr>
            <w:tcW w:w="1245" w:type="dxa"/>
            <w:tcBorders>
              <w:bottom w:val="double" w:sz="4" w:space="0" w:color="auto"/>
            </w:tcBorders>
          </w:tcPr>
          <w:p w:rsidR="00664E3B" w:rsidRPr="00A37C45" w:rsidRDefault="00664E3B" w:rsidP="009A4AFA">
            <w:pPr>
              <w:pStyle w:val="maintitle"/>
              <w:rPr>
                <w:b w:val="0"/>
                <w:sz w:val="22"/>
                <w:szCs w:val="22"/>
                <w:u w:val="none"/>
              </w:rPr>
            </w:pPr>
          </w:p>
        </w:tc>
        <w:tc>
          <w:tcPr>
            <w:tcW w:w="1383" w:type="dxa"/>
            <w:tcBorders>
              <w:bottom w:val="double" w:sz="4" w:space="0" w:color="auto"/>
            </w:tcBorders>
          </w:tcPr>
          <w:p w:rsidR="00664E3B" w:rsidRPr="00A37C45" w:rsidRDefault="00664E3B" w:rsidP="009A4AFA">
            <w:pPr>
              <w:pStyle w:val="maintitle"/>
              <w:rPr>
                <w:b w:val="0"/>
                <w:sz w:val="22"/>
                <w:szCs w:val="22"/>
                <w:u w:val="none"/>
              </w:rPr>
            </w:pPr>
          </w:p>
        </w:tc>
        <w:tc>
          <w:tcPr>
            <w:tcW w:w="1314" w:type="dxa"/>
            <w:tcBorders>
              <w:bottom w:val="double" w:sz="4" w:space="0" w:color="auto"/>
            </w:tcBorders>
          </w:tcPr>
          <w:p w:rsidR="00664E3B" w:rsidRPr="00A37C45" w:rsidRDefault="00664E3B" w:rsidP="009A4AFA">
            <w:pPr>
              <w:pStyle w:val="maintitle"/>
              <w:rPr>
                <w:b w:val="0"/>
                <w:sz w:val="22"/>
                <w:szCs w:val="22"/>
                <w:u w:val="none"/>
              </w:rPr>
            </w:pPr>
          </w:p>
        </w:tc>
        <w:tc>
          <w:tcPr>
            <w:tcW w:w="1314" w:type="dxa"/>
            <w:tcBorders>
              <w:bottom w:val="double" w:sz="4" w:space="0" w:color="auto"/>
            </w:tcBorders>
          </w:tcPr>
          <w:p w:rsidR="00664E3B" w:rsidRPr="00A37C45" w:rsidRDefault="00664E3B" w:rsidP="009A4AFA">
            <w:pPr>
              <w:pStyle w:val="maintitle"/>
              <w:rPr>
                <w:b w:val="0"/>
                <w:sz w:val="22"/>
                <w:szCs w:val="22"/>
                <w:u w:val="none"/>
              </w:rPr>
            </w:pPr>
          </w:p>
        </w:tc>
        <w:tc>
          <w:tcPr>
            <w:tcW w:w="1209" w:type="dxa"/>
            <w:tcBorders>
              <w:bottom w:val="double" w:sz="4" w:space="0" w:color="auto"/>
            </w:tcBorders>
          </w:tcPr>
          <w:p w:rsidR="00664E3B" w:rsidRPr="00A37C45" w:rsidRDefault="00664E3B" w:rsidP="009A4AFA">
            <w:pPr>
              <w:pStyle w:val="maintitle"/>
              <w:rPr>
                <w:b w:val="0"/>
                <w:sz w:val="22"/>
                <w:szCs w:val="22"/>
                <w:u w:val="none"/>
              </w:rPr>
            </w:pPr>
          </w:p>
        </w:tc>
        <w:tc>
          <w:tcPr>
            <w:tcW w:w="1260" w:type="dxa"/>
            <w:tcBorders>
              <w:bottom w:val="double" w:sz="4" w:space="0" w:color="auto"/>
            </w:tcBorders>
          </w:tcPr>
          <w:p w:rsidR="00664E3B" w:rsidRPr="00A37C45" w:rsidRDefault="00664E3B" w:rsidP="009A4AFA">
            <w:pPr>
              <w:pStyle w:val="maintitle"/>
              <w:rPr>
                <w:b w:val="0"/>
                <w:sz w:val="22"/>
                <w:szCs w:val="22"/>
                <w:u w:val="none"/>
              </w:rPr>
            </w:pPr>
          </w:p>
        </w:tc>
        <w:tc>
          <w:tcPr>
            <w:tcW w:w="1473" w:type="dxa"/>
            <w:tcBorders>
              <w:bottom w:val="double" w:sz="4" w:space="0" w:color="auto"/>
              <w:right w:val="double" w:sz="4" w:space="0" w:color="auto"/>
            </w:tcBorders>
          </w:tcPr>
          <w:p w:rsidR="00664E3B" w:rsidRPr="00A37C45" w:rsidRDefault="00664E3B" w:rsidP="009A4AFA">
            <w:pPr>
              <w:pStyle w:val="maintitle"/>
              <w:rPr>
                <w:b w:val="0"/>
                <w:sz w:val="22"/>
                <w:szCs w:val="22"/>
                <w:u w:val="none"/>
              </w:rPr>
            </w:pPr>
          </w:p>
        </w:tc>
      </w:tr>
    </w:tbl>
    <w:p w:rsidR="00664E3B" w:rsidRPr="00A37C45" w:rsidRDefault="00664E3B" w:rsidP="00664E3B">
      <w:pPr>
        <w:pStyle w:val="maintitle"/>
        <w:jc w:val="right"/>
        <w:rPr>
          <w:b w:val="0"/>
          <w:i/>
          <w:sz w:val="20"/>
          <w:u w:val="none"/>
        </w:rPr>
      </w:pPr>
      <w:r w:rsidRPr="00A37C45">
        <w:rPr>
          <w:b w:val="0"/>
          <w:i/>
          <w:sz w:val="20"/>
          <w:u w:val="none"/>
        </w:rPr>
        <w:t>Add additional records as necessary</w:t>
      </w: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1401"/>
        <w:gridCol w:w="1314"/>
        <w:gridCol w:w="1245"/>
        <w:gridCol w:w="1383"/>
        <w:gridCol w:w="1314"/>
        <w:gridCol w:w="1314"/>
        <w:gridCol w:w="1209"/>
        <w:gridCol w:w="1260"/>
        <w:gridCol w:w="1473"/>
      </w:tblGrid>
      <w:tr w:rsidR="00B020C2" w:rsidRPr="00A37C45" w:rsidTr="00B020C2">
        <w:tc>
          <w:tcPr>
            <w:tcW w:w="1227" w:type="dxa"/>
            <w:tcBorders>
              <w:top w:val="double" w:sz="4" w:space="0" w:color="auto"/>
              <w:left w:val="double" w:sz="4" w:space="0" w:color="auto"/>
              <w:bottom w:val="double" w:sz="4" w:space="0" w:color="auto"/>
            </w:tcBorders>
            <w:shd w:val="pct10" w:color="000000" w:fill="FFFFFF"/>
          </w:tcPr>
          <w:p w:rsidR="00B020C2" w:rsidRPr="00A37C45" w:rsidRDefault="00B020C2" w:rsidP="00F72C1B">
            <w:pPr>
              <w:pStyle w:val="maintitle"/>
              <w:spacing w:before="120"/>
              <w:rPr>
                <w:b w:val="0"/>
                <w:sz w:val="22"/>
                <w:szCs w:val="22"/>
                <w:u w:val="none"/>
              </w:rPr>
            </w:pPr>
            <w:r>
              <w:rPr>
                <w:b w:val="0"/>
                <w:sz w:val="22"/>
                <w:szCs w:val="22"/>
                <w:u w:val="none"/>
              </w:rPr>
              <w:t>AST</w:t>
            </w:r>
            <w:r w:rsidRPr="00A37C45">
              <w:rPr>
                <w:b w:val="0"/>
                <w:sz w:val="22"/>
                <w:szCs w:val="22"/>
                <w:u w:val="none"/>
              </w:rPr>
              <w:t xml:space="preserve"> ID Number</w:t>
            </w:r>
          </w:p>
        </w:tc>
        <w:tc>
          <w:tcPr>
            <w:tcW w:w="1401" w:type="dxa"/>
            <w:tcBorders>
              <w:top w:val="double" w:sz="4" w:space="0" w:color="auto"/>
              <w:bottom w:val="double" w:sz="4" w:space="0" w:color="auto"/>
            </w:tcBorders>
            <w:shd w:val="pct10" w:color="000000" w:fill="FFFFFF"/>
          </w:tcPr>
          <w:p w:rsidR="00B020C2" w:rsidRPr="00A37C45" w:rsidRDefault="00B020C2" w:rsidP="00F72C1B">
            <w:pPr>
              <w:pStyle w:val="maintitle"/>
              <w:spacing w:before="120"/>
              <w:rPr>
                <w:b w:val="0"/>
                <w:sz w:val="22"/>
                <w:szCs w:val="22"/>
                <w:u w:val="none"/>
              </w:rPr>
            </w:pPr>
            <w:r w:rsidRPr="00A37C45">
              <w:rPr>
                <w:b w:val="0"/>
                <w:sz w:val="22"/>
                <w:szCs w:val="22"/>
                <w:u w:val="none"/>
              </w:rPr>
              <w:t>Current</w:t>
            </w:r>
            <w:r>
              <w:rPr>
                <w:b w:val="0"/>
                <w:sz w:val="22"/>
                <w:szCs w:val="22"/>
                <w:u w:val="none"/>
              </w:rPr>
              <w:t xml:space="preserve"> / Most-Recent</w:t>
            </w:r>
            <w:r w:rsidRPr="00A37C45">
              <w:rPr>
                <w:b w:val="0"/>
                <w:sz w:val="22"/>
                <w:szCs w:val="22"/>
                <w:u w:val="none"/>
              </w:rPr>
              <w:t xml:space="preserve"> Contents*</w:t>
            </w:r>
          </w:p>
        </w:tc>
        <w:tc>
          <w:tcPr>
            <w:tcW w:w="1314" w:type="dxa"/>
            <w:tcBorders>
              <w:top w:val="double" w:sz="4" w:space="0" w:color="auto"/>
              <w:bottom w:val="double" w:sz="4" w:space="0" w:color="auto"/>
            </w:tcBorders>
            <w:shd w:val="pct10" w:color="000000" w:fill="FFFFFF"/>
          </w:tcPr>
          <w:p w:rsidR="00B020C2" w:rsidRPr="00A37C45" w:rsidRDefault="00B020C2" w:rsidP="00F72C1B">
            <w:pPr>
              <w:pStyle w:val="maintitle"/>
              <w:spacing w:before="120"/>
              <w:rPr>
                <w:b w:val="0"/>
                <w:sz w:val="22"/>
                <w:szCs w:val="22"/>
                <w:u w:val="none"/>
              </w:rPr>
            </w:pPr>
            <w:r w:rsidRPr="00A37C45">
              <w:rPr>
                <w:b w:val="0"/>
                <w:sz w:val="22"/>
                <w:szCs w:val="22"/>
                <w:u w:val="none"/>
              </w:rPr>
              <w:t>Previous Contents*</w:t>
            </w:r>
          </w:p>
        </w:tc>
        <w:tc>
          <w:tcPr>
            <w:tcW w:w="1245" w:type="dxa"/>
            <w:tcBorders>
              <w:top w:val="double" w:sz="4" w:space="0" w:color="auto"/>
              <w:bottom w:val="double" w:sz="4" w:space="0" w:color="auto"/>
            </w:tcBorders>
            <w:shd w:val="pct10" w:color="000000" w:fill="FFFFFF"/>
          </w:tcPr>
          <w:p w:rsidR="00B020C2" w:rsidRPr="00D62B19" w:rsidRDefault="00B020C2" w:rsidP="00F72C1B">
            <w:pPr>
              <w:pStyle w:val="maintitle"/>
              <w:spacing w:before="120"/>
              <w:rPr>
                <w:b w:val="0"/>
                <w:i/>
                <w:sz w:val="22"/>
                <w:szCs w:val="22"/>
                <w:u w:val="none"/>
              </w:rPr>
            </w:pPr>
            <w:r w:rsidRPr="00A37C45">
              <w:rPr>
                <w:b w:val="0"/>
                <w:sz w:val="22"/>
                <w:szCs w:val="22"/>
                <w:u w:val="none"/>
              </w:rPr>
              <w:t xml:space="preserve">Capacity </w:t>
            </w:r>
            <w:r w:rsidRPr="00D62B19">
              <w:rPr>
                <w:b w:val="0"/>
                <w:i/>
                <w:sz w:val="20"/>
                <w:szCs w:val="22"/>
                <w:u w:val="none"/>
              </w:rPr>
              <w:t>(in gallons)</w:t>
            </w:r>
          </w:p>
        </w:tc>
        <w:tc>
          <w:tcPr>
            <w:tcW w:w="1383" w:type="dxa"/>
            <w:tcBorders>
              <w:top w:val="double" w:sz="4" w:space="0" w:color="auto"/>
              <w:bottom w:val="double" w:sz="4" w:space="0" w:color="auto"/>
            </w:tcBorders>
            <w:shd w:val="pct10" w:color="000000" w:fill="FFFFFF"/>
          </w:tcPr>
          <w:p w:rsidR="00B020C2" w:rsidRPr="00A37C45" w:rsidRDefault="00B020C2" w:rsidP="00F72C1B">
            <w:pPr>
              <w:pStyle w:val="maintitle"/>
              <w:spacing w:before="120"/>
              <w:rPr>
                <w:b w:val="0"/>
                <w:sz w:val="22"/>
                <w:szCs w:val="22"/>
                <w:u w:val="none"/>
              </w:rPr>
            </w:pPr>
            <w:r w:rsidRPr="00A37C45">
              <w:rPr>
                <w:b w:val="0"/>
                <w:sz w:val="22"/>
                <w:szCs w:val="22"/>
                <w:u w:val="none"/>
              </w:rPr>
              <w:t>Construction Details**</w:t>
            </w:r>
          </w:p>
        </w:tc>
        <w:tc>
          <w:tcPr>
            <w:tcW w:w="1314" w:type="dxa"/>
            <w:tcBorders>
              <w:top w:val="double" w:sz="4" w:space="0" w:color="auto"/>
              <w:bottom w:val="double" w:sz="4" w:space="0" w:color="auto"/>
            </w:tcBorders>
            <w:shd w:val="pct10" w:color="000000" w:fill="FFFFFF"/>
          </w:tcPr>
          <w:p w:rsidR="00B020C2" w:rsidRPr="00A37C45" w:rsidRDefault="00B020C2" w:rsidP="00F72C1B">
            <w:pPr>
              <w:pStyle w:val="maintitle"/>
              <w:spacing w:before="120"/>
              <w:rPr>
                <w:b w:val="0"/>
                <w:sz w:val="22"/>
                <w:szCs w:val="22"/>
                <w:u w:val="none"/>
              </w:rPr>
            </w:pPr>
            <w:r w:rsidRPr="00A37C45">
              <w:rPr>
                <w:b w:val="0"/>
                <w:sz w:val="22"/>
                <w:szCs w:val="22"/>
                <w:u w:val="none"/>
              </w:rPr>
              <w:t>Tank Dimensions</w:t>
            </w:r>
          </w:p>
        </w:tc>
        <w:tc>
          <w:tcPr>
            <w:tcW w:w="1314" w:type="dxa"/>
            <w:tcBorders>
              <w:top w:val="double" w:sz="4" w:space="0" w:color="auto"/>
              <w:bottom w:val="double" w:sz="4" w:space="0" w:color="auto"/>
            </w:tcBorders>
            <w:shd w:val="pct10" w:color="000000" w:fill="FFFFFF"/>
          </w:tcPr>
          <w:p w:rsidR="00B020C2" w:rsidRPr="00A37C45" w:rsidRDefault="00B020C2" w:rsidP="00F72C1B">
            <w:pPr>
              <w:pStyle w:val="maintitle"/>
              <w:spacing w:before="120"/>
              <w:rPr>
                <w:b w:val="0"/>
                <w:sz w:val="22"/>
                <w:szCs w:val="22"/>
                <w:u w:val="none"/>
              </w:rPr>
            </w:pPr>
            <w:r>
              <w:rPr>
                <w:b w:val="0"/>
                <w:sz w:val="22"/>
                <w:szCs w:val="22"/>
                <w:u w:val="none"/>
              </w:rPr>
              <w:t xml:space="preserve">Description of </w:t>
            </w:r>
            <w:r w:rsidRPr="00A37C45">
              <w:rPr>
                <w:b w:val="0"/>
                <w:sz w:val="22"/>
                <w:szCs w:val="22"/>
                <w:u w:val="none"/>
              </w:rPr>
              <w:t>Piping and Pump</w:t>
            </w:r>
            <w:r>
              <w:rPr>
                <w:b w:val="0"/>
                <w:sz w:val="22"/>
                <w:szCs w:val="22"/>
                <w:u w:val="none"/>
              </w:rPr>
              <w:t xml:space="preserve">s </w:t>
            </w:r>
          </w:p>
        </w:tc>
        <w:tc>
          <w:tcPr>
            <w:tcW w:w="1209" w:type="dxa"/>
            <w:tcBorders>
              <w:top w:val="double" w:sz="4" w:space="0" w:color="auto"/>
              <w:bottom w:val="double" w:sz="4" w:space="0" w:color="auto"/>
            </w:tcBorders>
            <w:shd w:val="pct10" w:color="000000" w:fill="FFFFFF"/>
          </w:tcPr>
          <w:p w:rsidR="00B020C2" w:rsidRPr="00A37C45" w:rsidRDefault="00B020C2" w:rsidP="00F72C1B">
            <w:pPr>
              <w:pStyle w:val="maintitle"/>
              <w:spacing w:before="120"/>
              <w:rPr>
                <w:b w:val="0"/>
                <w:sz w:val="22"/>
                <w:szCs w:val="22"/>
                <w:u w:val="none"/>
              </w:rPr>
            </w:pPr>
            <w:r w:rsidRPr="00A37C45">
              <w:rPr>
                <w:b w:val="0"/>
                <w:sz w:val="22"/>
                <w:szCs w:val="22"/>
                <w:u w:val="none"/>
              </w:rPr>
              <w:t>Date Tank Installed</w:t>
            </w:r>
          </w:p>
        </w:tc>
        <w:tc>
          <w:tcPr>
            <w:tcW w:w="1260" w:type="dxa"/>
            <w:tcBorders>
              <w:top w:val="double" w:sz="4" w:space="0" w:color="auto"/>
              <w:bottom w:val="double" w:sz="4" w:space="0" w:color="auto"/>
            </w:tcBorders>
            <w:shd w:val="pct10" w:color="000000" w:fill="FFFFFF"/>
          </w:tcPr>
          <w:p w:rsidR="00B020C2" w:rsidRPr="00A37C45" w:rsidRDefault="00B020C2" w:rsidP="00F72C1B">
            <w:pPr>
              <w:pStyle w:val="maintitle"/>
              <w:spacing w:before="120"/>
              <w:rPr>
                <w:b w:val="0"/>
                <w:sz w:val="22"/>
                <w:szCs w:val="22"/>
                <w:u w:val="none"/>
              </w:rPr>
            </w:pPr>
            <w:r w:rsidRPr="00A37C45">
              <w:rPr>
                <w:b w:val="0"/>
                <w:sz w:val="22"/>
                <w:szCs w:val="22"/>
                <w:u w:val="none"/>
              </w:rPr>
              <w:t>Status of</w:t>
            </w:r>
            <w:r>
              <w:rPr>
                <w:b w:val="0"/>
                <w:sz w:val="22"/>
                <w:szCs w:val="22"/>
                <w:u w:val="none"/>
              </w:rPr>
              <w:t xml:space="preserve"> AST***</w:t>
            </w:r>
          </w:p>
        </w:tc>
        <w:tc>
          <w:tcPr>
            <w:tcW w:w="1473" w:type="dxa"/>
            <w:tcBorders>
              <w:top w:val="double" w:sz="4" w:space="0" w:color="auto"/>
              <w:bottom w:val="double" w:sz="4" w:space="0" w:color="auto"/>
              <w:right w:val="double" w:sz="4" w:space="0" w:color="auto"/>
            </w:tcBorders>
            <w:shd w:val="pct10" w:color="000000" w:fill="FFFFFF"/>
          </w:tcPr>
          <w:p w:rsidR="00B020C2" w:rsidRPr="00A37C45" w:rsidRDefault="00B020C2" w:rsidP="00B020C2">
            <w:pPr>
              <w:pStyle w:val="maintitle"/>
              <w:rPr>
                <w:b w:val="0"/>
                <w:sz w:val="22"/>
                <w:szCs w:val="22"/>
                <w:u w:val="none"/>
              </w:rPr>
            </w:pPr>
            <w:r>
              <w:rPr>
                <w:b w:val="0"/>
                <w:sz w:val="22"/>
                <w:szCs w:val="22"/>
                <w:u w:val="none"/>
              </w:rPr>
              <w:t>Release</w:t>
            </w:r>
            <w:r w:rsidRPr="00A37C45">
              <w:rPr>
                <w:b w:val="0"/>
                <w:sz w:val="22"/>
                <w:szCs w:val="22"/>
                <w:u w:val="none"/>
              </w:rPr>
              <w:t xml:space="preserve"> associated with </w:t>
            </w:r>
            <w:r>
              <w:rPr>
                <w:b w:val="0"/>
                <w:sz w:val="22"/>
                <w:szCs w:val="22"/>
                <w:u w:val="none"/>
              </w:rPr>
              <w:t>this</w:t>
            </w:r>
            <w:r w:rsidRPr="00A37C45">
              <w:rPr>
                <w:b w:val="0"/>
                <w:sz w:val="22"/>
                <w:szCs w:val="22"/>
                <w:u w:val="none"/>
              </w:rPr>
              <w:t xml:space="preserve"> </w:t>
            </w:r>
            <w:r>
              <w:rPr>
                <w:b w:val="0"/>
                <w:sz w:val="22"/>
                <w:szCs w:val="22"/>
                <w:u w:val="none"/>
              </w:rPr>
              <w:t>A</w:t>
            </w:r>
            <w:r w:rsidRPr="00A37C45">
              <w:rPr>
                <w:b w:val="0"/>
                <w:sz w:val="22"/>
                <w:szCs w:val="22"/>
                <w:u w:val="none"/>
              </w:rPr>
              <w:t>ST System?</w:t>
            </w:r>
          </w:p>
        </w:tc>
      </w:tr>
      <w:tr w:rsidR="00B020C2" w:rsidRPr="00A37C45" w:rsidTr="00F72C1B">
        <w:trPr>
          <w:trHeight w:hRule="exact" w:val="504"/>
        </w:trPr>
        <w:tc>
          <w:tcPr>
            <w:tcW w:w="1227" w:type="dxa"/>
            <w:tcBorders>
              <w:left w:val="double" w:sz="4" w:space="0" w:color="auto"/>
              <w:bottom w:val="single" w:sz="4" w:space="0" w:color="auto"/>
            </w:tcBorders>
          </w:tcPr>
          <w:p w:rsidR="00B020C2" w:rsidRPr="00A37C45" w:rsidRDefault="00B020C2" w:rsidP="00B020C2">
            <w:pPr>
              <w:pStyle w:val="maintitle"/>
              <w:rPr>
                <w:b w:val="0"/>
                <w:sz w:val="22"/>
                <w:szCs w:val="22"/>
                <w:u w:val="none"/>
              </w:rPr>
            </w:pPr>
          </w:p>
        </w:tc>
        <w:tc>
          <w:tcPr>
            <w:tcW w:w="1401" w:type="dxa"/>
            <w:tcBorders>
              <w:bottom w:val="single" w:sz="4" w:space="0" w:color="auto"/>
            </w:tcBorders>
          </w:tcPr>
          <w:p w:rsidR="00B020C2" w:rsidRPr="00A37C45" w:rsidRDefault="00B020C2" w:rsidP="00B020C2">
            <w:pPr>
              <w:pStyle w:val="maintitle"/>
              <w:rPr>
                <w:b w:val="0"/>
                <w:sz w:val="22"/>
                <w:szCs w:val="22"/>
                <w:u w:val="none"/>
              </w:rPr>
            </w:pPr>
          </w:p>
        </w:tc>
        <w:tc>
          <w:tcPr>
            <w:tcW w:w="1314" w:type="dxa"/>
            <w:tcBorders>
              <w:bottom w:val="single" w:sz="4" w:space="0" w:color="auto"/>
            </w:tcBorders>
          </w:tcPr>
          <w:p w:rsidR="00B020C2" w:rsidRPr="00A37C45" w:rsidRDefault="00B020C2" w:rsidP="00B020C2">
            <w:pPr>
              <w:pStyle w:val="maintitle"/>
              <w:rPr>
                <w:b w:val="0"/>
                <w:sz w:val="22"/>
                <w:szCs w:val="22"/>
                <w:u w:val="none"/>
              </w:rPr>
            </w:pPr>
          </w:p>
        </w:tc>
        <w:tc>
          <w:tcPr>
            <w:tcW w:w="1245" w:type="dxa"/>
            <w:tcBorders>
              <w:bottom w:val="single" w:sz="4" w:space="0" w:color="auto"/>
            </w:tcBorders>
          </w:tcPr>
          <w:p w:rsidR="00B020C2" w:rsidRPr="00A37C45" w:rsidRDefault="00B020C2" w:rsidP="00B020C2">
            <w:pPr>
              <w:pStyle w:val="maintitle"/>
              <w:rPr>
                <w:b w:val="0"/>
                <w:sz w:val="22"/>
                <w:szCs w:val="22"/>
                <w:u w:val="none"/>
              </w:rPr>
            </w:pPr>
          </w:p>
        </w:tc>
        <w:tc>
          <w:tcPr>
            <w:tcW w:w="1383" w:type="dxa"/>
            <w:tcBorders>
              <w:bottom w:val="single" w:sz="4" w:space="0" w:color="auto"/>
            </w:tcBorders>
          </w:tcPr>
          <w:p w:rsidR="00B020C2" w:rsidRPr="00A37C45" w:rsidRDefault="00B020C2" w:rsidP="00B020C2">
            <w:pPr>
              <w:pStyle w:val="maintitle"/>
              <w:rPr>
                <w:b w:val="0"/>
                <w:sz w:val="22"/>
                <w:szCs w:val="22"/>
                <w:u w:val="none"/>
              </w:rPr>
            </w:pPr>
          </w:p>
        </w:tc>
        <w:tc>
          <w:tcPr>
            <w:tcW w:w="1314" w:type="dxa"/>
            <w:tcBorders>
              <w:bottom w:val="single" w:sz="4" w:space="0" w:color="auto"/>
            </w:tcBorders>
          </w:tcPr>
          <w:p w:rsidR="00B020C2" w:rsidRPr="00A37C45" w:rsidRDefault="00B020C2" w:rsidP="00B020C2">
            <w:pPr>
              <w:pStyle w:val="maintitle"/>
              <w:rPr>
                <w:b w:val="0"/>
                <w:sz w:val="22"/>
                <w:szCs w:val="22"/>
                <w:u w:val="none"/>
              </w:rPr>
            </w:pPr>
          </w:p>
        </w:tc>
        <w:tc>
          <w:tcPr>
            <w:tcW w:w="1314" w:type="dxa"/>
            <w:tcBorders>
              <w:bottom w:val="single" w:sz="4" w:space="0" w:color="auto"/>
            </w:tcBorders>
          </w:tcPr>
          <w:p w:rsidR="00B020C2" w:rsidRPr="00A37C45" w:rsidRDefault="00B020C2" w:rsidP="00B020C2">
            <w:pPr>
              <w:pStyle w:val="maintitle"/>
              <w:rPr>
                <w:b w:val="0"/>
                <w:sz w:val="22"/>
                <w:szCs w:val="22"/>
                <w:u w:val="none"/>
              </w:rPr>
            </w:pPr>
          </w:p>
        </w:tc>
        <w:tc>
          <w:tcPr>
            <w:tcW w:w="1209" w:type="dxa"/>
            <w:tcBorders>
              <w:bottom w:val="single" w:sz="4" w:space="0" w:color="auto"/>
            </w:tcBorders>
          </w:tcPr>
          <w:p w:rsidR="00B020C2" w:rsidRPr="00A37C45" w:rsidRDefault="00B020C2" w:rsidP="00B020C2">
            <w:pPr>
              <w:pStyle w:val="maintitle"/>
              <w:rPr>
                <w:b w:val="0"/>
                <w:sz w:val="22"/>
                <w:szCs w:val="22"/>
                <w:u w:val="none"/>
              </w:rPr>
            </w:pPr>
          </w:p>
        </w:tc>
        <w:tc>
          <w:tcPr>
            <w:tcW w:w="1260" w:type="dxa"/>
            <w:tcBorders>
              <w:bottom w:val="single" w:sz="4" w:space="0" w:color="auto"/>
            </w:tcBorders>
          </w:tcPr>
          <w:p w:rsidR="00B020C2" w:rsidRPr="00A37C45" w:rsidRDefault="00B020C2" w:rsidP="00B020C2">
            <w:pPr>
              <w:pStyle w:val="maintitle"/>
              <w:rPr>
                <w:b w:val="0"/>
                <w:sz w:val="22"/>
                <w:szCs w:val="22"/>
                <w:u w:val="none"/>
              </w:rPr>
            </w:pPr>
          </w:p>
        </w:tc>
        <w:tc>
          <w:tcPr>
            <w:tcW w:w="1473" w:type="dxa"/>
            <w:tcBorders>
              <w:bottom w:val="single" w:sz="4" w:space="0" w:color="auto"/>
              <w:right w:val="double" w:sz="4" w:space="0" w:color="auto"/>
            </w:tcBorders>
          </w:tcPr>
          <w:p w:rsidR="00B020C2" w:rsidRPr="00A37C45" w:rsidRDefault="00B020C2" w:rsidP="00B020C2">
            <w:pPr>
              <w:pStyle w:val="maintitle"/>
              <w:rPr>
                <w:b w:val="0"/>
                <w:sz w:val="22"/>
                <w:szCs w:val="22"/>
                <w:u w:val="none"/>
              </w:rPr>
            </w:pPr>
          </w:p>
        </w:tc>
      </w:tr>
      <w:tr w:rsidR="00B020C2" w:rsidRPr="00A37C45" w:rsidTr="00F72C1B">
        <w:trPr>
          <w:trHeight w:hRule="exact" w:val="504"/>
        </w:trPr>
        <w:tc>
          <w:tcPr>
            <w:tcW w:w="1227" w:type="dxa"/>
            <w:tcBorders>
              <w:left w:val="double" w:sz="4" w:space="0" w:color="auto"/>
              <w:bottom w:val="single" w:sz="4" w:space="0" w:color="auto"/>
            </w:tcBorders>
          </w:tcPr>
          <w:p w:rsidR="00B020C2" w:rsidRPr="00A37C45" w:rsidRDefault="00B020C2" w:rsidP="00B020C2">
            <w:pPr>
              <w:pStyle w:val="maintitle"/>
              <w:rPr>
                <w:b w:val="0"/>
                <w:sz w:val="22"/>
                <w:szCs w:val="22"/>
                <w:u w:val="none"/>
              </w:rPr>
            </w:pPr>
          </w:p>
        </w:tc>
        <w:tc>
          <w:tcPr>
            <w:tcW w:w="1401" w:type="dxa"/>
            <w:tcBorders>
              <w:bottom w:val="single" w:sz="4" w:space="0" w:color="auto"/>
            </w:tcBorders>
          </w:tcPr>
          <w:p w:rsidR="00B020C2" w:rsidRPr="00A37C45" w:rsidRDefault="00B020C2" w:rsidP="00B020C2">
            <w:pPr>
              <w:pStyle w:val="maintitle"/>
              <w:rPr>
                <w:b w:val="0"/>
                <w:sz w:val="22"/>
                <w:szCs w:val="22"/>
                <w:u w:val="none"/>
              </w:rPr>
            </w:pPr>
          </w:p>
        </w:tc>
        <w:tc>
          <w:tcPr>
            <w:tcW w:w="1314" w:type="dxa"/>
            <w:tcBorders>
              <w:bottom w:val="single" w:sz="4" w:space="0" w:color="auto"/>
            </w:tcBorders>
          </w:tcPr>
          <w:p w:rsidR="00B020C2" w:rsidRPr="00A37C45" w:rsidRDefault="00B020C2" w:rsidP="00B020C2">
            <w:pPr>
              <w:pStyle w:val="maintitle"/>
              <w:rPr>
                <w:b w:val="0"/>
                <w:sz w:val="22"/>
                <w:szCs w:val="22"/>
                <w:u w:val="none"/>
              </w:rPr>
            </w:pPr>
          </w:p>
        </w:tc>
        <w:tc>
          <w:tcPr>
            <w:tcW w:w="1245" w:type="dxa"/>
            <w:tcBorders>
              <w:bottom w:val="single" w:sz="4" w:space="0" w:color="auto"/>
            </w:tcBorders>
          </w:tcPr>
          <w:p w:rsidR="00B020C2" w:rsidRPr="00A37C45" w:rsidRDefault="00B020C2" w:rsidP="00B020C2">
            <w:pPr>
              <w:pStyle w:val="maintitle"/>
              <w:rPr>
                <w:b w:val="0"/>
                <w:sz w:val="22"/>
                <w:szCs w:val="22"/>
                <w:u w:val="none"/>
              </w:rPr>
            </w:pPr>
          </w:p>
        </w:tc>
        <w:tc>
          <w:tcPr>
            <w:tcW w:w="1383" w:type="dxa"/>
            <w:tcBorders>
              <w:bottom w:val="single" w:sz="4" w:space="0" w:color="auto"/>
            </w:tcBorders>
          </w:tcPr>
          <w:p w:rsidR="00B020C2" w:rsidRPr="00A37C45" w:rsidRDefault="00B020C2" w:rsidP="00B020C2">
            <w:pPr>
              <w:pStyle w:val="maintitle"/>
              <w:rPr>
                <w:b w:val="0"/>
                <w:sz w:val="22"/>
                <w:szCs w:val="22"/>
                <w:u w:val="none"/>
              </w:rPr>
            </w:pPr>
          </w:p>
        </w:tc>
        <w:tc>
          <w:tcPr>
            <w:tcW w:w="1314" w:type="dxa"/>
            <w:tcBorders>
              <w:bottom w:val="single" w:sz="4" w:space="0" w:color="auto"/>
            </w:tcBorders>
          </w:tcPr>
          <w:p w:rsidR="00B020C2" w:rsidRPr="00A37C45" w:rsidRDefault="00B020C2" w:rsidP="00B020C2">
            <w:pPr>
              <w:pStyle w:val="maintitle"/>
              <w:rPr>
                <w:b w:val="0"/>
                <w:sz w:val="22"/>
                <w:szCs w:val="22"/>
                <w:u w:val="none"/>
              </w:rPr>
            </w:pPr>
          </w:p>
        </w:tc>
        <w:tc>
          <w:tcPr>
            <w:tcW w:w="1314" w:type="dxa"/>
            <w:tcBorders>
              <w:bottom w:val="single" w:sz="4" w:space="0" w:color="auto"/>
            </w:tcBorders>
          </w:tcPr>
          <w:p w:rsidR="00B020C2" w:rsidRPr="00A37C45" w:rsidRDefault="00B020C2" w:rsidP="00B020C2">
            <w:pPr>
              <w:pStyle w:val="maintitle"/>
              <w:rPr>
                <w:b w:val="0"/>
                <w:sz w:val="22"/>
                <w:szCs w:val="22"/>
                <w:u w:val="none"/>
              </w:rPr>
            </w:pPr>
          </w:p>
        </w:tc>
        <w:tc>
          <w:tcPr>
            <w:tcW w:w="1209" w:type="dxa"/>
            <w:tcBorders>
              <w:bottom w:val="single" w:sz="4" w:space="0" w:color="auto"/>
            </w:tcBorders>
          </w:tcPr>
          <w:p w:rsidR="00B020C2" w:rsidRPr="00A37C45" w:rsidRDefault="00B020C2" w:rsidP="00B020C2">
            <w:pPr>
              <w:pStyle w:val="maintitle"/>
              <w:rPr>
                <w:b w:val="0"/>
                <w:sz w:val="22"/>
                <w:szCs w:val="22"/>
                <w:u w:val="none"/>
              </w:rPr>
            </w:pPr>
          </w:p>
        </w:tc>
        <w:tc>
          <w:tcPr>
            <w:tcW w:w="1260" w:type="dxa"/>
            <w:tcBorders>
              <w:bottom w:val="single" w:sz="4" w:space="0" w:color="auto"/>
            </w:tcBorders>
          </w:tcPr>
          <w:p w:rsidR="00B020C2" w:rsidRPr="00A37C45" w:rsidRDefault="00B020C2" w:rsidP="00B020C2">
            <w:pPr>
              <w:pStyle w:val="maintitle"/>
              <w:rPr>
                <w:b w:val="0"/>
                <w:sz w:val="22"/>
                <w:szCs w:val="22"/>
                <w:u w:val="none"/>
              </w:rPr>
            </w:pPr>
          </w:p>
        </w:tc>
        <w:tc>
          <w:tcPr>
            <w:tcW w:w="1473" w:type="dxa"/>
            <w:tcBorders>
              <w:bottom w:val="single" w:sz="4" w:space="0" w:color="auto"/>
              <w:right w:val="double" w:sz="4" w:space="0" w:color="auto"/>
            </w:tcBorders>
          </w:tcPr>
          <w:p w:rsidR="00B020C2" w:rsidRPr="00A37C45" w:rsidRDefault="00B020C2" w:rsidP="00B020C2">
            <w:pPr>
              <w:pStyle w:val="maintitle"/>
              <w:rPr>
                <w:b w:val="0"/>
                <w:sz w:val="22"/>
                <w:szCs w:val="22"/>
                <w:u w:val="none"/>
              </w:rPr>
            </w:pPr>
          </w:p>
        </w:tc>
      </w:tr>
      <w:tr w:rsidR="00B020C2" w:rsidRPr="00A37C45" w:rsidTr="00F72C1B">
        <w:trPr>
          <w:trHeight w:hRule="exact" w:val="504"/>
        </w:trPr>
        <w:tc>
          <w:tcPr>
            <w:tcW w:w="1227" w:type="dxa"/>
            <w:tcBorders>
              <w:left w:val="double" w:sz="4" w:space="0" w:color="auto"/>
              <w:bottom w:val="double" w:sz="4" w:space="0" w:color="auto"/>
            </w:tcBorders>
          </w:tcPr>
          <w:p w:rsidR="00B020C2" w:rsidRPr="00A37C45" w:rsidRDefault="00B020C2" w:rsidP="00B020C2">
            <w:pPr>
              <w:pStyle w:val="maintitle"/>
              <w:rPr>
                <w:b w:val="0"/>
                <w:sz w:val="22"/>
                <w:szCs w:val="22"/>
                <w:u w:val="none"/>
              </w:rPr>
            </w:pPr>
          </w:p>
        </w:tc>
        <w:tc>
          <w:tcPr>
            <w:tcW w:w="1401" w:type="dxa"/>
            <w:tcBorders>
              <w:bottom w:val="double" w:sz="4" w:space="0" w:color="auto"/>
            </w:tcBorders>
          </w:tcPr>
          <w:p w:rsidR="00B020C2" w:rsidRPr="00A37C45" w:rsidRDefault="00B020C2" w:rsidP="00B020C2">
            <w:pPr>
              <w:pStyle w:val="maintitle"/>
              <w:rPr>
                <w:b w:val="0"/>
                <w:sz w:val="22"/>
                <w:szCs w:val="22"/>
                <w:u w:val="none"/>
              </w:rPr>
            </w:pPr>
          </w:p>
        </w:tc>
        <w:tc>
          <w:tcPr>
            <w:tcW w:w="1314" w:type="dxa"/>
            <w:tcBorders>
              <w:bottom w:val="double" w:sz="4" w:space="0" w:color="auto"/>
            </w:tcBorders>
          </w:tcPr>
          <w:p w:rsidR="00B020C2" w:rsidRPr="00A37C45" w:rsidRDefault="00B020C2" w:rsidP="00B020C2">
            <w:pPr>
              <w:pStyle w:val="maintitle"/>
              <w:rPr>
                <w:b w:val="0"/>
                <w:sz w:val="22"/>
                <w:szCs w:val="22"/>
                <w:u w:val="none"/>
              </w:rPr>
            </w:pPr>
          </w:p>
        </w:tc>
        <w:tc>
          <w:tcPr>
            <w:tcW w:w="1245" w:type="dxa"/>
            <w:tcBorders>
              <w:bottom w:val="double" w:sz="4" w:space="0" w:color="auto"/>
            </w:tcBorders>
          </w:tcPr>
          <w:p w:rsidR="00B020C2" w:rsidRPr="00A37C45" w:rsidRDefault="00B020C2" w:rsidP="00B020C2">
            <w:pPr>
              <w:pStyle w:val="maintitle"/>
              <w:rPr>
                <w:b w:val="0"/>
                <w:sz w:val="22"/>
                <w:szCs w:val="22"/>
                <w:u w:val="none"/>
              </w:rPr>
            </w:pPr>
          </w:p>
        </w:tc>
        <w:tc>
          <w:tcPr>
            <w:tcW w:w="1383" w:type="dxa"/>
            <w:tcBorders>
              <w:bottom w:val="double" w:sz="4" w:space="0" w:color="auto"/>
            </w:tcBorders>
          </w:tcPr>
          <w:p w:rsidR="00B020C2" w:rsidRPr="00A37C45" w:rsidRDefault="00B020C2" w:rsidP="00B020C2">
            <w:pPr>
              <w:pStyle w:val="maintitle"/>
              <w:rPr>
                <w:b w:val="0"/>
                <w:sz w:val="22"/>
                <w:szCs w:val="22"/>
                <w:u w:val="none"/>
              </w:rPr>
            </w:pPr>
          </w:p>
        </w:tc>
        <w:tc>
          <w:tcPr>
            <w:tcW w:w="1314" w:type="dxa"/>
            <w:tcBorders>
              <w:bottom w:val="double" w:sz="4" w:space="0" w:color="auto"/>
            </w:tcBorders>
          </w:tcPr>
          <w:p w:rsidR="00B020C2" w:rsidRPr="00A37C45" w:rsidRDefault="00B020C2" w:rsidP="00B020C2">
            <w:pPr>
              <w:pStyle w:val="maintitle"/>
              <w:rPr>
                <w:b w:val="0"/>
                <w:sz w:val="22"/>
                <w:szCs w:val="22"/>
                <w:u w:val="none"/>
              </w:rPr>
            </w:pPr>
          </w:p>
        </w:tc>
        <w:tc>
          <w:tcPr>
            <w:tcW w:w="1314" w:type="dxa"/>
            <w:tcBorders>
              <w:bottom w:val="double" w:sz="4" w:space="0" w:color="auto"/>
            </w:tcBorders>
          </w:tcPr>
          <w:p w:rsidR="00B020C2" w:rsidRPr="00A37C45" w:rsidRDefault="00B020C2" w:rsidP="00B020C2">
            <w:pPr>
              <w:pStyle w:val="maintitle"/>
              <w:rPr>
                <w:b w:val="0"/>
                <w:sz w:val="22"/>
                <w:szCs w:val="22"/>
                <w:u w:val="none"/>
              </w:rPr>
            </w:pPr>
          </w:p>
        </w:tc>
        <w:tc>
          <w:tcPr>
            <w:tcW w:w="1209" w:type="dxa"/>
            <w:tcBorders>
              <w:bottom w:val="double" w:sz="4" w:space="0" w:color="auto"/>
            </w:tcBorders>
          </w:tcPr>
          <w:p w:rsidR="00B020C2" w:rsidRPr="00A37C45" w:rsidRDefault="00B020C2" w:rsidP="00B020C2">
            <w:pPr>
              <w:pStyle w:val="maintitle"/>
              <w:rPr>
                <w:b w:val="0"/>
                <w:sz w:val="22"/>
                <w:szCs w:val="22"/>
                <w:u w:val="none"/>
              </w:rPr>
            </w:pPr>
          </w:p>
        </w:tc>
        <w:tc>
          <w:tcPr>
            <w:tcW w:w="1260" w:type="dxa"/>
            <w:tcBorders>
              <w:bottom w:val="double" w:sz="4" w:space="0" w:color="auto"/>
            </w:tcBorders>
          </w:tcPr>
          <w:p w:rsidR="00B020C2" w:rsidRPr="00A37C45" w:rsidRDefault="00B020C2" w:rsidP="00B020C2">
            <w:pPr>
              <w:pStyle w:val="maintitle"/>
              <w:rPr>
                <w:b w:val="0"/>
                <w:sz w:val="22"/>
                <w:szCs w:val="22"/>
                <w:u w:val="none"/>
              </w:rPr>
            </w:pPr>
          </w:p>
        </w:tc>
        <w:tc>
          <w:tcPr>
            <w:tcW w:w="1473" w:type="dxa"/>
            <w:tcBorders>
              <w:bottom w:val="double" w:sz="4" w:space="0" w:color="auto"/>
              <w:right w:val="double" w:sz="4" w:space="0" w:color="auto"/>
            </w:tcBorders>
          </w:tcPr>
          <w:p w:rsidR="00B020C2" w:rsidRPr="00A37C45" w:rsidRDefault="00B020C2" w:rsidP="00B020C2">
            <w:pPr>
              <w:pStyle w:val="maintitle"/>
              <w:rPr>
                <w:b w:val="0"/>
                <w:sz w:val="22"/>
                <w:szCs w:val="22"/>
                <w:u w:val="none"/>
              </w:rPr>
            </w:pPr>
          </w:p>
        </w:tc>
      </w:tr>
    </w:tbl>
    <w:p w:rsidR="00664E3B" w:rsidRPr="00A37C45" w:rsidRDefault="00664E3B" w:rsidP="00664E3B">
      <w:pPr>
        <w:pStyle w:val="maintitle"/>
        <w:jc w:val="right"/>
        <w:rPr>
          <w:b w:val="0"/>
          <w:i/>
          <w:sz w:val="20"/>
          <w:u w:val="none"/>
        </w:rPr>
      </w:pPr>
      <w:r w:rsidRPr="00A37C45">
        <w:rPr>
          <w:b w:val="0"/>
          <w:i/>
          <w:sz w:val="20"/>
          <w:u w:val="none"/>
        </w:rPr>
        <w:t>Add additional records as necessary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350"/>
        <w:gridCol w:w="1143"/>
        <w:gridCol w:w="9117"/>
      </w:tblGrid>
      <w:tr w:rsidR="00664E3B" w:rsidRPr="00A37C45" w:rsidTr="009A4AFA">
        <w:trPr>
          <w:cantSplit/>
          <w:trHeight w:hRule="exact" w:val="600"/>
        </w:trPr>
        <w:tc>
          <w:tcPr>
            <w:tcW w:w="1530" w:type="dxa"/>
            <w:tcBorders>
              <w:top w:val="double" w:sz="4" w:space="0" w:color="auto"/>
              <w:left w:val="double" w:sz="4" w:space="0" w:color="auto"/>
              <w:bottom w:val="double" w:sz="4" w:space="0" w:color="auto"/>
            </w:tcBorders>
            <w:shd w:val="pct10" w:color="auto" w:fill="FFFFFF"/>
            <w:vAlign w:val="center"/>
          </w:tcPr>
          <w:p w:rsidR="00664E3B" w:rsidRPr="00A37C45" w:rsidRDefault="00664E3B" w:rsidP="009A4AFA">
            <w:pPr>
              <w:jc w:val="center"/>
              <w:rPr>
                <w:sz w:val="22"/>
                <w:szCs w:val="22"/>
              </w:rPr>
            </w:pPr>
            <w:r w:rsidRPr="00A37C45">
              <w:rPr>
                <w:sz w:val="22"/>
                <w:szCs w:val="22"/>
              </w:rPr>
              <w:t>Incident Number</w:t>
            </w:r>
          </w:p>
        </w:tc>
        <w:tc>
          <w:tcPr>
            <w:tcW w:w="1350" w:type="dxa"/>
            <w:tcBorders>
              <w:top w:val="double" w:sz="4" w:space="0" w:color="auto"/>
              <w:bottom w:val="double" w:sz="4" w:space="0" w:color="auto"/>
            </w:tcBorders>
            <w:shd w:val="pct10" w:color="auto" w:fill="FFFFFF"/>
            <w:vAlign w:val="center"/>
          </w:tcPr>
          <w:p w:rsidR="00664E3B" w:rsidRPr="00A37C45" w:rsidRDefault="00664E3B" w:rsidP="009A4AFA">
            <w:pPr>
              <w:jc w:val="center"/>
              <w:rPr>
                <w:sz w:val="22"/>
                <w:szCs w:val="22"/>
              </w:rPr>
            </w:pPr>
            <w:r w:rsidRPr="00A37C45">
              <w:rPr>
                <w:sz w:val="22"/>
                <w:szCs w:val="22"/>
              </w:rPr>
              <w:t>Material Released</w:t>
            </w:r>
          </w:p>
        </w:tc>
        <w:tc>
          <w:tcPr>
            <w:tcW w:w="1143" w:type="dxa"/>
            <w:tcBorders>
              <w:top w:val="double" w:sz="4" w:space="0" w:color="auto"/>
              <w:bottom w:val="double" w:sz="4" w:space="0" w:color="auto"/>
            </w:tcBorders>
            <w:shd w:val="pct10" w:color="auto" w:fill="FFFFFF"/>
            <w:vAlign w:val="center"/>
          </w:tcPr>
          <w:p w:rsidR="00664E3B" w:rsidRPr="00A37C45" w:rsidRDefault="00664E3B" w:rsidP="009A4AFA">
            <w:pPr>
              <w:jc w:val="center"/>
              <w:rPr>
                <w:sz w:val="22"/>
                <w:szCs w:val="22"/>
              </w:rPr>
            </w:pPr>
            <w:r w:rsidRPr="00A37C45">
              <w:rPr>
                <w:sz w:val="22"/>
                <w:szCs w:val="22"/>
              </w:rPr>
              <w:t>Date of Release</w:t>
            </w:r>
          </w:p>
        </w:tc>
        <w:tc>
          <w:tcPr>
            <w:tcW w:w="9117" w:type="dxa"/>
            <w:tcBorders>
              <w:top w:val="double" w:sz="4" w:space="0" w:color="auto"/>
              <w:bottom w:val="double" w:sz="4" w:space="0" w:color="auto"/>
              <w:right w:val="double" w:sz="4" w:space="0" w:color="auto"/>
            </w:tcBorders>
            <w:shd w:val="pct10" w:color="auto" w:fill="FFFFFF"/>
            <w:vAlign w:val="center"/>
          </w:tcPr>
          <w:p w:rsidR="00664E3B" w:rsidRPr="00A37C45" w:rsidRDefault="00664E3B" w:rsidP="009A4AFA">
            <w:pPr>
              <w:rPr>
                <w:sz w:val="22"/>
                <w:szCs w:val="22"/>
              </w:rPr>
            </w:pPr>
            <w:r w:rsidRPr="00A37C45">
              <w:rPr>
                <w:sz w:val="22"/>
                <w:szCs w:val="22"/>
              </w:rPr>
              <w:t>Description of Release</w:t>
            </w:r>
          </w:p>
        </w:tc>
      </w:tr>
      <w:tr w:rsidR="00664E3B" w:rsidRPr="00A37C45" w:rsidTr="00F72C1B">
        <w:trPr>
          <w:cantSplit/>
          <w:trHeight w:hRule="exact" w:val="504"/>
        </w:trPr>
        <w:tc>
          <w:tcPr>
            <w:tcW w:w="1530" w:type="dxa"/>
            <w:tcBorders>
              <w:top w:val="double" w:sz="4" w:space="0" w:color="auto"/>
              <w:left w:val="double" w:sz="4" w:space="0" w:color="auto"/>
              <w:bottom w:val="single" w:sz="4" w:space="0" w:color="auto"/>
            </w:tcBorders>
          </w:tcPr>
          <w:p w:rsidR="00664E3B" w:rsidRPr="00A37C45" w:rsidRDefault="00664E3B" w:rsidP="009A4AFA">
            <w:pPr>
              <w:pStyle w:val="maintitle"/>
              <w:rPr>
                <w:b w:val="0"/>
              </w:rPr>
            </w:pPr>
          </w:p>
        </w:tc>
        <w:tc>
          <w:tcPr>
            <w:tcW w:w="1350" w:type="dxa"/>
            <w:tcBorders>
              <w:top w:val="double" w:sz="4" w:space="0" w:color="auto"/>
              <w:bottom w:val="single" w:sz="4" w:space="0" w:color="auto"/>
            </w:tcBorders>
          </w:tcPr>
          <w:p w:rsidR="00664E3B" w:rsidRPr="00A37C45" w:rsidRDefault="00664E3B" w:rsidP="009A4AFA">
            <w:pPr>
              <w:pStyle w:val="maintitle"/>
              <w:rPr>
                <w:b w:val="0"/>
              </w:rPr>
            </w:pPr>
          </w:p>
        </w:tc>
        <w:tc>
          <w:tcPr>
            <w:tcW w:w="1143" w:type="dxa"/>
            <w:tcBorders>
              <w:top w:val="double" w:sz="4" w:space="0" w:color="auto"/>
              <w:bottom w:val="single" w:sz="4" w:space="0" w:color="auto"/>
            </w:tcBorders>
          </w:tcPr>
          <w:p w:rsidR="00664E3B" w:rsidRPr="00A37C45" w:rsidRDefault="00664E3B" w:rsidP="009A4AFA">
            <w:pPr>
              <w:pStyle w:val="maintitle"/>
              <w:rPr>
                <w:b w:val="0"/>
              </w:rPr>
            </w:pPr>
          </w:p>
        </w:tc>
        <w:tc>
          <w:tcPr>
            <w:tcW w:w="9117" w:type="dxa"/>
            <w:tcBorders>
              <w:top w:val="double" w:sz="4" w:space="0" w:color="auto"/>
              <w:bottom w:val="single" w:sz="4" w:space="0" w:color="auto"/>
              <w:right w:val="double" w:sz="4" w:space="0" w:color="auto"/>
            </w:tcBorders>
          </w:tcPr>
          <w:p w:rsidR="00664E3B" w:rsidRPr="00A37C45" w:rsidRDefault="00664E3B" w:rsidP="009A4AFA">
            <w:pPr>
              <w:pStyle w:val="maintitle"/>
              <w:rPr>
                <w:b w:val="0"/>
              </w:rPr>
            </w:pPr>
          </w:p>
        </w:tc>
      </w:tr>
      <w:tr w:rsidR="00B020C2" w:rsidRPr="00A37C45" w:rsidTr="00F72C1B">
        <w:trPr>
          <w:cantSplit/>
          <w:trHeight w:hRule="exact" w:val="504"/>
        </w:trPr>
        <w:tc>
          <w:tcPr>
            <w:tcW w:w="1530" w:type="dxa"/>
            <w:tcBorders>
              <w:left w:val="double" w:sz="4" w:space="0" w:color="auto"/>
              <w:bottom w:val="single" w:sz="4" w:space="0" w:color="auto"/>
            </w:tcBorders>
          </w:tcPr>
          <w:p w:rsidR="00B020C2" w:rsidRPr="00A37C45" w:rsidRDefault="00B020C2" w:rsidP="009A4AFA">
            <w:pPr>
              <w:pStyle w:val="maintitle"/>
              <w:rPr>
                <w:b w:val="0"/>
              </w:rPr>
            </w:pPr>
          </w:p>
        </w:tc>
        <w:tc>
          <w:tcPr>
            <w:tcW w:w="1350" w:type="dxa"/>
            <w:tcBorders>
              <w:bottom w:val="single" w:sz="4" w:space="0" w:color="auto"/>
            </w:tcBorders>
          </w:tcPr>
          <w:p w:rsidR="00B020C2" w:rsidRPr="00A37C45" w:rsidRDefault="00B020C2" w:rsidP="009A4AFA">
            <w:pPr>
              <w:pStyle w:val="maintitle"/>
              <w:rPr>
                <w:b w:val="0"/>
              </w:rPr>
            </w:pPr>
          </w:p>
        </w:tc>
        <w:tc>
          <w:tcPr>
            <w:tcW w:w="1143" w:type="dxa"/>
            <w:tcBorders>
              <w:bottom w:val="single" w:sz="4" w:space="0" w:color="auto"/>
            </w:tcBorders>
          </w:tcPr>
          <w:p w:rsidR="00B020C2" w:rsidRPr="00A37C45" w:rsidRDefault="00B020C2" w:rsidP="009A4AFA">
            <w:pPr>
              <w:pStyle w:val="maintitle"/>
              <w:rPr>
                <w:b w:val="0"/>
              </w:rPr>
            </w:pPr>
          </w:p>
        </w:tc>
        <w:tc>
          <w:tcPr>
            <w:tcW w:w="9117" w:type="dxa"/>
            <w:tcBorders>
              <w:bottom w:val="single" w:sz="4" w:space="0" w:color="auto"/>
              <w:right w:val="double" w:sz="4" w:space="0" w:color="auto"/>
            </w:tcBorders>
          </w:tcPr>
          <w:p w:rsidR="00B020C2" w:rsidRPr="00A37C45" w:rsidRDefault="00B020C2" w:rsidP="009A4AFA">
            <w:pPr>
              <w:pStyle w:val="maintitle"/>
              <w:rPr>
                <w:b w:val="0"/>
              </w:rPr>
            </w:pPr>
          </w:p>
        </w:tc>
      </w:tr>
      <w:tr w:rsidR="00664E3B" w:rsidRPr="00A37C45" w:rsidTr="00F72C1B">
        <w:trPr>
          <w:cantSplit/>
          <w:trHeight w:hRule="exact" w:val="504"/>
        </w:trPr>
        <w:tc>
          <w:tcPr>
            <w:tcW w:w="1530" w:type="dxa"/>
            <w:tcBorders>
              <w:left w:val="double" w:sz="4" w:space="0" w:color="auto"/>
              <w:bottom w:val="double" w:sz="4" w:space="0" w:color="auto"/>
            </w:tcBorders>
          </w:tcPr>
          <w:p w:rsidR="00664E3B" w:rsidRPr="00A37C45" w:rsidRDefault="00664E3B" w:rsidP="009A4AFA">
            <w:pPr>
              <w:pStyle w:val="maintitle"/>
              <w:rPr>
                <w:b w:val="0"/>
              </w:rPr>
            </w:pPr>
          </w:p>
        </w:tc>
        <w:tc>
          <w:tcPr>
            <w:tcW w:w="1350" w:type="dxa"/>
            <w:tcBorders>
              <w:bottom w:val="double" w:sz="4" w:space="0" w:color="auto"/>
            </w:tcBorders>
          </w:tcPr>
          <w:p w:rsidR="00664E3B" w:rsidRPr="00A37C45" w:rsidRDefault="00664E3B" w:rsidP="009A4AFA">
            <w:pPr>
              <w:pStyle w:val="maintitle"/>
              <w:rPr>
                <w:b w:val="0"/>
              </w:rPr>
            </w:pPr>
          </w:p>
        </w:tc>
        <w:tc>
          <w:tcPr>
            <w:tcW w:w="1143" w:type="dxa"/>
            <w:tcBorders>
              <w:bottom w:val="double" w:sz="4" w:space="0" w:color="auto"/>
            </w:tcBorders>
          </w:tcPr>
          <w:p w:rsidR="00664E3B" w:rsidRPr="00A37C45" w:rsidRDefault="00664E3B" w:rsidP="009A4AFA">
            <w:pPr>
              <w:pStyle w:val="maintitle"/>
              <w:rPr>
                <w:b w:val="0"/>
              </w:rPr>
            </w:pPr>
          </w:p>
        </w:tc>
        <w:tc>
          <w:tcPr>
            <w:tcW w:w="9117" w:type="dxa"/>
            <w:tcBorders>
              <w:bottom w:val="double" w:sz="4" w:space="0" w:color="auto"/>
              <w:right w:val="double" w:sz="4" w:space="0" w:color="auto"/>
            </w:tcBorders>
          </w:tcPr>
          <w:p w:rsidR="00664E3B" w:rsidRPr="00A37C45" w:rsidRDefault="00664E3B" w:rsidP="009A4AFA">
            <w:pPr>
              <w:pStyle w:val="maintitle"/>
              <w:rPr>
                <w:b w:val="0"/>
              </w:rPr>
            </w:pPr>
          </w:p>
        </w:tc>
      </w:tr>
    </w:tbl>
    <w:p w:rsidR="00664E3B" w:rsidRPr="00A37C45" w:rsidRDefault="00664E3B" w:rsidP="00664E3B">
      <w:pPr>
        <w:pStyle w:val="maintitle"/>
        <w:jc w:val="right"/>
        <w:rPr>
          <w:b w:val="0"/>
          <w:i/>
          <w:sz w:val="20"/>
          <w:u w:val="none"/>
        </w:rPr>
      </w:pPr>
      <w:r w:rsidRPr="00A37C45">
        <w:rPr>
          <w:b w:val="0"/>
          <w:i/>
          <w:sz w:val="20"/>
          <w:u w:val="none"/>
        </w:rPr>
        <w:t>Add additional records as necessary</w:t>
      </w:r>
    </w:p>
    <w:p w:rsidR="00664E3B" w:rsidRPr="00A37C45" w:rsidRDefault="00664E3B" w:rsidP="00664E3B">
      <w:pPr>
        <w:tabs>
          <w:tab w:val="left" w:pos="450"/>
        </w:tabs>
        <w:suppressAutoHyphens/>
        <w:ind w:right="-864"/>
        <w:rPr>
          <w:spacing w:val="-2"/>
        </w:rPr>
      </w:pPr>
      <w:r w:rsidRPr="00A37C45">
        <w:rPr>
          <w:spacing w:val="-2"/>
        </w:rPr>
        <w:t xml:space="preserve">* </w:t>
      </w:r>
      <w:r w:rsidRPr="00A37C45">
        <w:rPr>
          <w:spacing w:val="-2"/>
        </w:rPr>
        <w:tab/>
      </w:r>
      <w:r>
        <w:rPr>
          <w:spacing w:val="-2"/>
        </w:rPr>
        <w:tab/>
      </w:r>
      <w:r w:rsidRPr="00A37C45">
        <w:rPr>
          <w:spacing w:val="-2"/>
        </w:rPr>
        <w:t>Gasoline (unleaded or leaded), diesel, used oil, waste oil, aviation fuel, etc., or pesticides, non-halogenated or halogenated solvents, etc.</w:t>
      </w:r>
    </w:p>
    <w:p w:rsidR="00664E3B" w:rsidRPr="00A37C45" w:rsidRDefault="00664E3B" w:rsidP="00664E3B">
      <w:pPr>
        <w:suppressAutoHyphens/>
        <w:rPr>
          <w:spacing w:val="-2"/>
        </w:rPr>
      </w:pPr>
      <w:r w:rsidRPr="00A37C45">
        <w:rPr>
          <w:spacing w:val="-2"/>
        </w:rPr>
        <w:t>**</w:t>
      </w:r>
      <w:r w:rsidRPr="00A37C45">
        <w:rPr>
          <w:spacing w:val="-2"/>
        </w:rPr>
        <w:tab/>
        <w:t>Fiberglass (single- or double-walled), steel (single- or double-walled), steel with FRP (single- or double-walled), steel with liner, other, unknown.</w:t>
      </w:r>
    </w:p>
    <w:p w:rsidR="00664E3B" w:rsidRPr="00A37C45" w:rsidRDefault="00664E3B" w:rsidP="00664E3B">
      <w:pPr>
        <w:pStyle w:val="maintitle"/>
        <w:jc w:val="left"/>
        <w:rPr>
          <w:b w:val="0"/>
        </w:rPr>
        <w:sectPr w:rsidR="00664E3B" w:rsidRPr="00A37C45" w:rsidSect="00F72C1B">
          <w:headerReference w:type="first" r:id="rId47"/>
          <w:footerReference w:type="first" r:id="rId48"/>
          <w:pgSz w:w="15840" w:h="12240" w:orient="landscape" w:code="1"/>
          <w:pgMar w:top="1008" w:right="1440" w:bottom="1008" w:left="1440" w:header="432" w:footer="432" w:gutter="0"/>
          <w:paperSrc w:first="7" w:other="7"/>
          <w:cols w:space="720"/>
          <w:noEndnote/>
          <w:titlePg/>
        </w:sectPr>
      </w:pPr>
      <w:r w:rsidRPr="00A37C45">
        <w:rPr>
          <w:b w:val="0"/>
          <w:sz w:val="20"/>
          <w:u w:val="none"/>
        </w:rPr>
        <w:t>***</w:t>
      </w:r>
      <w:r w:rsidRPr="00A37C45">
        <w:rPr>
          <w:b w:val="0"/>
          <w:sz w:val="20"/>
          <w:u w:val="none"/>
        </w:rPr>
        <w:tab/>
        <w:t>Currently operational, no</w:t>
      </w:r>
      <w:r>
        <w:rPr>
          <w:b w:val="0"/>
          <w:sz w:val="20"/>
          <w:u w:val="none"/>
        </w:rPr>
        <w:t xml:space="preserve">t in use or temporarily closed </w:t>
      </w:r>
      <w:r w:rsidRPr="00A37C45">
        <w:rPr>
          <w:b w:val="0"/>
          <w:sz w:val="20"/>
          <w:u w:val="none"/>
        </w:rPr>
        <w:t>(specify date), permanently closed in place (specify date), permanently closed by removal (specify date)</w:t>
      </w:r>
    </w:p>
    <w:p w:rsidR="00664E3B" w:rsidRPr="00A44A6A" w:rsidRDefault="00664E3B" w:rsidP="00664E3B">
      <w:pPr>
        <w:pStyle w:val="maintitle"/>
        <w:jc w:val="left"/>
        <w:rPr>
          <w:u w:val="none"/>
        </w:rPr>
      </w:pPr>
      <w:r w:rsidRPr="00A44A6A">
        <w:rPr>
          <w:u w:val="none"/>
        </w:rPr>
        <w:lastRenderedPageBreak/>
        <w:t>Table B-2: Site History - UST/AST Owner/Operator and Other Responsible Party Information</w:t>
      </w:r>
    </w:p>
    <w:p w:rsidR="00664E3B" w:rsidRPr="00A44A6A" w:rsidRDefault="00664E3B" w:rsidP="00664E3B">
      <w:pPr>
        <w:tabs>
          <w:tab w:val="left" w:pos="1980"/>
          <w:tab w:val="left" w:pos="10440"/>
          <w:tab w:val="left" w:pos="13050"/>
          <w:tab w:val="left" w:pos="13140"/>
        </w:tabs>
        <w:rPr>
          <w:b/>
          <w:sz w:val="24"/>
        </w:rPr>
      </w:pPr>
      <w:r w:rsidRPr="00A44A6A">
        <w:rPr>
          <w:sz w:val="24"/>
        </w:rPr>
        <w:t xml:space="preserve">Revision Date:  </w:t>
      </w:r>
      <w:r w:rsidRPr="00A37C45">
        <w:rPr>
          <w:sz w:val="24"/>
          <w:u w:val="single"/>
        </w:rPr>
        <w:fldChar w:fldCharType="begin">
          <w:ffData>
            <w:name w:val="Text3"/>
            <w:enabled/>
            <w:calcOnExit w:val="0"/>
            <w:helpText w:type="text" w:val="Example: 01/01/1990"/>
            <w:textInput>
              <w:type w:val="date"/>
              <w:maxLength w:val="10"/>
              <w:format w:val="MM/dd/yyyy"/>
            </w:textInput>
          </w:ffData>
        </w:fldChar>
      </w:r>
      <w:r w:rsidRPr="00A37C45">
        <w:rPr>
          <w:sz w:val="24"/>
          <w:u w:val="single"/>
        </w:rPr>
        <w:instrText xml:space="preserve"> FORMTEXT </w:instrText>
      </w:r>
      <w:r w:rsidRPr="00A37C45">
        <w:rPr>
          <w:sz w:val="24"/>
          <w:u w:val="single"/>
        </w:rPr>
      </w:r>
      <w:r w:rsidRPr="00A37C45">
        <w:rPr>
          <w:sz w:val="24"/>
          <w:u w:val="single"/>
        </w:rPr>
        <w:fldChar w:fldCharType="separate"/>
      </w:r>
      <w:r w:rsidRPr="00A37C45">
        <w:rPr>
          <w:noProof/>
          <w:sz w:val="24"/>
          <w:u w:val="single"/>
        </w:rPr>
        <w:t> </w:t>
      </w:r>
      <w:r w:rsidRPr="00A37C45">
        <w:rPr>
          <w:noProof/>
          <w:sz w:val="24"/>
          <w:u w:val="single"/>
        </w:rPr>
        <w:t> </w:t>
      </w:r>
      <w:r w:rsidRPr="00A37C45">
        <w:rPr>
          <w:noProof/>
          <w:sz w:val="24"/>
          <w:u w:val="single"/>
        </w:rPr>
        <w:t> </w:t>
      </w:r>
      <w:r w:rsidRPr="00A37C45">
        <w:rPr>
          <w:noProof/>
          <w:sz w:val="24"/>
          <w:u w:val="single"/>
        </w:rPr>
        <w:t> </w:t>
      </w:r>
      <w:r w:rsidRPr="00A37C45">
        <w:rPr>
          <w:noProof/>
          <w:sz w:val="24"/>
          <w:u w:val="single"/>
        </w:rPr>
        <w:t> </w:t>
      </w:r>
      <w:r w:rsidRPr="00A37C45">
        <w:rPr>
          <w:sz w:val="24"/>
          <w:u w:val="single"/>
        </w:rPr>
        <w:fldChar w:fldCharType="end"/>
      </w:r>
      <w:r w:rsidRPr="00A44A6A">
        <w:rPr>
          <w:sz w:val="24"/>
        </w:rPr>
        <w:t xml:space="preserve"> Incident Number and Name: </w:t>
      </w:r>
      <w:r w:rsidRPr="00A37C45">
        <w:rPr>
          <w:sz w:val="24"/>
          <w:u w:val="single"/>
        </w:rPr>
        <w:fldChar w:fldCharType="begin">
          <w:ffData>
            <w:name w:val="Text65"/>
            <w:enabled/>
            <w:calcOnExit w:val="0"/>
            <w:textInput/>
          </w:ffData>
        </w:fldChar>
      </w:r>
      <w:r w:rsidRPr="00A37C45">
        <w:rPr>
          <w:sz w:val="24"/>
          <w:u w:val="single"/>
        </w:rPr>
        <w:instrText xml:space="preserve"> FORMTEXT </w:instrText>
      </w:r>
      <w:r w:rsidRPr="00A37C45">
        <w:rPr>
          <w:sz w:val="24"/>
          <w:u w:val="single"/>
        </w:rPr>
      </w:r>
      <w:r w:rsidRPr="00A37C45">
        <w:rPr>
          <w:sz w:val="24"/>
          <w:u w:val="single"/>
        </w:rPr>
        <w:fldChar w:fldCharType="separate"/>
      </w:r>
      <w:r w:rsidRPr="00A37C45">
        <w:rPr>
          <w:noProof/>
          <w:sz w:val="24"/>
          <w:u w:val="single"/>
        </w:rPr>
        <w:t> </w:t>
      </w:r>
      <w:r w:rsidRPr="00A37C45">
        <w:rPr>
          <w:noProof/>
          <w:sz w:val="24"/>
          <w:u w:val="single"/>
        </w:rPr>
        <w:t> </w:t>
      </w:r>
      <w:r w:rsidRPr="00A37C45">
        <w:rPr>
          <w:noProof/>
          <w:sz w:val="24"/>
          <w:u w:val="single"/>
        </w:rPr>
        <w:t> </w:t>
      </w:r>
      <w:r w:rsidRPr="00A37C45">
        <w:rPr>
          <w:noProof/>
          <w:sz w:val="24"/>
          <w:u w:val="single"/>
        </w:rPr>
        <w:t> </w:t>
      </w:r>
      <w:r w:rsidRPr="00A37C45">
        <w:rPr>
          <w:noProof/>
          <w:sz w:val="24"/>
          <w:u w:val="single"/>
        </w:rPr>
        <w:t> </w:t>
      </w:r>
      <w:r w:rsidRPr="00A37C45">
        <w:rPr>
          <w:sz w:val="24"/>
          <w:u w:val="single"/>
        </w:rPr>
        <w:fldChar w:fldCharType="end"/>
      </w:r>
    </w:p>
    <w:p w:rsidR="00664E3B" w:rsidRPr="00A44A6A" w:rsidRDefault="00664E3B" w:rsidP="00664E3B">
      <w:pPr>
        <w:pStyle w:val="maintitle"/>
        <w:rPr>
          <w:u w:val="none"/>
        </w:rPr>
      </w:pPr>
    </w:p>
    <w:tbl>
      <w:tblPr>
        <w:tblW w:w="95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88"/>
        <w:gridCol w:w="1440"/>
        <w:gridCol w:w="1260"/>
        <w:gridCol w:w="1440"/>
        <w:gridCol w:w="867"/>
        <w:gridCol w:w="2481"/>
      </w:tblGrid>
      <w:tr w:rsidR="00664E3B" w:rsidRPr="00A44A6A" w:rsidTr="00F72C1B">
        <w:trPr>
          <w:cantSplit/>
          <w:trHeight w:val="573"/>
        </w:trPr>
        <w:tc>
          <w:tcPr>
            <w:tcW w:w="2088" w:type="dxa"/>
            <w:shd w:val="pct10" w:color="000000" w:fill="FFFFFF"/>
          </w:tcPr>
          <w:p w:rsidR="00664E3B" w:rsidRPr="00A44A6A" w:rsidRDefault="00664E3B" w:rsidP="009A4AFA">
            <w:pPr>
              <w:pStyle w:val="maintitle"/>
              <w:rPr>
                <w:b w:val="0"/>
                <w:u w:val="none"/>
              </w:rPr>
            </w:pPr>
            <w:r w:rsidRPr="00A44A6A">
              <w:rPr>
                <w:b w:val="0"/>
                <w:u w:val="none"/>
              </w:rPr>
              <w:t>UST ID Number</w:t>
            </w:r>
          </w:p>
        </w:tc>
        <w:tc>
          <w:tcPr>
            <w:tcW w:w="2700" w:type="dxa"/>
            <w:gridSpan w:val="2"/>
            <w:tcBorders>
              <w:top w:val="double" w:sz="4" w:space="0" w:color="auto"/>
              <w:bottom w:val="single" w:sz="6" w:space="0" w:color="auto"/>
            </w:tcBorders>
            <w:shd w:val="clear" w:color="000000" w:fill="auto"/>
            <w:vAlign w:val="center"/>
          </w:tcPr>
          <w:p w:rsidR="00664E3B" w:rsidRPr="00A44A6A" w:rsidRDefault="00664E3B" w:rsidP="002936DA">
            <w:pPr>
              <w:pStyle w:val="maintitle"/>
              <w:rPr>
                <w:b w:val="0"/>
                <w:u w:val="none"/>
              </w:rPr>
            </w:pPr>
          </w:p>
        </w:tc>
        <w:tc>
          <w:tcPr>
            <w:tcW w:w="2307" w:type="dxa"/>
            <w:gridSpan w:val="2"/>
            <w:tcBorders>
              <w:top w:val="double" w:sz="4" w:space="0" w:color="auto"/>
              <w:bottom w:val="single" w:sz="6" w:space="0" w:color="auto"/>
            </w:tcBorders>
            <w:shd w:val="pct10" w:color="auto" w:fill="FFFFFF"/>
          </w:tcPr>
          <w:p w:rsidR="00664E3B" w:rsidRPr="00A44A6A" w:rsidRDefault="00664E3B" w:rsidP="009A4AFA">
            <w:pPr>
              <w:pStyle w:val="maintitle"/>
              <w:rPr>
                <w:b w:val="0"/>
                <w:u w:val="none"/>
              </w:rPr>
            </w:pPr>
            <w:r w:rsidRPr="00A44A6A">
              <w:rPr>
                <w:b w:val="0"/>
                <w:u w:val="none"/>
              </w:rPr>
              <w:t>Facility ID Number</w:t>
            </w:r>
          </w:p>
        </w:tc>
        <w:tc>
          <w:tcPr>
            <w:tcW w:w="2481" w:type="dxa"/>
            <w:tcBorders>
              <w:top w:val="double" w:sz="4" w:space="0" w:color="auto"/>
              <w:bottom w:val="single" w:sz="6" w:space="0" w:color="auto"/>
            </w:tcBorders>
            <w:shd w:val="clear" w:color="000000" w:fill="auto"/>
            <w:vAlign w:val="center"/>
          </w:tcPr>
          <w:p w:rsidR="00664E3B" w:rsidRPr="00A44A6A" w:rsidRDefault="00664E3B" w:rsidP="002936DA">
            <w:pPr>
              <w:pStyle w:val="maintitle"/>
              <w:rPr>
                <w:b w:val="0"/>
                <w:u w:val="none"/>
              </w:rPr>
            </w:pPr>
          </w:p>
        </w:tc>
      </w:tr>
      <w:tr w:rsidR="00664E3B" w:rsidRPr="00A44A6A" w:rsidTr="00735722">
        <w:trPr>
          <w:cantSplit/>
        </w:trPr>
        <w:tc>
          <w:tcPr>
            <w:tcW w:w="4788" w:type="dxa"/>
            <w:gridSpan w:val="3"/>
            <w:shd w:val="pct10" w:color="000000" w:fill="FFFFFF"/>
          </w:tcPr>
          <w:p w:rsidR="00664E3B" w:rsidRPr="00A44A6A" w:rsidRDefault="002936DA" w:rsidP="002936DA">
            <w:pPr>
              <w:pStyle w:val="maintitle"/>
              <w:rPr>
                <w:b w:val="0"/>
                <w:u w:val="none"/>
              </w:rPr>
            </w:pPr>
            <w:r>
              <w:rPr>
                <w:b w:val="0"/>
                <w:u w:val="none"/>
              </w:rPr>
              <w:t xml:space="preserve">Owner Name </w:t>
            </w:r>
            <w:r w:rsidRPr="002936DA">
              <w:rPr>
                <w:b w:val="0"/>
                <w:sz w:val="22"/>
                <w:u w:val="none"/>
              </w:rPr>
              <w:t>(and Contact)</w:t>
            </w:r>
          </w:p>
        </w:tc>
        <w:tc>
          <w:tcPr>
            <w:tcW w:w="4788" w:type="dxa"/>
            <w:gridSpan w:val="3"/>
            <w:shd w:val="pct10" w:color="000000" w:fill="FFFFFF"/>
          </w:tcPr>
          <w:p w:rsidR="00664E3B" w:rsidRPr="00A44A6A" w:rsidRDefault="00664E3B" w:rsidP="009A4AFA">
            <w:pPr>
              <w:pStyle w:val="maintitle"/>
              <w:rPr>
                <w:b w:val="0"/>
                <w:u w:val="none"/>
              </w:rPr>
            </w:pPr>
            <w:r w:rsidRPr="00A44A6A">
              <w:rPr>
                <w:b w:val="0"/>
                <w:u w:val="none"/>
              </w:rPr>
              <w:t>Dates of Operation</w:t>
            </w:r>
          </w:p>
          <w:p w:rsidR="00664E3B" w:rsidRPr="00735722" w:rsidRDefault="00664E3B" w:rsidP="009A4AFA">
            <w:pPr>
              <w:pStyle w:val="maintitle"/>
              <w:rPr>
                <w:b w:val="0"/>
                <w:u w:val="none"/>
              </w:rPr>
            </w:pPr>
            <w:r w:rsidRPr="00F72C1B">
              <w:rPr>
                <w:b w:val="0"/>
                <w:sz w:val="24"/>
                <w:u w:val="none"/>
              </w:rPr>
              <w:t>(mm/dd/yy to mm/dd/yy)</w:t>
            </w:r>
          </w:p>
        </w:tc>
      </w:tr>
      <w:tr w:rsidR="00664E3B" w:rsidRPr="00A44A6A" w:rsidTr="002936DA">
        <w:trPr>
          <w:cantSplit/>
          <w:trHeight w:val="489"/>
        </w:trPr>
        <w:tc>
          <w:tcPr>
            <w:tcW w:w="4788" w:type="dxa"/>
            <w:gridSpan w:val="3"/>
            <w:vAlign w:val="center"/>
          </w:tcPr>
          <w:p w:rsidR="00664E3B" w:rsidRPr="00A44A6A" w:rsidRDefault="002936DA" w:rsidP="002936DA">
            <w:pPr>
              <w:pStyle w:val="maintitle"/>
              <w:rPr>
                <w:b w:val="0"/>
                <w:u w:val="none"/>
              </w:rPr>
            </w:pPr>
            <w:r>
              <w:rPr>
                <w:b w:val="0"/>
                <w:u w:val="none"/>
              </w:rPr>
              <w:t>North East Oil Company</w:t>
            </w:r>
          </w:p>
        </w:tc>
        <w:tc>
          <w:tcPr>
            <w:tcW w:w="4788" w:type="dxa"/>
            <w:gridSpan w:val="3"/>
            <w:vAlign w:val="center"/>
          </w:tcPr>
          <w:p w:rsidR="00664E3B" w:rsidRPr="00A44A6A" w:rsidRDefault="00664E3B" w:rsidP="002936DA">
            <w:pPr>
              <w:pStyle w:val="maintitle"/>
              <w:rPr>
                <w:b w:val="0"/>
                <w:u w:val="none"/>
              </w:rPr>
            </w:pPr>
          </w:p>
        </w:tc>
      </w:tr>
      <w:tr w:rsidR="00664E3B" w:rsidRPr="00A44A6A" w:rsidTr="00735722">
        <w:trPr>
          <w:cantSplit/>
        </w:trPr>
        <w:tc>
          <w:tcPr>
            <w:tcW w:w="9576" w:type="dxa"/>
            <w:gridSpan w:val="6"/>
            <w:shd w:val="pct10" w:color="000000" w:fill="FFFFFF"/>
          </w:tcPr>
          <w:p w:rsidR="00664E3B" w:rsidRPr="00A44A6A" w:rsidRDefault="00664E3B" w:rsidP="009A4AFA">
            <w:pPr>
              <w:pStyle w:val="maintitle"/>
              <w:rPr>
                <w:b w:val="0"/>
                <w:u w:val="none"/>
              </w:rPr>
            </w:pPr>
            <w:r w:rsidRPr="00A44A6A">
              <w:rPr>
                <w:b w:val="0"/>
                <w:u w:val="none"/>
              </w:rPr>
              <w:t>Street Address</w:t>
            </w:r>
          </w:p>
        </w:tc>
      </w:tr>
      <w:tr w:rsidR="00664E3B" w:rsidRPr="00A44A6A" w:rsidTr="002936DA">
        <w:trPr>
          <w:cantSplit/>
        </w:trPr>
        <w:tc>
          <w:tcPr>
            <w:tcW w:w="9576" w:type="dxa"/>
            <w:gridSpan w:val="6"/>
            <w:vAlign w:val="center"/>
          </w:tcPr>
          <w:p w:rsidR="00664E3B" w:rsidRPr="00A44A6A" w:rsidRDefault="00664E3B" w:rsidP="002936DA">
            <w:pPr>
              <w:pStyle w:val="maintitle"/>
              <w:rPr>
                <w:b w:val="0"/>
                <w:u w:val="none"/>
              </w:rPr>
            </w:pPr>
          </w:p>
        </w:tc>
      </w:tr>
      <w:tr w:rsidR="00664E3B" w:rsidRPr="00A44A6A" w:rsidTr="00735722">
        <w:trPr>
          <w:cantSplit/>
        </w:trPr>
        <w:tc>
          <w:tcPr>
            <w:tcW w:w="3528" w:type="dxa"/>
            <w:gridSpan w:val="2"/>
            <w:shd w:val="pct10" w:color="000000" w:fill="FFFFFF"/>
          </w:tcPr>
          <w:p w:rsidR="00664E3B" w:rsidRPr="00A44A6A" w:rsidRDefault="00664E3B" w:rsidP="009A4AFA">
            <w:pPr>
              <w:pStyle w:val="maintitle"/>
              <w:rPr>
                <w:b w:val="0"/>
                <w:u w:val="none"/>
              </w:rPr>
            </w:pPr>
            <w:r w:rsidRPr="00A44A6A">
              <w:rPr>
                <w:b w:val="0"/>
                <w:u w:val="none"/>
              </w:rPr>
              <w:t>City</w:t>
            </w:r>
          </w:p>
        </w:tc>
        <w:tc>
          <w:tcPr>
            <w:tcW w:w="1260" w:type="dxa"/>
            <w:shd w:val="pct10" w:color="000000" w:fill="FFFFFF"/>
          </w:tcPr>
          <w:p w:rsidR="00664E3B" w:rsidRPr="00A44A6A" w:rsidRDefault="00664E3B" w:rsidP="009A4AFA">
            <w:pPr>
              <w:pStyle w:val="maintitle"/>
              <w:rPr>
                <w:b w:val="0"/>
                <w:u w:val="none"/>
              </w:rPr>
            </w:pPr>
            <w:r w:rsidRPr="00A44A6A">
              <w:rPr>
                <w:b w:val="0"/>
                <w:u w:val="none"/>
              </w:rPr>
              <w:t>State</w:t>
            </w:r>
          </w:p>
        </w:tc>
        <w:tc>
          <w:tcPr>
            <w:tcW w:w="1440" w:type="dxa"/>
            <w:shd w:val="pct10" w:color="000000" w:fill="FFFFFF"/>
          </w:tcPr>
          <w:p w:rsidR="00664E3B" w:rsidRPr="00A44A6A" w:rsidRDefault="00664E3B" w:rsidP="009A4AFA">
            <w:pPr>
              <w:pStyle w:val="maintitle"/>
              <w:rPr>
                <w:b w:val="0"/>
                <w:u w:val="none"/>
              </w:rPr>
            </w:pPr>
            <w:r w:rsidRPr="00A44A6A">
              <w:rPr>
                <w:b w:val="0"/>
                <w:u w:val="none"/>
              </w:rPr>
              <w:t>Zip</w:t>
            </w:r>
          </w:p>
        </w:tc>
        <w:tc>
          <w:tcPr>
            <w:tcW w:w="3348" w:type="dxa"/>
            <w:gridSpan w:val="2"/>
            <w:shd w:val="pct10" w:color="000000" w:fill="FFFFFF"/>
          </w:tcPr>
          <w:p w:rsidR="00664E3B" w:rsidRPr="00A44A6A" w:rsidRDefault="00664E3B" w:rsidP="009A4AFA">
            <w:pPr>
              <w:pStyle w:val="maintitle"/>
              <w:rPr>
                <w:b w:val="0"/>
                <w:u w:val="none"/>
              </w:rPr>
            </w:pPr>
            <w:r w:rsidRPr="00A44A6A">
              <w:rPr>
                <w:b w:val="0"/>
                <w:u w:val="none"/>
              </w:rPr>
              <w:t>Telephone Number</w:t>
            </w:r>
          </w:p>
        </w:tc>
      </w:tr>
      <w:tr w:rsidR="00664E3B" w:rsidRPr="00A44A6A" w:rsidTr="002936DA">
        <w:trPr>
          <w:cantSplit/>
        </w:trPr>
        <w:tc>
          <w:tcPr>
            <w:tcW w:w="3528" w:type="dxa"/>
            <w:gridSpan w:val="2"/>
            <w:vAlign w:val="center"/>
          </w:tcPr>
          <w:p w:rsidR="00664E3B" w:rsidRPr="00A44A6A" w:rsidRDefault="00664E3B" w:rsidP="002936DA">
            <w:pPr>
              <w:pStyle w:val="maintitle"/>
              <w:rPr>
                <w:b w:val="0"/>
                <w:u w:val="none"/>
              </w:rPr>
            </w:pPr>
          </w:p>
        </w:tc>
        <w:tc>
          <w:tcPr>
            <w:tcW w:w="1260" w:type="dxa"/>
            <w:vAlign w:val="center"/>
          </w:tcPr>
          <w:p w:rsidR="00664E3B" w:rsidRPr="00A44A6A" w:rsidRDefault="00664E3B" w:rsidP="002936DA">
            <w:pPr>
              <w:pStyle w:val="maintitle"/>
              <w:rPr>
                <w:b w:val="0"/>
                <w:u w:val="none"/>
              </w:rPr>
            </w:pPr>
          </w:p>
        </w:tc>
        <w:tc>
          <w:tcPr>
            <w:tcW w:w="1440" w:type="dxa"/>
            <w:vAlign w:val="center"/>
          </w:tcPr>
          <w:p w:rsidR="00664E3B" w:rsidRPr="00A44A6A" w:rsidRDefault="00664E3B" w:rsidP="002936DA">
            <w:pPr>
              <w:pStyle w:val="maintitle"/>
              <w:rPr>
                <w:b w:val="0"/>
                <w:u w:val="none"/>
              </w:rPr>
            </w:pPr>
          </w:p>
        </w:tc>
        <w:tc>
          <w:tcPr>
            <w:tcW w:w="3348" w:type="dxa"/>
            <w:gridSpan w:val="2"/>
            <w:vAlign w:val="center"/>
          </w:tcPr>
          <w:p w:rsidR="00664E3B" w:rsidRPr="00A44A6A" w:rsidRDefault="00664E3B" w:rsidP="002936DA">
            <w:pPr>
              <w:pStyle w:val="maintitle"/>
              <w:rPr>
                <w:b w:val="0"/>
                <w:u w:val="none"/>
              </w:rPr>
            </w:pPr>
          </w:p>
        </w:tc>
      </w:tr>
      <w:tr w:rsidR="00664E3B" w:rsidRPr="00A44A6A" w:rsidTr="00735722">
        <w:trPr>
          <w:cantSplit/>
        </w:trPr>
        <w:tc>
          <w:tcPr>
            <w:tcW w:w="4788" w:type="dxa"/>
            <w:gridSpan w:val="3"/>
            <w:shd w:val="pct10" w:color="000000" w:fill="FFFFFF"/>
          </w:tcPr>
          <w:p w:rsidR="00664E3B" w:rsidRPr="00A44A6A" w:rsidRDefault="00664E3B" w:rsidP="009A4AFA">
            <w:pPr>
              <w:pStyle w:val="maintitle"/>
              <w:rPr>
                <w:b w:val="0"/>
                <w:u w:val="none"/>
              </w:rPr>
            </w:pPr>
            <w:r w:rsidRPr="00A44A6A">
              <w:rPr>
                <w:b w:val="0"/>
                <w:u w:val="none"/>
              </w:rPr>
              <w:t>Operator</w:t>
            </w:r>
            <w:r w:rsidR="002936DA">
              <w:rPr>
                <w:b w:val="0"/>
                <w:u w:val="none"/>
              </w:rPr>
              <w:t xml:space="preserve"> Name </w:t>
            </w:r>
            <w:r w:rsidR="002936DA" w:rsidRPr="002936DA">
              <w:rPr>
                <w:b w:val="0"/>
                <w:sz w:val="22"/>
                <w:u w:val="none"/>
              </w:rPr>
              <w:t>(and Contact)</w:t>
            </w:r>
          </w:p>
        </w:tc>
        <w:tc>
          <w:tcPr>
            <w:tcW w:w="4788" w:type="dxa"/>
            <w:gridSpan w:val="3"/>
            <w:shd w:val="pct10" w:color="000000" w:fill="FFFFFF"/>
          </w:tcPr>
          <w:p w:rsidR="00664E3B" w:rsidRPr="00A44A6A" w:rsidRDefault="00664E3B" w:rsidP="009A4AFA">
            <w:pPr>
              <w:pStyle w:val="maintitle"/>
              <w:rPr>
                <w:b w:val="0"/>
                <w:u w:val="none"/>
              </w:rPr>
            </w:pPr>
            <w:r w:rsidRPr="00A44A6A">
              <w:rPr>
                <w:b w:val="0"/>
                <w:u w:val="none"/>
              </w:rPr>
              <w:t>Dates of Operation</w:t>
            </w:r>
          </w:p>
          <w:p w:rsidR="00664E3B" w:rsidRPr="00A44A6A" w:rsidRDefault="00664E3B" w:rsidP="009A4AFA">
            <w:pPr>
              <w:pStyle w:val="maintitle"/>
              <w:rPr>
                <w:b w:val="0"/>
                <w:u w:val="none"/>
              </w:rPr>
            </w:pPr>
            <w:r w:rsidRPr="00F72C1B">
              <w:rPr>
                <w:b w:val="0"/>
                <w:sz w:val="24"/>
                <w:u w:val="none"/>
              </w:rPr>
              <w:t>(mm/dd/yy to mm/dd/yy)</w:t>
            </w:r>
          </w:p>
        </w:tc>
      </w:tr>
      <w:tr w:rsidR="00664E3B" w:rsidRPr="00A44A6A" w:rsidTr="002936DA">
        <w:trPr>
          <w:cantSplit/>
        </w:trPr>
        <w:tc>
          <w:tcPr>
            <w:tcW w:w="4788" w:type="dxa"/>
            <w:gridSpan w:val="3"/>
            <w:vAlign w:val="center"/>
          </w:tcPr>
          <w:p w:rsidR="00664E3B" w:rsidRPr="00A44A6A" w:rsidRDefault="00664E3B" w:rsidP="002936DA">
            <w:pPr>
              <w:pStyle w:val="maintitle"/>
              <w:rPr>
                <w:b w:val="0"/>
                <w:u w:val="none"/>
              </w:rPr>
            </w:pPr>
          </w:p>
        </w:tc>
        <w:tc>
          <w:tcPr>
            <w:tcW w:w="4788" w:type="dxa"/>
            <w:gridSpan w:val="3"/>
            <w:vAlign w:val="center"/>
          </w:tcPr>
          <w:p w:rsidR="00664E3B" w:rsidRPr="00A44A6A" w:rsidRDefault="00664E3B" w:rsidP="002936DA">
            <w:pPr>
              <w:pStyle w:val="maintitle"/>
              <w:rPr>
                <w:b w:val="0"/>
                <w:u w:val="none"/>
              </w:rPr>
            </w:pPr>
          </w:p>
        </w:tc>
      </w:tr>
      <w:tr w:rsidR="00664E3B" w:rsidRPr="00A44A6A" w:rsidTr="00735722">
        <w:trPr>
          <w:cantSplit/>
        </w:trPr>
        <w:tc>
          <w:tcPr>
            <w:tcW w:w="9576" w:type="dxa"/>
            <w:gridSpan w:val="6"/>
            <w:shd w:val="pct10" w:color="000000" w:fill="FFFFFF"/>
          </w:tcPr>
          <w:p w:rsidR="00664E3B" w:rsidRPr="00A44A6A" w:rsidRDefault="00664E3B" w:rsidP="009A4AFA">
            <w:pPr>
              <w:pStyle w:val="maintitle"/>
              <w:rPr>
                <w:b w:val="0"/>
                <w:u w:val="none"/>
              </w:rPr>
            </w:pPr>
            <w:r w:rsidRPr="00A44A6A">
              <w:rPr>
                <w:b w:val="0"/>
                <w:u w:val="none"/>
              </w:rPr>
              <w:t>Street Address</w:t>
            </w:r>
          </w:p>
        </w:tc>
      </w:tr>
      <w:tr w:rsidR="00664E3B" w:rsidRPr="00A44A6A" w:rsidTr="002936DA">
        <w:trPr>
          <w:cantSplit/>
        </w:trPr>
        <w:tc>
          <w:tcPr>
            <w:tcW w:w="9576" w:type="dxa"/>
            <w:gridSpan w:val="6"/>
            <w:vAlign w:val="center"/>
          </w:tcPr>
          <w:p w:rsidR="00664E3B" w:rsidRPr="00A44A6A" w:rsidRDefault="00664E3B" w:rsidP="002936DA">
            <w:pPr>
              <w:pStyle w:val="maintitle"/>
              <w:rPr>
                <w:b w:val="0"/>
                <w:u w:val="none"/>
              </w:rPr>
            </w:pPr>
          </w:p>
        </w:tc>
      </w:tr>
      <w:tr w:rsidR="00664E3B" w:rsidRPr="00A44A6A" w:rsidTr="00735722">
        <w:trPr>
          <w:cantSplit/>
        </w:trPr>
        <w:tc>
          <w:tcPr>
            <w:tcW w:w="3528" w:type="dxa"/>
            <w:gridSpan w:val="2"/>
            <w:shd w:val="pct10" w:color="000000" w:fill="FFFFFF"/>
          </w:tcPr>
          <w:p w:rsidR="00664E3B" w:rsidRPr="00A44A6A" w:rsidRDefault="00664E3B" w:rsidP="009A4AFA">
            <w:pPr>
              <w:pStyle w:val="maintitle"/>
              <w:rPr>
                <w:b w:val="0"/>
                <w:u w:val="none"/>
              </w:rPr>
            </w:pPr>
            <w:r w:rsidRPr="00A44A6A">
              <w:rPr>
                <w:b w:val="0"/>
                <w:u w:val="none"/>
              </w:rPr>
              <w:t>City</w:t>
            </w:r>
          </w:p>
        </w:tc>
        <w:tc>
          <w:tcPr>
            <w:tcW w:w="1260" w:type="dxa"/>
            <w:shd w:val="pct10" w:color="000000" w:fill="FFFFFF"/>
          </w:tcPr>
          <w:p w:rsidR="00664E3B" w:rsidRPr="00A44A6A" w:rsidRDefault="00664E3B" w:rsidP="009A4AFA">
            <w:pPr>
              <w:pStyle w:val="maintitle"/>
              <w:rPr>
                <w:b w:val="0"/>
                <w:u w:val="none"/>
              </w:rPr>
            </w:pPr>
            <w:r w:rsidRPr="00A44A6A">
              <w:rPr>
                <w:b w:val="0"/>
                <w:u w:val="none"/>
              </w:rPr>
              <w:t>State</w:t>
            </w:r>
          </w:p>
        </w:tc>
        <w:tc>
          <w:tcPr>
            <w:tcW w:w="1440" w:type="dxa"/>
            <w:shd w:val="pct10" w:color="000000" w:fill="FFFFFF"/>
          </w:tcPr>
          <w:p w:rsidR="00664E3B" w:rsidRPr="00A44A6A" w:rsidRDefault="00664E3B" w:rsidP="009A4AFA">
            <w:pPr>
              <w:pStyle w:val="maintitle"/>
              <w:rPr>
                <w:b w:val="0"/>
                <w:u w:val="none"/>
              </w:rPr>
            </w:pPr>
            <w:r w:rsidRPr="00A44A6A">
              <w:rPr>
                <w:b w:val="0"/>
                <w:u w:val="none"/>
              </w:rPr>
              <w:t>Zip</w:t>
            </w:r>
          </w:p>
        </w:tc>
        <w:tc>
          <w:tcPr>
            <w:tcW w:w="3348" w:type="dxa"/>
            <w:gridSpan w:val="2"/>
            <w:shd w:val="pct10" w:color="000000" w:fill="FFFFFF"/>
          </w:tcPr>
          <w:p w:rsidR="00664E3B" w:rsidRPr="00A44A6A" w:rsidRDefault="00664E3B" w:rsidP="009A4AFA">
            <w:pPr>
              <w:pStyle w:val="maintitle"/>
              <w:rPr>
                <w:b w:val="0"/>
                <w:u w:val="none"/>
              </w:rPr>
            </w:pPr>
            <w:r w:rsidRPr="00A44A6A">
              <w:rPr>
                <w:b w:val="0"/>
                <w:u w:val="none"/>
              </w:rPr>
              <w:t>Telephone Number</w:t>
            </w:r>
          </w:p>
        </w:tc>
      </w:tr>
      <w:tr w:rsidR="00664E3B" w:rsidRPr="00A44A6A" w:rsidTr="00F72C1B">
        <w:trPr>
          <w:cantSplit/>
        </w:trPr>
        <w:tc>
          <w:tcPr>
            <w:tcW w:w="3528" w:type="dxa"/>
            <w:gridSpan w:val="2"/>
            <w:tcBorders>
              <w:top w:val="single" w:sz="6" w:space="0" w:color="auto"/>
              <w:bottom w:val="double" w:sz="4" w:space="0" w:color="auto"/>
            </w:tcBorders>
          </w:tcPr>
          <w:p w:rsidR="00664E3B" w:rsidRPr="00A44A6A" w:rsidRDefault="00664E3B" w:rsidP="009A4AFA">
            <w:pPr>
              <w:pStyle w:val="maintitle"/>
              <w:rPr>
                <w:b w:val="0"/>
                <w:u w:val="none"/>
              </w:rPr>
            </w:pPr>
          </w:p>
        </w:tc>
        <w:tc>
          <w:tcPr>
            <w:tcW w:w="1260" w:type="dxa"/>
            <w:tcBorders>
              <w:top w:val="single" w:sz="6" w:space="0" w:color="auto"/>
              <w:bottom w:val="double" w:sz="4" w:space="0" w:color="auto"/>
            </w:tcBorders>
          </w:tcPr>
          <w:p w:rsidR="00664E3B" w:rsidRPr="00A44A6A" w:rsidRDefault="00664E3B" w:rsidP="009A4AFA">
            <w:pPr>
              <w:pStyle w:val="maintitle"/>
              <w:rPr>
                <w:b w:val="0"/>
                <w:u w:val="none"/>
              </w:rPr>
            </w:pPr>
          </w:p>
        </w:tc>
        <w:tc>
          <w:tcPr>
            <w:tcW w:w="1440" w:type="dxa"/>
            <w:tcBorders>
              <w:top w:val="single" w:sz="6" w:space="0" w:color="auto"/>
              <w:bottom w:val="double" w:sz="4" w:space="0" w:color="auto"/>
            </w:tcBorders>
          </w:tcPr>
          <w:p w:rsidR="00664E3B" w:rsidRPr="00A44A6A" w:rsidRDefault="00664E3B" w:rsidP="009A4AFA">
            <w:pPr>
              <w:pStyle w:val="maintitle"/>
              <w:rPr>
                <w:b w:val="0"/>
                <w:u w:val="none"/>
              </w:rPr>
            </w:pPr>
          </w:p>
        </w:tc>
        <w:tc>
          <w:tcPr>
            <w:tcW w:w="3348" w:type="dxa"/>
            <w:gridSpan w:val="2"/>
            <w:tcBorders>
              <w:top w:val="single" w:sz="6" w:space="0" w:color="auto"/>
              <w:bottom w:val="double" w:sz="4" w:space="0" w:color="auto"/>
            </w:tcBorders>
          </w:tcPr>
          <w:p w:rsidR="00664E3B" w:rsidRPr="00A44A6A" w:rsidRDefault="00664E3B" w:rsidP="009A4AFA">
            <w:pPr>
              <w:pStyle w:val="maintitle"/>
              <w:rPr>
                <w:b w:val="0"/>
                <w:u w:val="none"/>
              </w:rPr>
            </w:pPr>
          </w:p>
        </w:tc>
      </w:tr>
      <w:tr w:rsidR="00735722" w:rsidRPr="00A44A6A" w:rsidTr="00F72C1B">
        <w:trPr>
          <w:cantSplit/>
        </w:trPr>
        <w:tc>
          <w:tcPr>
            <w:tcW w:w="9576" w:type="dxa"/>
            <w:gridSpan w:val="6"/>
            <w:tcBorders>
              <w:top w:val="double" w:sz="4" w:space="0" w:color="auto"/>
              <w:bottom w:val="single" w:sz="6" w:space="0" w:color="auto"/>
            </w:tcBorders>
            <w:shd w:val="clear" w:color="auto" w:fill="BFBFBF" w:themeFill="background1" w:themeFillShade="BF"/>
          </w:tcPr>
          <w:p w:rsidR="00735722" w:rsidRPr="00F72C1B" w:rsidRDefault="00735722">
            <w:pPr>
              <w:pStyle w:val="maintitle"/>
              <w:rPr>
                <w:u w:val="none"/>
              </w:rPr>
            </w:pPr>
            <w:r w:rsidRPr="00F72C1B">
              <w:rPr>
                <w:u w:val="none"/>
              </w:rPr>
              <w:t>Other Incidents Onsite or Commingled/In Close Proximity</w:t>
            </w:r>
          </w:p>
        </w:tc>
      </w:tr>
      <w:tr w:rsidR="00664E3B" w:rsidRPr="00A44A6A" w:rsidTr="00F72C1B">
        <w:trPr>
          <w:cantSplit/>
          <w:trHeight w:val="573"/>
        </w:trPr>
        <w:tc>
          <w:tcPr>
            <w:tcW w:w="2088" w:type="dxa"/>
            <w:tcBorders>
              <w:top w:val="single" w:sz="6" w:space="0" w:color="auto"/>
              <w:bottom w:val="single" w:sz="6" w:space="0" w:color="auto"/>
            </w:tcBorders>
            <w:shd w:val="pct10" w:color="000000" w:fill="FFFFFF"/>
          </w:tcPr>
          <w:p w:rsidR="00664E3B" w:rsidRPr="00A44A6A" w:rsidRDefault="00664E3B" w:rsidP="009A4AFA">
            <w:pPr>
              <w:pStyle w:val="maintitle"/>
              <w:rPr>
                <w:b w:val="0"/>
                <w:u w:val="none"/>
              </w:rPr>
            </w:pPr>
            <w:r w:rsidRPr="00A44A6A">
              <w:rPr>
                <w:b w:val="0"/>
                <w:u w:val="none"/>
              </w:rPr>
              <w:t>Incident Number</w:t>
            </w:r>
          </w:p>
        </w:tc>
        <w:tc>
          <w:tcPr>
            <w:tcW w:w="2700" w:type="dxa"/>
            <w:gridSpan w:val="2"/>
            <w:tcBorders>
              <w:top w:val="single" w:sz="6" w:space="0" w:color="auto"/>
              <w:bottom w:val="single" w:sz="6" w:space="0" w:color="auto"/>
            </w:tcBorders>
            <w:shd w:val="clear" w:color="000000" w:fill="auto"/>
            <w:vAlign w:val="center"/>
          </w:tcPr>
          <w:p w:rsidR="00664E3B" w:rsidRPr="00A44A6A" w:rsidRDefault="00664E3B">
            <w:pPr>
              <w:pStyle w:val="maintitle"/>
              <w:rPr>
                <w:b w:val="0"/>
                <w:u w:val="none"/>
              </w:rPr>
            </w:pPr>
          </w:p>
        </w:tc>
        <w:tc>
          <w:tcPr>
            <w:tcW w:w="2307" w:type="dxa"/>
            <w:gridSpan w:val="2"/>
            <w:tcBorders>
              <w:top w:val="single" w:sz="6" w:space="0" w:color="auto"/>
              <w:bottom w:val="single" w:sz="6" w:space="0" w:color="auto"/>
            </w:tcBorders>
            <w:shd w:val="pct10" w:color="auto" w:fill="FFFFFF"/>
          </w:tcPr>
          <w:p w:rsidR="00664E3B" w:rsidRPr="00A44A6A" w:rsidRDefault="00735722">
            <w:pPr>
              <w:pStyle w:val="maintitle"/>
              <w:rPr>
                <w:b w:val="0"/>
                <w:u w:val="none"/>
              </w:rPr>
            </w:pPr>
            <w:r>
              <w:rPr>
                <w:b w:val="0"/>
                <w:u w:val="none"/>
              </w:rPr>
              <w:t>Date Incident Occurred</w:t>
            </w:r>
          </w:p>
        </w:tc>
        <w:tc>
          <w:tcPr>
            <w:tcW w:w="2481" w:type="dxa"/>
            <w:tcBorders>
              <w:top w:val="single" w:sz="6" w:space="0" w:color="auto"/>
              <w:bottom w:val="single" w:sz="6" w:space="0" w:color="auto"/>
            </w:tcBorders>
            <w:shd w:val="clear" w:color="000000" w:fill="auto"/>
            <w:vAlign w:val="center"/>
          </w:tcPr>
          <w:p w:rsidR="00664E3B" w:rsidRPr="00A44A6A" w:rsidRDefault="00664E3B">
            <w:pPr>
              <w:pStyle w:val="maintitle"/>
              <w:rPr>
                <w:b w:val="0"/>
                <w:u w:val="none"/>
              </w:rPr>
            </w:pPr>
          </w:p>
        </w:tc>
      </w:tr>
      <w:tr w:rsidR="00735722" w:rsidRPr="00A44A6A" w:rsidTr="00F72C1B">
        <w:trPr>
          <w:cantSplit/>
        </w:trPr>
        <w:tc>
          <w:tcPr>
            <w:tcW w:w="4788" w:type="dxa"/>
            <w:gridSpan w:val="3"/>
            <w:tcBorders>
              <w:top w:val="single" w:sz="6" w:space="0" w:color="auto"/>
            </w:tcBorders>
            <w:shd w:val="pct10" w:color="000000" w:fill="FFFFFF"/>
          </w:tcPr>
          <w:p w:rsidR="00735722" w:rsidRDefault="00735722">
            <w:pPr>
              <w:pStyle w:val="maintitle"/>
              <w:rPr>
                <w:b w:val="0"/>
                <w:u w:val="none"/>
              </w:rPr>
            </w:pPr>
            <w:r w:rsidRPr="00A44A6A">
              <w:rPr>
                <w:b w:val="0"/>
                <w:u w:val="none"/>
              </w:rPr>
              <w:t>Name of Responsible Party</w:t>
            </w:r>
            <w:r>
              <w:rPr>
                <w:b w:val="0"/>
                <w:u w:val="none"/>
              </w:rPr>
              <w:t xml:space="preserve"> </w:t>
            </w:r>
          </w:p>
          <w:p w:rsidR="00735722" w:rsidRPr="00A44A6A" w:rsidRDefault="00735722" w:rsidP="002936DA">
            <w:pPr>
              <w:pStyle w:val="maintitle"/>
              <w:rPr>
                <w:b w:val="0"/>
                <w:u w:val="none"/>
              </w:rPr>
            </w:pPr>
            <w:r>
              <w:rPr>
                <w:b w:val="0"/>
                <w:u w:val="none"/>
              </w:rPr>
              <w:t xml:space="preserve">for </w:t>
            </w:r>
            <w:r w:rsidR="002936DA">
              <w:rPr>
                <w:b w:val="0"/>
                <w:u w:val="none"/>
              </w:rPr>
              <w:t>O</w:t>
            </w:r>
            <w:r w:rsidR="0068486F">
              <w:rPr>
                <w:b w:val="0"/>
                <w:u w:val="none"/>
              </w:rPr>
              <w:t xml:space="preserve">ther </w:t>
            </w:r>
            <w:r>
              <w:rPr>
                <w:b w:val="0"/>
                <w:u w:val="none"/>
              </w:rPr>
              <w:t>Incident</w:t>
            </w:r>
            <w:r w:rsidR="002936DA">
              <w:rPr>
                <w:b w:val="0"/>
                <w:u w:val="none"/>
              </w:rPr>
              <w:t xml:space="preserve"> </w:t>
            </w:r>
          </w:p>
        </w:tc>
        <w:tc>
          <w:tcPr>
            <w:tcW w:w="2307" w:type="dxa"/>
            <w:gridSpan w:val="2"/>
            <w:tcBorders>
              <w:top w:val="single" w:sz="6" w:space="0" w:color="auto"/>
              <w:bottom w:val="single" w:sz="6" w:space="0" w:color="auto"/>
            </w:tcBorders>
            <w:shd w:val="pct10" w:color="000000" w:fill="FFFFFF"/>
          </w:tcPr>
          <w:p w:rsidR="00735722" w:rsidRPr="00A44A6A" w:rsidDel="00735722" w:rsidRDefault="00735722">
            <w:pPr>
              <w:pStyle w:val="maintitle"/>
              <w:rPr>
                <w:b w:val="0"/>
                <w:u w:val="none"/>
              </w:rPr>
            </w:pPr>
            <w:r>
              <w:rPr>
                <w:b w:val="0"/>
                <w:u w:val="none"/>
              </w:rPr>
              <w:t>Date Incident Reported</w:t>
            </w:r>
          </w:p>
        </w:tc>
        <w:tc>
          <w:tcPr>
            <w:tcW w:w="2481" w:type="dxa"/>
            <w:tcBorders>
              <w:top w:val="single" w:sz="6" w:space="0" w:color="auto"/>
            </w:tcBorders>
            <w:shd w:val="clear" w:color="auto" w:fill="FFFFFF" w:themeFill="background1"/>
            <w:vAlign w:val="center"/>
          </w:tcPr>
          <w:p w:rsidR="00735722" w:rsidRPr="00A44A6A" w:rsidRDefault="00735722">
            <w:pPr>
              <w:pStyle w:val="maintitle"/>
              <w:rPr>
                <w:b w:val="0"/>
                <w:u w:val="none"/>
              </w:rPr>
            </w:pPr>
          </w:p>
        </w:tc>
      </w:tr>
      <w:tr w:rsidR="00735722" w:rsidRPr="00A44A6A" w:rsidTr="00F72C1B">
        <w:trPr>
          <w:cantSplit/>
          <w:trHeight w:val="489"/>
        </w:trPr>
        <w:tc>
          <w:tcPr>
            <w:tcW w:w="4788" w:type="dxa"/>
            <w:gridSpan w:val="3"/>
            <w:vAlign w:val="center"/>
          </w:tcPr>
          <w:p w:rsidR="00735722" w:rsidRPr="00A44A6A" w:rsidRDefault="00735722" w:rsidP="002936DA">
            <w:pPr>
              <w:pStyle w:val="maintitle"/>
              <w:rPr>
                <w:b w:val="0"/>
                <w:u w:val="none"/>
              </w:rPr>
            </w:pPr>
          </w:p>
        </w:tc>
        <w:tc>
          <w:tcPr>
            <w:tcW w:w="2307" w:type="dxa"/>
            <w:gridSpan w:val="2"/>
            <w:tcBorders>
              <w:top w:val="single" w:sz="6" w:space="0" w:color="auto"/>
              <w:bottom w:val="single" w:sz="6" w:space="0" w:color="auto"/>
            </w:tcBorders>
            <w:shd w:val="pct10" w:color="000000" w:themeColor="text1" w:fill="auto"/>
          </w:tcPr>
          <w:p w:rsidR="00735722" w:rsidRPr="00A44A6A" w:rsidRDefault="00735722">
            <w:pPr>
              <w:pStyle w:val="maintitle"/>
              <w:rPr>
                <w:b w:val="0"/>
                <w:u w:val="none"/>
              </w:rPr>
            </w:pPr>
            <w:r>
              <w:rPr>
                <w:b w:val="0"/>
                <w:u w:val="none"/>
              </w:rPr>
              <w:t xml:space="preserve">Date Incident Closed </w:t>
            </w:r>
            <w:r w:rsidRPr="00F72C1B">
              <w:rPr>
                <w:b w:val="0"/>
                <w:i/>
                <w:sz w:val="24"/>
                <w:u w:val="none"/>
              </w:rPr>
              <w:t>(i/a)</w:t>
            </w:r>
          </w:p>
        </w:tc>
        <w:tc>
          <w:tcPr>
            <w:tcW w:w="2481" w:type="dxa"/>
            <w:vAlign w:val="center"/>
          </w:tcPr>
          <w:p w:rsidR="00735722" w:rsidRPr="00A44A6A" w:rsidRDefault="00735722">
            <w:pPr>
              <w:pStyle w:val="maintitle"/>
              <w:rPr>
                <w:b w:val="0"/>
                <w:u w:val="none"/>
              </w:rPr>
            </w:pPr>
          </w:p>
        </w:tc>
      </w:tr>
      <w:tr w:rsidR="00664E3B" w:rsidRPr="00A44A6A" w:rsidTr="00735722">
        <w:trPr>
          <w:cantSplit/>
        </w:trPr>
        <w:tc>
          <w:tcPr>
            <w:tcW w:w="9576" w:type="dxa"/>
            <w:gridSpan w:val="6"/>
            <w:shd w:val="pct10" w:color="000000" w:fill="FFFFFF"/>
          </w:tcPr>
          <w:p w:rsidR="00664E3B" w:rsidRPr="00A44A6A" w:rsidRDefault="00664E3B" w:rsidP="009A4AFA">
            <w:pPr>
              <w:pStyle w:val="maintitle"/>
              <w:rPr>
                <w:b w:val="0"/>
                <w:u w:val="none"/>
              </w:rPr>
            </w:pPr>
            <w:r w:rsidRPr="00A44A6A">
              <w:rPr>
                <w:b w:val="0"/>
                <w:u w:val="none"/>
              </w:rPr>
              <w:t>Street Address</w:t>
            </w:r>
          </w:p>
        </w:tc>
      </w:tr>
      <w:tr w:rsidR="00664E3B" w:rsidRPr="00A44A6A" w:rsidTr="00735722">
        <w:trPr>
          <w:cantSplit/>
        </w:trPr>
        <w:tc>
          <w:tcPr>
            <w:tcW w:w="9576" w:type="dxa"/>
            <w:gridSpan w:val="6"/>
          </w:tcPr>
          <w:p w:rsidR="00664E3B" w:rsidRPr="00A44A6A" w:rsidRDefault="00664E3B" w:rsidP="009A4AFA">
            <w:pPr>
              <w:pStyle w:val="maintitle"/>
              <w:rPr>
                <w:b w:val="0"/>
                <w:u w:val="none"/>
              </w:rPr>
            </w:pPr>
          </w:p>
        </w:tc>
      </w:tr>
      <w:tr w:rsidR="00664E3B" w:rsidRPr="00A44A6A" w:rsidTr="00735722">
        <w:trPr>
          <w:cantSplit/>
        </w:trPr>
        <w:tc>
          <w:tcPr>
            <w:tcW w:w="3528" w:type="dxa"/>
            <w:gridSpan w:val="2"/>
            <w:shd w:val="pct10" w:color="000000" w:fill="FFFFFF"/>
          </w:tcPr>
          <w:p w:rsidR="00664E3B" w:rsidRPr="00A44A6A" w:rsidRDefault="00664E3B" w:rsidP="009A4AFA">
            <w:pPr>
              <w:pStyle w:val="maintitle"/>
              <w:rPr>
                <w:b w:val="0"/>
                <w:u w:val="none"/>
              </w:rPr>
            </w:pPr>
            <w:r w:rsidRPr="00A44A6A">
              <w:rPr>
                <w:b w:val="0"/>
                <w:u w:val="none"/>
              </w:rPr>
              <w:t>City</w:t>
            </w:r>
          </w:p>
        </w:tc>
        <w:tc>
          <w:tcPr>
            <w:tcW w:w="1260" w:type="dxa"/>
            <w:shd w:val="pct10" w:color="000000" w:fill="FFFFFF"/>
          </w:tcPr>
          <w:p w:rsidR="00664E3B" w:rsidRPr="00A44A6A" w:rsidRDefault="00664E3B" w:rsidP="009A4AFA">
            <w:pPr>
              <w:pStyle w:val="maintitle"/>
              <w:rPr>
                <w:b w:val="0"/>
                <w:u w:val="none"/>
              </w:rPr>
            </w:pPr>
            <w:r w:rsidRPr="00A44A6A">
              <w:rPr>
                <w:b w:val="0"/>
                <w:u w:val="none"/>
              </w:rPr>
              <w:t>State</w:t>
            </w:r>
          </w:p>
        </w:tc>
        <w:tc>
          <w:tcPr>
            <w:tcW w:w="1440" w:type="dxa"/>
            <w:shd w:val="pct10" w:color="000000" w:fill="FFFFFF"/>
          </w:tcPr>
          <w:p w:rsidR="00664E3B" w:rsidRPr="00A44A6A" w:rsidRDefault="00664E3B" w:rsidP="009A4AFA">
            <w:pPr>
              <w:pStyle w:val="maintitle"/>
              <w:rPr>
                <w:b w:val="0"/>
                <w:u w:val="none"/>
              </w:rPr>
            </w:pPr>
            <w:r w:rsidRPr="00A44A6A">
              <w:rPr>
                <w:b w:val="0"/>
                <w:u w:val="none"/>
              </w:rPr>
              <w:t>Zip</w:t>
            </w:r>
          </w:p>
        </w:tc>
        <w:tc>
          <w:tcPr>
            <w:tcW w:w="3348" w:type="dxa"/>
            <w:gridSpan w:val="2"/>
            <w:shd w:val="pct10" w:color="000000" w:fill="FFFFFF"/>
          </w:tcPr>
          <w:p w:rsidR="00664E3B" w:rsidRPr="00A44A6A" w:rsidRDefault="00664E3B" w:rsidP="009A4AFA">
            <w:pPr>
              <w:pStyle w:val="maintitle"/>
              <w:rPr>
                <w:b w:val="0"/>
                <w:u w:val="none"/>
              </w:rPr>
            </w:pPr>
            <w:r w:rsidRPr="00A44A6A">
              <w:rPr>
                <w:b w:val="0"/>
                <w:u w:val="none"/>
              </w:rPr>
              <w:t>Telephone Number</w:t>
            </w:r>
          </w:p>
        </w:tc>
      </w:tr>
      <w:tr w:rsidR="00664E3B" w:rsidRPr="00A44A6A" w:rsidTr="00735722">
        <w:trPr>
          <w:cantSplit/>
        </w:trPr>
        <w:tc>
          <w:tcPr>
            <w:tcW w:w="3528" w:type="dxa"/>
            <w:gridSpan w:val="2"/>
          </w:tcPr>
          <w:p w:rsidR="00664E3B" w:rsidRPr="00A44A6A" w:rsidRDefault="00664E3B" w:rsidP="009A4AFA">
            <w:pPr>
              <w:pStyle w:val="maintitle"/>
              <w:rPr>
                <w:b w:val="0"/>
                <w:u w:val="none"/>
              </w:rPr>
            </w:pPr>
          </w:p>
        </w:tc>
        <w:tc>
          <w:tcPr>
            <w:tcW w:w="1260" w:type="dxa"/>
          </w:tcPr>
          <w:p w:rsidR="00664E3B" w:rsidRPr="00A44A6A" w:rsidRDefault="00664E3B" w:rsidP="009A4AFA">
            <w:pPr>
              <w:pStyle w:val="maintitle"/>
              <w:rPr>
                <w:b w:val="0"/>
                <w:u w:val="none"/>
              </w:rPr>
            </w:pPr>
          </w:p>
        </w:tc>
        <w:tc>
          <w:tcPr>
            <w:tcW w:w="1440" w:type="dxa"/>
          </w:tcPr>
          <w:p w:rsidR="00664E3B" w:rsidRPr="00A44A6A" w:rsidRDefault="00664E3B" w:rsidP="009A4AFA">
            <w:pPr>
              <w:pStyle w:val="maintitle"/>
              <w:rPr>
                <w:b w:val="0"/>
                <w:u w:val="none"/>
              </w:rPr>
            </w:pPr>
          </w:p>
        </w:tc>
        <w:tc>
          <w:tcPr>
            <w:tcW w:w="3348" w:type="dxa"/>
            <w:gridSpan w:val="2"/>
          </w:tcPr>
          <w:p w:rsidR="00664E3B" w:rsidRPr="00A44A6A" w:rsidRDefault="00664E3B" w:rsidP="009A4AFA">
            <w:pPr>
              <w:pStyle w:val="maintitle"/>
              <w:rPr>
                <w:b w:val="0"/>
                <w:u w:val="none"/>
              </w:rPr>
            </w:pPr>
          </w:p>
        </w:tc>
      </w:tr>
    </w:tbl>
    <w:p w:rsidR="00664E3B" w:rsidRPr="00A44A6A" w:rsidRDefault="00664E3B" w:rsidP="00664E3B">
      <w:pPr>
        <w:pStyle w:val="maintitle"/>
        <w:rPr>
          <w:b w:val="0"/>
          <w:u w:val="none"/>
        </w:rPr>
      </w:pPr>
    </w:p>
    <w:p w:rsidR="00664E3B" w:rsidRPr="00A44A6A" w:rsidRDefault="00664E3B" w:rsidP="00664E3B">
      <w:pPr>
        <w:pStyle w:val="maintitle"/>
        <w:rPr>
          <w:b w:val="0"/>
          <w:i/>
          <w:sz w:val="24"/>
          <w:szCs w:val="24"/>
          <w:u w:val="none"/>
        </w:rPr>
      </w:pPr>
      <w:r w:rsidRPr="00A44A6A">
        <w:rPr>
          <w:b w:val="0"/>
          <w:i/>
          <w:sz w:val="24"/>
          <w:szCs w:val="24"/>
          <w:u w:val="none"/>
        </w:rPr>
        <w:t>Add additional records for all owners, operators and responsible parties as necessary</w:t>
      </w:r>
      <w:r>
        <w:rPr>
          <w:b w:val="0"/>
          <w:i/>
          <w:sz w:val="24"/>
          <w:szCs w:val="24"/>
          <w:u w:val="none"/>
        </w:rPr>
        <w:t>.</w:t>
      </w:r>
    </w:p>
    <w:p w:rsidR="00664E3B" w:rsidRPr="00A44A6A" w:rsidRDefault="00664E3B" w:rsidP="00664E3B">
      <w:pPr>
        <w:pStyle w:val="maintitle"/>
        <w:rPr>
          <w:b w:val="0"/>
          <w:u w:val="none"/>
        </w:rPr>
        <w:sectPr w:rsidR="00664E3B" w:rsidRPr="00A44A6A">
          <w:headerReference w:type="default" r:id="rId49"/>
          <w:pgSz w:w="12240" w:h="15840" w:code="1"/>
          <w:pgMar w:top="1440" w:right="1440" w:bottom="1440" w:left="1440" w:header="432" w:footer="432" w:gutter="0"/>
          <w:paperSrc w:first="15" w:other="15"/>
          <w:cols w:space="720"/>
          <w:noEndnote/>
        </w:sectPr>
      </w:pPr>
    </w:p>
    <w:p w:rsidR="00664E3B" w:rsidRPr="00A44A6A" w:rsidRDefault="00664E3B" w:rsidP="00664E3B">
      <w:pPr>
        <w:tabs>
          <w:tab w:val="center" w:pos="6480"/>
          <w:tab w:val="right" w:pos="12870"/>
        </w:tabs>
        <w:rPr>
          <w:b/>
          <w:sz w:val="28"/>
        </w:rPr>
        <w:sectPr w:rsidR="00664E3B" w:rsidRPr="00A44A6A">
          <w:headerReference w:type="default" r:id="rId50"/>
          <w:type w:val="continuous"/>
          <w:pgSz w:w="12240" w:h="15840" w:code="1"/>
          <w:pgMar w:top="1296" w:right="1440" w:bottom="1008" w:left="1440" w:header="432" w:footer="432" w:gutter="0"/>
          <w:paperSrc w:first="265" w:other="265"/>
          <w:cols w:space="720"/>
          <w:noEndnote/>
        </w:sectPr>
      </w:pPr>
    </w:p>
    <w:p w:rsidR="00664E3B" w:rsidRDefault="00664E3B" w:rsidP="00664E3B">
      <w:pPr>
        <w:tabs>
          <w:tab w:val="left" w:pos="1440"/>
          <w:tab w:val="center" w:pos="6480"/>
          <w:tab w:val="right" w:pos="12870"/>
        </w:tabs>
        <w:rPr>
          <w:sz w:val="24"/>
        </w:rPr>
      </w:pPr>
      <w:r>
        <w:rPr>
          <w:b/>
          <w:sz w:val="28"/>
        </w:rPr>
        <w:lastRenderedPageBreak/>
        <w:t>Table B-3: Summary of Soil Sampling Results</w:t>
      </w:r>
      <w:r>
        <w:rPr>
          <w:sz w:val="24"/>
        </w:rPr>
        <w:tab/>
        <w:t xml:space="preserve"> </w:t>
      </w:r>
    </w:p>
    <w:p w:rsidR="00664E3B" w:rsidRDefault="00664E3B" w:rsidP="00F72C1B">
      <w:pPr>
        <w:tabs>
          <w:tab w:val="left" w:pos="1620"/>
          <w:tab w:val="left" w:pos="2790"/>
          <w:tab w:val="left" w:pos="9720"/>
          <w:tab w:val="left" w:pos="11790"/>
          <w:tab w:val="left" w:pos="12780"/>
          <w:tab w:val="left" w:pos="13050"/>
          <w:tab w:val="left" w:pos="13140"/>
        </w:tabs>
        <w:spacing w:after="60"/>
        <w:ind w:left="-180"/>
        <w:rPr>
          <w:b/>
          <w:sz w:val="24"/>
          <w:u w:val="single"/>
        </w:rPr>
      </w:pPr>
      <w:r>
        <w:rPr>
          <w:sz w:val="24"/>
        </w:rPr>
        <w:t xml:space="preserve">Revision Date: </w:t>
      </w:r>
      <w:r w:rsidR="004A21B0">
        <w:rPr>
          <w:sz w:val="24"/>
          <w:u w:val="single"/>
        </w:rPr>
        <w:tab/>
      </w:r>
      <w:r w:rsidR="004A21B0">
        <w:rPr>
          <w:sz w:val="24"/>
          <w:u w:val="single"/>
        </w:rPr>
        <w:tab/>
      </w:r>
      <w:r w:rsidR="004A21B0" w:rsidRPr="00F72C1B">
        <w:rPr>
          <w:sz w:val="24"/>
        </w:rPr>
        <w:t xml:space="preserve">  </w:t>
      </w:r>
      <w:r>
        <w:rPr>
          <w:sz w:val="24"/>
        </w:rPr>
        <w:t>Incident Number and Name:</w:t>
      </w:r>
      <w:r>
        <w:rPr>
          <w:sz w:val="24"/>
          <w:u w:val="single"/>
        </w:rPr>
        <w:tab/>
      </w:r>
      <w:r>
        <w:rPr>
          <w:sz w:val="24"/>
        </w:rPr>
        <w:t xml:space="preserve"> </w:t>
      </w:r>
      <w:r w:rsidR="004A21B0">
        <w:rPr>
          <w:sz w:val="24"/>
        </w:rPr>
        <w:t xml:space="preserve"> </w:t>
      </w:r>
      <w:r>
        <w:rPr>
          <w:sz w:val="24"/>
        </w:rPr>
        <w:t>Facility ID#:</w:t>
      </w:r>
      <w:r w:rsidR="004A21B0">
        <w:rPr>
          <w:sz w:val="24"/>
          <w:u w:val="single"/>
        </w:rPr>
        <w:tab/>
      </w:r>
      <w:r w:rsidR="004A21B0">
        <w:rPr>
          <w:sz w:val="24"/>
          <w:u w:val="single"/>
        </w:rPr>
        <w:tab/>
      </w:r>
      <w:r>
        <w:rPr>
          <w:sz w:val="24"/>
        </w:rPr>
        <w:t xml:space="preserve"> </w:t>
      </w:r>
    </w:p>
    <w:tbl>
      <w:tblPr>
        <w:tblW w:w="131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080"/>
        <w:gridCol w:w="1080"/>
        <w:gridCol w:w="900"/>
        <w:gridCol w:w="1080"/>
        <w:gridCol w:w="804"/>
        <w:gridCol w:w="804"/>
        <w:gridCol w:w="804"/>
        <w:gridCol w:w="805"/>
        <w:gridCol w:w="804"/>
        <w:gridCol w:w="804"/>
        <w:gridCol w:w="805"/>
        <w:gridCol w:w="804"/>
        <w:gridCol w:w="804"/>
        <w:gridCol w:w="805"/>
      </w:tblGrid>
      <w:tr w:rsidR="00664E3B" w:rsidTr="00F72C1B">
        <w:trPr>
          <w:cantSplit/>
          <w:trHeight w:val="544"/>
          <w:jc w:val="right"/>
        </w:trPr>
        <w:tc>
          <w:tcPr>
            <w:tcW w:w="5115" w:type="dxa"/>
            <w:gridSpan w:val="5"/>
            <w:tcBorders>
              <w:top w:val="single" w:sz="12" w:space="0" w:color="auto"/>
              <w:left w:val="single" w:sz="12" w:space="0" w:color="auto"/>
            </w:tcBorders>
            <w:shd w:val="pct15" w:color="auto" w:fill="FFFFFF"/>
          </w:tcPr>
          <w:p w:rsidR="00664E3B" w:rsidRDefault="00664E3B">
            <w:pPr>
              <w:rPr>
                <w:sz w:val="22"/>
              </w:rPr>
            </w:pPr>
            <w:r>
              <w:rPr>
                <w:b/>
                <w:sz w:val="22"/>
              </w:rPr>
              <w:t xml:space="preserve">Analytical Method (e.g., VOC by EPA 8260)  </w:t>
            </w:r>
            <w:r>
              <w:rPr>
                <w:b/>
                <w:noProof/>
                <w:sz w:val="22"/>
              </w:rPr>
              <w:sym w:font="Wingdings" w:char="F0E0"/>
            </w:r>
          </w:p>
        </w:tc>
        <w:tc>
          <w:tcPr>
            <w:tcW w:w="804"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12"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544"/>
          <w:jc w:val="right"/>
        </w:trPr>
        <w:tc>
          <w:tcPr>
            <w:tcW w:w="5115" w:type="dxa"/>
            <w:gridSpan w:val="5"/>
            <w:tcBorders>
              <w:left w:val="single" w:sz="12" w:space="0" w:color="auto"/>
            </w:tcBorders>
            <w:shd w:val="pct15" w:color="auto" w:fill="FFFFFF"/>
          </w:tcPr>
          <w:p w:rsidR="00664E3B" w:rsidRDefault="00664E3B" w:rsidP="009A4AFA">
            <w:pPr>
              <w:rPr>
                <w:sz w:val="22"/>
              </w:rPr>
            </w:pPr>
            <w:r>
              <w:rPr>
                <w:b/>
                <w:sz w:val="22"/>
              </w:rPr>
              <w:t xml:space="preserve">Contaminant of Concern      </w:t>
            </w:r>
            <w:r>
              <w:rPr>
                <w:b/>
                <w:noProof/>
                <w:sz w:val="22"/>
              </w:rPr>
              <w:sym w:font="Wingdings" w:char="F0E0"/>
            </w:r>
          </w:p>
        </w:tc>
        <w:tc>
          <w:tcPr>
            <w:tcW w:w="804" w:type="dxa"/>
            <w:vMerge w:val="restart"/>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Merge w:val="restart"/>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Merge w:val="restart"/>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Merge w:val="restart"/>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Merge w:val="restart"/>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Merge w:val="restart"/>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Merge w:val="restart"/>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Merge w:val="restart"/>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Merge w:val="restart"/>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Merge w:val="restart"/>
            <w:tcBorders>
              <w:right w:val="single" w:sz="12" w:space="0" w:color="auto"/>
            </w:tcBorders>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6531" w:rsidTr="00E86531">
        <w:trPr>
          <w:cantSplit/>
          <w:trHeight w:val="544"/>
          <w:jc w:val="right"/>
        </w:trPr>
        <w:tc>
          <w:tcPr>
            <w:tcW w:w="975" w:type="dxa"/>
            <w:tcBorders>
              <w:left w:val="single" w:sz="12" w:space="0" w:color="auto"/>
              <w:bottom w:val="double" w:sz="4" w:space="0" w:color="auto"/>
            </w:tcBorders>
            <w:shd w:val="pct15" w:color="auto" w:fill="FFFFFF"/>
          </w:tcPr>
          <w:p w:rsidR="00664E3B" w:rsidRDefault="00664E3B" w:rsidP="0068486F">
            <w:pPr>
              <w:jc w:val="center"/>
              <w:rPr>
                <w:sz w:val="22"/>
              </w:rPr>
            </w:pPr>
            <w:r>
              <w:rPr>
                <w:b/>
                <w:sz w:val="22"/>
              </w:rPr>
              <w:t>Sample ID</w:t>
            </w:r>
          </w:p>
        </w:tc>
        <w:tc>
          <w:tcPr>
            <w:tcW w:w="1080" w:type="dxa"/>
            <w:tcBorders>
              <w:bottom w:val="double" w:sz="4" w:space="0" w:color="auto"/>
            </w:tcBorders>
            <w:shd w:val="pct15" w:color="auto" w:fill="FFFFFF"/>
          </w:tcPr>
          <w:p w:rsidR="00664E3B" w:rsidRDefault="00664E3B">
            <w:pPr>
              <w:jc w:val="center"/>
            </w:pPr>
            <w:r>
              <w:rPr>
                <w:b/>
              </w:rPr>
              <w:t xml:space="preserve">Date Collected </w:t>
            </w:r>
            <w:r>
              <w:rPr>
                <w:sz w:val="18"/>
              </w:rPr>
              <w:t>(m</w:t>
            </w:r>
            <w:r w:rsidR="00E86531">
              <w:rPr>
                <w:sz w:val="18"/>
              </w:rPr>
              <w:t>m</w:t>
            </w:r>
            <w:r>
              <w:rPr>
                <w:sz w:val="18"/>
              </w:rPr>
              <w:t>/dd/yy)</w:t>
            </w:r>
          </w:p>
        </w:tc>
        <w:tc>
          <w:tcPr>
            <w:tcW w:w="1080" w:type="dxa"/>
            <w:tcBorders>
              <w:bottom w:val="double" w:sz="4" w:space="0" w:color="auto"/>
            </w:tcBorders>
            <w:shd w:val="pct15" w:color="auto" w:fill="FFFFFF"/>
          </w:tcPr>
          <w:p w:rsidR="00E86531" w:rsidRDefault="00664E3B">
            <w:pPr>
              <w:jc w:val="center"/>
              <w:rPr>
                <w:b/>
              </w:rPr>
            </w:pPr>
            <w:r>
              <w:rPr>
                <w:b/>
              </w:rPr>
              <w:t>Source Area</w:t>
            </w:r>
          </w:p>
          <w:p w:rsidR="00E86531" w:rsidRDefault="00664E3B">
            <w:pPr>
              <w:jc w:val="center"/>
              <w:rPr>
                <w:sz w:val="18"/>
              </w:rPr>
            </w:pPr>
            <w:r w:rsidRPr="00F72C1B">
              <w:rPr>
                <w:sz w:val="18"/>
              </w:rPr>
              <w:t>(e</w:t>
            </w:r>
            <w:r w:rsidR="00E86531">
              <w:rPr>
                <w:sz w:val="18"/>
              </w:rPr>
              <w:t>.</w:t>
            </w:r>
            <w:r w:rsidRPr="00F72C1B">
              <w:rPr>
                <w:sz w:val="18"/>
              </w:rPr>
              <w:t>g.</w:t>
            </w:r>
            <w:r w:rsidR="00E86531">
              <w:rPr>
                <w:sz w:val="18"/>
              </w:rPr>
              <w:t>,</w:t>
            </w:r>
          </w:p>
          <w:p w:rsidR="00664E3B" w:rsidRDefault="00664E3B">
            <w:pPr>
              <w:jc w:val="center"/>
              <w:rPr>
                <w:b/>
              </w:rPr>
            </w:pPr>
            <w:r w:rsidRPr="00F72C1B">
              <w:rPr>
                <w:sz w:val="18"/>
              </w:rPr>
              <w:t xml:space="preserve">Tank </w:t>
            </w:r>
            <w:r w:rsidR="00E86531">
              <w:rPr>
                <w:sz w:val="18"/>
              </w:rPr>
              <w:t>P</w:t>
            </w:r>
            <w:r w:rsidRPr="00F72C1B">
              <w:rPr>
                <w:sz w:val="18"/>
              </w:rPr>
              <w:t>it 1)</w:t>
            </w:r>
          </w:p>
        </w:tc>
        <w:tc>
          <w:tcPr>
            <w:tcW w:w="900" w:type="dxa"/>
            <w:tcBorders>
              <w:bottom w:val="double" w:sz="4" w:space="0" w:color="auto"/>
            </w:tcBorders>
            <w:shd w:val="pct15" w:color="auto" w:fill="FFFFFF"/>
          </w:tcPr>
          <w:p w:rsidR="00664E3B" w:rsidRDefault="00664E3B" w:rsidP="00F72C1B">
            <w:pPr>
              <w:jc w:val="center"/>
            </w:pPr>
            <w:r>
              <w:rPr>
                <w:b/>
              </w:rPr>
              <w:t xml:space="preserve">Sample Depth </w:t>
            </w:r>
            <w:r>
              <w:rPr>
                <w:sz w:val="18"/>
              </w:rPr>
              <w:t>(ft BGS</w:t>
            </w:r>
            <w:r>
              <w:rPr>
                <w:b/>
                <w:sz w:val="18"/>
              </w:rPr>
              <w:t>)</w:t>
            </w:r>
          </w:p>
        </w:tc>
        <w:tc>
          <w:tcPr>
            <w:tcW w:w="1080" w:type="dxa"/>
            <w:tcBorders>
              <w:bottom w:val="double" w:sz="4" w:space="0" w:color="auto"/>
            </w:tcBorders>
            <w:shd w:val="pct15" w:color="auto" w:fill="FFFFFF"/>
          </w:tcPr>
          <w:p w:rsidR="00664E3B" w:rsidRDefault="00664E3B" w:rsidP="00F72C1B">
            <w:pPr>
              <w:jc w:val="center"/>
            </w:pPr>
            <w:r>
              <w:rPr>
                <w:b/>
              </w:rPr>
              <w:t>Incident Phase</w:t>
            </w:r>
            <w:r>
              <w:t xml:space="preserve"> </w:t>
            </w:r>
            <w:r w:rsidRPr="00F72C1B">
              <w:rPr>
                <w:sz w:val="18"/>
              </w:rPr>
              <w:t>(</w:t>
            </w:r>
            <w:r w:rsidR="00E86531">
              <w:rPr>
                <w:sz w:val="18"/>
              </w:rPr>
              <w:t>IAA</w:t>
            </w:r>
            <w:r w:rsidRPr="00F72C1B">
              <w:rPr>
                <w:sz w:val="18"/>
              </w:rPr>
              <w:t>, LSA, etc.)</w:t>
            </w:r>
          </w:p>
        </w:tc>
        <w:tc>
          <w:tcPr>
            <w:tcW w:w="804" w:type="dxa"/>
            <w:vMerge/>
          </w:tcPr>
          <w:p w:rsidR="00664E3B" w:rsidRDefault="00664E3B" w:rsidP="009A4AFA"/>
        </w:tc>
        <w:tc>
          <w:tcPr>
            <w:tcW w:w="804" w:type="dxa"/>
            <w:vMerge/>
          </w:tcPr>
          <w:p w:rsidR="00664E3B" w:rsidRDefault="00664E3B" w:rsidP="009A4AFA"/>
        </w:tc>
        <w:tc>
          <w:tcPr>
            <w:tcW w:w="804" w:type="dxa"/>
            <w:vMerge/>
          </w:tcPr>
          <w:p w:rsidR="00664E3B" w:rsidRDefault="00664E3B" w:rsidP="009A4AFA"/>
        </w:tc>
        <w:tc>
          <w:tcPr>
            <w:tcW w:w="805" w:type="dxa"/>
            <w:vMerge/>
          </w:tcPr>
          <w:p w:rsidR="00664E3B" w:rsidRDefault="00664E3B" w:rsidP="009A4AFA"/>
        </w:tc>
        <w:tc>
          <w:tcPr>
            <w:tcW w:w="804" w:type="dxa"/>
            <w:vMerge/>
          </w:tcPr>
          <w:p w:rsidR="00664E3B" w:rsidRDefault="00664E3B" w:rsidP="009A4AFA"/>
        </w:tc>
        <w:tc>
          <w:tcPr>
            <w:tcW w:w="804" w:type="dxa"/>
            <w:vMerge/>
          </w:tcPr>
          <w:p w:rsidR="00664E3B" w:rsidRDefault="00664E3B" w:rsidP="009A4AFA"/>
        </w:tc>
        <w:tc>
          <w:tcPr>
            <w:tcW w:w="805" w:type="dxa"/>
            <w:vMerge/>
          </w:tcPr>
          <w:p w:rsidR="00664E3B" w:rsidRDefault="00664E3B" w:rsidP="009A4AFA"/>
        </w:tc>
        <w:tc>
          <w:tcPr>
            <w:tcW w:w="804" w:type="dxa"/>
            <w:vMerge/>
          </w:tcPr>
          <w:p w:rsidR="00664E3B" w:rsidRDefault="00664E3B" w:rsidP="009A4AFA"/>
        </w:tc>
        <w:tc>
          <w:tcPr>
            <w:tcW w:w="804" w:type="dxa"/>
            <w:vMerge/>
          </w:tcPr>
          <w:p w:rsidR="00664E3B" w:rsidRDefault="00664E3B" w:rsidP="009A4AFA"/>
        </w:tc>
        <w:tc>
          <w:tcPr>
            <w:tcW w:w="805" w:type="dxa"/>
            <w:vMerge/>
            <w:tcBorders>
              <w:right w:val="single" w:sz="12" w:space="0" w:color="auto"/>
            </w:tcBorders>
          </w:tcPr>
          <w:p w:rsidR="00664E3B" w:rsidRDefault="00664E3B" w:rsidP="009A4AFA"/>
        </w:tc>
      </w:tr>
      <w:tr w:rsidR="00664E3B" w:rsidTr="00F72C1B">
        <w:trPr>
          <w:trHeight w:val="544"/>
          <w:jc w:val="right"/>
        </w:trPr>
        <w:tc>
          <w:tcPr>
            <w:tcW w:w="975" w:type="dxa"/>
            <w:tcBorders>
              <w:top w:val="nil"/>
              <w:lef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tcBorders>
            <w:vAlign w:val="center"/>
          </w:tcPr>
          <w:p w:rsidR="00664E3B" w:rsidRDefault="00664E3B" w:rsidP="009A4AFA"/>
        </w:tc>
        <w:tc>
          <w:tcPr>
            <w:tcW w:w="900" w:type="dxa"/>
            <w:tcBorders>
              <w:top w:val="nil"/>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tcBorders>
            <w:vAlign w:val="center"/>
          </w:tcPr>
          <w:p w:rsidR="00664E3B" w:rsidRDefault="00664E3B" w:rsidP="009A4AFA"/>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double" w:sz="4"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trHeight w:val="544"/>
          <w:jc w:val="right"/>
        </w:trPr>
        <w:tc>
          <w:tcPr>
            <w:tcW w:w="975" w:type="dxa"/>
            <w:tcBorders>
              <w:lef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664E3B" w:rsidRDefault="00664E3B" w:rsidP="009A4AFA"/>
        </w:tc>
        <w:tc>
          <w:tcPr>
            <w:tcW w:w="90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664E3B" w:rsidRDefault="00664E3B" w:rsidP="009A4AFA"/>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trHeight w:val="544"/>
          <w:jc w:val="right"/>
        </w:trPr>
        <w:tc>
          <w:tcPr>
            <w:tcW w:w="975" w:type="dxa"/>
            <w:tcBorders>
              <w:lef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664E3B" w:rsidRDefault="00664E3B" w:rsidP="009A4AFA"/>
        </w:tc>
        <w:tc>
          <w:tcPr>
            <w:tcW w:w="90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664E3B" w:rsidRDefault="00664E3B" w:rsidP="009A4AFA"/>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trHeight w:val="544"/>
          <w:jc w:val="right"/>
        </w:trPr>
        <w:tc>
          <w:tcPr>
            <w:tcW w:w="975" w:type="dxa"/>
            <w:tcBorders>
              <w:left w:val="single" w:sz="12" w:space="0" w:color="auto"/>
              <w:bottom w:val="nil"/>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bottom w:val="nil"/>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bottom w:val="nil"/>
            </w:tcBorders>
            <w:vAlign w:val="center"/>
          </w:tcPr>
          <w:p w:rsidR="00664E3B" w:rsidRDefault="00664E3B" w:rsidP="009A4AFA"/>
        </w:tc>
        <w:tc>
          <w:tcPr>
            <w:tcW w:w="900" w:type="dxa"/>
            <w:tcBorders>
              <w:bottom w:val="nil"/>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bottom w:val="nil"/>
            </w:tcBorders>
            <w:vAlign w:val="center"/>
          </w:tcPr>
          <w:p w:rsidR="00664E3B" w:rsidRDefault="00664E3B" w:rsidP="009A4AFA"/>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544"/>
          <w:jc w:val="right"/>
        </w:trPr>
        <w:tc>
          <w:tcPr>
            <w:tcW w:w="5115" w:type="dxa"/>
            <w:gridSpan w:val="5"/>
            <w:tcBorders>
              <w:top w:val="double" w:sz="4" w:space="0" w:color="auto"/>
              <w:left w:val="single" w:sz="12" w:space="0" w:color="auto"/>
            </w:tcBorders>
            <w:shd w:val="pct15" w:color="auto" w:fill="FFFFFF"/>
          </w:tcPr>
          <w:p w:rsidR="00664E3B" w:rsidRDefault="00664E3B" w:rsidP="009A4AFA">
            <w:pPr>
              <w:rPr>
                <w:sz w:val="22"/>
              </w:rPr>
            </w:pPr>
            <w:r w:rsidRPr="0083242D">
              <w:rPr>
                <w:b/>
                <w:sz w:val="22"/>
              </w:rPr>
              <w:t>Minimum Reporting Limit (mg</w:t>
            </w:r>
            <w:r>
              <w:rPr>
                <w:b/>
                <w:sz w:val="22"/>
              </w:rPr>
              <w:t>/kg)</w:t>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double" w:sz="4"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544"/>
          <w:jc w:val="right"/>
        </w:trPr>
        <w:tc>
          <w:tcPr>
            <w:tcW w:w="5115" w:type="dxa"/>
            <w:gridSpan w:val="5"/>
            <w:tcBorders>
              <w:left w:val="single" w:sz="12" w:space="0" w:color="auto"/>
            </w:tcBorders>
            <w:shd w:val="pct15" w:color="auto" w:fill="FFFFFF"/>
          </w:tcPr>
          <w:p w:rsidR="00664E3B" w:rsidRDefault="00664E3B" w:rsidP="0068486F">
            <w:pPr>
              <w:rPr>
                <w:b/>
                <w:sz w:val="22"/>
              </w:rPr>
            </w:pPr>
            <w:r>
              <w:rPr>
                <w:b/>
                <w:sz w:val="22"/>
              </w:rPr>
              <w:t xml:space="preserve">Soil to </w:t>
            </w:r>
            <w:r w:rsidR="00E86531">
              <w:rPr>
                <w:b/>
                <w:sz w:val="22"/>
              </w:rPr>
              <w:t xml:space="preserve">Groundwater </w:t>
            </w:r>
            <w:r>
              <w:rPr>
                <w:b/>
                <w:sz w:val="22"/>
              </w:rPr>
              <w:t>MSCC (mg/kg)</w:t>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544"/>
          <w:jc w:val="right"/>
        </w:trPr>
        <w:tc>
          <w:tcPr>
            <w:tcW w:w="5115" w:type="dxa"/>
            <w:gridSpan w:val="5"/>
            <w:tcBorders>
              <w:left w:val="single" w:sz="12" w:space="0" w:color="auto"/>
            </w:tcBorders>
            <w:shd w:val="pct15" w:color="auto" w:fill="FFFFFF"/>
          </w:tcPr>
          <w:p w:rsidR="00664E3B" w:rsidRDefault="00664E3B" w:rsidP="009A4AFA">
            <w:pPr>
              <w:rPr>
                <w:sz w:val="22"/>
              </w:rPr>
            </w:pPr>
            <w:r>
              <w:rPr>
                <w:b/>
                <w:sz w:val="22"/>
              </w:rPr>
              <w:t>Residential MSCC (mg/kg)</w:t>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544"/>
          <w:jc w:val="right"/>
        </w:trPr>
        <w:tc>
          <w:tcPr>
            <w:tcW w:w="5115" w:type="dxa"/>
            <w:gridSpan w:val="5"/>
            <w:tcBorders>
              <w:left w:val="single" w:sz="12" w:space="0" w:color="auto"/>
              <w:bottom w:val="single" w:sz="12" w:space="0" w:color="auto"/>
            </w:tcBorders>
            <w:shd w:val="pct15" w:color="auto" w:fill="FFFFFF"/>
          </w:tcPr>
          <w:p w:rsidR="00664E3B" w:rsidRDefault="00664E3B" w:rsidP="009A4AFA">
            <w:pPr>
              <w:rPr>
                <w:sz w:val="22"/>
              </w:rPr>
            </w:pPr>
            <w:r>
              <w:rPr>
                <w:b/>
                <w:sz w:val="22"/>
              </w:rPr>
              <w:t>Industrial/Commercial MSCC (mg/kg)</w:t>
            </w:r>
          </w:p>
        </w:tc>
        <w:tc>
          <w:tcPr>
            <w:tcW w:w="804" w:type="dxa"/>
            <w:tcBorders>
              <w:bottom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bottom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bottom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bottom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bottom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bottom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bottom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bottom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4" w:type="dxa"/>
            <w:tcBorders>
              <w:bottom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bottom w:val="single" w:sz="12"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4E3B" w:rsidRPr="00CE77C9" w:rsidRDefault="00664E3B" w:rsidP="00664E3B">
      <w:pPr>
        <w:rPr>
          <w:sz w:val="22"/>
        </w:rPr>
      </w:pPr>
      <w:r w:rsidRPr="00CE77C9">
        <w:rPr>
          <w:sz w:val="22"/>
        </w:rPr>
        <w:t>Indicate detection limit for contaminants when analyzed, but not detected  (e.g., &lt; 1, 10, 42)</w:t>
      </w:r>
    </w:p>
    <w:p w:rsidR="00664E3B" w:rsidRPr="00CE77C9" w:rsidRDefault="00664E3B" w:rsidP="00664E3B">
      <w:pPr>
        <w:rPr>
          <w:sz w:val="22"/>
        </w:rPr>
      </w:pPr>
      <w:r w:rsidRPr="00CE77C9">
        <w:rPr>
          <w:sz w:val="22"/>
        </w:rPr>
        <w:t>Include in the table all of the target analytes listed for the method in Ap</w:t>
      </w:r>
      <w:r w:rsidR="005959CF">
        <w:rPr>
          <w:sz w:val="22"/>
        </w:rPr>
        <w:t>x</w:t>
      </w:r>
      <w:r w:rsidRPr="00CE77C9">
        <w:rPr>
          <w:sz w:val="22"/>
        </w:rPr>
        <w:t xml:space="preserve">. B of the </w:t>
      </w:r>
      <w:r w:rsidRPr="00CE77C9">
        <w:rPr>
          <w:i/>
          <w:sz w:val="22"/>
        </w:rPr>
        <w:t>Guidelines for Sampling</w:t>
      </w:r>
      <w:r w:rsidRPr="00CE77C9">
        <w:rPr>
          <w:sz w:val="22"/>
        </w:rPr>
        <w:t>, current version.</w:t>
      </w:r>
    </w:p>
    <w:p w:rsidR="00664E3B" w:rsidRDefault="00664E3B" w:rsidP="00664E3B">
      <w:pPr>
        <w:rPr>
          <w:sz w:val="22"/>
        </w:rPr>
      </w:pPr>
      <w:r>
        <w:rPr>
          <w:sz w:val="22"/>
        </w:rPr>
        <w:t>MSCC = maximum soil contaminant concentration</w:t>
      </w:r>
    </w:p>
    <w:p w:rsidR="00664E3B" w:rsidRDefault="00664E3B" w:rsidP="00664E3B">
      <w:pPr>
        <w:rPr>
          <w:sz w:val="22"/>
        </w:rPr>
      </w:pPr>
      <w:r>
        <w:rPr>
          <w:sz w:val="22"/>
        </w:rPr>
        <w:t>ft. BGS =  feet below ground surface</w:t>
      </w:r>
    </w:p>
    <w:p w:rsidR="00664E3B" w:rsidRDefault="00664E3B" w:rsidP="00664E3B">
      <w:pPr>
        <w:rPr>
          <w:sz w:val="22"/>
        </w:rPr>
      </w:pPr>
      <w:r>
        <w:rPr>
          <w:sz w:val="22"/>
        </w:rPr>
        <w:t>Results must be reported in mg/kg.</w:t>
      </w:r>
    </w:p>
    <w:p w:rsidR="00664E3B" w:rsidRPr="00A44A6A" w:rsidRDefault="00664E3B" w:rsidP="00F72C1B">
      <w:pPr>
        <w:pStyle w:val="maintitle"/>
        <w:spacing w:after="120"/>
        <w:jc w:val="left"/>
        <w:rPr>
          <w:u w:val="none"/>
        </w:rPr>
      </w:pPr>
      <w:r w:rsidRPr="007C7632">
        <w:rPr>
          <w:b w:val="0"/>
          <w:sz w:val="22"/>
          <w:u w:val="none"/>
        </w:rPr>
        <w:t>mg/kg =milligrams per kilogram</w:t>
      </w:r>
      <w:r>
        <w:br w:type="page"/>
      </w:r>
      <w:r w:rsidRPr="00A44A6A">
        <w:rPr>
          <w:u w:val="none"/>
        </w:rPr>
        <w:lastRenderedPageBreak/>
        <w:t xml:space="preserve">Table B-4: Summary of Groundwater and Surface Water Sampling Results </w:t>
      </w:r>
    </w:p>
    <w:p w:rsidR="00664E3B" w:rsidRDefault="00664E3B" w:rsidP="00F72C1B">
      <w:pPr>
        <w:tabs>
          <w:tab w:val="left" w:pos="1980"/>
          <w:tab w:val="left" w:pos="8730"/>
          <w:tab w:val="left" w:pos="10080"/>
          <w:tab w:val="left" w:pos="12780"/>
          <w:tab w:val="left" w:pos="13050"/>
          <w:tab w:val="left" w:pos="13140"/>
        </w:tabs>
        <w:spacing w:after="120"/>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w:t>
      </w:r>
    </w:p>
    <w:tbl>
      <w:tblPr>
        <w:tblW w:w="13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261"/>
        <w:gridCol w:w="991"/>
        <w:gridCol w:w="1220"/>
        <w:gridCol w:w="810"/>
        <w:gridCol w:w="848"/>
        <w:gridCol w:w="835"/>
        <w:gridCol w:w="835"/>
        <w:gridCol w:w="835"/>
        <w:gridCol w:w="835"/>
        <w:gridCol w:w="835"/>
        <w:gridCol w:w="835"/>
        <w:gridCol w:w="835"/>
        <w:gridCol w:w="835"/>
      </w:tblGrid>
      <w:tr w:rsidR="00664E3B" w:rsidTr="00F72C1B">
        <w:trPr>
          <w:cantSplit/>
          <w:trHeight w:val="544"/>
          <w:jc w:val="right"/>
        </w:trPr>
        <w:tc>
          <w:tcPr>
            <w:tcW w:w="4730" w:type="dxa"/>
            <w:gridSpan w:val="4"/>
            <w:tcBorders>
              <w:top w:val="single" w:sz="12" w:space="0" w:color="auto"/>
              <w:left w:val="single" w:sz="12" w:space="0" w:color="auto"/>
            </w:tcBorders>
            <w:shd w:val="pct15" w:color="auto" w:fill="FFFFFF"/>
          </w:tcPr>
          <w:p w:rsidR="00E86531" w:rsidRDefault="00664E3B" w:rsidP="00F72C1B">
            <w:pPr>
              <w:tabs>
                <w:tab w:val="right" w:pos="4515"/>
              </w:tabs>
              <w:rPr>
                <w:sz w:val="22"/>
              </w:rPr>
            </w:pPr>
            <w:r>
              <w:rPr>
                <w:b/>
                <w:sz w:val="22"/>
              </w:rPr>
              <w:t xml:space="preserve">Analytical Method </w:t>
            </w:r>
            <w:r w:rsidRPr="00F72C1B">
              <w:t>(e.g., VOC by SM6000B)</w:t>
            </w:r>
            <w:r>
              <w:rPr>
                <w:sz w:val="22"/>
              </w:rPr>
              <w:t xml:space="preserve"> </w:t>
            </w:r>
            <w:r w:rsidR="00E86531">
              <w:rPr>
                <w:sz w:val="22"/>
              </w:rPr>
              <w:tab/>
            </w:r>
            <w:r w:rsidR="00E86531" w:rsidRPr="001E5D56">
              <w:rPr>
                <w:noProof/>
                <w:sz w:val="22"/>
                <w:szCs w:val="22"/>
              </w:rPr>
              <w:sym w:font="Wingdings" w:char="F0E0"/>
            </w:r>
          </w:p>
          <w:p w:rsidR="00664E3B" w:rsidRDefault="00664E3B" w:rsidP="0068486F">
            <w:pPr>
              <w:rPr>
                <w:sz w:val="22"/>
              </w:rPr>
            </w:pPr>
            <w:r w:rsidRPr="00F72C1B">
              <w:rPr>
                <w:b/>
                <w:sz w:val="22"/>
              </w:rPr>
              <w:t xml:space="preserve">or Field Measurement </w:t>
            </w:r>
            <w:r w:rsidRPr="00F72C1B">
              <w:t>(FM)</w:t>
            </w:r>
            <w:r w:rsidR="00E86531">
              <w:t xml:space="preserve"> </w:t>
            </w:r>
          </w:p>
        </w:tc>
        <w:tc>
          <w:tcPr>
            <w:tcW w:w="810"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12"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620"/>
          <w:jc w:val="right"/>
        </w:trPr>
        <w:tc>
          <w:tcPr>
            <w:tcW w:w="4730" w:type="dxa"/>
            <w:gridSpan w:val="4"/>
            <w:tcBorders>
              <w:left w:val="single" w:sz="12" w:space="0" w:color="auto"/>
            </w:tcBorders>
            <w:shd w:val="pct15" w:color="auto" w:fill="FFFFFF"/>
          </w:tcPr>
          <w:p w:rsidR="00664E3B" w:rsidRDefault="00664E3B" w:rsidP="00F72C1B">
            <w:pPr>
              <w:tabs>
                <w:tab w:val="right" w:pos="4515"/>
              </w:tabs>
              <w:rPr>
                <w:sz w:val="22"/>
              </w:rPr>
            </w:pPr>
            <w:r>
              <w:rPr>
                <w:b/>
                <w:sz w:val="22"/>
              </w:rPr>
              <w:t>Contaminant of Concern/Field Measurement</w:t>
            </w:r>
            <w:r w:rsidR="00E86531">
              <w:rPr>
                <w:b/>
                <w:sz w:val="22"/>
              </w:rPr>
              <w:t xml:space="preserve"> </w:t>
            </w:r>
            <w:r w:rsidR="00E86531">
              <w:rPr>
                <w:b/>
                <w:sz w:val="22"/>
              </w:rPr>
              <w:tab/>
            </w:r>
            <w:r>
              <w:rPr>
                <w:b/>
                <w:noProof/>
                <w:sz w:val="22"/>
              </w:rPr>
              <w:sym w:font="Wingdings" w:char="F0E0"/>
            </w:r>
          </w:p>
        </w:tc>
        <w:tc>
          <w:tcPr>
            <w:tcW w:w="810" w:type="dxa"/>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right w:val="single" w:sz="12" w:space="0" w:color="auto"/>
            </w:tcBorders>
            <w:textDirection w:val="btLr"/>
          </w:tcPr>
          <w:p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544"/>
          <w:jc w:val="right"/>
        </w:trPr>
        <w:tc>
          <w:tcPr>
            <w:tcW w:w="1260" w:type="dxa"/>
            <w:tcBorders>
              <w:left w:val="single" w:sz="12" w:space="0" w:color="auto"/>
              <w:bottom w:val="double" w:sz="4" w:space="0" w:color="auto"/>
            </w:tcBorders>
            <w:shd w:val="pct15" w:color="auto" w:fill="FFFFFF"/>
          </w:tcPr>
          <w:p w:rsidR="00664E3B" w:rsidRDefault="00664E3B" w:rsidP="009A4AFA">
            <w:pPr>
              <w:jc w:val="center"/>
              <w:rPr>
                <w:sz w:val="22"/>
              </w:rPr>
            </w:pPr>
            <w:r>
              <w:rPr>
                <w:b/>
                <w:sz w:val="22"/>
              </w:rPr>
              <w:t>Well or SW ID</w:t>
            </w:r>
          </w:p>
        </w:tc>
        <w:tc>
          <w:tcPr>
            <w:tcW w:w="1260" w:type="dxa"/>
            <w:tcBorders>
              <w:bottom w:val="double" w:sz="4" w:space="0" w:color="auto"/>
            </w:tcBorders>
            <w:shd w:val="pct15" w:color="auto" w:fill="FFFFFF"/>
          </w:tcPr>
          <w:p w:rsidR="00664E3B" w:rsidRDefault="00664E3B" w:rsidP="009A4AFA">
            <w:pPr>
              <w:jc w:val="center"/>
            </w:pPr>
            <w:r>
              <w:rPr>
                <w:b/>
                <w:sz w:val="22"/>
              </w:rPr>
              <w:t xml:space="preserve">Date Collected </w:t>
            </w:r>
            <w:r>
              <w:rPr>
                <w:sz w:val="18"/>
              </w:rPr>
              <w:t>(</w:t>
            </w:r>
            <w:r w:rsidR="00E86531">
              <w:rPr>
                <w:sz w:val="18"/>
              </w:rPr>
              <w:t>m</w:t>
            </w:r>
            <w:r>
              <w:rPr>
                <w:sz w:val="18"/>
              </w:rPr>
              <w:t>m/dd/yy)</w:t>
            </w:r>
          </w:p>
        </w:tc>
        <w:tc>
          <w:tcPr>
            <w:tcW w:w="990" w:type="dxa"/>
            <w:tcBorders>
              <w:bottom w:val="double" w:sz="4" w:space="0" w:color="auto"/>
            </w:tcBorders>
            <w:shd w:val="pct15" w:color="auto" w:fill="FFFFFF"/>
          </w:tcPr>
          <w:p w:rsidR="00664E3B" w:rsidRPr="00F72C1B" w:rsidRDefault="00664E3B" w:rsidP="009A4AFA">
            <w:pPr>
              <w:jc w:val="center"/>
              <w:rPr>
                <w:sz w:val="22"/>
                <w:highlight w:val="yellow"/>
              </w:rPr>
            </w:pPr>
            <w:r w:rsidRPr="0078060B">
              <w:rPr>
                <w:b/>
                <w:sz w:val="22"/>
              </w:rPr>
              <w:t>Sample ID</w:t>
            </w:r>
          </w:p>
        </w:tc>
        <w:tc>
          <w:tcPr>
            <w:tcW w:w="1220" w:type="dxa"/>
            <w:tcBorders>
              <w:bottom w:val="double" w:sz="4" w:space="0" w:color="auto"/>
            </w:tcBorders>
            <w:shd w:val="pct15" w:color="auto" w:fill="FFFFFF"/>
          </w:tcPr>
          <w:p w:rsidR="00E86531" w:rsidRDefault="00664E3B" w:rsidP="0068486F">
            <w:pPr>
              <w:jc w:val="center"/>
              <w:rPr>
                <w:b/>
              </w:rPr>
            </w:pPr>
            <w:r>
              <w:rPr>
                <w:b/>
              </w:rPr>
              <w:t xml:space="preserve">Incident Phase </w:t>
            </w:r>
          </w:p>
          <w:p w:rsidR="00664E3B" w:rsidRDefault="00664E3B" w:rsidP="0068486F">
            <w:pPr>
              <w:jc w:val="center"/>
            </w:pPr>
            <w:r w:rsidRPr="00F72C1B">
              <w:rPr>
                <w:sz w:val="18"/>
              </w:rPr>
              <w:t>(</w:t>
            </w:r>
            <w:r w:rsidR="00E86531" w:rsidRPr="00F72C1B">
              <w:rPr>
                <w:sz w:val="18"/>
              </w:rPr>
              <w:t>IAA</w:t>
            </w:r>
            <w:r w:rsidRPr="00F72C1B">
              <w:rPr>
                <w:sz w:val="18"/>
              </w:rPr>
              <w:t xml:space="preserve"> LSA, etc.)</w:t>
            </w:r>
          </w:p>
        </w:tc>
        <w:tc>
          <w:tcPr>
            <w:tcW w:w="810" w:type="dxa"/>
          </w:tcPr>
          <w:p w:rsidR="00664E3B" w:rsidRDefault="00664E3B" w:rsidP="009A4AFA"/>
        </w:tc>
        <w:tc>
          <w:tcPr>
            <w:tcW w:w="848" w:type="dxa"/>
          </w:tcPr>
          <w:p w:rsidR="00664E3B" w:rsidRDefault="00664E3B" w:rsidP="009A4AFA"/>
        </w:tc>
        <w:tc>
          <w:tcPr>
            <w:tcW w:w="835" w:type="dxa"/>
          </w:tcPr>
          <w:p w:rsidR="00664E3B" w:rsidRDefault="00664E3B" w:rsidP="009A4AFA"/>
        </w:tc>
        <w:tc>
          <w:tcPr>
            <w:tcW w:w="835" w:type="dxa"/>
          </w:tcPr>
          <w:p w:rsidR="00664E3B" w:rsidRDefault="00664E3B" w:rsidP="009A4AFA"/>
        </w:tc>
        <w:tc>
          <w:tcPr>
            <w:tcW w:w="835" w:type="dxa"/>
          </w:tcPr>
          <w:p w:rsidR="00664E3B" w:rsidRDefault="00664E3B" w:rsidP="009A4AFA"/>
        </w:tc>
        <w:tc>
          <w:tcPr>
            <w:tcW w:w="835" w:type="dxa"/>
          </w:tcPr>
          <w:p w:rsidR="00664E3B" w:rsidRDefault="00664E3B" w:rsidP="009A4AFA"/>
        </w:tc>
        <w:tc>
          <w:tcPr>
            <w:tcW w:w="835" w:type="dxa"/>
          </w:tcPr>
          <w:p w:rsidR="00664E3B" w:rsidRDefault="00664E3B" w:rsidP="009A4AFA"/>
        </w:tc>
        <w:tc>
          <w:tcPr>
            <w:tcW w:w="835" w:type="dxa"/>
          </w:tcPr>
          <w:p w:rsidR="00664E3B" w:rsidRDefault="00664E3B" w:rsidP="009A4AFA"/>
        </w:tc>
        <w:tc>
          <w:tcPr>
            <w:tcW w:w="835" w:type="dxa"/>
          </w:tcPr>
          <w:p w:rsidR="00664E3B" w:rsidRDefault="00664E3B" w:rsidP="009A4AFA"/>
        </w:tc>
        <w:tc>
          <w:tcPr>
            <w:tcW w:w="835" w:type="dxa"/>
            <w:tcBorders>
              <w:right w:val="single" w:sz="12" w:space="0" w:color="auto"/>
            </w:tcBorders>
          </w:tcPr>
          <w:p w:rsidR="00664E3B" w:rsidRDefault="00664E3B" w:rsidP="009A4AFA"/>
        </w:tc>
      </w:tr>
      <w:tr w:rsidR="00664E3B" w:rsidTr="00F72C1B">
        <w:trPr>
          <w:trHeight w:val="544"/>
          <w:jc w:val="right"/>
        </w:trPr>
        <w:tc>
          <w:tcPr>
            <w:tcW w:w="1260" w:type="dxa"/>
            <w:tcBorders>
              <w:top w:val="nil"/>
              <w:lef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0" w:type="dxa"/>
            <w:tcBorders>
              <w:top w:val="nil"/>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double" w:sz="4"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trHeight w:val="544"/>
          <w:jc w:val="right"/>
        </w:trPr>
        <w:tc>
          <w:tcPr>
            <w:tcW w:w="1260" w:type="dxa"/>
            <w:tcBorders>
              <w:lef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trHeight w:val="544"/>
          <w:jc w:val="right"/>
        </w:trPr>
        <w:tc>
          <w:tcPr>
            <w:tcW w:w="1260" w:type="dxa"/>
            <w:tcBorders>
              <w:lef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trHeight w:val="544"/>
          <w:jc w:val="right"/>
        </w:trPr>
        <w:tc>
          <w:tcPr>
            <w:tcW w:w="1260" w:type="dxa"/>
            <w:tcBorders>
              <w:lef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trHeight w:val="544"/>
          <w:jc w:val="right"/>
        </w:trPr>
        <w:tc>
          <w:tcPr>
            <w:tcW w:w="1260" w:type="dxa"/>
            <w:tcBorders>
              <w:left w:val="single" w:sz="12" w:space="0" w:color="auto"/>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0"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double" w:sz="4"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544"/>
          <w:jc w:val="right"/>
        </w:trPr>
        <w:tc>
          <w:tcPr>
            <w:tcW w:w="4730" w:type="dxa"/>
            <w:gridSpan w:val="4"/>
            <w:tcBorders>
              <w:top w:val="single" w:sz="4" w:space="0" w:color="auto"/>
              <w:left w:val="single" w:sz="12" w:space="0" w:color="auto"/>
              <w:bottom w:val="single" w:sz="4" w:space="0" w:color="auto"/>
              <w:right w:val="single" w:sz="4" w:space="0" w:color="auto"/>
            </w:tcBorders>
            <w:shd w:val="pct15" w:color="auto" w:fill="FFFFFF"/>
          </w:tcPr>
          <w:p w:rsidR="00664E3B" w:rsidRDefault="00664E3B" w:rsidP="009A4AFA">
            <w:pPr>
              <w:rPr>
                <w:b/>
                <w:sz w:val="22"/>
              </w:rPr>
            </w:pPr>
            <w:r>
              <w:rPr>
                <w:b/>
                <w:sz w:val="22"/>
              </w:rPr>
              <w:t>Minimum Reporting Limit (ug/l)</w:t>
            </w:r>
          </w:p>
        </w:tc>
        <w:tc>
          <w:tcPr>
            <w:tcW w:w="810"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544"/>
          <w:jc w:val="right"/>
        </w:trPr>
        <w:tc>
          <w:tcPr>
            <w:tcW w:w="4730" w:type="dxa"/>
            <w:gridSpan w:val="4"/>
            <w:tcBorders>
              <w:top w:val="single" w:sz="4" w:space="0" w:color="auto"/>
              <w:left w:val="single" w:sz="12" w:space="0" w:color="auto"/>
              <w:bottom w:val="single" w:sz="4" w:space="0" w:color="auto"/>
              <w:right w:val="single" w:sz="4" w:space="0" w:color="auto"/>
            </w:tcBorders>
            <w:shd w:val="pct15" w:color="auto" w:fill="FFFFFF"/>
          </w:tcPr>
          <w:p w:rsidR="00664E3B" w:rsidRDefault="00664E3B" w:rsidP="009A4AFA">
            <w:pPr>
              <w:rPr>
                <w:sz w:val="22"/>
              </w:rPr>
            </w:pPr>
            <w:r w:rsidRPr="00D25F9C">
              <w:rPr>
                <w:b/>
                <w:sz w:val="22"/>
              </w:rPr>
              <w:t>2L Standard</w:t>
            </w:r>
            <w:r>
              <w:rPr>
                <w:b/>
                <w:sz w:val="22"/>
              </w:rPr>
              <w:t xml:space="preserve"> (ug/l)</w:t>
            </w:r>
          </w:p>
        </w:tc>
        <w:tc>
          <w:tcPr>
            <w:tcW w:w="810"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bottom w:val="single" w:sz="4"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544"/>
          <w:jc w:val="right"/>
        </w:trPr>
        <w:tc>
          <w:tcPr>
            <w:tcW w:w="4730" w:type="dxa"/>
            <w:gridSpan w:val="4"/>
            <w:tcBorders>
              <w:left w:val="single" w:sz="12" w:space="0" w:color="auto"/>
              <w:bottom w:val="single" w:sz="4" w:space="0" w:color="auto"/>
            </w:tcBorders>
            <w:shd w:val="pct15" w:color="auto" w:fill="FFFFFF"/>
          </w:tcPr>
          <w:p w:rsidR="00664E3B" w:rsidRDefault="00664E3B" w:rsidP="009A4AFA">
            <w:pPr>
              <w:rPr>
                <w:sz w:val="22"/>
              </w:rPr>
            </w:pPr>
            <w:r>
              <w:rPr>
                <w:b/>
                <w:sz w:val="22"/>
              </w:rPr>
              <w:t>GCL (ug/l)</w:t>
            </w:r>
          </w:p>
        </w:tc>
        <w:tc>
          <w:tcPr>
            <w:tcW w:w="810" w:type="dxa"/>
            <w:tcBorders>
              <w:bottom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tcBorders>
              <w:bottom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bottom w:val="single" w:sz="4"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E3B" w:rsidTr="00F72C1B">
        <w:trPr>
          <w:cantSplit/>
          <w:trHeight w:val="544"/>
          <w:jc w:val="right"/>
        </w:trPr>
        <w:tc>
          <w:tcPr>
            <w:tcW w:w="4730" w:type="dxa"/>
            <w:gridSpan w:val="4"/>
            <w:tcBorders>
              <w:top w:val="single" w:sz="4" w:space="0" w:color="auto"/>
              <w:left w:val="single" w:sz="12" w:space="0" w:color="auto"/>
              <w:right w:val="single" w:sz="4" w:space="0" w:color="auto"/>
            </w:tcBorders>
            <w:shd w:val="pct15" w:color="auto" w:fill="FFFFFF"/>
          </w:tcPr>
          <w:p w:rsidR="00664E3B" w:rsidRDefault="00664E3B" w:rsidP="009A4AFA">
            <w:pPr>
              <w:rPr>
                <w:b/>
                <w:sz w:val="22"/>
              </w:rPr>
            </w:pPr>
            <w:r>
              <w:rPr>
                <w:b/>
                <w:sz w:val="22"/>
              </w:rPr>
              <w:t>NC 2B Standard or EPA National Criteria (ug/l)</w:t>
            </w:r>
          </w:p>
        </w:tc>
        <w:tc>
          <w:tcPr>
            <w:tcW w:w="810" w:type="dxa"/>
            <w:tcBorders>
              <w:top w:val="single" w:sz="4" w:space="0" w:color="auto"/>
              <w:left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tcBorders>
              <w:top w:val="single" w:sz="4" w:space="0" w:color="auto"/>
              <w:left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right w:val="single" w:sz="4"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 w:type="dxa"/>
            <w:tcBorders>
              <w:top w:val="single" w:sz="4" w:space="0" w:color="auto"/>
              <w:left w:val="single" w:sz="4" w:space="0" w:color="auto"/>
              <w:right w:val="single" w:sz="12" w:space="0" w:color="auto"/>
            </w:tcBorders>
            <w:vAlign w:val="center"/>
          </w:tcPr>
          <w:p w:rsidR="00664E3B" w:rsidRDefault="00664E3B" w:rsidP="009A4A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4E3B" w:rsidRDefault="00664E3B" w:rsidP="00664E3B">
      <w:pPr>
        <w:rPr>
          <w:sz w:val="22"/>
        </w:rPr>
      </w:pPr>
      <w:r>
        <w:rPr>
          <w:sz w:val="22"/>
        </w:rPr>
        <w:t>Field measurement parameters include temperature, pH, dissolved oxygen, specific conductivity, Eh, and alkalinity.</w:t>
      </w:r>
    </w:p>
    <w:p w:rsidR="00664E3B" w:rsidRPr="00D25F9C" w:rsidRDefault="00664E3B" w:rsidP="00664E3B">
      <w:pPr>
        <w:rPr>
          <w:sz w:val="22"/>
        </w:rPr>
      </w:pPr>
      <w:r w:rsidRPr="00D25F9C">
        <w:rPr>
          <w:sz w:val="22"/>
        </w:rPr>
        <w:t>Indicate detection limit for contaminants w</w:t>
      </w:r>
      <w:r>
        <w:rPr>
          <w:sz w:val="22"/>
        </w:rPr>
        <w:t xml:space="preserve">hen analyzed, but not detected </w:t>
      </w:r>
      <w:r w:rsidRPr="00D25F9C">
        <w:rPr>
          <w:sz w:val="22"/>
        </w:rPr>
        <w:t>(e.g., &lt; 1, 10, 42)</w:t>
      </w:r>
    </w:p>
    <w:p w:rsidR="00664E3B" w:rsidRPr="00D25F9C" w:rsidRDefault="00664E3B" w:rsidP="00664E3B">
      <w:pPr>
        <w:rPr>
          <w:sz w:val="22"/>
        </w:rPr>
      </w:pPr>
      <w:r w:rsidRPr="00D25F9C">
        <w:rPr>
          <w:sz w:val="22"/>
        </w:rPr>
        <w:t>Include in the table all of the target analytes listed for the method in Ap</w:t>
      </w:r>
      <w:r w:rsidR="005959CF">
        <w:rPr>
          <w:sz w:val="22"/>
        </w:rPr>
        <w:t>x</w:t>
      </w:r>
      <w:r w:rsidRPr="00D25F9C">
        <w:rPr>
          <w:sz w:val="22"/>
        </w:rPr>
        <w:t xml:space="preserve">. B of the </w:t>
      </w:r>
      <w:r w:rsidRPr="00D25F9C">
        <w:rPr>
          <w:i/>
          <w:sz w:val="22"/>
        </w:rPr>
        <w:t>Guidelines for Sampling</w:t>
      </w:r>
      <w:r w:rsidRPr="00D25F9C">
        <w:rPr>
          <w:sz w:val="22"/>
        </w:rPr>
        <w:t>, current version.</w:t>
      </w:r>
    </w:p>
    <w:p w:rsidR="00664E3B" w:rsidRDefault="00664E3B" w:rsidP="00664E3B">
      <w:pPr>
        <w:rPr>
          <w:sz w:val="22"/>
        </w:rPr>
      </w:pPr>
      <w:r>
        <w:rPr>
          <w:sz w:val="22"/>
        </w:rPr>
        <w:t>Results must be reported in ug/l</w:t>
      </w:r>
    </w:p>
    <w:p w:rsidR="00664E3B" w:rsidRDefault="00664E3B" w:rsidP="00664E3B">
      <w:pPr>
        <w:rPr>
          <w:sz w:val="22"/>
        </w:rPr>
      </w:pPr>
      <w:r>
        <w:rPr>
          <w:sz w:val="22"/>
        </w:rPr>
        <w:t>ug/l =micrograms per liter</w:t>
      </w:r>
      <w:r>
        <w:rPr>
          <w:sz w:val="22"/>
        </w:rPr>
        <w:tab/>
        <w:t>GCL = gross contamination level</w:t>
      </w:r>
    </w:p>
    <w:p w:rsidR="00664E3B" w:rsidRDefault="00664E3B" w:rsidP="00664E3B">
      <w:pPr>
        <w:pStyle w:val="maintitle"/>
        <w:rPr>
          <w:u w:val="none"/>
        </w:rPr>
      </w:pPr>
      <w:r>
        <w:br w:type="page"/>
      </w:r>
      <w:r w:rsidRPr="00A44A6A">
        <w:rPr>
          <w:u w:val="none"/>
        </w:rPr>
        <w:lastRenderedPageBreak/>
        <w:t>Table B-5: Public and Private Water Supply Well and Other Receptor Information</w:t>
      </w:r>
    </w:p>
    <w:p w:rsidR="0078060B" w:rsidRDefault="0078060B" w:rsidP="0078060B">
      <w:pPr>
        <w:tabs>
          <w:tab w:val="left" w:pos="990"/>
          <w:tab w:val="left" w:pos="1980"/>
          <w:tab w:val="left" w:pos="2430"/>
          <w:tab w:val="left" w:pos="4950"/>
          <w:tab w:val="left" w:pos="9990"/>
          <w:tab w:val="left" w:pos="10620"/>
          <w:tab w:val="left" w:pos="11520"/>
          <w:tab w:val="left" w:pos="12960"/>
          <w:tab w:val="left" w:pos="13950"/>
        </w:tabs>
        <w:spacing w:after="60"/>
        <w:ind w:left="-720" w:right="-720"/>
        <w:rPr>
          <w:sz w:val="24"/>
        </w:rPr>
      </w:pPr>
      <w:r w:rsidRPr="00EA3856">
        <w:rPr>
          <w:sz w:val="24"/>
        </w:rPr>
        <w:t xml:space="preserve">Revision Date: </w:t>
      </w:r>
      <w:r w:rsidRPr="006447F5">
        <w:rPr>
          <w:sz w:val="24"/>
          <w:u w:val="single"/>
        </w:rPr>
        <w:t xml:space="preserve"> </w:t>
      </w:r>
      <w:r>
        <w:rPr>
          <w:sz w:val="24"/>
          <w:u w:val="single"/>
        </w:rPr>
        <w:tab/>
      </w:r>
      <w:r>
        <w:rPr>
          <w:sz w:val="24"/>
          <w:u w:val="single"/>
        </w:rPr>
        <w:tab/>
      </w:r>
      <w:r w:rsidRPr="00EA3856">
        <w:rPr>
          <w:sz w:val="24"/>
        </w:rPr>
        <w:t xml:space="preserve"> Incident Number and Name:</w:t>
      </w:r>
      <w:r w:rsidRPr="006447F5">
        <w:rPr>
          <w:sz w:val="24"/>
          <w:u w:val="single"/>
        </w:rPr>
        <w:tab/>
      </w:r>
      <w:r w:rsidRPr="00EA3856">
        <w:rPr>
          <w:sz w:val="24"/>
          <w:u w:val="single"/>
        </w:rPr>
        <w:tab/>
      </w:r>
      <w:r w:rsidRPr="00EA3856">
        <w:rPr>
          <w:sz w:val="24"/>
        </w:rPr>
        <w:t xml:space="preserve"> Facility ID#: </w:t>
      </w:r>
      <w:r>
        <w:rPr>
          <w:sz w:val="24"/>
          <w:u w:val="single"/>
        </w:rPr>
        <w:tab/>
      </w:r>
      <w:r>
        <w:rPr>
          <w:sz w:val="24"/>
          <w:u w:val="single"/>
        </w:rPr>
        <w:tab/>
      </w:r>
      <w:r>
        <w:rPr>
          <w:sz w:val="24"/>
        </w:rPr>
        <w:t xml:space="preserve"> </w:t>
      </w:r>
    </w:p>
    <w:p w:rsidR="0078060B" w:rsidRPr="00EA3856" w:rsidRDefault="0078060B" w:rsidP="0078060B">
      <w:pPr>
        <w:tabs>
          <w:tab w:val="left" w:pos="990"/>
          <w:tab w:val="left" w:pos="1980"/>
          <w:tab w:val="left" w:pos="4950"/>
          <w:tab w:val="left" w:pos="9990"/>
          <w:tab w:val="left" w:pos="11520"/>
          <w:tab w:val="left" w:pos="12960"/>
        </w:tabs>
        <w:ind w:left="-720" w:right="-720"/>
        <w:rPr>
          <w:b/>
          <w:sz w:val="24"/>
          <w:szCs w:val="24"/>
        </w:rPr>
      </w:pPr>
      <w:r>
        <w:rPr>
          <w:b/>
          <w:sz w:val="24"/>
          <w:szCs w:val="24"/>
        </w:rPr>
        <w:t>Water Supply Well and Other Receptor Information</w:t>
      </w: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725"/>
        <w:gridCol w:w="1975"/>
        <w:gridCol w:w="810"/>
        <w:gridCol w:w="1440"/>
        <w:gridCol w:w="1890"/>
        <w:gridCol w:w="2304"/>
        <w:gridCol w:w="1350"/>
        <w:gridCol w:w="864"/>
        <w:gridCol w:w="846"/>
        <w:gridCol w:w="1080"/>
      </w:tblGrid>
      <w:tr w:rsidR="00045C8D" w:rsidRPr="00EA3856" w:rsidTr="00045C8D">
        <w:trPr>
          <w:cantSplit/>
          <w:trHeight w:val="1134"/>
          <w:jc w:val="center"/>
        </w:trPr>
        <w:tc>
          <w:tcPr>
            <w:tcW w:w="1075" w:type="dxa"/>
            <w:shd w:val="pct15" w:color="auto" w:fill="FFFFFF"/>
            <w:vAlign w:val="center"/>
          </w:tcPr>
          <w:p w:rsidR="00045C8D" w:rsidRPr="00EA3856" w:rsidRDefault="00045C8D" w:rsidP="00DC7665">
            <w:pPr>
              <w:jc w:val="center"/>
              <w:rPr>
                <w:b/>
              </w:rPr>
            </w:pPr>
            <w:r>
              <w:rPr>
                <w:b/>
              </w:rPr>
              <w:t>Well # / R</w:t>
            </w:r>
            <w:r w:rsidRPr="00983FCA">
              <w:rPr>
                <w:b/>
              </w:rPr>
              <w:t>eceptor</w:t>
            </w:r>
            <w:r>
              <w:rPr>
                <w:b/>
              </w:rPr>
              <w:t xml:space="preserve"> ID</w:t>
            </w:r>
          </w:p>
        </w:tc>
        <w:tc>
          <w:tcPr>
            <w:tcW w:w="725" w:type="dxa"/>
            <w:shd w:val="pct15" w:color="auto" w:fill="FFFFFF"/>
            <w:vAlign w:val="center"/>
          </w:tcPr>
          <w:p w:rsidR="00045C8D" w:rsidRPr="00EA3856" w:rsidRDefault="00045C8D" w:rsidP="00DC7665">
            <w:pPr>
              <w:jc w:val="center"/>
              <w:rPr>
                <w:i/>
              </w:rPr>
            </w:pPr>
            <w:r w:rsidRPr="00EA3856">
              <w:rPr>
                <w:b/>
              </w:rPr>
              <w:t>T</w:t>
            </w:r>
            <w:r w:rsidRPr="00983FCA">
              <w:rPr>
                <w:b/>
              </w:rPr>
              <w:t>ype</w:t>
            </w:r>
            <w:r>
              <w:rPr>
                <w:b/>
              </w:rPr>
              <w:t xml:space="preserve"> </w:t>
            </w:r>
            <w:r>
              <w:rPr>
                <w:sz w:val="18"/>
              </w:rPr>
              <w:t>*</w:t>
            </w:r>
          </w:p>
        </w:tc>
        <w:tc>
          <w:tcPr>
            <w:tcW w:w="1975" w:type="dxa"/>
            <w:shd w:val="pct15" w:color="auto" w:fill="FFFFFF"/>
            <w:vAlign w:val="center"/>
          </w:tcPr>
          <w:p w:rsidR="00045C8D" w:rsidRPr="00EA3856" w:rsidRDefault="00045C8D" w:rsidP="00DC7665">
            <w:pPr>
              <w:jc w:val="center"/>
              <w:rPr>
                <w:b/>
              </w:rPr>
            </w:pPr>
            <w:r>
              <w:rPr>
                <w:b/>
              </w:rPr>
              <w:t>C</w:t>
            </w:r>
            <w:r w:rsidRPr="00983FCA">
              <w:rPr>
                <w:b/>
              </w:rPr>
              <w:t>ontact</w:t>
            </w:r>
            <w:r>
              <w:rPr>
                <w:b/>
              </w:rPr>
              <w:t xml:space="preserve"> N</w:t>
            </w:r>
            <w:r w:rsidRPr="00983FCA">
              <w:rPr>
                <w:b/>
              </w:rPr>
              <w:t>ame</w:t>
            </w:r>
          </w:p>
        </w:tc>
        <w:tc>
          <w:tcPr>
            <w:tcW w:w="810" w:type="dxa"/>
            <w:shd w:val="pct15" w:color="auto" w:fill="FFFFFF"/>
            <w:vAlign w:val="center"/>
          </w:tcPr>
          <w:p w:rsidR="00045C8D" w:rsidRDefault="00045C8D" w:rsidP="00DC7665">
            <w:pPr>
              <w:tabs>
                <w:tab w:val="center" w:pos="4680"/>
              </w:tabs>
              <w:jc w:val="center"/>
              <w:rPr>
                <w:b/>
              </w:rPr>
            </w:pPr>
            <w:r>
              <w:rPr>
                <w:b/>
              </w:rPr>
              <w:t>O</w:t>
            </w:r>
            <w:r w:rsidRPr="00983FCA">
              <w:rPr>
                <w:b/>
              </w:rPr>
              <w:t xml:space="preserve">wn/ </w:t>
            </w:r>
            <w:r>
              <w:rPr>
                <w:b/>
              </w:rPr>
              <w:t>U</w:t>
            </w:r>
            <w:r w:rsidRPr="00983FCA">
              <w:rPr>
                <w:b/>
              </w:rPr>
              <w:t xml:space="preserve">ser/ </w:t>
            </w:r>
            <w:r>
              <w:rPr>
                <w:b/>
              </w:rPr>
              <w:t>B</w:t>
            </w:r>
            <w:r w:rsidRPr="00983FCA">
              <w:rPr>
                <w:b/>
              </w:rPr>
              <w:t>oth</w:t>
            </w:r>
          </w:p>
        </w:tc>
        <w:tc>
          <w:tcPr>
            <w:tcW w:w="1440" w:type="dxa"/>
            <w:shd w:val="pct15" w:color="auto" w:fill="FFFFFF"/>
            <w:vAlign w:val="center"/>
          </w:tcPr>
          <w:p w:rsidR="00045C8D" w:rsidRPr="00EA3856" w:rsidRDefault="00045C8D" w:rsidP="00DC7665">
            <w:pPr>
              <w:tabs>
                <w:tab w:val="center" w:pos="4680"/>
              </w:tabs>
              <w:jc w:val="center"/>
              <w:rPr>
                <w:b/>
              </w:rPr>
            </w:pPr>
            <w:r>
              <w:rPr>
                <w:b/>
              </w:rPr>
              <w:t>C</w:t>
            </w:r>
            <w:r w:rsidRPr="00983FCA">
              <w:rPr>
                <w:b/>
              </w:rPr>
              <w:t>ontact</w:t>
            </w:r>
            <w:r>
              <w:rPr>
                <w:b/>
              </w:rPr>
              <w:t xml:space="preserve"> P</w:t>
            </w:r>
            <w:r w:rsidRPr="00983FCA">
              <w:rPr>
                <w:b/>
              </w:rPr>
              <w:t>hone</w:t>
            </w:r>
            <w:r>
              <w:rPr>
                <w:b/>
              </w:rPr>
              <w:t xml:space="preserve"> #</w:t>
            </w:r>
          </w:p>
        </w:tc>
        <w:tc>
          <w:tcPr>
            <w:tcW w:w="1890" w:type="dxa"/>
            <w:shd w:val="pct15" w:color="auto" w:fill="FFFFFF"/>
            <w:vAlign w:val="center"/>
          </w:tcPr>
          <w:p w:rsidR="00045C8D" w:rsidRPr="00EA3856" w:rsidRDefault="00045C8D" w:rsidP="00DC7665">
            <w:pPr>
              <w:tabs>
                <w:tab w:val="center" w:pos="4680"/>
              </w:tabs>
              <w:jc w:val="center"/>
              <w:rPr>
                <w:b/>
              </w:rPr>
            </w:pPr>
            <w:r>
              <w:rPr>
                <w:b/>
              </w:rPr>
              <w:t>S</w:t>
            </w:r>
            <w:r w:rsidRPr="00983FCA">
              <w:rPr>
                <w:b/>
              </w:rPr>
              <w:t xml:space="preserve">treet </w:t>
            </w:r>
            <w:r>
              <w:rPr>
                <w:b/>
              </w:rPr>
              <w:t>A</w:t>
            </w:r>
            <w:r w:rsidRPr="00983FCA">
              <w:rPr>
                <w:b/>
              </w:rPr>
              <w:t>ddress for</w:t>
            </w:r>
            <w:r>
              <w:rPr>
                <w:b/>
              </w:rPr>
              <w:t xml:space="preserve"> R</w:t>
            </w:r>
            <w:r w:rsidRPr="00983FCA">
              <w:rPr>
                <w:b/>
              </w:rPr>
              <w:t>eceptor</w:t>
            </w:r>
          </w:p>
        </w:tc>
        <w:tc>
          <w:tcPr>
            <w:tcW w:w="2304" w:type="dxa"/>
            <w:shd w:val="pct15" w:color="auto" w:fill="FFFFFF"/>
            <w:vAlign w:val="center"/>
          </w:tcPr>
          <w:p w:rsidR="00045C8D" w:rsidRPr="00EA3856" w:rsidRDefault="00045C8D" w:rsidP="00DC7665">
            <w:pPr>
              <w:tabs>
                <w:tab w:val="center" w:pos="4680"/>
              </w:tabs>
              <w:jc w:val="center"/>
              <w:rPr>
                <w:b/>
              </w:rPr>
            </w:pPr>
            <w:r>
              <w:rPr>
                <w:b/>
              </w:rPr>
              <w:t>R</w:t>
            </w:r>
            <w:r w:rsidRPr="005859D2">
              <w:rPr>
                <w:b/>
              </w:rPr>
              <w:t>eceptor</w:t>
            </w:r>
            <w:r>
              <w:rPr>
                <w:b/>
              </w:rPr>
              <w:t xml:space="preserve"> D</w:t>
            </w:r>
            <w:r w:rsidRPr="005859D2">
              <w:rPr>
                <w:b/>
              </w:rPr>
              <w:t>escription</w:t>
            </w:r>
            <w:r>
              <w:rPr>
                <w:b/>
              </w:rPr>
              <w:t xml:space="preserve"> </w:t>
            </w:r>
            <w:r w:rsidRPr="005859D2">
              <w:rPr>
                <w:b/>
              </w:rPr>
              <w:t xml:space="preserve">and </w:t>
            </w:r>
            <w:r>
              <w:rPr>
                <w:b/>
              </w:rPr>
              <w:t>L</w:t>
            </w:r>
            <w:r w:rsidRPr="005859D2">
              <w:rPr>
                <w:b/>
              </w:rPr>
              <w:t>ocation</w:t>
            </w:r>
            <w:r>
              <w:rPr>
                <w:b/>
              </w:rPr>
              <w:t xml:space="preserve"> D</w:t>
            </w:r>
            <w:r w:rsidRPr="005859D2">
              <w:rPr>
                <w:b/>
              </w:rPr>
              <w:t>etails**</w:t>
            </w:r>
          </w:p>
        </w:tc>
        <w:tc>
          <w:tcPr>
            <w:tcW w:w="1350" w:type="dxa"/>
            <w:shd w:val="pct15" w:color="auto" w:fill="FFFFFF"/>
            <w:vAlign w:val="center"/>
          </w:tcPr>
          <w:p w:rsidR="00045C8D" w:rsidRPr="00EA3856" w:rsidRDefault="00045C8D" w:rsidP="00DC7665">
            <w:pPr>
              <w:tabs>
                <w:tab w:val="center" w:pos="4680"/>
              </w:tabs>
              <w:jc w:val="center"/>
              <w:rPr>
                <w:b/>
              </w:rPr>
            </w:pPr>
            <w:r w:rsidRPr="00EA3856">
              <w:rPr>
                <w:b/>
              </w:rPr>
              <w:t>L</w:t>
            </w:r>
            <w:r w:rsidRPr="005859D2">
              <w:rPr>
                <w:b/>
              </w:rPr>
              <w:t xml:space="preserve">atitude / </w:t>
            </w:r>
            <w:r w:rsidRPr="00EA3856">
              <w:rPr>
                <w:b/>
              </w:rPr>
              <w:t>L</w:t>
            </w:r>
            <w:r w:rsidRPr="005859D2">
              <w:rPr>
                <w:b/>
              </w:rPr>
              <w:t>ongitude</w:t>
            </w:r>
            <w:r>
              <w:rPr>
                <w:b/>
              </w:rPr>
              <w:t>**</w:t>
            </w:r>
            <w:r w:rsidRPr="00EA3856">
              <w:rPr>
                <w:b/>
                <w:sz w:val="18"/>
              </w:rPr>
              <w:t xml:space="preserve"> </w:t>
            </w:r>
            <w:r w:rsidRPr="00707DD1">
              <w:rPr>
                <w:i/>
                <w:sz w:val="18"/>
              </w:rPr>
              <w:t>(</w:t>
            </w:r>
            <w:r w:rsidRPr="00707DD1">
              <w:rPr>
                <w:i/>
                <w:smallCaps/>
                <w:sz w:val="18"/>
              </w:rPr>
              <w:t>Decimal Degrees)</w:t>
            </w:r>
          </w:p>
        </w:tc>
        <w:tc>
          <w:tcPr>
            <w:tcW w:w="864" w:type="dxa"/>
            <w:shd w:val="pct15" w:color="auto" w:fill="FFFFFF"/>
            <w:vAlign w:val="center"/>
          </w:tcPr>
          <w:p w:rsidR="00045C8D" w:rsidRDefault="00045C8D" w:rsidP="00DC7665">
            <w:pPr>
              <w:tabs>
                <w:tab w:val="center" w:pos="4680"/>
              </w:tabs>
              <w:jc w:val="center"/>
              <w:rPr>
                <w:b/>
              </w:rPr>
            </w:pPr>
            <w:r>
              <w:rPr>
                <w:b/>
              </w:rPr>
              <w:t>S</w:t>
            </w:r>
            <w:r w:rsidRPr="00983FCA">
              <w:rPr>
                <w:b/>
              </w:rPr>
              <w:t>ource</w:t>
            </w:r>
            <w:r>
              <w:rPr>
                <w:b/>
              </w:rPr>
              <w:t xml:space="preserve"> S</w:t>
            </w:r>
            <w:r w:rsidRPr="00983FCA">
              <w:rPr>
                <w:b/>
              </w:rPr>
              <w:t>tatus</w:t>
            </w:r>
            <w:r>
              <w:rPr>
                <w:b/>
              </w:rPr>
              <w:t xml:space="preserve"> &amp; U</w:t>
            </w:r>
            <w:r w:rsidRPr="00983FCA">
              <w:rPr>
                <w:b/>
              </w:rPr>
              <w:t>se</w:t>
            </w:r>
            <w:r>
              <w:rPr>
                <w:b/>
              </w:rPr>
              <w:t xml:space="preserve"> </w:t>
            </w:r>
            <w:r w:rsidRPr="00983FCA">
              <w:rPr>
                <w:b/>
              </w:rPr>
              <w:t>***</w:t>
            </w:r>
          </w:p>
        </w:tc>
        <w:tc>
          <w:tcPr>
            <w:tcW w:w="846" w:type="dxa"/>
            <w:tcBorders>
              <w:bottom w:val="single" w:sz="4" w:space="0" w:color="auto"/>
            </w:tcBorders>
            <w:shd w:val="pct15" w:color="auto" w:fill="FFFFFF"/>
            <w:vAlign w:val="center"/>
          </w:tcPr>
          <w:p w:rsidR="00045C8D" w:rsidRDefault="00045C8D" w:rsidP="00DC7665">
            <w:pPr>
              <w:tabs>
                <w:tab w:val="center" w:pos="4680"/>
              </w:tabs>
              <w:jc w:val="center"/>
              <w:rPr>
                <w:b/>
                <w:sz w:val="18"/>
              </w:rPr>
            </w:pPr>
            <w:r>
              <w:rPr>
                <w:b/>
              </w:rPr>
              <w:t>D</w:t>
            </w:r>
            <w:r w:rsidRPr="005859D2">
              <w:rPr>
                <w:b/>
              </w:rPr>
              <w:t>ist. from Source</w:t>
            </w:r>
          </w:p>
          <w:p w:rsidR="00045C8D" w:rsidRPr="00EA3856" w:rsidRDefault="00045C8D" w:rsidP="00DC7665">
            <w:pPr>
              <w:tabs>
                <w:tab w:val="center" w:pos="4680"/>
              </w:tabs>
              <w:jc w:val="center"/>
              <w:rPr>
                <w:b/>
              </w:rPr>
            </w:pPr>
            <w:r w:rsidRPr="00707DD1">
              <w:rPr>
                <w:i/>
              </w:rPr>
              <w:t>(</w:t>
            </w:r>
            <w:r>
              <w:rPr>
                <w:i/>
              </w:rPr>
              <w:t>ft</w:t>
            </w:r>
            <w:r w:rsidRPr="00707DD1">
              <w:rPr>
                <w:i/>
              </w:rPr>
              <w:t>)</w:t>
            </w:r>
          </w:p>
        </w:tc>
        <w:tc>
          <w:tcPr>
            <w:tcW w:w="1080" w:type="dxa"/>
            <w:tcBorders>
              <w:bottom w:val="single" w:sz="4" w:space="0" w:color="auto"/>
            </w:tcBorders>
            <w:shd w:val="pct15" w:color="auto" w:fill="FFFFFF"/>
            <w:vAlign w:val="center"/>
          </w:tcPr>
          <w:p w:rsidR="00045C8D" w:rsidRDefault="00045C8D" w:rsidP="00DC7665">
            <w:pPr>
              <w:tabs>
                <w:tab w:val="center" w:pos="4680"/>
              </w:tabs>
              <w:jc w:val="center"/>
              <w:rPr>
                <w:b/>
              </w:rPr>
            </w:pPr>
            <w:r>
              <w:rPr>
                <w:b/>
              </w:rPr>
              <w:t>Up- or Down-</w:t>
            </w:r>
          </w:p>
          <w:p w:rsidR="00045C8D" w:rsidRPr="00707DD1" w:rsidRDefault="00045C8D" w:rsidP="00DC7665">
            <w:pPr>
              <w:tabs>
                <w:tab w:val="center" w:pos="4680"/>
              </w:tabs>
              <w:jc w:val="center"/>
              <w:rPr>
                <w:b/>
                <w:sz w:val="18"/>
              </w:rPr>
            </w:pPr>
            <w:r w:rsidRPr="00C11579">
              <w:rPr>
                <w:b/>
              </w:rPr>
              <w:t>Gradient</w:t>
            </w:r>
            <w:r>
              <w:rPr>
                <w:b/>
              </w:rPr>
              <w:t xml:space="preserve"> </w:t>
            </w:r>
            <w:r w:rsidRPr="007410FE">
              <w:rPr>
                <w:i/>
              </w:rPr>
              <w:t>(if known)</w:t>
            </w:r>
          </w:p>
        </w:tc>
      </w:tr>
      <w:tr w:rsidR="00045C8D" w:rsidRPr="00EA3856" w:rsidTr="00045C8D">
        <w:trPr>
          <w:cantSplit/>
          <w:trHeight w:val="576"/>
          <w:jc w:val="center"/>
        </w:trPr>
        <w:tc>
          <w:tcPr>
            <w:tcW w:w="1075" w:type="dxa"/>
          </w:tcPr>
          <w:p w:rsidR="00045C8D" w:rsidRPr="00EA3856" w:rsidRDefault="00045C8D" w:rsidP="00DC7665">
            <w:pPr>
              <w:tabs>
                <w:tab w:val="center" w:pos="4680"/>
              </w:tabs>
              <w:jc w:val="center"/>
            </w:pPr>
          </w:p>
        </w:tc>
        <w:tc>
          <w:tcPr>
            <w:tcW w:w="725" w:type="dxa"/>
          </w:tcPr>
          <w:p w:rsidR="00045C8D" w:rsidRPr="00EA3856" w:rsidRDefault="00045C8D" w:rsidP="00DC7665">
            <w:pPr>
              <w:tabs>
                <w:tab w:val="center" w:pos="4680"/>
              </w:tabs>
              <w:jc w:val="center"/>
            </w:pPr>
          </w:p>
        </w:tc>
        <w:tc>
          <w:tcPr>
            <w:tcW w:w="1975" w:type="dxa"/>
          </w:tcPr>
          <w:p w:rsidR="00045C8D" w:rsidRPr="00EA3856" w:rsidRDefault="00045C8D" w:rsidP="00DC7665">
            <w:pPr>
              <w:tabs>
                <w:tab w:val="center" w:pos="4680"/>
              </w:tabs>
              <w:jc w:val="center"/>
            </w:pPr>
          </w:p>
        </w:tc>
        <w:tc>
          <w:tcPr>
            <w:tcW w:w="810" w:type="dxa"/>
          </w:tcPr>
          <w:p w:rsidR="00045C8D" w:rsidRPr="00EA3856" w:rsidRDefault="00045C8D" w:rsidP="00DC7665">
            <w:pPr>
              <w:tabs>
                <w:tab w:val="center" w:pos="4680"/>
              </w:tabs>
              <w:jc w:val="center"/>
            </w:pPr>
          </w:p>
        </w:tc>
        <w:tc>
          <w:tcPr>
            <w:tcW w:w="1440" w:type="dxa"/>
          </w:tcPr>
          <w:p w:rsidR="00045C8D" w:rsidRPr="00C11579" w:rsidRDefault="00045C8D" w:rsidP="00DC7665">
            <w:pPr>
              <w:tabs>
                <w:tab w:val="center" w:pos="4680"/>
              </w:tabs>
              <w:jc w:val="center"/>
              <w:rPr>
                <w:b/>
              </w:rPr>
            </w:pPr>
          </w:p>
        </w:tc>
        <w:tc>
          <w:tcPr>
            <w:tcW w:w="1890" w:type="dxa"/>
          </w:tcPr>
          <w:p w:rsidR="00045C8D" w:rsidRPr="00EA3856" w:rsidRDefault="00045C8D" w:rsidP="00DC7665">
            <w:pPr>
              <w:tabs>
                <w:tab w:val="center" w:pos="4680"/>
              </w:tabs>
              <w:jc w:val="center"/>
            </w:pPr>
          </w:p>
        </w:tc>
        <w:tc>
          <w:tcPr>
            <w:tcW w:w="2304" w:type="dxa"/>
          </w:tcPr>
          <w:p w:rsidR="00045C8D" w:rsidRPr="00EA3856" w:rsidRDefault="00045C8D" w:rsidP="00DC7665">
            <w:pPr>
              <w:tabs>
                <w:tab w:val="center" w:pos="4680"/>
              </w:tabs>
              <w:jc w:val="center"/>
            </w:pPr>
          </w:p>
        </w:tc>
        <w:tc>
          <w:tcPr>
            <w:tcW w:w="1350" w:type="dxa"/>
          </w:tcPr>
          <w:p w:rsidR="00045C8D" w:rsidRPr="00EA3856" w:rsidRDefault="00045C8D" w:rsidP="00DC7665">
            <w:pPr>
              <w:tabs>
                <w:tab w:val="center" w:pos="4680"/>
              </w:tabs>
              <w:jc w:val="center"/>
            </w:pPr>
          </w:p>
        </w:tc>
        <w:tc>
          <w:tcPr>
            <w:tcW w:w="864" w:type="dxa"/>
            <w:shd w:val="clear" w:color="auto" w:fill="FFFFFF"/>
          </w:tcPr>
          <w:p w:rsidR="00045C8D" w:rsidRPr="00EA3856" w:rsidRDefault="00045C8D" w:rsidP="00DC7665">
            <w:pPr>
              <w:tabs>
                <w:tab w:val="center" w:pos="4680"/>
              </w:tabs>
              <w:jc w:val="center"/>
            </w:pPr>
          </w:p>
        </w:tc>
        <w:tc>
          <w:tcPr>
            <w:tcW w:w="846" w:type="dxa"/>
            <w:shd w:val="clear" w:color="auto" w:fill="FFFFFF"/>
          </w:tcPr>
          <w:p w:rsidR="00045C8D" w:rsidRPr="00EA3856" w:rsidRDefault="00045C8D" w:rsidP="00DC7665">
            <w:pPr>
              <w:tabs>
                <w:tab w:val="center" w:pos="4680"/>
              </w:tabs>
              <w:jc w:val="center"/>
            </w:pPr>
          </w:p>
        </w:tc>
        <w:tc>
          <w:tcPr>
            <w:tcW w:w="1080" w:type="dxa"/>
            <w:shd w:val="clear" w:color="auto" w:fill="FFFFFF"/>
          </w:tcPr>
          <w:p w:rsidR="00045C8D" w:rsidRPr="00EA3856" w:rsidRDefault="00045C8D" w:rsidP="00DC7665">
            <w:pPr>
              <w:tabs>
                <w:tab w:val="center" w:pos="4680"/>
              </w:tabs>
              <w:jc w:val="center"/>
            </w:pPr>
          </w:p>
        </w:tc>
      </w:tr>
      <w:tr w:rsidR="00045C8D" w:rsidRPr="00EA3856" w:rsidTr="00045C8D">
        <w:trPr>
          <w:cantSplit/>
          <w:trHeight w:val="576"/>
          <w:jc w:val="center"/>
        </w:trPr>
        <w:tc>
          <w:tcPr>
            <w:tcW w:w="1075" w:type="dxa"/>
          </w:tcPr>
          <w:p w:rsidR="00045C8D" w:rsidRPr="00EA3856" w:rsidRDefault="00045C8D" w:rsidP="00DC7665">
            <w:pPr>
              <w:tabs>
                <w:tab w:val="center" w:pos="4680"/>
              </w:tabs>
              <w:jc w:val="center"/>
            </w:pPr>
          </w:p>
        </w:tc>
        <w:tc>
          <w:tcPr>
            <w:tcW w:w="725" w:type="dxa"/>
          </w:tcPr>
          <w:p w:rsidR="00045C8D" w:rsidRPr="00EA3856" w:rsidRDefault="00045C8D" w:rsidP="00DC7665">
            <w:pPr>
              <w:tabs>
                <w:tab w:val="center" w:pos="4680"/>
              </w:tabs>
              <w:jc w:val="center"/>
            </w:pPr>
          </w:p>
        </w:tc>
        <w:tc>
          <w:tcPr>
            <w:tcW w:w="1975" w:type="dxa"/>
          </w:tcPr>
          <w:p w:rsidR="00045C8D" w:rsidRPr="00EA3856" w:rsidRDefault="00045C8D" w:rsidP="00DC7665">
            <w:pPr>
              <w:tabs>
                <w:tab w:val="center" w:pos="4680"/>
              </w:tabs>
              <w:jc w:val="center"/>
            </w:pPr>
          </w:p>
        </w:tc>
        <w:tc>
          <w:tcPr>
            <w:tcW w:w="810" w:type="dxa"/>
          </w:tcPr>
          <w:p w:rsidR="00045C8D" w:rsidRPr="00EA3856" w:rsidRDefault="00045C8D" w:rsidP="00DC7665">
            <w:pPr>
              <w:tabs>
                <w:tab w:val="center" w:pos="4680"/>
              </w:tabs>
              <w:jc w:val="center"/>
            </w:pPr>
          </w:p>
        </w:tc>
        <w:tc>
          <w:tcPr>
            <w:tcW w:w="1440" w:type="dxa"/>
          </w:tcPr>
          <w:p w:rsidR="00045C8D" w:rsidRPr="00EA3856" w:rsidRDefault="00045C8D" w:rsidP="00DC7665">
            <w:pPr>
              <w:tabs>
                <w:tab w:val="center" w:pos="4680"/>
              </w:tabs>
              <w:jc w:val="center"/>
            </w:pPr>
          </w:p>
        </w:tc>
        <w:tc>
          <w:tcPr>
            <w:tcW w:w="1890" w:type="dxa"/>
          </w:tcPr>
          <w:p w:rsidR="00045C8D" w:rsidRPr="00EA3856" w:rsidRDefault="00045C8D" w:rsidP="00DC7665">
            <w:pPr>
              <w:tabs>
                <w:tab w:val="center" w:pos="4680"/>
              </w:tabs>
              <w:jc w:val="center"/>
            </w:pPr>
          </w:p>
        </w:tc>
        <w:tc>
          <w:tcPr>
            <w:tcW w:w="2304" w:type="dxa"/>
          </w:tcPr>
          <w:p w:rsidR="00045C8D" w:rsidRPr="00EA3856" w:rsidRDefault="00045C8D" w:rsidP="00DC7665">
            <w:pPr>
              <w:tabs>
                <w:tab w:val="center" w:pos="4680"/>
              </w:tabs>
              <w:jc w:val="center"/>
            </w:pPr>
          </w:p>
        </w:tc>
        <w:tc>
          <w:tcPr>
            <w:tcW w:w="1350" w:type="dxa"/>
          </w:tcPr>
          <w:p w:rsidR="00045C8D" w:rsidRPr="00EA3856" w:rsidRDefault="00045C8D" w:rsidP="00DC7665">
            <w:pPr>
              <w:tabs>
                <w:tab w:val="center" w:pos="4680"/>
              </w:tabs>
              <w:jc w:val="center"/>
            </w:pPr>
          </w:p>
        </w:tc>
        <w:tc>
          <w:tcPr>
            <w:tcW w:w="864" w:type="dxa"/>
            <w:shd w:val="clear" w:color="auto" w:fill="FFFFFF"/>
          </w:tcPr>
          <w:p w:rsidR="00045C8D" w:rsidRPr="00EA3856" w:rsidRDefault="00045C8D" w:rsidP="00DC7665">
            <w:pPr>
              <w:tabs>
                <w:tab w:val="center" w:pos="4680"/>
              </w:tabs>
              <w:jc w:val="center"/>
            </w:pPr>
          </w:p>
        </w:tc>
        <w:tc>
          <w:tcPr>
            <w:tcW w:w="846" w:type="dxa"/>
            <w:shd w:val="clear" w:color="auto" w:fill="FFFFFF"/>
          </w:tcPr>
          <w:p w:rsidR="00045C8D" w:rsidRPr="00EA3856" w:rsidRDefault="00045C8D" w:rsidP="00DC7665">
            <w:pPr>
              <w:tabs>
                <w:tab w:val="center" w:pos="4680"/>
              </w:tabs>
              <w:jc w:val="center"/>
            </w:pPr>
          </w:p>
        </w:tc>
        <w:tc>
          <w:tcPr>
            <w:tcW w:w="1080" w:type="dxa"/>
            <w:shd w:val="clear" w:color="auto" w:fill="FFFFFF"/>
          </w:tcPr>
          <w:p w:rsidR="00045C8D" w:rsidRPr="00EA3856" w:rsidRDefault="00045C8D" w:rsidP="00DC7665">
            <w:pPr>
              <w:tabs>
                <w:tab w:val="center" w:pos="4680"/>
              </w:tabs>
              <w:jc w:val="center"/>
            </w:pPr>
          </w:p>
        </w:tc>
      </w:tr>
      <w:tr w:rsidR="00045C8D" w:rsidRPr="00EA3856" w:rsidTr="00045C8D">
        <w:trPr>
          <w:cantSplit/>
          <w:trHeight w:val="576"/>
          <w:jc w:val="center"/>
        </w:trPr>
        <w:tc>
          <w:tcPr>
            <w:tcW w:w="1075" w:type="dxa"/>
          </w:tcPr>
          <w:p w:rsidR="00045C8D" w:rsidRPr="00EA3856" w:rsidRDefault="00045C8D" w:rsidP="00DC7665">
            <w:pPr>
              <w:tabs>
                <w:tab w:val="center" w:pos="4680"/>
              </w:tabs>
              <w:jc w:val="center"/>
            </w:pPr>
          </w:p>
        </w:tc>
        <w:tc>
          <w:tcPr>
            <w:tcW w:w="725" w:type="dxa"/>
          </w:tcPr>
          <w:p w:rsidR="00045C8D" w:rsidRPr="00EA3856" w:rsidRDefault="00045C8D" w:rsidP="00DC7665">
            <w:pPr>
              <w:tabs>
                <w:tab w:val="center" w:pos="4680"/>
              </w:tabs>
              <w:jc w:val="center"/>
            </w:pPr>
          </w:p>
        </w:tc>
        <w:tc>
          <w:tcPr>
            <w:tcW w:w="1975" w:type="dxa"/>
          </w:tcPr>
          <w:p w:rsidR="00045C8D" w:rsidRPr="00EA3856" w:rsidRDefault="00045C8D" w:rsidP="00DC7665">
            <w:pPr>
              <w:tabs>
                <w:tab w:val="center" w:pos="4680"/>
              </w:tabs>
              <w:jc w:val="center"/>
            </w:pPr>
          </w:p>
        </w:tc>
        <w:tc>
          <w:tcPr>
            <w:tcW w:w="810" w:type="dxa"/>
          </w:tcPr>
          <w:p w:rsidR="00045C8D" w:rsidRPr="00EA3856" w:rsidRDefault="00045C8D" w:rsidP="00DC7665">
            <w:pPr>
              <w:tabs>
                <w:tab w:val="center" w:pos="4680"/>
              </w:tabs>
              <w:jc w:val="center"/>
            </w:pPr>
          </w:p>
        </w:tc>
        <w:tc>
          <w:tcPr>
            <w:tcW w:w="1440" w:type="dxa"/>
          </w:tcPr>
          <w:p w:rsidR="00045C8D" w:rsidRPr="00EA3856" w:rsidRDefault="00045C8D" w:rsidP="00DC7665">
            <w:pPr>
              <w:tabs>
                <w:tab w:val="center" w:pos="4680"/>
              </w:tabs>
              <w:jc w:val="center"/>
            </w:pPr>
          </w:p>
        </w:tc>
        <w:tc>
          <w:tcPr>
            <w:tcW w:w="1890" w:type="dxa"/>
          </w:tcPr>
          <w:p w:rsidR="00045C8D" w:rsidRPr="00EA3856" w:rsidRDefault="00045C8D" w:rsidP="00DC7665">
            <w:pPr>
              <w:tabs>
                <w:tab w:val="center" w:pos="4680"/>
              </w:tabs>
              <w:jc w:val="center"/>
            </w:pPr>
          </w:p>
        </w:tc>
        <w:tc>
          <w:tcPr>
            <w:tcW w:w="2304" w:type="dxa"/>
          </w:tcPr>
          <w:p w:rsidR="00045C8D" w:rsidRPr="00EA3856" w:rsidRDefault="00045C8D" w:rsidP="00DC7665">
            <w:pPr>
              <w:tabs>
                <w:tab w:val="center" w:pos="4680"/>
              </w:tabs>
              <w:jc w:val="center"/>
            </w:pPr>
          </w:p>
        </w:tc>
        <w:tc>
          <w:tcPr>
            <w:tcW w:w="1350" w:type="dxa"/>
          </w:tcPr>
          <w:p w:rsidR="00045C8D" w:rsidRPr="00EA3856" w:rsidRDefault="00045C8D" w:rsidP="00DC7665">
            <w:pPr>
              <w:tabs>
                <w:tab w:val="center" w:pos="4680"/>
              </w:tabs>
              <w:jc w:val="center"/>
            </w:pPr>
          </w:p>
        </w:tc>
        <w:tc>
          <w:tcPr>
            <w:tcW w:w="864" w:type="dxa"/>
            <w:shd w:val="clear" w:color="auto" w:fill="FFFFFF"/>
          </w:tcPr>
          <w:p w:rsidR="00045C8D" w:rsidRPr="00EA3856" w:rsidRDefault="00045C8D" w:rsidP="00DC7665">
            <w:pPr>
              <w:tabs>
                <w:tab w:val="center" w:pos="4680"/>
              </w:tabs>
              <w:jc w:val="center"/>
            </w:pPr>
          </w:p>
        </w:tc>
        <w:tc>
          <w:tcPr>
            <w:tcW w:w="846" w:type="dxa"/>
            <w:shd w:val="clear" w:color="auto" w:fill="FFFFFF"/>
          </w:tcPr>
          <w:p w:rsidR="00045C8D" w:rsidRPr="00EA3856" w:rsidRDefault="00045C8D" w:rsidP="00DC7665">
            <w:pPr>
              <w:tabs>
                <w:tab w:val="center" w:pos="4680"/>
              </w:tabs>
              <w:jc w:val="center"/>
            </w:pPr>
          </w:p>
        </w:tc>
        <w:tc>
          <w:tcPr>
            <w:tcW w:w="1080" w:type="dxa"/>
            <w:shd w:val="clear" w:color="auto" w:fill="FFFFFF"/>
          </w:tcPr>
          <w:p w:rsidR="00045C8D" w:rsidRPr="00EA3856" w:rsidRDefault="00045C8D" w:rsidP="00DC7665">
            <w:pPr>
              <w:tabs>
                <w:tab w:val="center" w:pos="4680"/>
              </w:tabs>
              <w:jc w:val="center"/>
            </w:pPr>
          </w:p>
        </w:tc>
      </w:tr>
      <w:tr w:rsidR="00045C8D" w:rsidRPr="00EA3856" w:rsidTr="00045C8D">
        <w:trPr>
          <w:cantSplit/>
          <w:trHeight w:val="576"/>
          <w:jc w:val="center"/>
        </w:trPr>
        <w:tc>
          <w:tcPr>
            <w:tcW w:w="1075" w:type="dxa"/>
          </w:tcPr>
          <w:p w:rsidR="00045C8D" w:rsidRPr="00EA3856" w:rsidRDefault="00045C8D" w:rsidP="00DC7665">
            <w:pPr>
              <w:tabs>
                <w:tab w:val="center" w:pos="4680"/>
              </w:tabs>
              <w:jc w:val="center"/>
            </w:pPr>
          </w:p>
        </w:tc>
        <w:tc>
          <w:tcPr>
            <w:tcW w:w="725" w:type="dxa"/>
          </w:tcPr>
          <w:p w:rsidR="00045C8D" w:rsidRPr="00EA3856" w:rsidRDefault="00045C8D" w:rsidP="00DC7665">
            <w:pPr>
              <w:tabs>
                <w:tab w:val="center" w:pos="4680"/>
              </w:tabs>
              <w:jc w:val="center"/>
            </w:pPr>
          </w:p>
        </w:tc>
        <w:tc>
          <w:tcPr>
            <w:tcW w:w="1975" w:type="dxa"/>
          </w:tcPr>
          <w:p w:rsidR="00045C8D" w:rsidRPr="00EA3856" w:rsidRDefault="00045C8D" w:rsidP="00DC7665">
            <w:pPr>
              <w:tabs>
                <w:tab w:val="center" w:pos="4680"/>
              </w:tabs>
              <w:jc w:val="center"/>
            </w:pPr>
          </w:p>
        </w:tc>
        <w:tc>
          <w:tcPr>
            <w:tcW w:w="810" w:type="dxa"/>
          </w:tcPr>
          <w:p w:rsidR="00045C8D" w:rsidRPr="00EA3856" w:rsidRDefault="00045C8D" w:rsidP="00DC7665">
            <w:pPr>
              <w:tabs>
                <w:tab w:val="center" w:pos="4680"/>
              </w:tabs>
              <w:jc w:val="center"/>
            </w:pPr>
          </w:p>
        </w:tc>
        <w:tc>
          <w:tcPr>
            <w:tcW w:w="1440" w:type="dxa"/>
          </w:tcPr>
          <w:p w:rsidR="00045C8D" w:rsidRPr="00EA3856" w:rsidRDefault="00045C8D" w:rsidP="00DC7665">
            <w:pPr>
              <w:tabs>
                <w:tab w:val="center" w:pos="4680"/>
              </w:tabs>
              <w:jc w:val="center"/>
            </w:pPr>
          </w:p>
        </w:tc>
        <w:tc>
          <w:tcPr>
            <w:tcW w:w="1890" w:type="dxa"/>
          </w:tcPr>
          <w:p w:rsidR="00045C8D" w:rsidRPr="00EA3856" w:rsidRDefault="00045C8D" w:rsidP="00DC7665">
            <w:pPr>
              <w:tabs>
                <w:tab w:val="center" w:pos="4680"/>
              </w:tabs>
              <w:jc w:val="center"/>
            </w:pPr>
          </w:p>
        </w:tc>
        <w:tc>
          <w:tcPr>
            <w:tcW w:w="2304" w:type="dxa"/>
          </w:tcPr>
          <w:p w:rsidR="00045C8D" w:rsidRPr="00EA3856" w:rsidRDefault="00045C8D" w:rsidP="00DC7665">
            <w:pPr>
              <w:tabs>
                <w:tab w:val="center" w:pos="4680"/>
              </w:tabs>
              <w:jc w:val="center"/>
            </w:pPr>
          </w:p>
        </w:tc>
        <w:tc>
          <w:tcPr>
            <w:tcW w:w="1350" w:type="dxa"/>
          </w:tcPr>
          <w:p w:rsidR="00045C8D" w:rsidRPr="00EA3856" w:rsidRDefault="00045C8D" w:rsidP="00DC7665">
            <w:pPr>
              <w:tabs>
                <w:tab w:val="center" w:pos="4680"/>
              </w:tabs>
              <w:jc w:val="center"/>
            </w:pPr>
          </w:p>
        </w:tc>
        <w:tc>
          <w:tcPr>
            <w:tcW w:w="864" w:type="dxa"/>
            <w:shd w:val="clear" w:color="auto" w:fill="FFFFFF"/>
          </w:tcPr>
          <w:p w:rsidR="00045C8D" w:rsidRPr="00EA3856" w:rsidRDefault="00045C8D" w:rsidP="00DC7665">
            <w:pPr>
              <w:tabs>
                <w:tab w:val="center" w:pos="4680"/>
              </w:tabs>
              <w:jc w:val="center"/>
            </w:pPr>
          </w:p>
        </w:tc>
        <w:tc>
          <w:tcPr>
            <w:tcW w:w="846" w:type="dxa"/>
            <w:shd w:val="clear" w:color="auto" w:fill="FFFFFF"/>
          </w:tcPr>
          <w:p w:rsidR="00045C8D" w:rsidRPr="00EA3856" w:rsidRDefault="00045C8D" w:rsidP="00DC7665">
            <w:pPr>
              <w:tabs>
                <w:tab w:val="center" w:pos="4680"/>
              </w:tabs>
              <w:jc w:val="center"/>
            </w:pPr>
          </w:p>
        </w:tc>
        <w:tc>
          <w:tcPr>
            <w:tcW w:w="1080" w:type="dxa"/>
            <w:shd w:val="clear" w:color="auto" w:fill="FFFFFF"/>
          </w:tcPr>
          <w:p w:rsidR="00045C8D" w:rsidRPr="00EA3856" w:rsidRDefault="00045C8D" w:rsidP="00DC7665">
            <w:pPr>
              <w:tabs>
                <w:tab w:val="center" w:pos="4680"/>
              </w:tabs>
              <w:jc w:val="center"/>
            </w:pPr>
          </w:p>
        </w:tc>
      </w:tr>
      <w:tr w:rsidR="00045C8D" w:rsidRPr="00EA3856" w:rsidTr="00045C8D">
        <w:trPr>
          <w:cantSplit/>
          <w:trHeight w:val="576"/>
          <w:jc w:val="center"/>
        </w:trPr>
        <w:tc>
          <w:tcPr>
            <w:tcW w:w="1075" w:type="dxa"/>
          </w:tcPr>
          <w:p w:rsidR="00045C8D" w:rsidRPr="00EA3856" w:rsidRDefault="00045C8D" w:rsidP="00DC7665">
            <w:pPr>
              <w:tabs>
                <w:tab w:val="center" w:pos="4680"/>
              </w:tabs>
              <w:jc w:val="center"/>
            </w:pPr>
          </w:p>
        </w:tc>
        <w:tc>
          <w:tcPr>
            <w:tcW w:w="725" w:type="dxa"/>
          </w:tcPr>
          <w:p w:rsidR="00045C8D" w:rsidRPr="00EA3856" w:rsidRDefault="00045C8D" w:rsidP="00DC7665">
            <w:pPr>
              <w:tabs>
                <w:tab w:val="center" w:pos="4680"/>
              </w:tabs>
              <w:jc w:val="center"/>
            </w:pPr>
          </w:p>
        </w:tc>
        <w:tc>
          <w:tcPr>
            <w:tcW w:w="1975" w:type="dxa"/>
          </w:tcPr>
          <w:p w:rsidR="00045C8D" w:rsidRPr="00EA3856" w:rsidRDefault="00045C8D" w:rsidP="00DC7665">
            <w:pPr>
              <w:tabs>
                <w:tab w:val="center" w:pos="4680"/>
              </w:tabs>
              <w:jc w:val="center"/>
            </w:pPr>
          </w:p>
        </w:tc>
        <w:tc>
          <w:tcPr>
            <w:tcW w:w="810" w:type="dxa"/>
          </w:tcPr>
          <w:p w:rsidR="00045C8D" w:rsidRPr="00EA3856" w:rsidRDefault="00045C8D" w:rsidP="00DC7665">
            <w:pPr>
              <w:tabs>
                <w:tab w:val="center" w:pos="4680"/>
              </w:tabs>
              <w:jc w:val="center"/>
            </w:pPr>
          </w:p>
        </w:tc>
        <w:tc>
          <w:tcPr>
            <w:tcW w:w="1440" w:type="dxa"/>
          </w:tcPr>
          <w:p w:rsidR="00045C8D" w:rsidRPr="00EA3856" w:rsidRDefault="00045C8D" w:rsidP="00DC7665">
            <w:pPr>
              <w:tabs>
                <w:tab w:val="center" w:pos="4680"/>
              </w:tabs>
              <w:jc w:val="center"/>
            </w:pPr>
          </w:p>
        </w:tc>
        <w:tc>
          <w:tcPr>
            <w:tcW w:w="1890" w:type="dxa"/>
          </w:tcPr>
          <w:p w:rsidR="00045C8D" w:rsidRPr="00EA3856" w:rsidRDefault="00045C8D" w:rsidP="00DC7665">
            <w:pPr>
              <w:tabs>
                <w:tab w:val="center" w:pos="4680"/>
              </w:tabs>
              <w:jc w:val="center"/>
            </w:pPr>
          </w:p>
        </w:tc>
        <w:tc>
          <w:tcPr>
            <w:tcW w:w="2304" w:type="dxa"/>
          </w:tcPr>
          <w:p w:rsidR="00045C8D" w:rsidRPr="00EA3856" w:rsidRDefault="00045C8D" w:rsidP="00DC7665">
            <w:pPr>
              <w:tabs>
                <w:tab w:val="center" w:pos="4680"/>
              </w:tabs>
              <w:jc w:val="center"/>
            </w:pPr>
          </w:p>
        </w:tc>
        <w:tc>
          <w:tcPr>
            <w:tcW w:w="1350" w:type="dxa"/>
          </w:tcPr>
          <w:p w:rsidR="00045C8D" w:rsidRPr="00EA3856" w:rsidRDefault="00045C8D" w:rsidP="00DC7665">
            <w:pPr>
              <w:tabs>
                <w:tab w:val="center" w:pos="4680"/>
              </w:tabs>
              <w:jc w:val="center"/>
            </w:pPr>
          </w:p>
        </w:tc>
        <w:tc>
          <w:tcPr>
            <w:tcW w:w="864" w:type="dxa"/>
            <w:shd w:val="clear" w:color="auto" w:fill="FFFFFF"/>
          </w:tcPr>
          <w:p w:rsidR="00045C8D" w:rsidRPr="00EA3856" w:rsidRDefault="00045C8D" w:rsidP="00DC7665">
            <w:pPr>
              <w:tabs>
                <w:tab w:val="center" w:pos="4680"/>
              </w:tabs>
              <w:jc w:val="center"/>
            </w:pPr>
          </w:p>
        </w:tc>
        <w:tc>
          <w:tcPr>
            <w:tcW w:w="846" w:type="dxa"/>
            <w:shd w:val="clear" w:color="auto" w:fill="FFFFFF"/>
          </w:tcPr>
          <w:p w:rsidR="00045C8D" w:rsidRPr="00EA3856" w:rsidRDefault="00045C8D" w:rsidP="00DC7665">
            <w:pPr>
              <w:tabs>
                <w:tab w:val="center" w:pos="4680"/>
              </w:tabs>
              <w:jc w:val="center"/>
            </w:pPr>
          </w:p>
        </w:tc>
        <w:tc>
          <w:tcPr>
            <w:tcW w:w="1080" w:type="dxa"/>
            <w:shd w:val="clear" w:color="auto" w:fill="FFFFFF"/>
          </w:tcPr>
          <w:p w:rsidR="00045C8D" w:rsidRPr="00EA3856" w:rsidRDefault="00045C8D" w:rsidP="00DC7665">
            <w:pPr>
              <w:tabs>
                <w:tab w:val="center" w:pos="4680"/>
              </w:tabs>
              <w:jc w:val="center"/>
            </w:pPr>
          </w:p>
        </w:tc>
      </w:tr>
    </w:tbl>
    <w:p w:rsidR="0078060B" w:rsidRPr="007410FE" w:rsidRDefault="0078060B" w:rsidP="0078060B">
      <w:pPr>
        <w:spacing w:before="60"/>
        <w:ind w:left="-360" w:hanging="270"/>
        <w:jc w:val="both"/>
        <w:rPr>
          <w:sz w:val="18"/>
        </w:rPr>
      </w:pPr>
      <w:r w:rsidRPr="007410FE">
        <w:rPr>
          <w:b/>
          <w:szCs w:val="24"/>
        </w:rPr>
        <w:t xml:space="preserve"> </w:t>
      </w:r>
      <w:r w:rsidRPr="007410FE">
        <w:rPr>
          <w:sz w:val="18"/>
        </w:rPr>
        <w:t>* Ex: WSW = Water Supply Well, SWB = Surface Water Body, Resvr = Reservoir, PWS = Public Water Supply, PW = Public Well, SW = Supply Well, WPA = Wellhead Protection Areas, RA = Recharge Areas (for deep aquifers), Sub = Subsurface Structures, Con = Conduits, Other:</w:t>
      </w:r>
      <w:r w:rsidRPr="007410FE">
        <w:rPr>
          <w:sz w:val="18"/>
          <w:u w:val="single"/>
        </w:rPr>
        <w:tab/>
      </w:r>
      <w:r w:rsidRPr="007410FE">
        <w:rPr>
          <w:sz w:val="18"/>
          <w:u w:val="single"/>
        </w:rPr>
        <w:tab/>
      </w:r>
    </w:p>
    <w:p w:rsidR="0078060B" w:rsidRDefault="0078060B" w:rsidP="0078060B">
      <w:pPr>
        <w:spacing w:before="60"/>
        <w:ind w:left="-360" w:hanging="270"/>
        <w:jc w:val="both"/>
        <w:rPr>
          <w:sz w:val="18"/>
        </w:rPr>
      </w:pPr>
      <w:r w:rsidRPr="007410FE">
        <w:rPr>
          <w:sz w:val="18"/>
        </w:rPr>
        <w:t xml:space="preserve">** The location and/or latitude/longitude (IN DECIMAL DEGREES) must be sufficiently accurate and precise to allow easy location of wells (or recovery if </w:t>
      </w:r>
      <w:r>
        <w:rPr>
          <w:sz w:val="18"/>
        </w:rPr>
        <w:t>buried/paved/</w:t>
      </w:r>
      <w:r w:rsidRPr="007410FE">
        <w:rPr>
          <w:sz w:val="18"/>
        </w:rPr>
        <w:t>covered</w:t>
      </w:r>
      <w:r>
        <w:rPr>
          <w:sz w:val="18"/>
        </w:rPr>
        <w:t>-over</w:t>
      </w:r>
      <w:r w:rsidRPr="007410FE">
        <w:rPr>
          <w:sz w:val="18"/>
        </w:rPr>
        <w:t>, lost</w:t>
      </w:r>
      <w:r>
        <w:rPr>
          <w:sz w:val="18"/>
        </w:rPr>
        <w:t>,</w:t>
      </w:r>
      <w:r w:rsidRPr="007410FE">
        <w:rPr>
          <w:sz w:val="18"/>
        </w:rPr>
        <w:t xml:space="preserve"> or otherwise damaged) and</w:t>
      </w:r>
      <w:r>
        <w:rPr>
          <w:sz w:val="18"/>
        </w:rPr>
        <w:t xml:space="preserve"> for the</w:t>
      </w:r>
      <w:r w:rsidRPr="007410FE">
        <w:rPr>
          <w:sz w:val="18"/>
        </w:rPr>
        <w:t xml:space="preserve"> location / replication of sampling points for any other receptor.</w:t>
      </w:r>
    </w:p>
    <w:p w:rsidR="00045C8D" w:rsidRPr="007410FE" w:rsidRDefault="00045C8D" w:rsidP="00045C8D">
      <w:pPr>
        <w:spacing w:before="60"/>
        <w:ind w:left="-630"/>
        <w:jc w:val="both"/>
        <w:rPr>
          <w:sz w:val="18"/>
        </w:rPr>
      </w:pPr>
      <w:r>
        <w:rPr>
          <w:sz w:val="18"/>
        </w:rPr>
        <w:t xml:space="preserve">*** </w:t>
      </w:r>
      <w:r w:rsidRPr="00983FCA">
        <w:rPr>
          <w:sz w:val="18"/>
          <w:u w:val="single"/>
        </w:rPr>
        <w:t>Status</w:t>
      </w:r>
      <w:r>
        <w:rPr>
          <w:sz w:val="18"/>
        </w:rPr>
        <w:t xml:space="preserve">: A = Active or IA = Inactive  </w:t>
      </w:r>
      <w:r w:rsidRPr="00045C8D">
        <w:rPr>
          <w:b/>
          <w:i/>
          <w:sz w:val="18"/>
          <w:u w:val="single"/>
        </w:rPr>
        <w:t>*and</w:t>
      </w:r>
      <w:r>
        <w:rPr>
          <w:b/>
          <w:i/>
          <w:sz w:val="18"/>
          <w:u w:val="single"/>
        </w:rPr>
        <w:t>*</w:t>
      </w:r>
      <w:r>
        <w:rPr>
          <w:sz w:val="18"/>
        </w:rPr>
        <w:t xml:space="preserve">  </w:t>
      </w:r>
      <w:r w:rsidRPr="00983FCA">
        <w:rPr>
          <w:sz w:val="18"/>
          <w:u w:val="single"/>
        </w:rPr>
        <w:t>Use</w:t>
      </w:r>
      <w:r>
        <w:rPr>
          <w:sz w:val="18"/>
        </w:rPr>
        <w:t>: P = Potable or NP = Non-Potable Use.  (Describe further in Additional Information for Water Supply Wells table below.)</w:t>
      </w:r>
    </w:p>
    <w:p w:rsidR="0078060B" w:rsidRPr="00EA3856" w:rsidRDefault="0078060B" w:rsidP="00045C8D">
      <w:pPr>
        <w:spacing w:before="240"/>
        <w:ind w:left="-720"/>
        <w:rPr>
          <w:b/>
          <w:sz w:val="24"/>
          <w:szCs w:val="24"/>
        </w:rPr>
      </w:pPr>
      <w:r>
        <w:rPr>
          <w:b/>
          <w:sz w:val="24"/>
          <w:szCs w:val="24"/>
        </w:rPr>
        <w:t>Additional</w:t>
      </w:r>
      <w:r w:rsidRPr="00EA3856">
        <w:rPr>
          <w:b/>
          <w:sz w:val="24"/>
          <w:szCs w:val="24"/>
        </w:rPr>
        <w:t xml:space="preserve"> </w:t>
      </w:r>
      <w:r>
        <w:rPr>
          <w:b/>
          <w:sz w:val="24"/>
          <w:szCs w:val="24"/>
        </w:rPr>
        <w:t xml:space="preserve">Information for Water Supply Wells </w:t>
      </w:r>
      <w:r>
        <w:rPr>
          <w:i/>
          <w:sz w:val="24"/>
          <w:szCs w:val="24"/>
        </w:rPr>
        <w:t xml:space="preserve">(and Other Receptors, if applicable) </w:t>
      </w:r>
      <w:r>
        <w:rPr>
          <w:b/>
          <w:sz w:val="24"/>
          <w:szCs w:val="24"/>
        </w:rPr>
        <w:t xml:space="preserve"> </w:t>
      </w:r>
    </w:p>
    <w:tbl>
      <w:tblPr>
        <w:tblW w:w="14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620"/>
        <w:gridCol w:w="2700"/>
        <w:gridCol w:w="1350"/>
        <w:gridCol w:w="1350"/>
        <w:gridCol w:w="2880"/>
        <w:gridCol w:w="990"/>
        <w:gridCol w:w="990"/>
        <w:gridCol w:w="1350"/>
      </w:tblGrid>
      <w:tr w:rsidR="0078060B" w:rsidRPr="00EA3856" w:rsidTr="0078060B">
        <w:trPr>
          <w:trHeight w:val="323"/>
          <w:jc w:val="center"/>
        </w:trPr>
        <w:tc>
          <w:tcPr>
            <w:tcW w:w="1075" w:type="dxa"/>
            <w:vMerge w:val="restart"/>
            <w:shd w:val="pct15" w:color="auto" w:fill="FFFFFF"/>
            <w:vAlign w:val="center"/>
          </w:tcPr>
          <w:p w:rsidR="0078060B" w:rsidRDefault="0078060B" w:rsidP="00DC7665">
            <w:pPr>
              <w:tabs>
                <w:tab w:val="center" w:pos="4680"/>
              </w:tabs>
              <w:jc w:val="center"/>
              <w:rPr>
                <w:b/>
              </w:rPr>
            </w:pPr>
            <w:r>
              <w:rPr>
                <w:b/>
              </w:rPr>
              <w:t xml:space="preserve">Well # \ </w:t>
            </w:r>
            <w:r w:rsidRPr="00EA3856">
              <w:rPr>
                <w:b/>
              </w:rPr>
              <w:t>ID</w:t>
            </w:r>
            <w:r>
              <w:rPr>
                <w:b/>
              </w:rPr>
              <w:t xml:space="preserve"> </w:t>
            </w:r>
          </w:p>
          <w:p w:rsidR="0078060B" w:rsidRPr="00EA3856" w:rsidRDefault="0078060B" w:rsidP="00DC7665">
            <w:pPr>
              <w:tabs>
                <w:tab w:val="center" w:pos="4680"/>
              </w:tabs>
              <w:jc w:val="center"/>
              <w:rPr>
                <w:b/>
              </w:rPr>
            </w:pPr>
            <w:r w:rsidRPr="005D0FB9">
              <w:rPr>
                <w:i/>
              </w:rPr>
              <w:t>(same as above)</w:t>
            </w:r>
          </w:p>
        </w:tc>
        <w:tc>
          <w:tcPr>
            <w:tcW w:w="1620" w:type="dxa"/>
            <w:vMerge w:val="restart"/>
            <w:shd w:val="pct15" w:color="auto" w:fill="FFFFFF"/>
          </w:tcPr>
          <w:p w:rsidR="0078060B" w:rsidRPr="007410FE" w:rsidRDefault="0078060B" w:rsidP="00DC7665">
            <w:pPr>
              <w:tabs>
                <w:tab w:val="center" w:pos="4680"/>
              </w:tabs>
              <w:jc w:val="center"/>
              <w:rPr>
                <w:b/>
              </w:rPr>
            </w:pPr>
            <w:r>
              <w:rPr>
                <w:b/>
              </w:rPr>
              <w:t xml:space="preserve">Public Water: </w:t>
            </w:r>
            <w:r w:rsidRPr="007410FE">
              <w:rPr>
                <w:b/>
              </w:rPr>
              <w:t xml:space="preserve">Connected / Available / </w:t>
            </w:r>
          </w:p>
          <w:p w:rsidR="0078060B" w:rsidRDefault="0078060B" w:rsidP="00DC7665">
            <w:pPr>
              <w:tabs>
                <w:tab w:val="center" w:pos="4680"/>
              </w:tabs>
              <w:jc w:val="center"/>
              <w:rPr>
                <w:b/>
              </w:rPr>
            </w:pPr>
            <w:r w:rsidRPr="007410FE">
              <w:rPr>
                <w:b/>
              </w:rPr>
              <w:t>Not Available</w:t>
            </w:r>
          </w:p>
        </w:tc>
        <w:tc>
          <w:tcPr>
            <w:tcW w:w="5400" w:type="dxa"/>
            <w:gridSpan w:val="3"/>
            <w:shd w:val="pct15" w:color="auto" w:fill="FFFFFF"/>
            <w:vAlign w:val="center"/>
          </w:tcPr>
          <w:p w:rsidR="0078060B" w:rsidRPr="00EA3856" w:rsidRDefault="0078060B" w:rsidP="00DC7665">
            <w:pPr>
              <w:tabs>
                <w:tab w:val="center" w:pos="4680"/>
              </w:tabs>
              <w:jc w:val="center"/>
              <w:rPr>
                <w:b/>
                <w:i/>
              </w:rPr>
            </w:pPr>
            <w:r>
              <w:rPr>
                <w:b/>
              </w:rPr>
              <w:t xml:space="preserve">Well Status </w:t>
            </w:r>
          </w:p>
        </w:tc>
        <w:tc>
          <w:tcPr>
            <w:tcW w:w="6210" w:type="dxa"/>
            <w:gridSpan w:val="4"/>
            <w:shd w:val="pct15" w:color="auto" w:fill="FFFFFF"/>
            <w:vAlign w:val="center"/>
          </w:tcPr>
          <w:p w:rsidR="0078060B" w:rsidRPr="00EA3856" w:rsidRDefault="0078060B" w:rsidP="00DC7665">
            <w:pPr>
              <w:tabs>
                <w:tab w:val="center" w:pos="4680"/>
              </w:tabs>
              <w:jc w:val="center"/>
              <w:rPr>
                <w:b/>
              </w:rPr>
            </w:pPr>
            <w:r>
              <w:rPr>
                <w:b/>
              </w:rPr>
              <w:t>Well Construction Details</w:t>
            </w:r>
          </w:p>
        </w:tc>
      </w:tr>
      <w:tr w:rsidR="0078060B" w:rsidRPr="00EA3856" w:rsidTr="0078060B">
        <w:trPr>
          <w:trHeight w:val="547"/>
          <w:jc w:val="center"/>
        </w:trPr>
        <w:tc>
          <w:tcPr>
            <w:tcW w:w="1075" w:type="dxa"/>
            <w:vMerge/>
            <w:shd w:val="pct15" w:color="auto" w:fill="FFFFFF"/>
            <w:vAlign w:val="center"/>
          </w:tcPr>
          <w:p w:rsidR="0078060B" w:rsidRDefault="0078060B" w:rsidP="00DC7665">
            <w:pPr>
              <w:tabs>
                <w:tab w:val="center" w:pos="4680"/>
              </w:tabs>
              <w:jc w:val="center"/>
              <w:rPr>
                <w:b/>
              </w:rPr>
            </w:pPr>
          </w:p>
        </w:tc>
        <w:tc>
          <w:tcPr>
            <w:tcW w:w="1620" w:type="dxa"/>
            <w:vMerge/>
            <w:shd w:val="pct15" w:color="auto" w:fill="FFFFFF"/>
          </w:tcPr>
          <w:p w:rsidR="0078060B" w:rsidRDefault="0078060B" w:rsidP="00DC7665">
            <w:pPr>
              <w:tabs>
                <w:tab w:val="center" w:pos="4680"/>
              </w:tabs>
              <w:jc w:val="center"/>
              <w:rPr>
                <w:b/>
              </w:rPr>
            </w:pPr>
          </w:p>
        </w:tc>
        <w:tc>
          <w:tcPr>
            <w:tcW w:w="2700" w:type="dxa"/>
            <w:shd w:val="pct15" w:color="auto" w:fill="FFFFFF"/>
            <w:vAlign w:val="center"/>
          </w:tcPr>
          <w:p w:rsidR="0078060B" w:rsidRDefault="0078060B" w:rsidP="00DC7665">
            <w:pPr>
              <w:tabs>
                <w:tab w:val="center" w:pos="4680"/>
              </w:tabs>
              <w:jc w:val="center"/>
              <w:rPr>
                <w:b/>
              </w:rPr>
            </w:pPr>
            <w:r>
              <w:rPr>
                <w:b/>
              </w:rPr>
              <w:t xml:space="preserve">Well Currently </w:t>
            </w:r>
          </w:p>
          <w:p w:rsidR="0078060B" w:rsidRPr="00BC1560" w:rsidRDefault="0078060B" w:rsidP="00DC7665">
            <w:pPr>
              <w:tabs>
                <w:tab w:val="center" w:pos="4680"/>
              </w:tabs>
              <w:jc w:val="center"/>
              <w:rPr>
                <w:b/>
              </w:rPr>
            </w:pPr>
            <w:r w:rsidRPr="00BC1560">
              <w:rPr>
                <w:b/>
              </w:rPr>
              <w:t>Use</w:t>
            </w:r>
            <w:r>
              <w:rPr>
                <w:b/>
              </w:rPr>
              <w:t>d for:</w:t>
            </w:r>
          </w:p>
        </w:tc>
        <w:tc>
          <w:tcPr>
            <w:tcW w:w="1350" w:type="dxa"/>
            <w:shd w:val="pct15" w:color="auto" w:fill="FFFFFF"/>
            <w:vAlign w:val="center"/>
          </w:tcPr>
          <w:p w:rsidR="0078060B" w:rsidRDefault="0078060B" w:rsidP="00DC7665">
            <w:pPr>
              <w:tabs>
                <w:tab w:val="center" w:pos="4680"/>
              </w:tabs>
              <w:jc w:val="center"/>
              <w:rPr>
                <w:b/>
              </w:rPr>
            </w:pPr>
            <w:r w:rsidRPr="00AB6E04">
              <w:rPr>
                <w:b/>
              </w:rPr>
              <w:t>Active / Inactive / Abandoned</w:t>
            </w:r>
          </w:p>
        </w:tc>
        <w:tc>
          <w:tcPr>
            <w:tcW w:w="1350" w:type="dxa"/>
            <w:shd w:val="pct15" w:color="auto" w:fill="FFFFFF"/>
            <w:vAlign w:val="center"/>
          </w:tcPr>
          <w:p w:rsidR="0078060B" w:rsidRDefault="0078060B" w:rsidP="00DC7665">
            <w:pPr>
              <w:tabs>
                <w:tab w:val="center" w:pos="4680"/>
              </w:tabs>
              <w:jc w:val="center"/>
              <w:rPr>
                <w:b/>
              </w:rPr>
            </w:pPr>
            <w:r w:rsidRPr="00C273E1">
              <w:rPr>
                <w:b/>
              </w:rPr>
              <w:t>Private / Public / Semi</w:t>
            </w:r>
            <w:r>
              <w:rPr>
                <w:b/>
              </w:rPr>
              <w:t>-Public</w:t>
            </w:r>
          </w:p>
        </w:tc>
        <w:tc>
          <w:tcPr>
            <w:tcW w:w="2880" w:type="dxa"/>
            <w:shd w:val="pct15" w:color="auto" w:fill="FFFFFF"/>
            <w:vAlign w:val="center"/>
          </w:tcPr>
          <w:p w:rsidR="0078060B" w:rsidRDefault="0078060B" w:rsidP="00DC7665">
            <w:pPr>
              <w:tabs>
                <w:tab w:val="center" w:pos="4680"/>
              </w:tabs>
              <w:jc w:val="center"/>
              <w:rPr>
                <w:b/>
              </w:rPr>
            </w:pPr>
            <w:r>
              <w:rPr>
                <w:b/>
              </w:rPr>
              <w:t xml:space="preserve">Construction Method </w:t>
            </w:r>
          </w:p>
          <w:p w:rsidR="0078060B" w:rsidRPr="00EA3856" w:rsidRDefault="0078060B" w:rsidP="00DC7665">
            <w:pPr>
              <w:tabs>
                <w:tab w:val="center" w:pos="4680"/>
              </w:tabs>
              <w:jc w:val="center"/>
              <w:rPr>
                <w:b/>
              </w:rPr>
            </w:pPr>
            <w:r>
              <w:rPr>
                <w:b/>
              </w:rPr>
              <w:t>and Well Type</w:t>
            </w:r>
          </w:p>
        </w:tc>
        <w:tc>
          <w:tcPr>
            <w:tcW w:w="990" w:type="dxa"/>
            <w:shd w:val="pct15" w:color="auto" w:fill="FFFFFF"/>
            <w:vAlign w:val="center"/>
          </w:tcPr>
          <w:p w:rsidR="0078060B" w:rsidRDefault="0078060B" w:rsidP="00DC7665">
            <w:pPr>
              <w:tabs>
                <w:tab w:val="center" w:pos="4680"/>
              </w:tabs>
              <w:jc w:val="center"/>
              <w:rPr>
                <w:b/>
              </w:rPr>
            </w:pPr>
            <w:r>
              <w:rPr>
                <w:b/>
              </w:rPr>
              <w:t xml:space="preserve">Total Depth </w:t>
            </w:r>
          </w:p>
          <w:p w:rsidR="0078060B" w:rsidRPr="00EA3856" w:rsidRDefault="0078060B" w:rsidP="00DC7665">
            <w:pPr>
              <w:tabs>
                <w:tab w:val="center" w:pos="4680"/>
              </w:tabs>
              <w:jc w:val="center"/>
              <w:rPr>
                <w:b/>
              </w:rPr>
            </w:pPr>
            <w:r w:rsidRPr="00C273E1">
              <w:rPr>
                <w:sz w:val="18"/>
              </w:rPr>
              <w:t>(ft BGS)</w:t>
            </w:r>
          </w:p>
        </w:tc>
        <w:tc>
          <w:tcPr>
            <w:tcW w:w="990" w:type="dxa"/>
            <w:shd w:val="pct15" w:color="auto" w:fill="FFFFFF"/>
            <w:vAlign w:val="center"/>
          </w:tcPr>
          <w:p w:rsidR="0078060B" w:rsidRDefault="0078060B" w:rsidP="00DC7665">
            <w:pPr>
              <w:tabs>
                <w:tab w:val="center" w:pos="4680"/>
              </w:tabs>
              <w:jc w:val="center"/>
              <w:rPr>
                <w:b/>
              </w:rPr>
            </w:pPr>
            <w:r>
              <w:rPr>
                <w:b/>
              </w:rPr>
              <w:t xml:space="preserve">Casing Depth </w:t>
            </w:r>
          </w:p>
          <w:p w:rsidR="0078060B" w:rsidRPr="00EA3856" w:rsidRDefault="0078060B" w:rsidP="00DC7665">
            <w:pPr>
              <w:tabs>
                <w:tab w:val="center" w:pos="4680"/>
              </w:tabs>
              <w:jc w:val="center"/>
              <w:rPr>
                <w:b/>
              </w:rPr>
            </w:pPr>
            <w:r w:rsidRPr="00C273E1">
              <w:rPr>
                <w:sz w:val="18"/>
              </w:rPr>
              <w:t>(ft BGS)</w:t>
            </w:r>
          </w:p>
        </w:tc>
        <w:tc>
          <w:tcPr>
            <w:tcW w:w="1350" w:type="dxa"/>
            <w:shd w:val="pct15" w:color="auto" w:fill="FFFFFF"/>
            <w:vAlign w:val="center"/>
          </w:tcPr>
          <w:p w:rsidR="0078060B" w:rsidRDefault="0078060B" w:rsidP="00DC7665">
            <w:pPr>
              <w:tabs>
                <w:tab w:val="center" w:pos="4680"/>
              </w:tabs>
              <w:jc w:val="center"/>
              <w:rPr>
                <w:b/>
              </w:rPr>
            </w:pPr>
            <w:r>
              <w:rPr>
                <w:b/>
              </w:rPr>
              <w:t xml:space="preserve">Screened Interval </w:t>
            </w:r>
          </w:p>
          <w:p w:rsidR="0078060B" w:rsidRPr="00EA3856" w:rsidRDefault="0078060B" w:rsidP="00DC7665">
            <w:pPr>
              <w:tabs>
                <w:tab w:val="center" w:pos="4680"/>
              </w:tabs>
              <w:jc w:val="center"/>
              <w:rPr>
                <w:b/>
              </w:rPr>
            </w:pPr>
            <w:r w:rsidRPr="00C273E1">
              <w:rPr>
                <w:sz w:val="18"/>
              </w:rPr>
              <w:t>(</w:t>
            </w:r>
            <w:r>
              <w:rPr>
                <w:sz w:val="18"/>
              </w:rPr>
              <w:t xml:space="preserve">x to y </w:t>
            </w:r>
            <w:r w:rsidRPr="00C273E1">
              <w:rPr>
                <w:sz w:val="18"/>
              </w:rPr>
              <w:t>ft BGS)</w:t>
            </w:r>
          </w:p>
        </w:tc>
      </w:tr>
      <w:tr w:rsidR="0078060B" w:rsidRPr="00EA3856" w:rsidTr="0078060B">
        <w:trPr>
          <w:trHeight w:val="432"/>
          <w:jc w:val="center"/>
        </w:trPr>
        <w:tc>
          <w:tcPr>
            <w:tcW w:w="1075" w:type="dxa"/>
          </w:tcPr>
          <w:p w:rsidR="0078060B" w:rsidRPr="00EA3856" w:rsidRDefault="0078060B" w:rsidP="00DC7665">
            <w:pPr>
              <w:tabs>
                <w:tab w:val="center" w:pos="4680"/>
              </w:tabs>
              <w:jc w:val="center"/>
            </w:pPr>
          </w:p>
        </w:tc>
        <w:tc>
          <w:tcPr>
            <w:tcW w:w="1620" w:type="dxa"/>
          </w:tcPr>
          <w:p w:rsidR="0078060B" w:rsidRPr="00EA3856" w:rsidRDefault="0078060B" w:rsidP="00DC7665">
            <w:pPr>
              <w:tabs>
                <w:tab w:val="center" w:pos="4680"/>
              </w:tabs>
              <w:jc w:val="center"/>
            </w:pPr>
          </w:p>
        </w:tc>
        <w:tc>
          <w:tcPr>
            <w:tcW w:w="270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c>
          <w:tcPr>
            <w:tcW w:w="2880" w:type="dxa"/>
          </w:tcPr>
          <w:p w:rsidR="0078060B" w:rsidRPr="00EA3856" w:rsidRDefault="0078060B" w:rsidP="00DC7665">
            <w:pPr>
              <w:tabs>
                <w:tab w:val="center" w:pos="4680"/>
              </w:tabs>
              <w:jc w:val="center"/>
            </w:pPr>
          </w:p>
        </w:tc>
        <w:tc>
          <w:tcPr>
            <w:tcW w:w="990" w:type="dxa"/>
          </w:tcPr>
          <w:p w:rsidR="0078060B" w:rsidRPr="00EA3856" w:rsidRDefault="0078060B" w:rsidP="00DC7665">
            <w:pPr>
              <w:tabs>
                <w:tab w:val="center" w:pos="4680"/>
              </w:tabs>
              <w:jc w:val="center"/>
            </w:pPr>
          </w:p>
        </w:tc>
        <w:tc>
          <w:tcPr>
            <w:tcW w:w="99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r>
      <w:tr w:rsidR="0078060B" w:rsidRPr="00EA3856" w:rsidTr="0078060B">
        <w:trPr>
          <w:trHeight w:val="432"/>
          <w:jc w:val="center"/>
        </w:trPr>
        <w:tc>
          <w:tcPr>
            <w:tcW w:w="1075" w:type="dxa"/>
          </w:tcPr>
          <w:p w:rsidR="0078060B" w:rsidRPr="00EA3856" w:rsidRDefault="0078060B" w:rsidP="00DC7665">
            <w:pPr>
              <w:tabs>
                <w:tab w:val="center" w:pos="4680"/>
              </w:tabs>
              <w:jc w:val="center"/>
            </w:pPr>
          </w:p>
        </w:tc>
        <w:tc>
          <w:tcPr>
            <w:tcW w:w="1620" w:type="dxa"/>
          </w:tcPr>
          <w:p w:rsidR="0078060B" w:rsidRPr="00EA3856" w:rsidRDefault="0078060B" w:rsidP="00DC7665">
            <w:pPr>
              <w:tabs>
                <w:tab w:val="center" w:pos="4680"/>
              </w:tabs>
              <w:jc w:val="center"/>
            </w:pPr>
          </w:p>
        </w:tc>
        <w:tc>
          <w:tcPr>
            <w:tcW w:w="270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c>
          <w:tcPr>
            <w:tcW w:w="2880" w:type="dxa"/>
          </w:tcPr>
          <w:p w:rsidR="0078060B" w:rsidRPr="00EA3856" w:rsidRDefault="0078060B" w:rsidP="00DC7665">
            <w:pPr>
              <w:tabs>
                <w:tab w:val="center" w:pos="4680"/>
              </w:tabs>
              <w:jc w:val="center"/>
            </w:pPr>
          </w:p>
        </w:tc>
        <w:tc>
          <w:tcPr>
            <w:tcW w:w="990" w:type="dxa"/>
          </w:tcPr>
          <w:p w:rsidR="0078060B" w:rsidRPr="00EA3856" w:rsidRDefault="0078060B" w:rsidP="00DC7665">
            <w:pPr>
              <w:tabs>
                <w:tab w:val="center" w:pos="4680"/>
              </w:tabs>
              <w:jc w:val="center"/>
            </w:pPr>
          </w:p>
        </w:tc>
        <w:tc>
          <w:tcPr>
            <w:tcW w:w="99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r>
      <w:tr w:rsidR="0078060B" w:rsidRPr="00EA3856" w:rsidTr="0078060B">
        <w:trPr>
          <w:trHeight w:val="432"/>
          <w:jc w:val="center"/>
        </w:trPr>
        <w:tc>
          <w:tcPr>
            <w:tcW w:w="1075" w:type="dxa"/>
          </w:tcPr>
          <w:p w:rsidR="0078060B" w:rsidRPr="00EA3856" w:rsidRDefault="0078060B" w:rsidP="00DC7665">
            <w:pPr>
              <w:tabs>
                <w:tab w:val="center" w:pos="4680"/>
              </w:tabs>
              <w:jc w:val="center"/>
            </w:pPr>
          </w:p>
        </w:tc>
        <w:tc>
          <w:tcPr>
            <w:tcW w:w="1620" w:type="dxa"/>
          </w:tcPr>
          <w:p w:rsidR="0078060B" w:rsidRPr="00EA3856" w:rsidRDefault="0078060B" w:rsidP="00DC7665">
            <w:pPr>
              <w:tabs>
                <w:tab w:val="center" w:pos="4680"/>
              </w:tabs>
              <w:jc w:val="center"/>
            </w:pPr>
          </w:p>
        </w:tc>
        <w:tc>
          <w:tcPr>
            <w:tcW w:w="270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c>
          <w:tcPr>
            <w:tcW w:w="2880" w:type="dxa"/>
          </w:tcPr>
          <w:p w:rsidR="0078060B" w:rsidRPr="00EA3856" w:rsidRDefault="0078060B" w:rsidP="00DC7665">
            <w:pPr>
              <w:tabs>
                <w:tab w:val="center" w:pos="4680"/>
              </w:tabs>
              <w:jc w:val="center"/>
            </w:pPr>
          </w:p>
        </w:tc>
        <w:tc>
          <w:tcPr>
            <w:tcW w:w="990" w:type="dxa"/>
          </w:tcPr>
          <w:p w:rsidR="0078060B" w:rsidRPr="00EA3856" w:rsidRDefault="0078060B" w:rsidP="00DC7665">
            <w:pPr>
              <w:tabs>
                <w:tab w:val="center" w:pos="4680"/>
              </w:tabs>
              <w:jc w:val="center"/>
            </w:pPr>
          </w:p>
        </w:tc>
        <w:tc>
          <w:tcPr>
            <w:tcW w:w="99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r>
      <w:tr w:rsidR="0078060B" w:rsidRPr="00EA3856" w:rsidTr="0078060B">
        <w:trPr>
          <w:trHeight w:val="432"/>
          <w:jc w:val="center"/>
        </w:trPr>
        <w:tc>
          <w:tcPr>
            <w:tcW w:w="1075" w:type="dxa"/>
          </w:tcPr>
          <w:p w:rsidR="0078060B" w:rsidRPr="00EA3856" w:rsidRDefault="0078060B" w:rsidP="00DC7665">
            <w:pPr>
              <w:tabs>
                <w:tab w:val="center" w:pos="4680"/>
              </w:tabs>
              <w:jc w:val="center"/>
            </w:pPr>
          </w:p>
        </w:tc>
        <w:tc>
          <w:tcPr>
            <w:tcW w:w="1620" w:type="dxa"/>
          </w:tcPr>
          <w:p w:rsidR="0078060B" w:rsidRPr="00EA3856" w:rsidRDefault="0078060B" w:rsidP="00DC7665">
            <w:pPr>
              <w:tabs>
                <w:tab w:val="center" w:pos="4680"/>
              </w:tabs>
              <w:jc w:val="center"/>
            </w:pPr>
          </w:p>
        </w:tc>
        <w:tc>
          <w:tcPr>
            <w:tcW w:w="270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c>
          <w:tcPr>
            <w:tcW w:w="2880" w:type="dxa"/>
          </w:tcPr>
          <w:p w:rsidR="0078060B" w:rsidRPr="00EA3856" w:rsidRDefault="0078060B" w:rsidP="00DC7665">
            <w:pPr>
              <w:tabs>
                <w:tab w:val="center" w:pos="4680"/>
              </w:tabs>
              <w:jc w:val="center"/>
            </w:pPr>
          </w:p>
        </w:tc>
        <w:tc>
          <w:tcPr>
            <w:tcW w:w="990" w:type="dxa"/>
          </w:tcPr>
          <w:p w:rsidR="0078060B" w:rsidRPr="00EA3856" w:rsidRDefault="0078060B" w:rsidP="00DC7665">
            <w:pPr>
              <w:tabs>
                <w:tab w:val="center" w:pos="4680"/>
              </w:tabs>
              <w:jc w:val="center"/>
            </w:pPr>
          </w:p>
        </w:tc>
        <w:tc>
          <w:tcPr>
            <w:tcW w:w="990" w:type="dxa"/>
          </w:tcPr>
          <w:p w:rsidR="0078060B" w:rsidRPr="00EA3856" w:rsidRDefault="0078060B" w:rsidP="00DC7665">
            <w:pPr>
              <w:tabs>
                <w:tab w:val="center" w:pos="4680"/>
              </w:tabs>
              <w:jc w:val="center"/>
            </w:pPr>
          </w:p>
        </w:tc>
        <w:tc>
          <w:tcPr>
            <w:tcW w:w="1350" w:type="dxa"/>
          </w:tcPr>
          <w:p w:rsidR="0078060B" w:rsidRPr="00EA3856" w:rsidRDefault="0078060B" w:rsidP="00DC7665">
            <w:pPr>
              <w:tabs>
                <w:tab w:val="center" w:pos="4680"/>
              </w:tabs>
              <w:jc w:val="center"/>
            </w:pPr>
          </w:p>
        </w:tc>
      </w:tr>
    </w:tbl>
    <w:p w:rsidR="0078060B" w:rsidRPr="0078060B" w:rsidRDefault="0078060B" w:rsidP="0078060B">
      <w:pPr>
        <w:jc w:val="both"/>
        <w:rPr>
          <w:sz w:val="10"/>
        </w:rPr>
      </w:pPr>
    </w:p>
    <w:p w:rsidR="0078060B" w:rsidRPr="00045C8D" w:rsidRDefault="0078060B" w:rsidP="00045C8D">
      <w:pPr>
        <w:ind w:left="-630"/>
        <w:rPr>
          <w:sz w:val="18"/>
        </w:rPr>
      </w:pPr>
      <w:r w:rsidRPr="007410FE">
        <w:rPr>
          <w:sz w:val="18"/>
        </w:rPr>
        <w:t>Ft BGS = Feet below ground surface</w:t>
      </w:r>
    </w:p>
    <w:p w:rsidR="00664E3B" w:rsidRDefault="00664E3B" w:rsidP="00664E3B">
      <w:pPr>
        <w:tabs>
          <w:tab w:val="center" w:pos="4680"/>
          <w:tab w:val="right" w:pos="9180"/>
          <w:tab w:val="right" w:pos="9270"/>
        </w:tabs>
        <w:rPr>
          <w:sz w:val="28"/>
        </w:rPr>
        <w:sectPr w:rsidR="00664E3B" w:rsidSect="00F72C1B">
          <w:headerReference w:type="default" r:id="rId51"/>
          <w:footerReference w:type="default" r:id="rId52"/>
          <w:pgSz w:w="15840" w:h="12240" w:orient="landscape" w:code="1"/>
          <w:pgMar w:top="1008" w:right="1440" w:bottom="1008" w:left="1440" w:header="432" w:footer="432" w:gutter="0"/>
          <w:paperSrc w:first="7" w:other="7"/>
          <w:cols w:space="720"/>
          <w:noEndnote/>
        </w:sectPr>
      </w:pPr>
    </w:p>
    <w:p w:rsidR="00664E3B" w:rsidRDefault="00664E3B" w:rsidP="00664E3B">
      <w:pPr>
        <w:tabs>
          <w:tab w:val="center" w:pos="4680"/>
          <w:tab w:val="right" w:pos="9180"/>
          <w:tab w:val="right" w:pos="9270"/>
        </w:tabs>
        <w:rPr>
          <w:b/>
          <w:sz w:val="28"/>
        </w:rPr>
      </w:pPr>
      <w:r>
        <w:rPr>
          <w:b/>
          <w:sz w:val="28"/>
        </w:rPr>
        <w:lastRenderedPageBreak/>
        <w:t xml:space="preserve">Table B-6: </w:t>
      </w:r>
      <w:r w:rsidR="00B06FCD">
        <w:rPr>
          <w:b/>
          <w:sz w:val="28"/>
        </w:rPr>
        <w:t xml:space="preserve">Contiguous </w:t>
      </w:r>
      <w:r>
        <w:rPr>
          <w:b/>
          <w:sz w:val="28"/>
        </w:rPr>
        <w:t>Property Owners/ Occupants</w:t>
      </w:r>
      <w:r>
        <w:rPr>
          <w:b/>
          <w:sz w:val="28"/>
        </w:rPr>
        <w:tab/>
      </w:r>
    </w:p>
    <w:p w:rsidR="00664E3B" w:rsidRDefault="00664E3B" w:rsidP="00664E3B">
      <w:pPr>
        <w:tabs>
          <w:tab w:val="left" w:pos="1980"/>
          <w:tab w:val="left" w:pos="3960"/>
        </w:tabs>
        <w:rPr>
          <w:sz w:val="24"/>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rPr>
        <w:t xml:space="preserve"> </w:t>
      </w:r>
    </w:p>
    <w:p w:rsidR="00664E3B" w:rsidRDefault="00664E3B" w:rsidP="00664E3B">
      <w:pPr>
        <w:tabs>
          <w:tab w:val="left" w:pos="1980"/>
          <w:tab w:val="left" w:pos="3960"/>
        </w:tabs>
        <w:rPr>
          <w:b/>
          <w:sz w:val="24"/>
          <w:u w:val="single"/>
        </w:rPr>
      </w:pPr>
    </w:p>
    <w:tbl>
      <w:tblPr>
        <w:tblW w:w="9315" w:type="dxa"/>
        <w:tblInd w:w="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2"/>
        <w:gridCol w:w="2520"/>
        <w:gridCol w:w="2716"/>
        <w:gridCol w:w="2717"/>
      </w:tblGrid>
      <w:tr w:rsidR="00B06FCD" w:rsidTr="00F72C1B">
        <w:trPr>
          <w:cantSplit/>
          <w:trHeight w:val="435"/>
        </w:trPr>
        <w:tc>
          <w:tcPr>
            <w:tcW w:w="1362" w:type="dxa"/>
            <w:vMerge w:val="restart"/>
            <w:shd w:val="pct15" w:color="000000" w:fill="FFFFFF"/>
            <w:vAlign w:val="center"/>
          </w:tcPr>
          <w:p w:rsidR="00B06FCD" w:rsidRDefault="00B06FCD" w:rsidP="009A4AFA">
            <w:pPr>
              <w:jc w:val="center"/>
              <w:rPr>
                <w:u w:val="single"/>
              </w:rPr>
            </w:pPr>
            <w:r>
              <w:rPr>
                <w:b/>
                <w:sz w:val="24"/>
              </w:rPr>
              <w:t>Tax Parcel Number/ Map ID</w:t>
            </w:r>
          </w:p>
        </w:tc>
        <w:tc>
          <w:tcPr>
            <w:tcW w:w="2520" w:type="dxa"/>
            <w:vMerge w:val="restart"/>
            <w:shd w:val="pct15" w:color="000000" w:fill="FFFFFF"/>
            <w:vAlign w:val="center"/>
          </w:tcPr>
          <w:p w:rsidR="00B06FCD" w:rsidRDefault="00B06FCD" w:rsidP="009A4AFA">
            <w:pPr>
              <w:jc w:val="center"/>
              <w:rPr>
                <w:b/>
                <w:sz w:val="24"/>
              </w:rPr>
            </w:pPr>
            <w:r>
              <w:rPr>
                <w:b/>
                <w:sz w:val="24"/>
              </w:rPr>
              <w:t>Owner/ Occupant Name</w:t>
            </w:r>
          </w:p>
          <w:p w:rsidR="00B06FCD" w:rsidRDefault="00B06FCD" w:rsidP="009A4AFA">
            <w:pPr>
              <w:jc w:val="center"/>
              <w:rPr>
                <w:u w:val="single"/>
              </w:rPr>
            </w:pPr>
            <w:r>
              <w:rPr>
                <w:b/>
                <w:sz w:val="24"/>
              </w:rPr>
              <w:t>(Last, First MI)</w:t>
            </w:r>
          </w:p>
        </w:tc>
        <w:tc>
          <w:tcPr>
            <w:tcW w:w="5433" w:type="dxa"/>
            <w:gridSpan w:val="2"/>
            <w:shd w:val="pct15" w:color="000000" w:fill="FFFFFF"/>
            <w:vAlign w:val="center"/>
          </w:tcPr>
          <w:p w:rsidR="00B06FCD" w:rsidRDefault="00B06FCD" w:rsidP="009A4AFA">
            <w:pPr>
              <w:jc w:val="center"/>
              <w:rPr>
                <w:u w:val="single"/>
              </w:rPr>
            </w:pPr>
            <w:r>
              <w:rPr>
                <w:b/>
                <w:sz w:val="24"/>
              </w:rPr>
              <w:t>Address</w:t>
            </w:r>
          </w:p>
        </w:tc>
      </w:tr>
      <w:tr w:rsidR="00B06FCD" w:rsidTr="00F72C1B">
        <w:trPr>
          <w:cantSplit/>
          <w:trHeight w:val="435"/>
        </w:trPr>
        <w:tc>
          <w:tcPr>
            <w:tcW w:w="1362" w:type="dxa"/>
            <w:vMerge/>
            <w:shd w:val="pct15" w:color="000000" w:fill="FFFFFF"/>
            <w:vAlign w:val="center"/>
          </w:tcPr>
          <w:p w:rsidR="00B06FCD" w:rsidRDefault="00B06FCD" w:rsidP="009A4AFA">
            <w:pPr>
              <w:jc w:val="center"/>
              <w:rPr>
                <w:b/>
                <w:sz w:val="24"/>
              </w:rPr>
            </w:pPr>
          </w:p>
        </w:tc>
        <w:tc>
          <w:tcPr>
            <w:tcW w:w="2520" w:type="dxa"/>
            <w:vMerge/>
            <w:shd w:val="pct15" w:color="000000" w:fill="FFFFFF"/>
            <w:vAlign w:val="center"/>
          </w:tcPr>
          <w:p w:rsidR="00B06FCD" w:rsidRDefault="00B06FCD" w:rsidP="009A4AFA">
            <w:pPr>
              <w:jc w:val="center"/>
              <w:rPr>
                <w:b/>
                <w:sz w:val="24"/>
              </w:rPr>
            </w:pPr>
          </w:p>
        </w:tc>
        <w:tc>
          <w:tcPr>
            <w:tcW w:w="2716" w:type="dxa"/>
            <w:shd w:val="pct15" w:color="000000" w:fill="FFFFFF"/>
            <w:vAlign w:val="center"/>
          </w:tcPr>
          <w:p w:rsidR="00B06FCD" w:rsidRDefault="00B06FCD" w:rsidP="00F72C1B">
            <w:pPr>
              <w:jc w:val="center"/>
              <w:rPr>
                <w:u w:val="single"/>
              </w:rPr>
            </w:pPr>
            <w:r>
              <w:rPr>
                <w:b/>
                <w:sz w:val="24"/>
              </w:rPr>
              <w:t>Physical</w:t>
            </w:r>
          </w:p>
        </w:tc>
        <w:tc>
          <w:tcPr>
            <w:tcW w:w="2717" w:type="dxa"/>
            <w:shd w:val="pct15" w:color="000000" w:fill="FFFFFF"/>
            <w:vAlign w:val="center"/>
          </w:tcPr>
          <w:p w:rsidR="00B06FCD" w:rsidRDefault="00B06FCD" w:rsidP="00F72C1B">
            <w:pPr>
              <w:jc w:val="center"/>
              <w:rPr>
                <w:b/>
                <w:sz w:val="24"/>
              </w:rPr>
            </w:pPr>
            <w:r>
              <w:rPr>
                <w:b/>
                <w:sz w:val="24"/>
              </w:rPr>
              <w:t>Mailing</w:t>
            </w:r>
          </w:p>
        </w:tc>
      </w:tr>
      <w:tr w:rsidR="00B06FCD" w:rsidTr="00F72C1B">
        <w:trPr>
          <w:cantSplit/>
          <w:trHeight w:val="885"/>
        </w:trPr>
        <w:tc>
          <w:tcPr>
            <w:tcW w:w="1362" w:type="dxa"/>
            <w:vAlign w:val="center"/>
          </w:tcPr>
          <w:p w:rsidR="00B06FCD" w:rsidRDefault="00B06FCD" w:rsidP="009A4AFA">
            <w:pPr>
              <w:rPr>
                <w:u w:val="single"/>
              </w:rPr>
            </w:pPr>
          </w:p>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r w:rsidR="00B06FCD" w:rsidTr="00F72C1B">
        <w:trPr>
          <w:cantSplit/>
          <w:trHeight w:val="885"/>
        </w:trPr>
        <w:tc>
          <w:tcPr>
            <w:tcW w:w="1362" w:type="dxa"/>
            <w:vAlign w:val="center"/>
          </w:tcPr>
          <w:p w:rsidR="00B06FCD" w:rsidRDefault="00B06FCD" w:rsidP="009A4AFA">
            <w:pPr>
              <w:rPr>
                <w:u w:val="single"/>
              </w:rPr>
            </w:pPr>
          </w:p>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r w:rsidR="00B06FCD" w:rsidTr="00F72C1B">
        <w:trPr>
          <w:cantSplit/>
          <w:trHeight w:val="885"/>
        </w:trPr>
        <w:tc>
          <w:tcPr>
            <w:tcW w:w="1362" w:type="dxa"/>
            <w:vAlign w:val="center"/>
          </w:tcPr>
          <w:p w:rsidR="00B06FCD" w:rsidRDefault="00B06FCD" w:rsidP="009A4AFA">
            <w:pPr>
              <w:rPr>
                <w:u w:val="single"/>
              </w:rPr>
            </w:pPr>
          </w:p>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r w:rsidR="00B06FCD" w:rsidTr="00F72C1B">
        <w:trPr>
          <w:cantSplit/>
          <w:trHeight w:val="885"/>
        </w:trPr>
        <w:tc>
          <w:tcPr>
            <w:tcW w:w="1362" w:type="dxa"/>
            <w:vAlign w:val="center"/>
          </w:tcPr>
          <w:p w:rsidR="00B06FCD" w:rsidRDefault="00B06FCD" w:rsidP="009A4AFA">
            <w:pPr>
              <w:rPr>
                <w:u w:val="single"/>
              </w:rPr>
            </w:pPr>
          </w:p>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r w:rsidR="00B06FCD" w:rsidTr="00F72C1B">
        <w:trPr>
          <w:cantSplit/>
          <w:trHeight w:val="885"/>
        </w:trPr>
        <w:tc>
          <w:tcPr>
            <w:tcW w:w="1362" w:type="dxa"/>
            <w:vAlign w:val="center"/>
          </w:tcPr>
          <w:p w:rsidR="00B06FCD" w:rsidRDefault="00B06FCD" w:rsidP="009A4AFA">
            <w:pPr>
              <w:rPr>
                <w:u w:val="single"/>
              </w:rPr>
            </w:pPr>
          </w:p>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r w:rsidR="00B06FCD" w:rsidTr="00F72C1B">
        <w:trPr>
          <w:cantSplit/>
          <w:trHeight w:val="885"/>
        </w:trPr>
        <w:tc>
          <w:tcPr>
            <w:tcW w:w="1362" w:type="dxa"/>
            <w:vAlign w:val="center"/>
          </w:tcPr>
          <w:p w:rsidR="00B06FCD" w:rsidRDefault="00B06FCD" w:rsidP="009A4AFA">
            <w:pPr>
              <w:rPr>
                <w:u w:val="single"/>
              </w:rPr>
            </w:pPr>
          </w:p>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r w:rsidR="00B06FCD" w:rsidTr="00F72C1B">
        <w:trPr>
          <w:cantSplit/>
          <w:trHeight w:val="885"/>
        </w:trPr>
        <w:tc>
          <w:tcPr>
            <w:tcW w:w="1362" w:type="dxa"/>
            <w:vAlign w:val="center"/>
          </w:tcPr>
          <w:p w:rsidR="00B06FCD" w:rsidRDefault="00B06FCD" w:rsidP="009A4AFA">
            <w:pPr>
              <w:rPr>
                <w:u w:val="single"/>
              </w:rPr>
            </w:pPr>
          </w:p>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r w:rsidR="00B06FCD" w:rsidTr="00F72C1B">
        <w:trPr>
          <w:cantSplit/>
          <w:trHeight w:val="885"/>
        </w:trPr>
        <w:tc>
          <w:tcPr>
            <w:tcW w:w="1362" w:type="dxa"/>
            <w:vAlign w:val="center"/>
          </w:tcPr>
          <w:p w:rsidR="00B06FCD" w:rsidRDefault="00B06FCD" w:rsidP="009A4AFA">
            <w:pPr>
              <w:rPr>
                <w:u w:val="single"/>
              </w:rPr>
            </w:pPr>
          </w:p>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r w:rsidR="00B06FCD" w:rsidTr="00F72C1B">
        <w:trPr>
          <w:cantSplit/>
          <w:trHeight w:val="885"/>
        </w:trPr>
        <w:tc>
          <w:tcPr>
            <w:tcW w:w="1362" w:type="dxa"/>
            <w:vAlign w:val="center"/>
          </w:tcPr>
          <w:p w:rsidR="00B06FCD" w:rsidRDefault="00B06FCD" w:rsidP="009A4AFA">
            <w:pPr>
              <w:rPr>
                <w:u w:val="single"/>
              </w:rPr>
            </w:pPr>
          </w:p>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r w:rsidR="00B06FCD" w:rsidTr="00F72C1B">
        <w:trPr>
          <w:cantSplit/>
          <w:trHeight w:val="885"/>
        </w:trPr>
        <w:tc>
          <w:tcPr>
            <w:tcW w:w="1362" w:type="dxa"/>
            <w:vAlign w:val="center"/>
          </w:tcPr>
          <w:p w:rsidR="00B06FCD" w:rsidRDefault="00B06FCD" w:rsidP="009A4AFA">
            <w:pPr>
              <w:rPr>
                <w:u w:val="single"/>
              </w:rPr>
            </w:pPr>
          </w:p>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r w:rsidR="00B06FCD" w:rsidTr="00F72C1B">
        <w:trPr>
          <w:cantSplit/>
          <w:trHeight w:val="885"/>
        </w:trPr>
        <w:tc>
          <w:tcPr>
            <w:tcW w:w="1362" w:type="dxa"/>
            <w:vAlign w:val="center"/>
          </w:tcPr>
          <w:p w:rsidR="00B06FCD" w:rsidRDefault="00B06FCD" w:rsidP="009A4AFA"/>
        </w:tc>
        <w:tc>
          <w:tcPr>
            <w:tcW w:w="2520" w:type="dxa"/>
            <w:vAlign w:val="center"/>
          </w:tcPr>
          <w:p w:rsidR="00B06FCD" w:rsidRDefault="00B06FCD" w:rsidP="009A4AFA">
            <w:pPr>
              <w:rPr>
                <w:u w:val="single"/>
              </w:rPr>
            </w:pPr>
          </w:p>
        </w:tc>
        <w:tc>
          <w:tcPr>
            <w:tcW w:w="2716" w:type="dxa"/>
            <w:shd w:val="clear" w:color="auto" w:fill="FFFFFF" w:themeFill="background1"/>
            <w:vAlign w:val="center"/>
          </w:tcPr>
          <w:p w:rsidR="00B06FCD" w:rsidRDefault="00B06FCD" w:rsidP="009A4AFA">
            <w:pPr>
              <w:rPr>
                <w:u w:val="single"/>
              </w:rPr>
            </w:pPr>
          </w:p>
        </w:tc>
        <w:tc>
          <w:tcPr>
            <w:tcW w:w="2717" w:type="dxa"/>
            <w:shd w:val="clear" w:color="auto" w:fill="FFFFFF" w:themeFill="background1"/>
            <w:vAlign w:val="center"/>
          </w:tcPr>
          <w:p w:rsidR="00B06FCD" w:rsidRDefault="00B06FCD" w:rsidP="009A4AFA">
            <w:pPr>
              <w:rPr>
                <w:u w:val="single"/>
              </w:rPr>
            </w:pPr>
          </w:p>
        </w:tc>
      </w:tr>
    </w:tbl>
    <w:p w:rsidR="00664E3B" w:rsidRDefault="00664E3B" w:rsidP="00664E3B">
      <w:pPr>
        <w:tabs>
          <w:tab w:val="left" w:pos="1800"/>
          <w:tab w:val="left" w:pos="2070"/>
          <w:tab w:val="left" w:pos="4860"/>
          <w:tab w:val="left" w:pos="5130"/>
          <w:tab w:val="right" w:pos="9360"/>
          <w:tab w:val="right" w:pos="9450"/>
        </w:tabs>
        <w:rPr>
          <w:sz w:val="28"/>
          <w:u w:val="single"/>
        </w:rPr>
      </w:pPr>
    </w:p>
    <w:p w:rsidR="00664E3B" w:rsidRDefault="00664E3B" w:rsidP="00664E3B">
      <w:pPr>
        <w:rPr>
          <w:u w:val="single"/>
        </w:rPr>
      </w:pPr>
    </w:p>
    <w:p w:rsidR="00664E3B" w:rsidRDefault="00664E3B" w:rsidP="00664E3B">
      <w:pPr>
        <w:pStyle w:val="Subtitle"/>
        <w:sectPr w:rsidR="00664E3B">
          <w:headerReference w:type="default" r:id="rId53"/>
          <w:pgSz w:w="12240" w:h="15840" w:code="1"/>
          <w:pgMar w:top="1296" w:right="1440" w:bottom="1008" w:left="1440" w:header="432" w:footer="432" w:gutter="0"/>
          <w:paperSrc w:first="7" w:other="7"/>
          <w:cols w:space="720"/>
          <w:noEndnote/>
        </w:sectPr>
      </w:pPr>
    </w:p>
    <w:p w:rsidR="00664E3B" w:rsidRPr="005674FD" w:rsidRDefault="00664E3B" w:rsidP="00664E3B">
      <w:pPr>
        <w:tabs>
          <w:tab w:val="left" w:pos="2160"/>
          <w:tab w:val="center" w:pos="4680"/>
        </w:tabs>
        <w:rPr>
          <w:b/>
          <w:sz w:val="28"/>
        </w:rPr>
      </w:pPr>
      <w:r>
        <w:rPr>
          <w:b/>
          <w:sz w:val="28"/>
        </w:rPr>
        <w:lastRenderedPageBreak/>
        <w:t>Table B-</w:t>
      </w:r>
      <w:r w:rsidRPr="005674FD">
        <w:rPr>
          <w:b/>
          <w:sz w:val="28"/>
        </w:rPr>
        <w:t>7: Monitoring and Remediation Well Construction Information</w:t>
      </w:r>
    </w:p>
    <w:p w:rsidR="00664E3B" w:rsidRDefault="00664E3B" w:rsidP="00664E3B">
      <w:pPr>
        <w:tabs>
          <w:tab w:val="left" w:pos="1980"/>
          <w:tab w:val="left" w:pos="10440"/>
          <w:tab w:val="left" w:pos="13050"/>
          <w:tab w:val="left" w:pos="13140"/>
        </w:tabs>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w:t>
      </w:r>
      <w:r>
        <w:rPr>
          <w:sz w:val="24"/>
        </w:rPr>
        <w:tab/>
      </w:r>
    </w:p>
    <w:p w:rsidR="00664E3B" w:rsidRDefault="00664E3B" w:rsidP="00664E3B">
      <w:pPr>
        <w:pStyle w:val="Subtitle"/>
      </w:pPr>
    </w:p>
    <w:tbl>
      <w:tblPr>
        <w:tblW w:w="12957" w:type="dxa"/>
        <w:tblInd w:w="1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50"/>
        <w:gridCol w:w="1227"/>
        <w:gridCol w:w="1080"/>
        <w:gridCol w:w="990"/>
        <w:gridCol w:w="990"/>
        <w:gridCol w:w="1080"/>
        <w:gridCol w:w="990"/>
        <w:gridCol w:w="1080"/>
        <w:gridCol w:w="1260"/>
        <w:gridCol w:w="1170"/>
        <w:gridCol w:w="1080"/>
        <w:gridCol w:w="1260"/>
      </w:tblGrid>
      <w:tr w:rsidR="00FC5867" w:rsidTr="00F72C1B">
        <w:trPr>
          <w:trHeight w:val="288"/>
        </w:trPr>
        <w:tc>
          <w:tcPr>
            <w:tcW w:w="750" w:type="dxa"/>
            <w:vMerge w:val="restart"/>
            <w:shd w:val="pct15" w:color="000000" w:fill="FFFFFF"/>
            <w:vAlign w:val="center"/>
          </w:tcPr>
          <w:p w:rsidR="00FC5867" w:rsidRDefault="00FC5867">
            <w:pPr>
              <w:jc w:val="center"/>
              <w:rPr>
                <w:u w:val="single"/>
              </w:rPr>
            </w:pPr>
            <w:r>
              <w:rPr>
                <w:b/>
              </w:rPr>
              <w:t>Well ID</w:t>
            </w:r>
          </w:p>
        </w:tc>
        <w:tc>
          <w:tcPr>
            <w:tcW w:w="1227" w:type="dxa"/>
            <w:vMerge w:val="restart"/>
            <w:shd w:val="pct15" w:color="000000" w:fill="FFFFFF"/>
            <w:vAlign w:val="center"/>
          </w:tcPr>
          <w:p w:rsidR="00FC5867" w:rsidRDefault="00FC5867">
            <w:pPr>
              <w:jc w:val="center"/>
              <w:rPr>
                <w:b/>
              </w:rPr>
            </w:pPr>
            <w:r>
              <w:rPr>
                <w:b/>
              </w:rPr>
              <w:t>Latitude/ Longitude*</w:t>
            </w:r>
          </w:p>
          <w:p w:rsidR="00FC5867" w:rsidRPr="00F72C1B" w:rsidRDefault="00FC5867">
            <w:pPr>
              <w:jc w:val="center"/>
              <w:rPr>
                <w:smallCaps/>
              </w:rPr>
            </w:pPr>
            <w:r w:rsidRPr="00F72C1B">
              <w:rPr>
                <w:smallCaps/>
                <w:sz w:val="18"/>
              </w:rPr>
              <w:t>(</w:t>
            </w:r>
            <w:r>
              <w:rPr>
                <w:smallCaps/>
                <w:sz w:val="18"/>
              </w:rPr>
              <w:t xml:space="preserve">In </w:t>
            </w:r>
            <w:r w:rsidRPr="00F72C1B">
              <w:rPr>
                <w:smallCaps/>
                <w:sz w:val="18"/>
              </w:rPr>
              <w:t>Decimal Degrees)</w:t>
            </w:r>
          </w:p>
        </w:tc>
        <w:tc>
          <w:tcPr>
            <w:tcW w:w="6210" w:type="dxa"/>
            <w:gridSpan w:val="6"/>
            <w:shd w:val="pct15" w:color="000000" w:fill="FFFFFF"/>
            <w:vAlign w:val="center"/>
          </w:tcPr>
          <w:p w:rsidR="00FC5867" w:rsidRDefault="00FC5867">
            <w:pPr>
              <w:jc w:val="center"/>
              <w:rPr>
                <w:b/>
              </w:rPr>
            </w:pPr>
            <w:r>
              <w:rPr>
                <w:b/>
              </w:rPr>
              <w:t>Well Construction Details</w:t>
            </w:r>
          </w:p>
        </w:tc>
        <w:tc>
          <w:tcPr>
            <w:tcW w:w="1260" w:type="dxa"/>
            <w:vMerge w:val="restart"/>
            <w:shd w:val="pct15" w:color="000000" w:fill="FFFFFF"/>
            <w:vAlign w:val="center"/>
          </w:tcPr>
          <w:p w:rsidR="00FC5867" w:rsidDel="008E4BF2" w:rsidRDefault="00FC5867">
            <w:pPr>
              <w:jc w:val="center"/>
              <w:rPr>
                <w:b/>
              </w:rPr>
            </w:pPr>
            <w:r>
              <w:rPr>
                <w:b/>
              </w:rPr>
              <w:t xml:space="preserve">Date Water Level Measured </w:t>
            </w:r>
            <w:r w:rsidRPr="00F72C1B">
              <w:rPr>
                <w:sz w:val="18"/>
              </w:rPr>
              <w:t>(mm/dd/yy)</w:t>
            </w:r>
          </w:p>
        </w:tc>
        <w:tc>
          <w:tcPr>
            <w:tcW w:w="1170" w:type="dxa"/>
            <w:vMerge w:val="restart"/>
            <w:shd w:val="pct15" w:color="000000" w:fill="FFFFFF"/>
            <w:vAlign w:val="center"/>
          </w:tcPr>
          <w:p w:rsidR="00FC5867" w:rsidDel="008E4BF2" w:rsidRDefault="00FC5867">
            <w:pPr>
              <w:jc w:val="center"/>
              <w:rPr>
                <w:b/>
              </w:rPr>
            </w:pPr>
            <w:r>
              <w:rPr>
                <w:b/>
              </w:rPr>
              <w:t xml:space="preserve">Depth to Water </w:t>
            </w:r>
            <w:r w:rsidRPr="00F72C1B">
              <w:rPr>
                <w:b/>
                <w:sz w:val="18"/>
              </w:rPr>
              <w:t xml:space="preserve">from Top of Casing </w:t>
            </w:r>
            <w:r w:rsidRPr="00F72C1B">
              <w:rPr>
                <w:sz w:val="18"/>
              </w:rPr>
              <w:t>(ft.)</w:t>
            </w:r>
          </w:p>
        </w:tc>
        <w:tc>
          <w:tcPr>
            <w:tcW w:w="1080" w:type="dxa"/>
            <w:vMerge w:val="restart"/>
            <w:shd w:val="pct15" w:color="000000" w:fill="FFFFFF"/>
            <w:vAlign w:val="center"/>
          </w:tcPr>
          <w:p w:rsidR="00FC5867" w:rsidRDefault="00FC5867">
            <w:pPr>
              <w:jc w:val="center"/>
              <w:rPr>
                <w:u w:val="single"/>
              </w:rPr>
            </w:pPr>
            <w:r>
              <w:rPr>
                <w:b/>
              </w:rPr>
              <w:t xml:space="preserve">NAPL Thickness *** </w:t>
            </w:r>
            <w:r w:rsidRPr="00F72C1B">
              <w:rPr>
                <w:sz w:val="18"/>
              </w:rPr>
              <w:t>(ft.)</w:t>
            </w:r>
          </w:p>
        </w:tc>
        <w:tc>
          <w:tcPr>
            <w:tcW w:w="1260" w:type="dxa"/>
            <w:vMerge w:val="restart"/>
            <w:shd w:val="pct15" w:color="000000" w:fill="FFFFFF"/>
            <w:vAlign w:val="center"/>
          </w:tcPr>
          <w:p w:rsidR="00FC5867" w:rsidRDefault="00FC5867">
            <w:pPr>
              <w:jc w:val="center"/>
              <w:rPr>
                <w:b/>
              </w:rPr>
            </w:pPr>
            <w:r>
              <w:rPr>
                <w:b/>
              </w:rPr>
              <w:t>Ground- water Elevation ***</w:t>
            </w:r>
            <w:r w:rsidR="0046662D" w:rsidRPr="0046662D">
              <w:t>(AMSL</w:t>
            </w:r>
            <w:r w:rsidRPr="00F72C1B">
              <w:rPr>
                <w:sz w:val="18"/>
              </w:rPr>
              <w:t>)</w:t>
            </w:r>
          </w:p>
        </w:tc>
      </w:tr>
      <w:tr w:rsidR="00F72C1B" w:rsidTr="00F72C1B">
        <w:trPr>
          <w:trHeight w:val="690"/>
        </w:trPr>
        <w:tc>
          <w:tcPr>
            <w:tcW w:w="750" w:type="dxa"/>
            <w:vMerge/>
            <w:shd w:val="pct15" w:color="000000" w:fill="FFFFFF"/>
            <w:vAlign w:val="center"/>
          </w:tcPr>
          <w:p w:rsidR="00FC5867" w:rsidDel="0061577B" w:rsidRDefault="00FC5867" w:rsidP="00FC5867">
            <w:pPr>
              <w:jc w:val="center"/>
              <w:rPr>
                <w:u w:val="single"/>
              </w:rPr>
            </w:pPr>
          </w:p>
        </w:tc>
        <w:tc>
          <w:tcPr>
            <w:tcW w:w="1227" w:type="dxa"/>
            <w:vMerge/>
            <w:shd w:val="pct15" w:color="000000" w:fill="FFFFFF"/>
            <w:vAlign w:val="center"/>
          </w:tcPr>
          <w:p w:rsidR="00FC5867" w:rsidRDefault="00FC5867" w:rsidP="00FC5867">
            <w:pPr>
              <w:jc w:val="center"/>
              <w:rPr>
                <w:b/>
              </w:rPr>
            </w:pPr>
          </w:p>
        </w:tc>
        <w:tc>
          <w:tcPr>
            <w:tcW w:w="1080" w:type="dxa"/>
            <w:shd w:val="pct15" w:color="000000" w:fill="FFFFFF"/>
            <w:vAlign w:val="center"/>
          </w:tcPr>
          <w:p w:rsidR="00FC5867" w:rsidRDefault="00FC5867" w:rsidP="00FC5867">
            <w:pPr>
              <w:jc w:val="center"/>
              <w:rPr>
                <w:b/>
              </w:rPr>
            </w:pPr>
            <w:r>
              <w:rPr>
                <w:b/>
              </w:rPr>
              <w:t xml:space="preserve">Date Installed </w:t>
            </w:r>
            <w:r w:rsidRPr="00C62B9E">
              <w:rPr>
                <w:sz w:val="18"/>
              </w:rPr>
              <w:t>(mm/dd/yy)</w:t>
            </w:r>
          </w:p>
        </w:tc>
        <w:tc>
          <w:tcPr>
            <w:tcW w:w="990" w:type="dxa"/>
            <w:shd w:val="pct15" w:color="000000" w:fill="FFFFFF"/>
            <w:vAlign w:val="center"/>
          </w:tcPr>
          <w:p w:rsidR="00FC5867" w:rsidRDefault="00FC5867" w:rsidP="00FC5867">
            <w:pPr>
              <w:jc w:val="center"/>
              <w:rPr>
                <w:b/>
              </w:rPr>
            </w:pPr>
            <w:r>
              <w:rPr>
                <w:b/>
              </w:rPr>
              <w:t>Well D</w:t>
            </w:r>
            <w:r w:rsidRPr="00F72C1B">
              <w:rPr>
                <w:b/>
                <w:sz w:val="18"/>
              </w:rPr>
              <w:t xml:space="preserve">iameter </w:t>
            </w:r>
            <w:r w:rsidRPr="00C62B9E">
              <w:rPr>
                <w:sz w:val="18"/>
              </w:rPr>
              <w:t>(in.)</w:t>
            </w:r>
          </w:p>
        </w:tc>
        <w:tc>
          <w:tcPr>
            <w:tcW w:w="990" w:type="dxa"/>
            <w:shd w:val="pct15" w:color="000000" w:fill="FFFFFF"/>
            <w:vAlign w:val="center"/>
          </w:tcPr>
          <w:p w:rsidR="00FC5867" w:rsidRDefault="00FC5867" w:rsidP="00FC5867">
            <w:pPr>
              <w:jc w:val="center"/>
              <w:rPr>
                <w:b/>
              </w:rPr>
            </w:pPr>
            <w:r>
              <w:rPr>
                <w:b/>
              </w:rPr>
              <w:t xml:space="preserve">Casing Depth </w:t>
            </w:r>
            <w:r w:rsidRPr="00C62B9E">
              <w:rPr>
                <w:sz w:val="18"/>
              </w:rPr>
              <w:t>(ft. BGS)</w:t>
            </w:r>
          </w:p>
        </w:tc>
        <w:tc>
          <w:tcPr>
            <w:tcW w:w="1080" w:type="dxa"/>
            <w:shd w:val="pct15" w:color="000000" w:fill="FFFFFF"/>
            <w:vAlign w:val="center"/>
          </w:tcPr>
          <w:p w:rsidR="00FC5867" w:rsidRDefault="00FC5867" w:rsidP="00FC5867">
            <w:pPr>
              <w:jc w:val="center"/>
              <w:rPr>
                <w:sz w:val="18"/>
                <w:u w:val="single"/>
              </w:rPr>
            </w:pPr>
            <w:r>
              <w:rPr>
                <w:b/>
              </w:rPr>
              <w:t xml:space="preserve">Screened Interval </w:t>
            </w:r>
            <w:r>
              <w:t xml:space="preserve"> </w:t>
            </w:r>
            <w:r w:rsidRPr="00C62B9E">
              <w:rPr>
                <w:sz w:val="18"/>
              </w:rPr>
              <w:t>(</w:t>
            </w:r>
            <w:r w:rsidRPr="00C62B9E">
              <w:rPr>
                <w:sz w:val="18"/>
                <w:u w:val="single"/>
              </w:rPr>
              <w:t>x</w:t>
            </w:r>
            <w:r w:rsidRPr="00C62B9E">
              <w:rPr>
                <w:sz w:val="18"/>
              </w:rPr>
              <w:t xml:space="preserve"> to </w:t>
            </w:r>
            <w:r>
              <w:rPr>
                <w:sz w:val="18"/>
                <w:u w:val="single"/>
              </w:rPr>
              <w:t xml:space="preserve">y </w:t>
            </w:r>
          </w:p>
          <w:p w:rsidR="00FC5867" w:rsidRDefault="00FC5867" w:rsidP="00FC5867">
            <w:pPr>
              <w:jc w:val="center"/>
              <w:rPr>
                <w:b/>
              </w:rPr>
            </w:pPr>
            <w:r w:rsidRPr="00C62B9E">
              <w:rPr>
                <w:sz w:val="18"/>
              </w:rPr>
              <w:t>ft. BGS</w:t>
            </w:r>
            <w:r>
              <w:t>)</w:t>
            </w:r>
          </w:p>
        </w:tc>
        <w:tc>
          <w:tcPr>
            <w:tcW w:w="990" w:type="dxa"/>
            <w:shd w:val="pct15" w:color="000000" w:fill="FFFFFF"/>
            <w:vAlign w:val="center"/>
          </w:tcPr>
          <w:p w:rsidR="00FC5867" w:rsidRDefault="00FC5867" w:rsidP="00FC5867">
            <w:pPr>
              <w:jc w:val="center"/>
              <w:rPr>
                <w:b/>
              </w:rPr>
            </w:pPr>
            <w:r>
              <w:rPr>
                <w:b/>
              </w:rPr>
              <w:t>Total Depth</w:t>
            </w:r>
          </w:p>
          <w:p w:rsidR="00FC5867" w:rsidRDefault="00FC5867" w:rsidP="00FC5867">
            <w:pPr>
              <w:jc w:val="center"/>
              <w:rPr>
                <w:b/>
              </w:rPr>
            </w:pPr>
            <w:r>
              <w:rPr>
                <w:b/>
              </w:rPr>
              <w:t xml:space="preserve"> </w:t>
            </w:r>
            <w:r w:rsidRPr="00C62B9E">
              <w:rPr>
                <w:sz w:val="18"/>
              </w:rPr>
              <w:t>(ft. BGS)</w:t>
            </w:r>
          </w:p>
        </w:tc>
        <w:tc>
          <w:tcPr>
            <w:tcW w:w="1080" w:type="dxa"/>
            <w:shd w:val="pct15" w:color="000000" w:fill="FFFFFF"/>
            <w:vAlign w:val="center"/>
          </w:tcPr>
          <w:p w:rsidR="00FC5867" w:rsidRDefault="00FC5867" w:rsidP="00FC5867">
            <w:pPr>
              <w:jc w:val="center"/>
              <w:rPr>
                <w:b/>
              </w:rPr>
            </w:pPr>
            <w:r>
              <w:rPr>
                <w:b/>
              </w:rPr>
              <w:t xml:space="preserve">Top of Casing Elevation** </w:t>
            </w:r>
            <w:r w:rsidRPr="00C62B9E">
              <w:rPr>
                <w:sz w:val="18"/>
              </w:rPr>
              <w:t>(ft.)</w:t>
            </w:r>
          </w:p>
        </w:tc>
        <w:tc>
          <w:tcPr>
            <w:tcW w:w="1260" w:type="dxa"/>
            <w:vMerge/>
            <w:shd w:val="pct15" w:color="000000" w:fill="FFFFFF"/>
            <w:vAlign w:val="center"/>
          </w:tcPr>
          <w:p w:rsidR="00FC5867" w:rsidRDefault="00FC5867" w:rsidP="00FC5867">
            <w:pPr>
              <w:jc w:val="center"/>
              <w:rPr>
                <w:b/>
              </w:rPr>
            </w:pPr>
          </w:p>
        </w:tc>
        <w:tc>
          <w:tcPr>
            <w:tcW w:w="1170" w:type="dxa"/>
            <w:vMerge/>
            <w:shd w:val="pct15" w:color="000000" w:fill="FFFFFF"/>
            <w:vAlign w:val="center"/>
          </w:tcPr>
          <w:p w:rsidR="00FC5867" w:rsidRDefault="00FC5867" w:rsidP="00FC5867">
            <w:pPr>
              <w:jc w:val="center"/>
              <w:rPr>
                <w:b/>
              </w:rPr>
            </w:pPr>
          </w:p>
        </w:tc>
        <w:tc>
          <w:tcPr>
            <w:tcW w:w="1080" w:type="dxa"/>
            <w:vMerge/>
            <w:shd w:val="pct15" w:color="000000" w:fill="FFFFFF"/>
            <w:vAlign w:val="center"/>
          </w:tcPr>
          <w:p w:rsidR="00FC5867" w:rsidDel="008E4BF2" w:rsidRDefault="00FC5867" w:rsidP="00FC5867">
            <w:pPr>
              <w:jc w:val="center"/>
              <w:rPr>
                <w:b/>
              </w:rPr>
            </w:pPr>
          </w:p>
        </w:tc>
        <w:tc>
          <w:tcPr>
            <w:tcW w:w="1260" w:type="dxa"/>
            <w:vMerge/>
            <w:shd w:val="pct15" w:color="000000" w:fill="FFFFFF"/>
            <w:vAlign w:val="center"/>
          </w:tcPr>
          <w:p w:rsidR="00FC5867" w:rsidRDefault="00FC5867" w:rsidP="00FC5867">
            <w:pPr>
              <w:jc w:val="center"/>
              <w:rPr>
                <w:b/>
              </w:rPr>
            </w:pPr>
          </w:p>
        </w:tc>
      </w:tr>
      <w:tr w:rsidR="00FC5867" w:rsidTr="00F72C1B">
        <w:trPr>
          <w:trHeight w:val="680"/>
        </w:trPr>
        <w:tc>
          <w:tcPr>
            <w:tcW w:w="750" w:type="dxa"/>
            <w:vAlign w:val="center"/>
          </w:tcPr>
          <w:p w:rsidR="00FC5867" w:rsidRDefault="00FC5867">
            <w:pPr>
              <w:jc w:val="center"/>
            </w:pPr>
          </w:p>
        </w:tc>
        <w:tc>
          <w:tcPr>
            <w:tcW w:w="1227" w:type="dxa"/>
            <w:vAlign w:val="center"/>
          </w:tcPr>
          <w:p w:rsidR="00FC5867" w:rsidRDefault="00FC5867">
            <w:pPr>
              <w:jc w:val="cente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pPr>
          </w:p>
        </w:tc>
        <w:tc>
          <w:tcPr>
            <w:tcW w:w="1170" w:type="dxa"/>
            <w:vAlign w:val="center"/>
          </w:tcPr>
          <w:p w:rsidR="00FC5867" w:rsidRDefault="00FC5867">
            <w:pPr>
              <w:jc w:val="cente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rPr>
                <w:u w:val="single"/>
              </w:rPr>
            </w:pPr>
          </w:p>
        </w:tc>
      </w:tr>
      <w:tr w:rsidR="00FC5867" w:rsidTr="00F72C1B">
        <w:trPr>
          <w:trHeight w:val="680"/>
        </w:trPr>
        <w:tc>
          <w:tcPr>
            <w:tcW w:w="750" w:type="dxa"/>
            <w:vAlign w:val="center"/>
          </w:tcPr>
          <w:p w:rsidR="00FC5867" w:rsidRDefault="00FC5867">
            <w:pPr>
              <w:jc w:val="center"/>
              <w:rPr>
                <w:u w:val="single"/>
              </w:rPr>
            </w:pPr>
          </w:p>
        </w:tc>
        <w:tc>
          <w:tcPr>
            <w:tcW w:w="1227" w:type="dxa"/>
            <w:vAlign w:val="center"/>
          </w:tcPr>
          <w:p w:rsidR="00FC5867" w:rsidRDefault="00FC5867">
            <w:pPr>
              <w:jc w:val="cente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pPr>
          </w:p>
        </w:tc>
        <w:tc>
          <w:tcPr>
            <w:tcW w:w="1170" w:type="dxa"/>
            <w:vAlign w:val="center"/>
          </w:tcPr>
          <w:p w:rsidR="00FC5867" w:rsidRDefault="00FC5867">
            <w:pPr>
              <w:jc w:val="cente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rPr>
                <w:u w:val="single"/>
              </w:rPr>
            </w:pPr>
          </w:p>
        </w:tc>
      </w:tr>
      <w:tr w:rsidR="00FC5867" w:rsidTr="00F72C1B">
        <w:trPr>
          <w:trHeight w:val="680"/>
        </w:trPr>
        <w:tc>
          <w:tcPr>
            <w:tcW w:w="750" w:type="dxa"/>
            <w:vAlign w:val="center"/>
          </w:tcPr>
          <w:p w:rsidR="00FC5867" w:rsidRDefault="00FC5867">
            <w:pPr>
              <w:jc w:val="center"/>
              <w:rPr>
                <w:u w:val="single"/>
              </w:rPr>
            </w:pPr>
          </w:p>
        </w:tc>
        <w:tc>
          <w:tcPr>
            <w:tcW w:w="1227" w:type="dxa"/>
            <w:vAlign w:val="center"/>
          </w:tcPr>
          <w:p w:rsidR="00FC5867" w:rsidRDefault="00FC5867">
            <w:pPr>
              <w:jc w:val="cente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pPr>
          </w:p>
        </w:tc>
        <w:tc>
          <w:tcPr>
            <w:tcW w:w="1170" w:type="dxa"/>
            <w:vAlign w:val="center"/>
          </w:tcPr>
          <w:p w:rsidR="00FC5867" w:rsidRDefault="00FC5867">
            <w:pPr>
              <w:jc w:val="cente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rPr>
                <w:u w:val="single"/>
              </w:rPr>
            </w:pPr>
          </w:p>
        </w:tc>
      </w:tr>
      <w:tr w:rsidR="00FC5867" w:rsidTr="00F72C1B">
        <w:trPr>
          <w:trHeight w:val="680"/>
        </w:trPr>
        <w:tc>
          <w:tcPr>
            <w:tcW w:w="750" w:type="dxa"/>
            <w:vAlign w:val="center"/>
          </w:tcPr>
          <w:p w:rsidR="00FC5867" w:rsidRDefault="00FC5867">
            <w:pPr>
              <w:jc w:val="center"/>
              <w:rPr>
                <w:u w:val="single"/>
              </w:rPr>
            </w:pPr>
          </w:p>
        </w:tc>
        <w:tc>
          <w:tcPr>
            <w:tcW w:w="1227" w:type="dxa"/>
            <w:vAlign w:val="center"/>
          </w:tcPr>
          <w:p w:rsidR="00FC5867" w:rsidRDefault="00FC5867">
            <w:pPr>
              <w:jc w:val="cente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pPr>
          </w:p>
        </w:tc>
        <w:tc>
          <w:tcPr>
            <w:tcW w:w="1170" w:type="dxa"/>
            <w:vAlign w:val="center"/>
          </w:tcPr>
          <w:p w:rsidR="00FC5867" w:rsidRDefault="00FC5867">
            <w:pPr>
              <w:jc w:val="cente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rPr>
                <w:u w:val="single"/>
              </w:rPr>
            </w:pPr>
          </w:p>
        </w:tc>
      </w:tr>
      <w:tr w:rsidR="00FC5867" w:rsidTr="00F72C1B">
        <w:trPr>
          <w:trHeight w:val="680"/>
        </w:trPr>
        <w:tc>
          <w:tcPr>
            <w:tcW w:w="750" w:type="dxa"/>
            <w:vAlign w:val="center"/>
          </w:tcPr>
          <w:p w:rsidR="00FC5867" w:rsidRDefault="00FC5867">
            <w:pPr>
              <w:jc w:val="center"/>
              <w:rPr>
                <w:u w:val="single"/>
              </w:rPr>
            </w:pPr>
          </w:p>
        </w:tc>
        <w:tc>
          <w:tcPr>
            <w:tcW w:w="1227" w:type="dxa"/>
            <w:vAlign w:val="center"/>
          </w:tcPr>
          <w:p w:rsidR="00FC5867" w:rsidRDefault="00FC5867">
            <w:pPr>
              <w:jc w:val="cente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pPr>
          </w:p>
        </w:tc>
        <w:tc>
          <w:tcPr>
            <w:tcW w:w="1170" w:type="dxa"/>
            <w:vAlign w:val="center"/>
          </w:tcPr>
          <w:p w:rsidR="00FC5867" w:rsidRDefault="00FC5867">
            <w:pPr>
              <w:jc w:val="cente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rPr>
                <w:u w:val="single"/>
              </w:rPr>
            </w:pPr>
          </w:p>
        </w:tc>
      </w:tr>
      <w:tr w:rsidR="00FC5867" w:rsidTr="00F72C1B">
        <w:trPr>
          <w:trHeight w:val="680"/>
        </w:trPr>
        <w:tc>
          <w:tcPr>
            <w:tcW w:w="750" w:type="dxa"/>
            <w:vAlign w:val="center"/>
          </w:tcPr>
          <w:p w:rsidR="00FC5867" w:rsidRDefault="00FC5867">
            <w:pPr>
              <w:jc w:val="center"/>
              <w:rPr>
                <w:u w:val="single"/>
              </w:rPr>
            </w:pPr>
          </w:p>
        </w:tc>
        <w:tc>
          <w:tcPr>
            <w:tcW w:w="1227" w:type="dxa"/>
            <w:vAlign w:val="center"/>
          </w:tcPr>
          <w:p w:rsidR="00FC5867" w:rsidRDefault="00FC5867">
            <w:pPr>
              <w:jc w:val="cente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pPr>
          </w:p>
        </w:tc>
        <w:tc>
          <w:tcPr>
            <w:tcW w:w="1170" w:type="dxa"/>
            <w:vAlign w:val="center"/>
          </w:tcPr>
          <w:p w:rsidR="00FC5867" w:rsidRDefault="00FC5867">
            <w:pPr>
              <w:jc w:val="cente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rPr>
                <w:u w:val="single"/>
              </w:rPr>
            </w:pPr>
          </w:p>
        </w:tc>
      </w:tr>
      <w:tr w:rsidR="00FC5867" w:rsidTr="00F72C1B">
        <w:trPr>
          <w:trHeight w:val="680"/>
        </w:trPr>
        <w:tc>
          <w:tcPr>
            <w:tcW w:w="750" w:type="dxa"/>
            <w:vAlign w:val="center"/>
          </w:tcPr>
          <w:p w:rsidR="00FC5867" w:rsidRDefault="00FC5867">
            <w:pPr>
              <w:jc w:val="center"/>
              <w:rPr>
                <w:u w:val="single"/>
              </w:rPr>
            </w:pPr>
          </w:p>
        </w:tc>
        <w:tc>
          <w:tcPr>
            <w:tcW w:w="1227" w:type="dxa"/>
            <w:vAlign w:val="center"/>
          </w:tcPr>
          <w:p w:rsidR="00FC5867" w:rsidRDefault="00FC5867">
            <w:pPr>
              <w:jc w:val="cente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pPr>
          </w:p>
        </w:tc>
        <w:tc>
          <w:tcPr>
            <w:tcW w:w="1170" w:type="dxa"/>
            <w:vAlign w:val="center"/>
          </w:tcPr>
          <w:p w:rsidR="00FC5867" w:rsidRDefault="00FC5867">
            <w:pPr>
              <w:jc w:val="cente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rPr>
                <w:u w:val="single"/>
              </w:rPr>
            </w:pPr>
          </w:p>
        </w:tc>
      </w:tr>
      <w:tr w:rsidR="00FC5867" w:rsidTr="00F72C1B">
        <w:trPr>
          <w:trHeight w:val="680"/>
        </w:trPr>
        <w:tc>
          <w:tcPr>
            <w:tcW w:w="750" w:type="dxa"/>
            <w:vAlign w:val="center"/>
          </w:tcPr>
          <w:p w:rsidR="00FC5867" w:rsidRDefault="00FC5867">
            <w:pPr>
              <w:jc w:val="center"/>
              <w:rPr>
                <w:u w:val="single"/>
              </w:rPr>
            </w:pPr>
          </w:p>
        </w:tc>
        <w:tc>
          <w:tcPr>
            <w:tcW w:w="1227" w:type="dxa"/>
            <w:vAlign w:val="center"/>
          </w:tcPr>
          <w:p w:rsidR="00FC5867" w:rsidRDefault="00FC5867">
            <w:pPr>
              <w:jc w:val="cente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990" w:type="dxa"/>
            <w:vAlign w:val="center"/>
          </w:tcPr>
          <w:p w:rsidR="00FC5867" w:rsidRDefault="00FC5867">
            <w:pPr>
              <w:jc w:val="center"/>
              <w:rPr>
                <w:u w:val="single"/>
              </w:rP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pPr>
          </w:p>
        </w:tc>
        <w:tc>
          <w:tcPr>
            <w:tcW w:w="1170" w:type="dxa"/>
            <w:vAlign w:val="center"/>
          </w:tcPr>
          <w:p w:rsidR="00FC5867" w:rsidRDefault="00FC5867">
            <w:pPr>
              <w:jc w:val="center"/>
            </w:pPr>
          </w:p>
        </w:tc>
        <w:tc>
          <w:tcPr>
            <w:tcW w:w="1080" w:type="dxa"/>
            <w:vAlign w:val="center"/>
          </w:tcPr>
          <w:p w:rsidR="00FC5867" w:rsidRDefault="00FC5867">
            <w:pPr>
              <w:jc w:val="center"/>
              <w:rPr>
                <w:u w:val="single"/>
              </w:rPr>
            </w:pPr>
          </w:p>
        </w:tc>
        <w:tc>
          <w:tcPr>
            <w:tcW w:w="1260" w:type="dxa"/>
            <w:vAlign w:val="center"/>
          </w:tcPr>
          <w:p w:rsidR="00FC5867" w:rsidRDefault="00FC5867">
            <w:pPr>
              <w:jc w:val="center"/>
              <w:rPr>
                <w:u w:val="single"/>
              </w:rPr>
            </w:pPr>
          </w:p>
        </w:tc>
      </w:tr>
    </w:tbl>
    <w:p w:rsidR="00664E3B" w:rsidRDefault="00FC5867" w:rsidP="0046662D">
      <w:r>
        <w:t>f</w:t>
      </w:r>
      <w:r w:rsidR="00664E3B">
        <w:t>t BGS = feet below ground surface</w:t>
      </w:r>
      <w:r w:rsidR="0046662D">
        <w:tab/>
      </w:r>
      <w:r w:rsidR="0046662D">
        <w:tab/>
      </w:r>
      <w:r w:rsidR="0046662D">
        <w:tab/>
      </w:r>
      <w:r w:rsidR="0046662D">
        <w:tab/>
        <w:t>AMSL = Above Mean Sea Level</w:t>
      </w:r>
    </w:p>
    <w:p w:rsidR="00FC5867" w:rsidRDefault="00664E3B" w:rsidP="00F72C1B">
      <w:pPr>
        <w:tabs>
          <w:tab w:val="left" w:pos="360"/>
        </w:tabs>
      </w:pPr>
      <w:r>
        <w:t>*</w:t>
      </w:r>
      <w:r>
        <w:tab/>
      </w:r>
      <w:r w:rsidR="00FC5867" w:rsidRPr="0027471C">
        <w:t>The location must be sufficiently accurate and precise to allow easy recovery</w:t>
      </w:r>
      <w:r w:rsidR="00FC5867">
        <w:t xml:space="preserve"> </w:t>
      </w:r>
      <w:r w:rsidR="00FC5867" w:rsidRPr="0027471C">
        <w:t>of</w:t>
      </w:r>
      <w:r w:rsidR="00FC5867">
        <w:t xml:space="preserve"> </w:t>
      </w:r>
      <w:r w:rsidR="00FC5867" w:rsidRPr="0027471C">
        <w:t>lost or damaged wells.</w:t>
      </w:r>
    </w:p>
    <w:p w:rsidR="00664E3B" w:rsidRDefault="00FC5867" w:rsidP="00F72C1B">
      <w:pPr>
        <w:tabs>
          <w:tab w:val="left" w:pos="360"/>
        </w:tabs>
      </w:pPr>
      <w:r>
        <w:t>**</w:t>
      </w:r>
      <w:r>
        <w:tab/>
      </w:r>
      <w:r w:rsidR="00664E3B">
        <w:t>Reference Point for Elevation Measurements</w:t>
      </w:r>
      <w:r w:rsidR="00664E3B">
        <w:rPr>
          <w:u w:val="single"/>
        </w:rPr>
        <w:fldChar w:fldCharType="begin">
          <w:ffData>
            <w:name w:val="Text6"/>
            <w:enabled/>
            <w:calcOnExit w:val="0"/>
            <w:textInput/>
          </w:ffData>
        </w:fldChar>
      </w:r>
      <w:r w:rsidR="00664E3B">
        <w:rPr>
          <w:u w:val="single"/>
        </w:rPr>
        <w:instrText xml:space="preserve"> FORMTEXT </w:instrText>
      </w:r>
      <w:r w:rsidR="00664E3B">
        <w:rPr>
          <w:u w:val="single"/>
        </w:rPr>
      </w:r>
      <w:r w:rsidR="00664E3B">
        <w:rPr>
          <w:u w:val="single"/>
        </w:rPr>
        <w:fldChar w:fldCharType="separate"/>
      </w:r>
      <w:r w:rsidR="00664E3B">
        <w:rPr>
          <w:noProof/>
          <w:u w:val="single"/>
        </w:rPr>
        <w:t> </w:t>
      </w:r>
      <w:r w:rsidR="00664E3B">
        <w:rPr>
          <w:noProof/>
          <w:u w:val="single"/>
        </w:rPr>
        <w:t> </w:t>
      </w:r>
      <w:r w:rsidR="00664E3B">
        <w:rPr>
          <w:noProof/>
          <w:u w:val="single"/>
        </w:rPr>
        <w:t> </w:t>
      </w:r>
      <w:r w:rsidR="00664E3B">
        <w:rPr>
          <w:noProof/>
          <w:u w:val="single"/>
        </w:rPr>
        <w:t> </w:t>
      </w:r>
      <w:r w:rsidR="00664E3B">
        <w:rPr>
          <w:noProof/>
          <w:u w:val="single"/>
        </w:rPr>
        <w:t> </w:t>
      </w:r>
      <w:r w:rsidR="00664E3B">
        <w:rPr>
          <w:u w:val="single"/>
        </w:rPr>
        <w:fldChar w:fldCharType="end"/>
      </w:r>
      <w:r w:rsidR="00664E3B">
        <w:rPr>
          <w:u w:val="single"/>
        </w:rPr>
        <w:tab/>
        <w:t>,</w:t>
      </w:r>
      <w:r w:rsidR="00664E3B">
        <w:t xml:space="preserve"> Assumed Elevation: </w:t>
      </w:r>
      <w:r w:rsidR="00664E3B">
        <w:rPr>
          <w:u w:val="single"/>
        </w:rPr>
        <w:fldChar w:fldCharType="begin">
          <w:ffData>
            <w:name w:val="Text7"/>
            <w:enabled/>
            <w:calcOnExit w:val="0"/>
            <w:textInput/>
          </w:ffData>
        </w:fldChar>
      </w:r>
      <w:r w:rsidR="00664E3B">
        <w:rPr>
          <w:u w:val="single"/>
        </w:rPr>
        <w:instrText xml:space="preserve"> FORMTEXT </w:instrText>
      </w:r>
      <w:r w:rsidR="00664E3B">
        <w:rPr>
          <w:u w:val="single"/>
        </w:rPr>
      </w:r>
      <w:r w:rsidR="00664E3B">
        <w:rPr>
          <w:u w:val="single"/>
        </w:rPr>
        <w:fldChar w:fldCharType="separate"/>
      </w:r>
      <w:r w:rsidR="00664E3B">
        <w:rPr>
          <w:noProof/>
          <w:u w:val="single"/>
        </w:rPr>
        <w:t> </w:t>
      </w:r>
      <w:r w:rsidR="00664E3B">
        <w:rPr>
          <w:noProof/>
          <w:u w:val="single"/>
        </w:rPr>
        <w:t> </w:t>
      </w:r>
      <w:r w:rsidR="00664E3B">
        <w:rPr>
          <w:noProof/>
          <w:u w:val="single"/>
        </w:rPr>
        <w:t> </w:t>
      </w:r>
      <w:r w:rsidR="00664E3B">
        <w:rPr>
          <w:noProof/>
          <w:u w:val="single"/>
        </w:rPr>
        <w:t> </w:t>
      </w:r>
      <w:r w:rsidR="00664E3B">
        <w:rPr>
          <w:noProof/>
          <w:u w:val="single"/>
        </w:rPr>
        <w:t> </w:t>
      </w:r>
      <w:r w:rsidR="00664E3B">
        <w:rPr>
          <w:u w:val="single"/>
        </w:rPr>
        <w:fldChar w:fldCharType="end"/>
      </w:r>
      <w:r w:rsidR="00664E3B">
        <w:rPr>
          <w:u w:val="single"/>
        </w:rPr>
        <w:tab/>
      </w:r>
      <w:r w:rsidR="00664E3B">
        <w:t xml:space="preserve"> ft.</w:t>
      </w:r>
    </w:p>
    <w:p w:rsidR="00664E3B" w:rsidRDefault="00FC5867" w:rsidP="00664E3B">
      <w:pPr>
        <w:tabs>
          <w:tab w:val="left" w:pos="360"/>
          <w:tab w:val="left" w:pos="5400"/>
          <w:tab w:val="left" w:pos="8730"/>
        </w:tabs>
      </w:pPr>
      <w:r>
        <w:t>*</w:t>
      </w:r>
      <w:r w:rsidR="00664E3B">
        <w:t>**</w:t>
      </w:r>
      <w:r w:rsidR="00664E3B">
        <w:tab/>
        <w:t xml:space="preserve">If </w:t>
      </w:r>
      <w:r w:rsidR="008E4BF2">
        <w:t>NAPL</w:t>
      </w:r>
      <w:r w:rsidR="00664E3B">
        <w:t xml:space="preserve"> is present in a well, groundwater elevation is calculated by: [Top of Casing Elevation - Depth to Water] + [</w:t>
      </w:r>
      <w:r w:rsidR="008E4BF2">
        <w:t>NAPL</w:t>
      </w:r>
      <w:r w:rsidR="00664E3B">
        <w:t xml:space="preserve"> thickness x 0.8581]</w:t>
      </w:r>
    </w:p>
    <w:p w:rsidR="00664E3B" w:rsidRDefault="00664E3B" w:rsidP="00F72C1B">
      <w:pPr>
        <w:tabs>
          <w:tab w:val="left" w:pos="360"/>
        </w:tabs>
        <w:sectPr w:rsidR="00664E3B">
          <w:headerReference w:type="default" r:id="rId54"/>
          <w:pgSz w:w="15840" w:h="12240" w:orient="landscape" w:code="1"/>
          <w:pgMar w:top="1440" w:right="1296" w:bottom="1440" w:left="1008" w:header="432" w:footer="432" w:gutter="0"/>
          <w:paperSrc w:first="7" w:other="7"/>
          <w:cols w:space="720"/>
          <w:noEndnote/>
        </w:sectPr>
      </w:pPr>
    </w:p>
    <w:p w:rsidR="00664E3B" w:rsidRDefault="00664E3B" w:rsidP="00664E3B">
      <w:pPr>
        <w:tabs>
          <w:tab w:val="left" w:pos="2160"/>
          <w:tab w:val="center" w:pos="4680"/>
        </w:tabs>
        <w:rPr>
          <w:b/>
          <w:sz w:val="28"/>
        </w:rPr>
      </w:pPr>
      <w:r>
        <w:rPr>
          <w:b/>
          <w:sz w:val="28"/>
        </w:rPr>
        <w:lastRenderedPageBreak/>
        <w:t xml:space="preserve">Table B-8A: </w:t>
      </w:r>
      <w:r w:rsidR="008E4BF2">
        <w:rPr>
          <w:b/>
          <w:sz w:val="28"/>
        </w:rPr>
        <w:t>NAPL</w:t>
      </w:r>
      <w:r>
        <w:rPr>
          <w:b/>
          <w:sz w:val="28"/>
        </w:rPr>
        <w:t xml:space="preserve"> Recovery Information</w:t>
      </w:r>
    </w:p>
    <w:p w:rsidR="00664E3B" w:rsidRDefault="00664E3B" w:rsidP="00664E3B">
      <w:pPr>
        <w:tabs>
          <w:tab w:val="left" w:pos="1980"/>
          <w:tab w:val="left" w:pos="10440"/>
          <w:tab w:val="left" w:pos="13050"/>
          <w:tab w:val="left" w:pos="13140"/>
        </w:tabs>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w:t>
      </w:r>
      <w:r>
        <w:rPr>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867"/>
        <w:gridCol w:w="1260"/>
        <w:gridCol w:w="1260"/>
        <w:gridCol w:w="1260"/>
        <w:gridCol w:w="1350"/>
        <w:gridCol w:w="1350"/>
        <w:gridCol w:w="1329"/>
        <w:gridCol w:w="1236"/>
        <w:gridCol w:w="1440"/>
      </w:tblGrid>
      <w:tr w:rsidR="00664E3B" w:rsidTr="00F72C1B">
        <w:trPr>
          <w:cantSplit/>
          <w:trHeight w:val="744"/>
          <w:jc w:val="center"/>
        </w:trPr>
        <w:tc>
          <w:tcPr>
            <w:tcW w:w="1273" w:type="dxa"/>
            <w:shd w:val="pct15" w:color="000000" w:fill="FFFFFF"/>
            <w:vAlign w:val="center"/>
          </w:tcPr>
          <w:p w:rsidR="00664E3B" w:rsidRDefault="00664E3B">
            <w:pPr>
              <w:jc w:val="center"/>
              <w:rPr>
                <w:sz w:val="24"/>
              </w:rPr>
            </w:pPr>
            <w:r>
              <w:rPr>
                <w:b/>
                <w:sz w:val="24"/>
              </w:rPr>
              <w:t xml:space="preserve">Date </w:t>
            </w:r>
            <w:r>
              <w:rPr>
                <w:sz w:val="24"/>
              </w:rPr>
              <w:t>(m/dd/yy)</w:t>
            </w:r>
          </w:p>
        </w:tc>
        <w:tc>
          <w:tcPr>
            <w:tcW w:w="867" w:type="dxa"/>
            <w:shd w:val="pct15" w:color="000000" w:fill="FFFFFF"/>
            <w:vAlign w:val="center"/>
          </w:tcPr>
          <w:p w:rsidR="00664E3B" w:rsidRDefault="00664E3B">
            <w:pPr>
              <w:jc w:val="center"/>
              <w:rPr>
                <w:b/>
                <w:sz w:val="24"/>
              </w:rPr>
            </w:pPr>
            <w:r>
              <w:rPr>
                <w:b/>
                <w:sz w:val="24"/>
              </w:rPr>
              <w:t>Well ID #</w:t>
            </w:r>
          </w:p>
        </w:tc>
        <w:tc>
          <w:tcPr>
            <w:tcW w:w="1260" w:type="dxa"/>
            <w:shd w:val="pct15" w:color="000000" w:fill="FFFFFF"/>
            <w:vAlign w:val="center"/>
          </w:tcPr>
          <w:p w:rsidR="00664E3B" w:rsidRDefault="00664E3B">
            <w:pPr>
              <w:jc w:val="center"/>
            </w:pPr>
            <w:r>
              <w:rPr>
                <w:b/>
                <w:sz w:val="24"/>
              </w:rPr>
              <w:t>Product Type</w:t>
            </w:r>
            <w:r>
              <w:rPr>
                <w:sz w:val="24"/>
              </w:rPr>
              <w:t xml:space="preserve"> (gas, diesel, etc.)</w:t>
            </w:r>
          </w:p>
        </w:tc>
        <w:tc>
          <w:tcPr>
            <w:tcW w:w="1260" w:type="dxa"/>
            <w:shd w:val="pct15" w:color="000000" w:fill="FFFFFF"/>
            <w:vAlign w:val="center"/>
          </w:tcPr>
          <w:p w:rsidR="00664E3B" w:rsidRDefault="008E4BF2">
            <w:pPr>
              <w:jc w:val="center"/>
              <w:rPr>
                <w:b/>
                <w:sz w:val="24"/>
              </w:rPr>
            </w:pPr>
            <w:r>
              <w:rPr>
                <w:b/>
                <w:sz w:val="24"/>
              </w:rPr>
              <w:t>NAPL</w:t>
            </w:r>
            <w:r w:rsidR="00664E3B">
              <w:rPr>
                <w:b/>
                <w:sz w:val="24"/>
              </w:rPr>
              <w:t xml:space="preserve"> Recovery Method*</w:t>
            </w:r>
          </w:p>
        </w:tc>
        <w:tc>
          <w:tcPr>
            <w:tcW w:w="1260" w:type="dxa"/>
            <w:shd w:val="pct15" w:color="000000" w:fill="FFFFFF"/>
            <w:vAlign w:val="center"/>
          </w:tcPr>
          <w:p w:rsidR="00664E3B" w:rsidRDefault="00664E3B">
            <w:pPr>
              <w:jc w:val="center"/>
              <w:rPr>
                <w:b/>
                <w:sz w:val="24"/>
              </w:rPr>
            </w:pPr>
            <w:r>
              <w:rPr>
                <w:b/>
                <w:sz w:val="24"/>
              </w:rPr>
              <w:t xml:space="preserve">Product Thickness before Recovery </w:t>
            </w:r>
            <w:r>
              <w:rPr>
                <w:sz w:val="24"/>
              </w:rPr>
              <w:t>(feet)</w:t>
            </w:r>
          </w:p>
        </w:tc>
        <w:tc>
          <w:tcPr>
            <w:tcW w:w="1350" w:type="dxa"/>
            <w:shd w:val="pct15" w:color="000000" w:fill="FFFFFF"/>
            <w:vAlign w:val="center"/>
          </w:tcPr>
          <w:p w:rsidR="00664E3B" w:rsidRDefault="00664E3B">
            <w:pPr>
              <w:jc w:val="center"/>
              <w:rPr>
                <w:b/>
                <w:sz w:val="24"/>
              </w:rPr>
            </w:pPr>
            <w:r>
              <w:rPr>
                <w:b/>
                <w:sz w:val="24"/>
              </w:rPr>
              <w:t xml:space="preserve">Product Thickness after Recovery </w:t>
            </w:r>
            <w:r>
              <w:rPr>
                <w:sz w:val="24"/>
              </w:rPr>
              <w:t>(feet)</w:t>
            </w:r>
          </w:p>
        </w:tc>
        <w:tc>
          <w:tcPr>
            <w:tcW w:w="1350" w:type="dxa"/>
            <w:shd w:val="pct15" w:color="000000" w:fill="FFFFFF"/>
            <w:vAlign w:val="center"/>
          </w:tcPr>
          <w:p w:rsidR="00664E3B" w:rsidRDefault="00664E3B">
            <w:pPr>
              <w:jc w:val="center"/>
              <w:rPr>
                <w:b/>
                <w:sz w:val="24"/>
              </w:rPr>
            </w:pPr>
            <w:r>
              <w:rPr>
                <w:b/>
                <w:sz w:val="24"/>
              </w:rPr>
              <w:t>Amount of Vaporized Product</w:t>
            </w:r>
          </w:p>
          <w:p w:rsidR="00664E3B" w:rsidRDefault="00664E3B">
            <w:pPr>
              <w:jc w:val="center"/>
              <w:rPr>
                <w:b/>
                <w:sz w:val="24"/>
              </w:rPr>
            </w:pPr>
          </w:p>
          <w:p w:rsidR="00664E3B" w:rsidRDefault="00664E3B">
            <w:pPr>
              <w:jc w:val="center"/>
              <w:rPr>
                <w:b/>
                <w:sz w:val="24"/>
              </w:rPr>
            </w:pPr>
            <w:r>
              <w:rPr>
                <w:sz w:val="24"/>
              </w:rPr>
              <w:t>(gallons)</w:t>
            </w:r>
          </w:p>
        </w:tc>
        <w:tc>
          <w:tcPr>
            <w:tcW w:w="1329" w:type="dxa"/>
            <w:shd w:val="pct15" w:color="000000" w:fill="FFFFFF"/>
            <w:vAlign w:val="center"/>
          </w:tcPr>
          <w:p w:rsidR="00664E3B" w:rsidRDefault="00664E3B" w:rsidP="00F72C1B">
            <w:pPr>
              <w:jc w:val="center"/>
              <w:rPr>
                <w:b/>
                <w:sz w:val="24"/>
              </w:rPr>
            </w:pPr>
            <w:r>
              <w:rPr>
                <w:b/>
                <w:sz w:val="24"/>
              </w:rPr>
              <w:t>Amount of Liquid (Water + Product)</w:t>
            </w:r>
          </w:p>
          <w:p w:rsidR="00664E3B" w:rsidRDefault="00664E3B" w:rsidP="00F72C1B">
            <w:pPr>
              <w:jc w:val="center"/>
              <w:rPr>
                <w:b/>
                <w:sz w:val="24"/>
              </w:rPr>
            </w:pPr>
            <w:r>
              <w:rPr>
                <w:sz w:val="24"/>
              </w:rPr>
              <w:t>(gallons)</w:t>
            </w:r>
          </w:p>
        </w:tc>
        <w:tc>
          <w:tcPr>
            <w:tcW w:w="1236" w:type="dxa"/>
            <w:shd w:val="pct15" w:color="000000" w:fill="FFFFFF"/>
            <w:vAlign w:val="center"/>
          </w:tcPr>
          <w:p w:rsidR="00664E3B" w:rsidRDefault="00664E3B">
            <w:pPr>
              <w:jc w:val="center"/>
              <w:rPr>
                <w:b/>
                <w:sz w:val="24"/>
              </w:rPr>
            </w:pPr>
            <w:r>
              <w:rPr>
                <w:b/>
                <w:sz w:val="24"/>
              </w:rPr>
              <w:t>Amount of Liquid Product</w:t>
            </w:r>
          </w:p>
          <w:p w:rsidR="00664E3B" w:rsidRDefault="00664E3B">
            <w:pPr>
              <w:jc w:val="center"/>
              <w:rPr>
                <w:b/>
                <w:sz w:val="24"/>
              </w:rPr>
            </w:pPr>
          </w:p>
          <w:p w:rsidR="00664E3B" w:rsidRDefault="00664E3B">
            <w:pPr>
              <w:jc w:val="center"/>
              <w:rPr>
                <w:b/>
                <w:sz w:val="24"/>
              </w:rPr>
            </w:pPr>
            <w:r>
              <w:rPr>
                <w:sz w:val="24"/>
              </w:rPr>
              <w:t>(gallons)</w:t>
            </w:r>
          </w:p>
        </w:tc>
        <w:tc>
          <w:tcPr>
            <w:tcW w:w="1440" w:type="dxa"/>
            <w:shd w:val="pct15" w:color="000000" w:fill="FFFFFF"/>
            <w:vAlign w:val="center"/>
          </w:tcPr>
          <w:p w:rsidR="00664E3B" w:rsidRDefault="00664E3B">
            <w:pPr>
              <w:jc w:val="center"/>
              <w:rPr>
                <w:b/>
                <w:sz w:val="24"/>
              </w:rPr>
            </w:pPr>
            <w:r>
              <w:rPr>
                <w:b/>
                <w:sz w:val="24"/>
              </w:rPr>
              <w:t xml:space="preserve">Total Amount of Product Recovered </w:t>
            </w:r>
            <w:r>
              <w:rPr>
                <w:sz w:val="24"/>
              </w:rPr>
              <w:t>(gallons)</w:t>
            </w:r>
          </w:p>
        </w:tc>
      </w:tr>
      <w:tr w:rsidR="00664E3B" w:rsidTr="009A4AFA">
        <w:trPr>
          <w:cantSplit/>
          <w:trHeight w:val="540"/>
          <w:jc w:val="center"/>
        </w:trPr>
        <w:tc>
          <w:tcPr>
            <w:tcW w:w="1273"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867"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nil"/>
            </w:tcBorders>
            <w:shd w:val="pct15" w:color="000000" w:fill="FFFFFF"/>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29"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36"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4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664E3B" w:rsidTr="009A4AFA">
        <w:trPr>
          <w:cantSplit/>
          <w:trHeight w:val="538"/>
          <w:jc w:val="center"/>
        </w:trPr>
        <w:tc>
          <w:tcPr>
            <w:tcW w:w="1273"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867"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nil"/>
            </w:tcBorders>
            <w:shd w:val="pct15" w:color="000000" w:fill="FFFFFF"/>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29"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36"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4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664E3B" w:rsidTr="009A4AFA">
        <w:trPr>
          <w:cantSplit/>
          <w:trHeight w:val="538"/>
          <w:jc w:val="center"/>
        </w:trPr>
        <w:tc>
          <w:tcPr>
            <w:tcW w:w="1273"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867"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nil"/>
            </w:tcBorders>
            <w:shd w:val="pct15" w:color="000000" w:fill="FFFFFF"/>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29"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36"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4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664E3B" w:rsidTr="009A4AFA">
        <w:trPr>
          <w:cantSplit/>
          <w:trHeight w:val="538"/>
          <w:jc w:val="center"/>
        </w:trPr>
        <w:tc>
          <w:tcPr>
            <w:tcW w:w="1273"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867"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nil"/>
            </w:tcBorders>
            <w:shd w:val="pct15" w:color="000000" w:fill="FFFFFF"/>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29"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36"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4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664E3B" w:rsidTr="009A4AFA">
        <w:trPr>
          <w:cantSplit/>
          <w:trHeight w:val="538"/>
          <w:jc w:val="center"/>
        </w:trPr>
        <w:tc>
          <w:tcPr>
            <w:tcW w:w="1273"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867"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nil"/>
            </w:tcBorders>
            <w:shd w:val="pct15" w:color="000000" w:fill="FFFFFF"/>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29"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36"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4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664E3B" w:rsidTr="009A4AFA">
        <w:trPr>
          <w:cantSplit/>
          <w:trHeight w:val="538"/>
          <w:jc w:val="center"/>
        </w:trPr>
        <w:tc>
          <w:tcPr>
            <w:tcW w:w="1273"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867"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shd w:val="pct15" w:color="000000" w:fill="FFFFFF"/>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29"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36"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4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664E3B" w:rsidTr="009A4AFA">
        <w:trPr>
          <w:cantSplit/>
          <w:trHeight w:val="538"/>
          <w:jc w:val="center"/>
        </w:trPr>
        <w:tc>
          <w:tcPr>
            <w:tcW w:w="1273"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867"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shd w:val="pct15" w:color="000000" w:fill="FFFFFF"/>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6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29"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236"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4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rsidR="00664E3B" w:rsidRDefault="00664E3B" w:rsidP="00664E3B">
      <w:r>
        <w:t>(Present all calculations in an attachment)</w:t>
      </w:r>
    </w:p>
    <w:p w:rsidR="00664E3B" w:rsidRDefault="00664E3B" w:rsidP="00664E3B">
      <w:r>
        <w:t>* Bailing, Skimming, Aggressive Fluid Vapor Recovery, Mobile Multiphase Extraction, etc,</w:t>
      </w:r>
    </w:p>
    <w:p w:rsidR="00664E3B" w:rsidRDefault="00664E3B" w:rsidP="00664E3B"/>
    <w:p w:rsidR="00664E3B" w:rsidRDefault="00664E3B" w:rsidP="00664E3B">
      <w:pPr>
        <w:pStyle w:val="Footer"/>
        <w:tabs>
          <w:tab w:val="clear" w:pos="4320"/>
          <w:tab w:val="clear" w:pos="8640"/>
          <w:tab w:val="left" w:pos="360"/>
        </w:tabs>
        <w:rPr>
          <w:b/>
          <w:sz w:val="28"/>
        </w:rPr>
      </w:pPr>
      <w:r>
        <w:rPr>
          <w:b/>
          <w:sz w:val="28"/>
        </w:rPr>
        <w:t xml:space="preserve">Table B-8B: Cumulative Volume of </w:t>
      </w:r>
      <w:r w:rsidR="008E4BF2">
        <w:rPr>
          <w:b/>
          <w:sz w:val="28"/>
        </w:rPr>
        <w:t>NAPL</w:t>
      </w:r>
      <w:r>
        <w:rPr>
          <w:b/>
          <w:sz w:val="28"/>
        </w:rPr>
        <w:t xml:space="preserve"> Recovered from Site</w:t>
      </w:r>
    </w:p>
    <w:p w:rsidR="00664E3B" w:rsidRDefault="00664E3B" w:rsidP="00664E3B"/>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680"/>
        <w:gridCol w:w="5400"/>
      </w:tblGrid>
      <w:tr w:rsidR="00664E3B" w:rsidTr="009A4AFA">
        <w:trPr>
          <w:cantSplit/>
          <w:trHeight w:val="744"/>
        </w:trPr>
        <w:tc>
          <w:tcPr>
            <w:tcW w:w="2520" w:type="dxa"/>
            <w:shd w:val="pct15" w:color="000000" w:fill="FFFFFF"/>
          </w:tcPr>
          <w:p w:rsidR="00664E3B" w:rsidRDefault="00664E3B" w:rsidP="009A4AFA">
            <w:pPr>
              <w:jc w:val="center"/>
              <w:rPr>
                <w:sz w:val="24"/>
              </w:rPr>
            </w:pPr>
            <w:r>
              <w:rPr>
                <w:b/>
                <w:sz w:val="24"/>
              </w:rPr>
              <w:t xml:space="preserve">Date of Recovery Event </w:t>
            </w:r>
            <w:r>
              <w:rPr>
                <w:sz w:val="24"/>
              </w:rPr>
              <w:t>(m/dd/yy)</w:t>
            </w:r>
          </w:p>
        </w:tc>
        <w:tc>
          <w:tcPr>
            <w:tcW w:w="4680" w:type="dxa"/>
            <w:shd w:val="pct15" w:color="000000" w:fill="FFFFFF"/>
          </w:tcPr>
          <w:p w:rsidR="00664E3B" w:rsidRDefault="00664E3B" w:rsidP="009A4AFA">
            <w:pPr>
              <w:jc w:val="center"/>
              <w:rPr>
                <w:b/>
                <w:sz w:val="24"/>
              </w:rPr>
            </w:pPr>
            <w:r>
              <w:rPr>
                <w:b/>
                <w:sz w:val="24"/>
              </w:rPr>
              <w:t xml:space="preserve">Total Volume Recovered from Site During Current Recovery Event </w:t>
            </w:r>
            <w:r>
              <w:rPr>
                <w:sz w:val="24"/>
              </w:rPr>
              <w:t>(gallons)</w:t>
            </w:r>
          </w:p>
        </w:tc>
        <w:tc>
          <w:tcPr>
            <w:tcW w:w="5400" w:type="dxa"/>
            <w:shd w:val="pct15" w:color="000000" w:fill="FFFFFF"/>
          </w:tcPr>
          <w:p w:rsidR="00664E3B" w:rsidRDefault="00664E3B" w:rsidP="009A4AFA">
            <w:pPr>
              <w:jc w:val="center"/>
              <w:rPr>
                <w:b/>
                <w:sz w:val="24"/>
              </w:rPr>
            </w:pPr>
            <w:r>
              <w:rPr>
                <w:b/>
                <w:sz w:val="24"/>
              </w:rPr>
              <w:t xml:space="preserve">Cumulative Total of Volume Recovered to Date from All Recovery Events  </w:t>
            </w:r>
            <w:r>
              <w:rPr>
                <w:sz w:val="24"/>
              </w:rPr>
              <w:t>(gallons)</w:t>
            </w:r>
            <w:r>
              <w:rPr>
                <w:b/>
                <w:sz w:val="24"/>
              </w:rPr>
              <w:t xml:space="preserve"> </w:t>
            </w:r>
          </w:p>
        </w:tc>
      </w:tr>
      <w:tr w:rsidR="00664E3B" w:rsidTr="009A4AFA">
        <w:trPr>
          <w:cantSplit/>
          <w:trHeight w:val="540"/>
        </w:trPr>
        <w:tc>
          <w:tcPr>
            <w:tcW w:w="252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468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5400" w:type="dxa"/>
            <w:tcBorders>
              <w:bottom w:val="single" w:sz="4" w:space="0" w:color="auto"/>
            </w:tcBorders>
            <w:vAlign w:val="center"/>
          </w:tcPr>
          <w:p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rsidR="00664E3B" w:rsidRDefault="00664E3B" w:rsidP="00664E3B"/>
    <w:p w:rsidR="00664E3B" w:rsidRDefault="00664E3B" w:rsidP="00664E3B"/>
    <w:p w:rsidR="00664E3B" w:rsidRDefault="00664E3B" w:rsidP="00664E3B">
      <w:pPr>
        <w:tabs>
          <w:tab w:val="left" w:pos="2160"/>
          <w:tab w:val="center" w:pos="4680"/>
        </w:tabs>
        <w:rPr>
          <w:b/>
          <w:sz w:val="28"/>
        </w:rPr>
      </w:pPr>
      <w:r>
        <w:br w:type="page"/>
      </w:r>
      <w:r>
        <w:rPr>
          <w:b/>
          <w:sz w:val="28"/>
        </w:rPr>
        <w:lastRenderedPageBreak/>
        <w:t xml:space="preserve">Table B-9: Current and Historical Groundwater Elevations and </w:t>
      </w:r>
      <w:r w:rsidR="008E4BF2">
        <w:rPr>
          <w:b/>
          <w:sz w:val="28"/>
        </w:rPr>
        <w:t>NAPL</w:t>
      </w:r>
      <w:r>
        <w:rPr>
          <w:b/>
          <w:sz w:val="28"/>
        </w:rPr>
        <w:t xml:space="preserve"> Thickness</w:t>
      </w:r>
    </w:p>
    <w:p w:rsidR="00664E3B" w:rsidRDefault="00664E3B" w:rsidP="00B11D61">
      <w:pPr>
        <w:tabs>
          <w:tab w:val="left" w:pos="1980"/>
          <w:tab w:val="left" w:pos="5040"/>
          <w:tab w:val="left" w:pos="10440"/>
          <w:tab w:val="left" w:pos="12870"/>
          <w:tab w:val="left" w:pos="13050"/>
        </w:tabs>
        <w:rPr>
          <w:sz w:val="24"/>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rPr>
        <w:t xml:space="preserve"> Incident Number and Name:</w:t>
      </w:r>
      <w:r>
        <w:rPr>
          <w:sz w:val="24"/>
          <w:u w:val="single"/>
        </w:rPr>
        <w:tab/>
      </w:r>
      <w:r w:rsidR="00B11D61">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w:t>
      </w:r>
    </w:p>
    <w:p w:rsidR="00664E3B" w:rsidRDefault="00664E3B" w:rsidP="00664E3B">
      <w:pPr>
        <w:tabs>
          <w:tab w:val="left" w:pos="1980"/>
          <w:tab w:val="left" w:pos="10440"/>
          <w:tab w:val="left" w:pos="13050"/>
          <w:tab w:val="left" w:pos="13140"/>
        </w:tabs>
        <w:rPr>
          <w:b/>
          <w:sz w:val="24"/>
          <w:u w:val="single"/>
        </w:rPr>
      </w:pPr>
      <w:r>
        <w:rPr>
          <w:sz w:val="24"/>
        </w:rPr>
        <w:tab/>
      </w:r>
    </w:p>
    <w:tbl>
      <w:tblPr>
        <w:tblW w:w="12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440"/>
        <w:gridCol w:w="1872"/>
        <w:gridCol w:w="1296"/>
        <w:gridCol w:w="2088"/>
        <w:gridCol w:w="1350"/>
        <w:gridCol w:w="2122"/>
        <w:gridCol w:w="1620"/>
      </w:tblGrid>
      <w:tr w:rsidR="00836AE0" w:rsidTr="00836AE0">
        <w:trPr>
          <w:cantSplit/>
          <w:trHeight w:val="744"/>
        </w:trPr>
        <w:tc>
          <w:tcPr>
            <w:tcW w:w="1075" w:type="dxa"/>
            <w:shd w:val="pct15" w:color="000000" w:fill="FFFFFF"/>
            <w:vAlign w:val="center"/>
          </w:tcPr>
          <w:p w:rsidR="0046662D" w:rsidRDefault="00836AE0" w:rsidP="00836AE0">
            <w:pPr>
              <w:jc w:val="center"/>
              <w:rPr>
                <w:b/>
                <w:sz w:val="24"/>
              </w:rPr>
            </w:pPr>
            <w:r>
              <w:rPr>
                <w:b/>
                <w:sz w:val="24"/>
              </w:rPr>
              <w:t xml:space="preserve">Well </w:t>
            </w:r>
          </w:p>
          <w:p w:rsidR="00836AE0" w:rsidRDefault="00836AE0" w:rsidP="00836AE0">
            <w:pPr>
              <w:jc w:val="center"/>
              <w:rPr>
                <w:b/>
                <w:sz w:val="24"/>
              </w:rPr>
            </w:pPr>
            <w:r>
              <w:rPr>
                <w:b/>
                <w:sz w:val="24"/>
              </w:rPr>
              <w:t>ID #</w:t>
            </w:r>
          </w:p>
        </w:tc>
        <w:tc>
          <w:tcPr>
            <w:tcW w:w="1440" w:type="dxa"/>
            <w:shd w:val="pct15" w:color="000000" w:fill="FFFFFF"/>
            <w:vAlign w:val="center"/>
          </w:tcPr>
          <w:p w:rsidR="00836AE0" w:rsidRDefault="00836AE0" w:rsidP="00836AE0">
            <w:pPr>
              <w:jc w:val="center"/>
              <w:rPr>
                <w:b/>
                <w:sz w:val="24"/>
              </w:rPr>
            </w:pPr>
            <w:r>
              <w:rPr>
                <w:b/>
                <w:sz w:val="24"/>
              </w:rPr>
              <w:t xml:space="preserve">Top of Casing Elevation </w:t>
            </w:r>
            <w:r w:rsidRPr="00836AE0">
              <w:rPr>
                <w:sz w:val="22"/>
              </w:rPr>
              <w:t>(</w:t>
            </w:r>
            <w:r w:rsidR="0046662D">
              <w:rPr>
                <w:sz w:val="22"/>
              </w:rPr>
              <w:t>A</w:t>
            </w:r>
            <w:r w:rsidRPr="00836AE0">
              <w:rPr>
                <w:sz w:val="22"/>
              </w:rPr>
              <w:t>MSL)</w:t>
            </w:r>
            <w:r w:rsidRPr="00836AE0">
              <w:rPr>
                <w:b/>
                <w:sz w:val="22"/>
              </w:rPr>
              <w:t xml:space="preserve"> </w:t>
            </w:r>
          </w:p>
        </w:tc>
        <w:tc>
          <w:tcPr>
            <w:tcW w:w="1872" w:type="dxa"/>
            <w:shd w:val="pct15" w:color="000000" w:fill="FFFFFF"/>
            <w:vAlign w:val="center"/>
          </w:tcPr>
          <w:p w:rsidR="00836AE0" w:rsidRDefault="00836AE0" w:rsidP="00836AE0">
            <w:pPr>
              <w:jc w:val="center"/>
              <w:rPr>
                <w:b/>
                <w:sz w:val="24"/>
              </w:rPr>
            </w:pPr>
            <w:r>
              <w:rPr>
                <w:b/>
                <w:sz w:val="24"/>
              </w:rPr>
              <w:t xml:space="preserve">Screened Interval </w:t>
            </w:r>
          </w:p>
          <w:p w:rsidR="00836AE0" w:rsidRDefault="00836AE0" w:rsidP="00836AE0">
            <w:pPr>
              <w:jc w:val="center"/>
              <w:rPr>
                <w:sz w:val="24"/>
              </w:rPr>
            </w:pPr>
            <w:r w:rsidRPr="00836AE0">
              <w:rPr>
                <w:sz w:val="22"/>
              </w:rPr>
              <w:t>(top of screen, bottom of screen)</w:t>
            </w:r>
          </w:p>
        </w:tc>
        <w:tc>
          <w:tcPr>
            <w:tcW w:w="1296" w:type="dxa"/>
            <w:shd w:val="pct15" w:color="000000" w:fill="FFFFFF"/>
            <w:vAlign w:val="center"/>
          </w:tcPr>
          <w:p w:rsidR="00836AE0" w:rsidRDefault="00836AE0" w:rsidP="00F72C1B">
            <w:pPr>
              <w:pStyle w:val="Heading7"/>
              <w:ind w:left="0" w:firstLine="0"/>
              <w:jc w:val="center"/>
              <w:rPr>
                <w:b/>
              </w:rPr>
            </w:pPr>
            <w:r>
              <w:rPr>
                <w:b/>
              </w:rPr>
              <w:t>Date Measured</w:t>
            </w:r>
          </w:p>
          <w:p w:rsidR="0046662D" w:rsidRPr="0046662D" w:rsidRDefault="0046662D" w:rsidP="00045C8D">
            <w:pPr>
              <w:jc w:val="center"/>
            </w:pPr>
            <w:r>
              <w:t>(mm/dd/yy)</w:t>
            </w:r>
          </w:p>
        </w:tc>
        <w:tc>
          <w:tcPr>
            <w:tcW w:w="2088" w:type="dxa"/>
            <w:shd w:val="pct15" w:color="000000" w:fill="FFFFFF"/>
            <w:vAlign w:val="center"/>
          </w:tcPr>
          <w:p w:rsidR="00836AE0" w:rsidRDefault="00836AE0" w:rsidP="00836AE0">
            <w:pPr>
              <w:jc w:val="center"/>
              <w:rPr>
                <w:b/>
                <w:sz w:val="24"/>
              </w:rPr>
            </w:pPr>
            <w:r>
              <w:rPr>
                <w:b/>
                <w:sz w:val="24"/>
              </w:rPr>
              <w:t xml:space="preserve">Depth to Water* </w:t>
            </w:r>
            <w:r w:rsidR="0046662D">
              <w:rPr>
                <w:b/>
                <w:sz w:val="24"/>
              </w:rPr>
              <w:t>(</w:t>
            </w:r>
            <w:r>
              <w:rPr>
                <w:b/>
                <w:sz w:val="24"/>
              </w:rPr>
              <w:t>Uncorrected</w:t>
            </w:r>
            <w:r w:rsidR="0046662D">
              <w:rPr>
                <w:b/>
                <w:sz w:val="24"/>
              </w:rPr>
              <w:t>)</w:t>
            </w:r>
            <w:r>
              <w:rPr>
                <w:b/>
                <w:sz w:val="24"/>
              </w:rPr>
              <w:t xml:space="preserve"> </w:t>
            </w:r>
          </w:p>
          <w:p w:rsidR="00836AE0" w:rsidRDefault="00836AE0" w:rsidP="00836AE0">
            <w:pPr>
              <w:jc w:val="center"/>
              <w:rPr>
                <w:sz w:val="24"/>
              </w:rPr>
            </w:pPr>
            <w:r w:rsidRPr="00836AE0">
              <w:t>(feet)</w:t>
            </w:r>
          </w:p>
        </w:tc>
        <w:tc>
          <w:tcPr>
            <w:tcW w:w="1350" w:type="dxa"/>
            <w:shd w:val="pct15" w:color="000000" w:fill="FFFFFF"/>
            <w:vAlign w:val="center"/>
          </w:tcPr>
          <w:p w:rsidR="00836AE0" w:rsidRDefault="00836AE0" w:rsidP="00836AE0">
            <w:pPr>
              <w:jc w:val="center"/>
              <w:rPr>
                <w:b/>
                <w:sz w:val="24"/>
              </w:rPr>
            </w:pPr>
            <w:r>
              <w:rPr>
                <w:b/>
                <w:sz w:val="24"/>
              </w:rPr>
              <w:t xml:space="preserve">NAPL Thickness </w:t>
            </w:r>
            <w:r w:rsidRPr="00836AE0">
              <w:rPr>
                <w:sz w:val="22"/>
              </w:rPr>
              <w:t>(feet)</w:t>
            </w:r>
          </w:p>
        </w:tc>
        <w:tc>
          <w:tcPr>
            <w:tcW w:w="2122" w:type="dxa"/>
            <w:shd w:val="pct15" w:color="000000" w:fill="FFFFFF"/>
          </w:tcPr>
          <w:p w:rsidR="00836AE0" w:rsidRDefault="00836AE0" w:rsidP="0046662D">
            <w:pPr>
              <w:jc w:val="center"/>
              <w:rPr>
                <w:sz w:val="24"/>
              </w:rPr>
            </w:pPr>
            <w:r>
              <w:rPr>
                <w:b/>
                <w:sz w:val="24"/>
              </w:rPr>
              <w:t xml:space="preserve">Depth to Water*  </w:t>
            </w:r>
            <w:r w:rsidR="0046662D">
              <w:rPr>
                <w:b/>
                <w:sz w:val="24"/>
              </w:rPr>
              <w:t>(</w:t>
            </w:r>
            <w:r>
              <w:rPr>
                <w:b/>
                <w:sz w:val="24"/>
              </w:rPr>
              <w:t>Corrected</w:t>
            </w:r>
            <w:r w:rsidR="0046662D">
              <w:rPr>
                <w:b/>
                <w:sz w:val="24"/>
              </w:rPr>
              <w:t xml:space="preserve"> </w:t>
            </w:r>
            <w:r w:rsidRPr="00B11D61">
              <w:rPr>
                <w:b/>
                <w:sz w:val="22"/>
              </w:rPr>
              <w:t>for NAPL Thickness</w:t>
            </w:r>
            <w:r w:rsidR="0046662D">
              <w:rPr>
                <w:b/>
                <w:sz w:val="22"/>
              </w:rPr>
              <w:t>)</w:t>
            </w:r>
            <w:r w:rsidRPr="00B11D61">
              <w:rPr>
                <w:b/>
                <w:sz w:val="22"/>
              </w:rPr>
              <w:t xml:space="preserve"> </w:t>
            </w:r>
            <w:r w:rsidRPr="00836AE0">
              <w:rPr>
                <w:sz w:val="22"/>
              </w:rPr>
              <w:t>(feet)</w:t>
            </w:r>
          </w:p>
        </w:tc>
        <w:tc>
          <w:tcPr>
            <w:tcW w:w="1620" w:type="dxa"/>
            <w:shd w:val="pct15" w:color="000000" w:fill="FFFFFF"/>
            <w:vAlign w:val="center"/>
          </w:tcPr>
          <w:p w:rsidR="00836AE0" w:rsidRDefault="00836AE0" w:rsidP="00836AE0">
            <w:pPr>
              <w:jc w:val="center"/>
              <w:rPr>
                <w:b/>
                <w:sz w:val="24"/>
              </w:rPr>
            </w:pPr>
            <w:r>
              <w:rPr>
                <w:b/>
                <w:sz w:val="24"/>
              </w:rPr>
              <w:t>Groundwater Surface Elevation</w:t>
            </w:r>
            <w:r w:rsidR="0046662D">
              <w:rPr>
                <w:b/>
                <w:sz w:val="24"/>
              </w:rPr>
              <w:t>**</w:t>
            </w:r>
            <w:r>
              <w:rPr>
                <w:b/>
                <w:sz w:val="24"/>
              </w:rPr>
              <w:t xml:space="preserve"> </w:t>
            </w:r>
            <w:r w:rsidRPr="00836AE0">
              <w:rPr>
                <w:sz w:val="22"/>
              </w:rPr>
              <w:t>(</w:t>
            </w:r>
            <w:r w:rsidR="0046662D">
              <w:rPr>
                <w:sz w:val="22"/>
              </w:rPr>
              <w:t>A</w:t>
            </w:r>
            <w:r w:rsidRPr="00836AE0">
              <w:rPr>
                <w:sz w:val="22"/>
              </w:rPr>
              <w:t>MSL)</w:t>
            </w:r>
          </w:p>
        </w:tc>
      </w:tr>
      <w:tr w:rsidR="00836AE0" w:rsidRPr="0046662D" w:rsidTr="00836AE0">
        <w:trPr>
          <w:cantSplit/>
          <w:trHeight w:val="540"/>
        </w:trPr>
        <w:tc>
          <w:tcPr>
            <w:tcW w:w="1075" w:type="dxa"/>
            <w:tcBorders>
              <w:bottom w:val="single" w:sz="4" w:space="0" w:color="auto"/>
            </w:tcBorders>
            <w:vAlign w:val="center"/>
          </w:tcPr>
          <w:p w:rsidR="00836AE0" w:rsidRPr="0046662D" w:rsidRDefault="00836AE0" w:rsidP="00836AE0">
            <w:pPr>
              <w:jc w:val="center"/>
            </w:pPr>
          </w:p>
        </w:tc>
        <w:tc>
          <w:tcPr>
            <w:tcW w:w="1440" w:type="dxa"/>
            <w:tcBorders>
              <w:bottom w:val="nil"/>
            </w:tcBorders>
            <w:shd w:val="pct15" w:color="000000" w:fill="FFFFFF"/>
            <w:vAlign w:val="center"/>
          </w:tcPr>
          <w:p w:rsidR="00836AE0" w:rsidRPr="0046662D" w:rsidRDefault="00836AE0" w:rsidP="00836AE0">
            <w:pPr>
              <w:jc w:val="center"/>
            </w:pPr>
          </w:p>
        </w:tc>
        <w:tc>
          <w:tcPr>
            <w:tcW w:w="1872" w:type="dxa"/>
            <w:tcBorders>
              <w:bottom w:val="nil"/>
            </w:tcBorders>
            <w:shd w:val="pct15" w:color="000000" w:fill="FFFFFF"/>
            <w:vAlign w:val="center"/>
          </w:tcPr>
          <w:p w:rsidR="00836AE0" w:rsidRPr="0046662D" w:rsidRDefault="00836AE0" w:rsidP="00836AE0">
            <w:pPr>
              <w:jc w:val="center"/>
            </w:pPr>
          </w:p>
        </w:tc>
        <w:tc>
          <w:tcPr>
            <w:tcW w:w="1296" w:type="dxa"/>
            <w:tcBorders>
              <w:bottom w:val="single" w:sz="4" w:space="0" w:color="auto"/>
            </w:tcBorders>
            <w:vAlign w:val="center"/>
          </w:tcPr>
          <w:p w:rsidR="00836AE0" w:rsidRPr="0046662D" w:rsidRDefault="00836AE0" w:rsidP="00836AE0">
            <w:pPr>
              <w:jc w:val="center"/>
            </w:pPr>
          </w:p>
        </w:tc>
        <w:tc>
          <w:tcPr>
            <w:tcW w:w="2088" w:type="dxa"/>
            <w:tcBorders>
              <w:bottom w:val="single" w:sz="4" w:space="0" w:color="auto"/>
            </w:tcBorders>
            <w:vAlign w:val="center"/>
          </w:tcPr>
          <w:p w:rsidR="00836AE0" w:rsidRPr="0046662D" w:rsidRDefault="00836AE0" w:rsidP="00836AE0">
            <w:pPr>
              <w:jc w:val="center"/>
            </w:pPr>
          </w:p>
        </w:tc>
        <w:tc>
          <w:tcPr>
            <w:tcW w:w="1350" w:type="dxa"/>
            <w:tcBorders>
              <w:bottom w:val="single" w:sz="4" w:space="0" w:color="auto"/>
            </w:tcBorders>
            <w:vAlign w:val="center"/>
          </w:tcPr>
          <w:p w:rsidR="00836AE0" w:rsidRPr="0046662D" w:rsidRDefault="00836AE0" w:rsidP="00836AE0">
            <w:pPr>
              <w:jc w:val="center"/>
            </w:pPr>
          </w:p>
        </w:tc>
        <w:tc>
          <w:tcPr>
            <w:tcW w:w="2122" w:type="dxa"/>
            <w:tcBorders>
              <w:bottom w:val="single" w:sz="4" w:space="0" w:color="auto"/>
            </w:tcBorders>
            <w:vAlign w:val="center"/>
          </w:tcPr>
          <w:p w:rsidR="00836AE0" w:rsidRPr="0046662D" w:rsidRDefault="00836AE0" w:rsidP="00836AE0">
            <w:pPr>
              <w:jc w:val="center"/>
            </w:pPr>
          </w:p>
        </w:tc>
        <w:tc>
          <w:tcPr>
            <w:tcW w:w="1620" w:type="dxa"/>
            <w:tcBorders>
              <w:bottom w:val="single" w:sz="4" w:space="0" w:color="auto"/>
            </w:tcBorders>
            <w:vAlign w:val="center"/>
          </w:tcPr>
          <w:p w:rsidR="00836AE0" w:rsidRPr="0046662D" w:rsidRDefault="00836AE0" w:rsidP="00836AE0">
            <w:pPr>
              <w:jc w:val="center"/>
            </w:pPr>
          </w:p>
        </w:tc>
      </w:tr>
      <w:tr w:rsidR="00836AE0" w:rsidRPr="0046662D" w:rsidTr="00836AE0">
        <w:trPr>
          <w:cantSplit/>
          <w:trHeight w:val="538"/>
        </w:trPr>
        <w:tc>
          <w:tcPr>
            <w:tcW w:w="1075" w:type="dxa"/>
            <w:tcBorders>
              <w:bottom w:val="single" w:sz="4" w:space="0" w:color="auto"/>
            </w:tcBorders>
            <w:vAlign w:val="center"/>
          </w:tcPr>
          <w:p w:rsidR="00836AE0" w:rsidRPr="0046662D" w:rsidRDefault="00836AE0" w:rsidP="00836AE0">
            <w:pPr>
              <w:jc w:val="center"/>
            </w:pPr>
          </w:p>
        </w:tc>
        <w:tc>
          <w:tcPr>
            <w:tcW w:w="1440" w:type="dxa"/>
            <w:tcBorders>
              <w:bottom w:val="nil"/>
            </w:tcBorders>
            <w:shd w:val="pct15" w:color="000000" w:fill="FFFFFF"/>
            <w:vAlign w:val="center"/>
          </w:tcPr>
          <w:p w:rsidR="00836AE0" w:rsidRPr="0046662D" w:rsidRDefault="00836AE0" w:rsidP="00836AE0">
            <w:pPr>
              <w:jc w:val="center"/>
            </w:pPr>
          </w:p>
        </w:tc>
        <w:tc>
          <w:tcPr>
            <w:tcW w:w="1872" w:type="dxa"/>
            <w:tcBorders>
              <w:bottom w:val="nil"/>
            </w:tcBorders>
            <w:shd w:val="pct15" w:color="000000" w:fill="FFFFFF"/>
            <w:vAlign w:val="center"/>
          </w:tcPr>
          <w:p w:rsidR="00836AE0" w:rsidRPr="0046662D" w:rsidRDefault="00836AE0" w:rsidP="00836AE0">
            <w:pPr>
              <w:jc w:val="center"/>
            </w:pPr>
          </w:p>
        </w:tc>
        <w:tc>
          <w:tcPr>
            <w:tcW w:w="1296" w:type="dxa"/>
            <w:tcBorders>
              <w:bottom w:val="single" w:sz="4" w:space="0" w:color="auto"/>
            </w:tcBorders>
            <w:vAlign w:val="center"/>
          </w:tcPr>
          <w:p w:rsidR="00836AE0" w:rsidRPr="0046662D" w:rsidRDefault="00836AE0" w:rsidP="00836AE0">
            <w:pPr>
              <w:jc w:val="center"/>
            </w:pPr>
          </w:p>
        </w:tc>
        <w:tc>
          <w:tcPr>
            <w:tcW w:w="2088" w:type="dxa"/>
            <w:tcBorders>
              <w:bottom w:val="single" w:sz="4" w:space="0" w:color="auto"/>
            </w:tcBorders>
            <w:vAlign w:val="center"/>
          </w:tcPr>
          <w:p w:rsidR="00836AE0" w:rsidRPr="0046662D" w:rsidRDefault="00836AE0" w:rsidP="00836AE0">
            <w:pPr>
              <w:jc w:val="center"/>
            </w:pPr>
          </w:p>
        </w:tc>
        <w:tc>
          <w:tcPr>
            <w:tcW w:w="1350" w:type="dxa"/>
            <w:tcBorders>
              <w:bottom w:val="single" w:sz="4" w:space="0" w:color="auto"/>
            </w:tcBorders>
            <w:vAlign w:val="center"/>
          </w:tcPr>
          <w:p w:rsidR="00836AE0" w:rsidRPr="0046662D" w:rsidRDefault="00836AE0" w:rsidP="00836AE0">
            <w:pPr>
              <w:jc w:val="center"/>
            </w:pPr>
          </w:p>
        </w:tc>
        <w:tc>
          <w:tcPr>
            <w:tcW w:w="2122" w:type="dxa"/>
            <w:tcBorders>
              <w:bottom w:val="single" w:sz="4" w:space="0" w:color="auto"/>
            </w:tcBorders>
            <w:vAlign w:val="center"/>
          </w:tcPr>
          <w:p w:rsidR="00836AE0" w:rsidRPr="0046662D" w:rsidRDefault="00836AE0" w:rsidP="00836AE0">
            <w:pPr>
              <w:jc w:val="center"/>
            </w:pPr>
          </w:p>
        </w:tc>
        <w:tc>
          <w:tcPr>
            <w:tcW w:w="1620" w:type="dxa"/>
            <w:tcBorders>
              <w:bottom w:val="single" w:sz="4" w:space="0" w:color="auto"/>
            </w:tcBorders>
            <w:vAlign w:val="center"/>
          </w:tcPr>
          <w:p w:rsidR="00836AE0" w:rsidRPr="0046662D" w:rsidRDefault="00836AE0" w:rsidP="00836AE0">
            <w:pPr>
              <w:jc w:val="center"/>
            </w:pPr>
          </w:p>
        </w:tc>
      </w:tr>
      <w:tr w:rsidR="00836AE0" w:rsidRPr="0046662D" w:rsidTr="00836AE0">
        <w:trPr>
          <w:cantSplit/>
          <w:trHeight w:val="538"/>
        </w:trPr>
        <w:tc>
          <w:tcPr>
            <w:tcW w:w="1075" w:type="dxa"/>
            <w:tcBorders>
              <w:bottom w:val="single" w:sz="4" w:space="0" w:color="auto"/>
            </w:tcBorders>
            <w:vAlign w:val="center"/>
          </w:tcPr>
          <w:p w:rsidR="00836AE0" w:rsidRPr="0046662D" w:rsidRDefault="00836AE0" w:rsidP="00836AE0">
            <w:pPr>
              <w:jc w:val="center"/>
            </w:pPr>
          </w:p>
        </w:tc>
        <w:tc>
          <w:tcPr>
            <w:tcW w:w="1440" w:type="dxa"/>
            <w:tcBorders>
              <w:bottom w:val="nil"/>
            </w:tcBorders>
            <w:shd w:val="pct15" w:color="000000" w:fill="FFFFFF"/>
            <w:vAlign w:val="center"/>
          </w:tcPr>
          <w:p w:rsidR="00836AE0" w:rsidRPr="0046662D" w:rsidRDefault="00836AE0" w:rsidP="00836AE0">
            <w:pPr>
              <w:jc w:val="center"/>
            </w:pPr>
          </w:p>
        </w:tc>
        <w:tc>
          <w:tcPr>
            <w:tcW w:w="1872" w:type="dxa"/>
            <w:tcBorders>
              <w:bottom w:val="nil"/>
            </w:tcBorders>
            <w:shd w:val="pct15" w:color="000000" w:fill="FFFFFF"/>
            <w:vAlign w:val="center"/>
          </w:tcPr>
          <w:p w:rsidR="00836AE0" w:rsidRPr="0046662D" w:rsidRDefault="00836AE0" w:rsidP="00836AE0">
            <w:pPr>
              <w:jc w:val="center"/>
            </w:pPr>
          </w:p>
        </w:tc>
        <w:tc>
          <w:tcPr>
            <w:tcW w:w="1296" w:type="dxa"/>
            <w:tcBorders>
              <w:bottom w:val="single" w:sz="4" w:space="0" w:color="auto"/>
            </w:tcBorders>
            <w:vAlign w:val="center"/>
          </w:tcPr>
          <w:p w:rsidR="00836AE0" w:rsidRPr="0046662D" w:rsidRDefault="00836AE0" w:rsidP="00836AE0">
            <w:pPr>
              <w:jc w:val="center"/>
            </w:pPr>
          </w:p>
        </w:tc>
        <w:tc>
          <w:tcPr>
            <w:tcW w:w="2088" w:type="dxa"/>
            <w:tcBorders>
              <w:bottom w:val="single" w:sz="4" w:space="0" w:color="auto"/>
            </w:tcBorders>
            <w:vAlign w:val="center"/>
          </w:tcPr>
          <w:p w:rsidR="00836AE0" w:rsidRPr="0046662D" w:rsidRDefault="00836AE0" w:rsidP="00836AE0">
            <w:pPr>
              <w:jc w:val="center"/>
            </w:pPr>
          </w:p>
        </w:tc>
        <w:tc>
          <w:tcPr>
            <w:tcW w:w="1350" w:type="dxa"/>
            <w:tcBorders>
              <w:bottom w:val="single" w:sz="4" w:space="0" w:color="auto"/>
            </w:tcBorders>
            <w:vAlign w:val="center"/>
          </w:tcPr>
          <w:p w:rsidR="00836AE0" w:rsidRPr="0046662D" w:rsidRDefault="00836AE0" w:rsidP="00836AE0">
            <w:pPr>
              <w:jc w:val="center"/>
            </w:pPr>
          </w:p>
        </w:tc>
        <w:tc>
          <w:tcPr>
            <w:tcW w:w="2122" w:type="dxa"/>
            <w:tcBorders>
              <w:bottom w:val="single" w:sz="4" w:space="0" w:color="auto"/>
            </w:tcBorders>
            <w:vAlign w:val="center"/>
          </w:tcPr>
          <w:p w:rsidR="00836AE0" w:rsidRPr="0046662D" w:rsidRDefault="00836AE0" w:rsidP="00836AE0">
            <w:pPr>
              <w:jc w:val="center"/>
            </w:pPr>
          </w:p>
        </w:tc>
        <w:tc>
          <w:tcPr>
            <w:tcW w:w="1620" w:type="dxa"/>
            <w:tcBorders>
              <w:bottom w:val="single" w:sz="4" w:space="0" w:color="auto"/>
            </w:tcBorders>
            <w:vAlign w:val="center"/>
          </w:tcPr>
          <w:p w:rsidR="00836AE0" w:rsidRPr="0046662D" w:rsidRDefault="00836AE0" w:rsidP="00836AE0">
            <w:pPr>
              <w:jc w:val="center"/>
            </w:pPr>
          </w:p>
        </w:tc>
      </w:tr>
      <w:tr w:rsidR="00836AE0" w:rsidRPr="0046662D" w:rsidTr="00836AE0">
        <w:trPr>
          <w:cantSplit/>
          <w:trHeight w:val="538"/>
        </w:trPr>
        <w:tc>
          <w:tcPr>
            <w:tcW w:w="1075" w:type="dxa"/>
            <w:tcBorders>
              <w:bottom w:val="single" w:sz="4" w:space="0" w:color="auto"/>
            </w:tcBorders>
            <w:vAlign w:val="center"/>
          </w:tcPr>
          <w:p w:rsidR="00836AE0" w:rsidRPr="0046662D" w:rsidRDefault="00836AE0" w:rsidP="00836AE0">
            <w:pPr>
              <w:jc w:val="center"/>
            </w:pPr>
          </w:p>
        </w:tc>
        <w:tc>
          <w:tcPr>
            <w:tcW w:w="1440" w:type="dxa"/>
            <w:tcBorders>
              <w:bottom w:val="nil"/>
            </w:tcBorders>
            <w:shd w:val="pct15" w:color="000000" w:fill="FFFFFF"/>
            <w:vAlign w:val="center"/>
          </w:tcPr>
          <w:p w:rsidR="00836AE0" w:rsidRPr="0046662D" w:rsidRDefault="00836AE0" w:rsidP="00836AE0">
            <w:pPr>
              <w:jc w:val="center"/>
            </w:pPr>
          </w:p>
        </w:tc>
        <w:tc>
          <w:tcPr>
            <w:tcW w:w="1872" w:type="dxa"/>
            <w:tcBorders>
              <w:bottom w:val="nil"/>
            </w:tcBorders>
            <w:shd w:val="pct15" w:color="000000" w:fill="FFFFFF"/>
            <w:vAlign w:val="center"/>
          </w:tcPr>
          <w:p w:rsidR="00836AE0" w:rsidRPr="0046662D" w:rsidRDefault="00836AE0" w:rsidP="00836AE0">
            <w:pPr>
              <w:jc w:val="center"/>
            </w:pPr>
          </w:p>
        </w:tc>
        <w:tc>
          <w:tcPr>
            <w:tcW w:w="1296" w:type="dxa"/>
            <w:tcBorders>
              <w:bottom w:val="single" w:sz="4" w:space="0" w:color="auto"/>
            </w:tcBorders>
            <w:vAlign w:val="center"/>
          </w:tcPr>
          <w:p w:rsidR="00836AE0" w:rsidRPr="0046662D" w:rsidRDefault="00836AE0" w:rsidP="00836AE0">
            <w:pPr>
              <w:jc w:val="center"/>
            </w:pPr>
          </w:p>
        </w:tc>
        <w:tc>
          <w:tcPr>
            <w:tcW w:w="2088" w:type="dxa"/>
            <w:tcBorders>
              <w:bottom w:val="single" w:sz="4" w:space="0" w:color="auto"/>
            </w:tcBorders>
            <w:vAlign w:val="center"/>
          </w:tcPr>
          <w:p w:rsidR="00836AE0" w:rsidRPr="0046662D" w:rsidRDefault="00836AE0" w:rsidP="00836AE0">
            <w:pPr>
              <w:jc w:val="center"/>
            </w:pPr>
          </w:p>
        </w:tc>
        <w:tc>
          <w:tcPr>
            <w:tcW w:w="1350" w:type="dxa"/>
            <w:tcBorders>
              <w:bottom w:val="single" w:sz="4" w:space="0" w:color="auto"/>
            </w:tcBorders>
            <w:vAlign w:val="center"/>
          </w:tcPr>
          <w:p w:rsidR="00836AE0" w:rsidRPr="0046662D" w:rsidRDefault="00836AE0" w:rsidP="00836AE0">
            <w:pPr>
              <w:jc w:val="center"/>
            </w:pPr>
          </w:p>
        </w:tc>
        <w:tc>
          <w:tcPr>
            <w:tcW w:w="2122" w:type="dxa"/>
            <w:tcBorders>
              <w:bottom w:val="single" w:sz="4" w:space="0" w:color="auto"/>
            </w:tcBorders>
            <w:vAlign w:val="center"/>
          </w:tcPr>
          <w:p w:rsidR="00836AE0" w:rsidRPr="0046662D" w:rsidRDefault="00836AE0" w:rsidP="00836AE0">
            <w:pPr>
              <w:jc w:val="center"/>
            </w:pPr>
          </w:p>
        </w:tc>
        <w:tc>
          <w:tcPr>
            <w:tcW w:w="1620" w:type="dxa"/>
            <w:tcBorders>
              <w:bottom w:val="single" w:sz="4" w:space="0" w:color="auto"/>
            </w:tcBorders>
            <w:vAlign w:val="center"/>
          </w:tcPr>
          <w:p w:rsidR="00836AE0" w:rsidRPr="0046662D" w:rsidRDefault="00836AE0" w:rsidP="00836AE0">
            <w:pPr>
              <w:jc w:val="center"/>
            </w:pPr>
          </w:p>
        </w:tc>
      </w:tr>
      <w:tr w:rsidR="00836AE0" w:rsidRPr="0046662D" w:rsidTr="00836AE0">
        <w:trPr>
          <w:cantSplit/>
          <w:trHeight w:val="538"/>
        </w:trPr>
        <w:tc>
          <w:tcPr>
            <w:tcW w:w="1075" w:type="dxa"/>
            <w:tcBorders>
              <w:bottom w:val="single" w:sz="4" w:space="0" w:color="auto"/>
            </w:tcBorders>
            <w:vAlign w:val="center"/>
          </w:tcPr>
          <w:p w:rsidR="00836AE0" w:rsidRPr="0046662D" w:rsidRDefault="00836AE0" w:rsidP="00836AE0">
            <w:pPr>
              <w:jc w:val="center"/>
            </w:pPr>
          </w:p>
        </w:tc>
        <w:tc>
          <w:tcPr>
            <w:tcW w:w="1440" w:type="dxa"/>
            <w:tcBorders>
              <w:bottom w:val="nil"/>
            </w:tcBorders>
            <w:shd w:val="pct15" w:color="000000" w:fill="FFFFFF"/>
            <w:vAlign w:val="center"/>
          </w:tcPr>
          <w:p w:rsidR="00836AE0" w:rsidRPr="0046662D" w:rsidRDefault="00836AE0" w:rsidP="00836AE0">
            <w:pPr>
              <w:jc w:val="center"/>
            </w:pPr>
          </w:p>
        </w:tc>
        <w:tc>
          <w:tcPr>
            <w:tcW w:w="1872" w:type="dxa"/>
            <w:tcBorders>
              <w:bottom w:val="nil"/>
            </w:tcBorders>
            <w:shd w:val="pct15" w:color="000000" w:fill="FFFFFF"/>
            <w:vAlign w:val="center"/>
          </w:tcPr>
          <w:p w:rsidR="00836AE0" w:rsidRPr="0046662D" w:rsidRDefault="00836AE0" w:rsidP="00836AE0">
            <w:pPr>
              <w:jc w:val="center"/>
            </w:pPr>
          </w:p>
        </w:tc>
        <w:tc>
          <w:tcPr>
            <w:tcW w:w="1296" w:type="dxa"/>
            <w:tcBorders>
              <w:bottom w:val="single" w:sz="4" w:space="0" w:color="auto"/>
            </w:tcBorders>
            <w:vAlign w:val="center"/>
          </w:tcPr>
          <w:p w:rsidR="00836AE0" w:rsidRPr="0046662D" w:rsidRDefault="00836AE0" w:rsidP="00836AE0">
            <w:pPr>
              <w:jc w:val="center"/>
            </w:pPr>
          </w:p>
        </w:tc>
        <w:tc>
          <w:tcPr>
            <w:tcW w:w="2088" w:type="dxa"/>
            <w:tcBorders>
              <w:bottom w:val="single" w:sz="4" w:space="0" w:color="auto"/>
            </w:tcBorders>
            <w:vAlign w:val="center"/>
          </w:tcPr>
          <w:p w:rsidR="00836AE0" w:rsidRPr="0046662D" w:rsidRDefault="00836AE0" w:rsidP="00836AE0">
            <w:pPr>
              <w:jc w:val="center"/>
            </w:pPr>
          </w:p>
        </w:tc>
        <w:tc>
          <w:tcPr>
            <w:tcW w:w="1350" w:type="dxa"/>
            <w:tcBorders>
              <w:bottom w:val="single" w:sz="4" w:space="0" w:color="auto"/>
            </w:tcBorders>
            <w:vAlign w:val="center"/>
          </w:tcPr>
          <w:p w:rsidR="00836AE0" w:rsidRPr="0046662D" w:rsidRDefault="00836AE0" w:rsidP="00836AE0">
            <w:pPr>
              <w:jc w:val="center"/>
            </w:pPr>
          </w:p>
        </w:tc>
        <w:tc>
          <w:tcPr>
            <w:tcW w:w="2122" w:type="dxa"/>
            <w:tcBorders>
              <w:bottom w:val="single" w:sz="4" w:space="0" w:color="auto"/>
            </w:tcBorders>
            <w:vAlign w:val="center"/>
          </w:tcPr>
          <w:p w:rsidR="00836AE0" w:rsidRPr="0046662D" w:rsidRDefault="00836AE0" w:rsidP="00836AE0">
            <w:pPr>
              <w:jc w:val="center"/>
            </w:pPr>
          </w:p>
        </w:tc>
        <w:tc>
          <w:tcPr>
            <w:tcW w:w="1620" w:type="dxa"/>
            <w:tcBorders>
              <w:bottom w:val="single" w:sz="4" w:space="0" w:color="auto"/>
            </w:tcBorders>
            <w:vAlign w:val="center"/>
          </w:tcPr>
          <w:p w:rsidR="00836AE0" w:rsidRPr="0046662D" w:rsidRDefault="00836AE0" w:rsidP="00836AE0">
            <w:pPr>
              <w:jc w:val="center"/>
            </w:pPr>
          </w:p>
        </w:tc>
      </w:tr>
      <w:tr w:rsidR="00836AE0" w:rsidRPr="0046662D" w:rsidTr="00836AE0">
        <w:trPr>
          <w:cantSplit/>
          <w:trHeight w:val="538"/>
        </w:trPr>
        <w:tc>
          <w:tcPr>
            <w:tcW w:w="1075" w:type="dxa"/>
            <w:tcBorders>
              <w:bottom w:val="single" w:sz="4" w:space="0" w:color="auto"/>
            </w:tcBorders>
            <w:vAlign w:val="center"/>
          </w:tcPr>
          <w:p w:rsidR="00836AE0" w:rsidRPr="0046662D" w:rsidRDefault="00836AE0" w:rsidP="00836AE0">
            <w:pPr>
              <w:jc w:val="center"/>
            </w:pPr>
          </w:p>
        </w:tc>
        <w:tc>
          <w:tcPr>
            <w:tcW w:w="1440" w:type="dxa"/>
            <w:tcBorders>
              <w:bottom w:val="single" w:sz="4" w:space="0" w:color="auto"/>
            </w:tcBorders>
            <w:shd w:val="pct15" w:color="000000" w:fill="FFFFFF"/>
            <w:vAlign w:val="center"/>
          </w:tcPr>
          <w:p w:rsidR="00836AE0" w:rsidRPr="0046662D" w:rsidRDefault="00836AE0" w:rsidP="00836AE0">
            <w:pPr>
              <w:jc w:val="center"/>
            </w:pPr>
          </w:p>
        </w:tc>
        <w:tc>
          <w:tcPr>
            <w:tcW w:w="1872" w:type="dxa"/>
            <w:tcBorders>
              <w:bottom w:val="single" w:sz="4" w:space="0" w:color="auto"/>
            </w:tcBorders>
            <w:shd w:val="pct15" w:color="000000" w:fill="FFFFFF"/>
            <w:vAlign w:val="center"/>
          </w:tcPr>
          <w:p w:rsidR="00836AE0" w:rsidRPr="0046662D" w:rsidRDefault="00836AE0" w:rsidP="00836AE0">
            <w:pPr>
              <w:jc w:val="center"/>
            </w:pPr>
          </w:p>
        </w:tc>
        <w:tc>
          <w:tcPr>
            <w:tcW w:w="1296" w:type="dxa"/>
            <w:tcBorders>
              <w:bottom w:val="single" w:sz="4" w:space="0" w:color="auto"/>
            </w:tcBorders>
            <w:vAlign w:val="center"/>
          </w:tcPr>
          <w:p w:rsidR="00836AE0" w:rsidRPr="0046662D" w:rsidRDefault="00836AE0" w:rsidP="00836AE0">
            <w:pPr>
              <w:jc w:val="center"/>
            </w:pPr>
          </w:p>
        </w:tc>
        <w:tc>
          <w:tcPr>
            <w:tcW w:w="2088" w:type="dxa"/>
            <w:tcBorders>
              <w:bottom w:val="single" w:sz="4" w:space="0" w:color="auto"/>
            </w:tcBorders>
            <w:vAlign w:val="center"/>
          </w:tcPr>
          <w:p w:rsidR="00836AE0" w:rsidRPr="0046662D" w:rsidRDefault="00836AE0" w:rsidP="00836AE0">
            <w:pPr>
              <w:jc w:val="center"/>
            </w:pPr>
          </w:p>
        </w:tc>
        <w:tc>
          <w:tcPr>
            <w:tcW w:w="1350" w:type="dxa"/>
            <w:tcBorders>
              <w:bottom w:val="single" w:sz="4" w:space="0" w:color="auto"/>
            </w:tcBorders>
            <w:vAlign w:val="center"/>
          </w:tcPr>
          <w:p w:rsidR="00836AE0" w:rsidRPr="0046662D" w:rsidRDefault="00836AE0" w:rsidP="00836AE0">
            <w:pPr>
              <w:jc w:val="center"/>
            </w:pPr>
          </w:p>
        </w:tc>
        <w:tc>
          <w:tcPr>
            <w:tcW w:w="2122" w:type="dxa"/>
            <w:tcBorders>
              <w:bottom w:val="single" w:sz="4" w:space="0" w:color="auto"/>
            </w:tcBorders>
            <w:vAlign w:val="center"/>
          </w:tcPr>
          <w:p w:rsidR="00836AE0" w:rsidRPr="0046662D" w:rsidRDefault="00836AE0" w:rsidP="00836AE0">
            <w:pPr>
              <w:jc w:val="center"/>
            </w:pPr>
          </w:p>
        </w:tc>
        <w:tc>
          <w:tcPr>
            <w:tcW w:w="1620" w:type="dxa"/>
            <w:tcBorders>
              <w:bottom w:val="single" w:sz="4" w:space="0" w:color="auto"/>
            </w:tcBorders>
            <w:vAlign w:val="center"/>
          </w:tcPr>
          <w:p w:rsidR="00836AE0" w:rsidRPr="0046662D" w:rsidRDefault="00836AE0" w:rsidP="00836AE0">
            <w:pPr>
              <w:jc w:val="center"/>
            </w:pPr>
          </w:p>
        </w:tc>
      </w:tr>
      <w:tr w:rsidR="0046662D" w:rsidRPr="0046662D" w:rsidTr="00836AE0">
        <w:trPr>
          <w:cantSplit/>
          <w:trHeight w:val="538"/>
        </w:trPr>
        <w:tc>
          <w:tcPr>
            <w:tcW w:w="1075" w:type="dxa"/>
            <w:tcBorders>
              <w:bottom w:val="single" w:sz="4" w:space="0" w:color="auto"/>
            </w:tcBorders>
            <w:vAlign w:val="center"/>
          </w:tcPr>
          <w:p w:rsidR="0046662D" w:rsidRPr="0046662D" w:rsidRDefault="0046662D" w:rsidP="00836AE0">
            <w:pPr>
              <w:jc w:val="center"/>
              <w:rPr>
                <w:b/>
              </w:rPr>
            </w:pPr>
          </w:p>
        </w:tc>
        <w:tc>
          <w:tcPr>
            <w:tcW w:w="1440" w:type="dxa"/>
            <w:tcBorders>
              <w:bottom w:val="single" w:sz="4" w:space="0" w:color="auto"/>
            </w:tcBorders>
            <w:shd w:val="pct15" w:color="000000" w:fill="FFFFFF"/>
            <w:vAlign w:val="center"/>
          </w:tcPr>
          <w:p w:rsidR="0046662D" w:rsidRPr="0046662D" w:rsidRDefault="0046662D" w:rsidP="00836AE0">
            <w:pPr>
              <w:jc w:val="center"/>
              <w:rPr>
                <w:b/>
              </w:rPr>
            </w:pPr>
          </w:p>
        </w:tc>
        <w:tc>
          <w:tcPr>
            <w:tcW w:w="1872" w:type="dxa"/>
            <w:tcBorders>
              <w:bottom w:val="single" w:sz="4" w:space="0" w:color="auto"/>
            </w:tcBorders>
            <w:shd w:val="pct15" w:color="000000" w:fill="FFFFFF"/>
            <w:vAlign w:val="center"/>
          </w:tcPr>
          <w:p w:rsidR="0046662D" w:rsidRPr="0046662D" w:rsidRDefault="0046662D" w:rsidP="00836AE0">
            <w:pPr>
              <w:jc w:val="center"/>
              <w:rPr>
                <w:b/>
              </w:rPr>
            </w:pPr>
          </w:p>
        </w:tc>
        <w:tc>
          <w:tcPr>
            <w:tcW w:w="1296" w:type="dxa"/>
            <w:tcBorders>
              <w:bottom w:val="single" w:sz="4" w:space="0" w:color="auto"/>
            </w:tcBorders>
            <w:vAlign w:val="center"/>
          </w:tcPr>
          <w:p w:rsidR="0046662D" w:rsidRPr="0046662D" w:rsidRDefault="0046662D" w:rsidP="00836AE0">
            <w:pPr>
              <w:jc w:val="center"/>
              <w:rPr>
                <w:b/>
              </w:rPr>
            </w:pPr>
          </w:p>
        </w:tc>
        <w:tc>
          <w:tcPr>
            <w:tcW w:w="2088" w:type="dxa"/>
            <w:tcBorders>
              <w:bottom w:val="single" w:sz="4" w:space="0" w:color="auto"/>
            </w:tcBorders>
            <w:vAlign w:val="center"/>
          </w:tcPr>
          <w:p w:rsidR="0046662D" w:rsidRPr="0046662D" w:rsidRDefault="0046662D" w:rsidP="00836AE0">
            <w:pPr>
              <w:jc w:val="center"/>
              <w:rPr>
                <w:b/>
              </w:rPr>
            </w:pPr>
          </w:p>
        </w:tc>
        <w:tc>
          <w:tcPr>
            <w:tcW w:w="1350" w:type="dxa"/>
            <w:tcBorders>
              <w:bottom w:val="single" w:sz="4" w:space="0" w:color="auto"/>
            </w:tcBorders>
            <w:vAlign w:val="center"/>
          </w:tcPr>
          <w:p w:rsidR="0046662D" w:rsidRPr="0046662D" w:rsidRDefault="0046662D" w:rsidP="00836AE0">
            <w:pPr>
              <w:jc w:val="center"/>
              <w:rPr>
                <w:b/>
              </w:rPr>
            </w:pPr>
          </w:p>
        </w:tc>
        <w:tc>
          <w:tcPr>
            <w:tcW w:w="2122" w:type="dxa"/>
            <w:tcBorders>
              <w:bottom w:val="single" w:sz="4" w:space="0" w:color="auto"/>
            </w:tcBorders>
            <w:vAlign w:val="center"/>
          </w:tcPr>
          <w:p w:rsidR="0046662D" w:rsidRPr="0046662D" w:rsidRDefault="0046662D" w:rsidP="00836AE0">
            <w:pPr>
              <w:jc w:val="center"/>
              <w:rPr>
                <w:b/>
              </w:rPr>
            </w:pPr>
          </w:p>
        </w:tc>
        <w:tc>
          <w:tcPr>
            <w:tcW w:w="1620" w:type="dxa"/>
            <w:tcBorders>
              <w:bottom w:val="single" w:sz="4" w:space="0" w:color="auto"/>
            </w:tcBorders>
            <w:vAlign w:val="center"/>
          </w:tcPr>
          <w:p w:rsidR="0046662D" w:rsidRPr="0046662D" w:rsidRDefault="0046662D" w:rsidP="00836AE0">
            <w:pPr>
              <w:jc w:val="center"/>
              <w:rPr>
                <w:b/>
              </w:rPr>
            </w:pPr>
          </w:p>
        </w:tc>
      </w:tr>
      <w:tr w:rsidR="0046662D" w:rsidRPr="0046662D" w:rsidTr="00836AE0">
        <w:trPr>
          <w:cantSplit/>
          <w:trHeight w:val="538"/>
        </w:trPr>
        <w:tc>
          <w:tcPr>
            <w:tcW w:w="1075" w:type="dxa"/>
            <w:tcBorders>
              <w:bottom w:val="single" w:sz="4" w:space="0" w:color="auto"/>
            </w:tcBorders>
            <w:vAlign w:val="center"/>
          </w:tcPr>
          <w:p w:rsidR="0046662D" w:rsidRPr="0046662D" w:rsidRDefault="0046662D" w:rsidP="00836AE0">
            <w:pPr>
              <w:jc w:val="center"/>
              <w:rPr>
                <w:b/>
              </w:rPr>
            </w:pPr>
          </w:p>
        </w:tc>
        <w:tc>
          <w:tcPr>
            <w:tcW w:w="1440" w:type="dxa"/>
            <w:tcBorders>
              <w:bottom w:val="single" w:sz="4" w:space="0" w:color="auto"/>
            </w:tcBorders>
            <w:shd w:val="pct15" w:color="000000" w:fill="FFFFFF"/>
            <w:vAlign w:val="center"/>
          </w:tcPr>
          <w:p w:rsidR="0046662D" w:rsidRPr="0046662D" w:rsidRDefault="0046662D" w:rsidP="00836AE0">
            <w:pPr>
              <w:jc w:val="center"/>
              <w:rPr>
                <w:b/>
              </w:rPr>
            </w:pPr>
          </w:p>
        </w:tc>
        <w:tc>
          <w:tcPr>
            <w:tcW w:w="1872" w:type="dxa"/>
            <w:tcBorders>
              <w:bottom w:val="single" w:sz="4" w:space="0" w:color="auto"/>
            </w:tcBorders>
            <w:shd w:val="pct15" w:color="000000" w:fill="FFFFFF"/>
            <w:vAlign w:val="center"/>
          </w:tcPr>
          <w:p w:rsidR="0046662D" w:rsidRPr="0046662D" w:rsidRDefault="0046662D" w:rsidP="00836AE0">
            <w:pPr>
              <w:jc w:val="center"/>
              <w:rPr>
                <w:b/>
              </w:rPr>
            </w:pPr>
          </w:p>
        </w:tc>
        <w:tc>
          <w:tcPr>
            <w:tcW w:w="1296" w:type="dxa"/>
            <w:tcBorders>
              <w:bottom w:val="single" w:sz="4" w:space="0" w:color="auto"/>
            </w:tcBorders>
            <w:vAlign w:val="center"/>
          </w:tcPr>
          <w:p w:rsidR="0046662D" w:rsidRPr="0046662D" w:rsidRDefault="0046662D" w:rsidP="00836AE0">
            <w:pPr>
              <w:jc w:val="center"/>
              <w:rPr>
                <w:b/>
              </w:rPr>
            </w:pPr>
          </w:p>
        </w:tc>
        <w:tc>
          <w:tcPr>
            <w:tcW w:w="2088" w:type="dxa"/>
            <w:tcBorders>
              <w:bottom w:val="single" w:sz="4" w:space="0" w:color="auto"/>
            </w:tcBorders>
            <w:vAlign w:val="center"/>
          </w:tcPr>
          <w:p w:rsidR="0046662D" w:rsidRPr="0046662D" w:rsidRDefault="0046662D" w:rsidP="00836AE0">
            <w:pPr>
              <w:jc w:val="center"/>
              <w:rPr>
                <w:b/>
              </w:rPr>
            </w:pPr>
          </w:p>
        </w:tc>
        <w:tc>
          <w:tcPr>
            <w:tcW w:w="1350" w:type="dxa"/>
            <w:tcBorders>
              <w:bottom w:val="single" w:sz="4" w:space="0" w:color="auto"/>
            </w:tcBorders>
            <w:vAlign w:val="center"/>
          </w:tcPr>
          <w:p w:rsidR="0046662D" w:rsidRPr="0046662D" w:rsidRDefault="0046662D" w:rsidP="00836AE0">
            <w:pPr>
              <w:jc w:val="center"/>
              <w:rPr>
                <w:b/>
              </w:rPr>
            </w:pPr>
          </w:p>
        </w:tc>
        <w:tc>
          <w:tcPr>
            <w:tcW w:w="2122" w:type="dxa"/>
            <w:tcBorders>
              <w:bottom w:val="single" w:sz="4" w:space="0" w:color="auto"/>
            </w:tcBorders>
            <w:vAlign w:val="center"/>
          </w:tcPr>
          <w:p w:rsidR="0046662D" w:rsidRPr="0046662D" w:rsidRDefault="0046662D" w:rsidP="00836AE0">
            <w:pPr>
              <w:jc w:val="center"/>
              <w:rPr>
                <w:b/>
              </w:rPr>
            </w:pPr>
          </w:p>
        </w:tc>
        <w:tc>
          <w:tcPr>
            <w:tcW w:w="1620" w:type="dxa"/>
            <w:tcBorders>
              <w:bottom w:val="single" w:sz="4" w:space="0" w:color="auto"/>
            </w:tcBorders>
            <w:vAlign w:val="center"/>
          </w:tcPr>
          <w:p w:rsidR="0046662D" w:rsidRPr="0046662D" w:rsidRDefault="0046662D" w:rsidP="00836AE0">
            <w:pPr>
              <w:jc w:val="center"/>
              <w:rPr>
                <w:b/>
              </w:rPr>
            </w:pPr>
          </w:p>
        </w:tc>
      </w:tr>
      <w:tr w:rsidR="0046662D" w:rsidRPr="0046662D" w:rsidTr="00836AE0">
        <w:trPr>
          <w:cantSplit/>
          <w:trHeight w:val="538"/>
        </w:trPr>
        <w:tc>
          <w:tcPr>
            <w:tcW w:w="1075" w:type="dxa"/>
            <w:tcBorders>
              <w:bottom w:val="single" w:sz="4" w:space="0" w:color="auto"/>
            </w:tcBorders>
            <w:vAlign w:val="center"/>
          </w:tcPr>
          <w:p w:rsidR="0046662D" w:rsidRPr="0046662D" w:rsidRDefault="0046662D" w:rsidP="00836AE0">
            <w:pPr>
              <w:jc w:val="center"/>
              <w:rPr>
                <w:b/>
              </w:rPr>
            </w:pPr>
          </w:p>
        </w:tc>
        <w:tc>
          <w:tcPr>
            <w:tcW w:w="1440" w:type="dxa"/>
            <w:tcBorders>
              <w:bottom w:val="single" w:sz="4" w:space="0" w:color="auto"/>
            </w:tcBorders>
            <w:shd w:val="pct15" w:color="000000" w:fill="FFFFFF"/>
            <w:vAlign w:val="center"/>
          </w:tcPr>
          <w:p w:rsidR="0046662D" w:rsidRPr="0046662D" w:rsidRDefault="0046662D" w:rsidP="00836AE0">
            <w:pPr>
              <w:jc w:val="center"/>
              <w:rPr>
                <w:b/>
              </w:rPr>
            </w:pPr>
          </w:p>
        </w:tc>
        <w:tc>
          <w:tcPr>
            <w:tcW w:w="1872" w:type="dxa"/>
            <w:tcBorders>
              <w:bottom w:val="single" w:sz="4" w:space="0" w:color="auto"/>
            </w:tcBorders>
            <w:shd w:val="pct15" w:color="000000" w:fill="FFFFFF"/>
            <w:vAlign w:val="center"/>
          </w:tcPr>
          <w:p w:rsidR="0046662D" w:rsidRPr="0046662D" w:rsidRDefault="0046662D" w:rsidP="00836AE0">
            <w:pPr>
              <w:jc w:val="center"/>
              <w:rPr>
                <w:b/>
              </w:rPr>
            </w:pPr>
          </w:p>
        </w:tc>
        <w:tc>
          <w:tcPr>
            <w:tcW w:w="1296" w:type="dxa"/>
            <w:tcBorders>
              <w:bottom w:val="single" w:sz="4" w:space="0" w:color="auto"/>
            </w:tcBorders>
            <w:vAlign w:val="center"/>
          </w:tcPr>
          <w:p w:rsidR="0046662D" w:rsidRPr="0046662D" w:rsidRDefault="0046662D" w:rsidP="00836AE0">
            <w:pPr>
              <w:jc w:val="center"/>
              <w:rPr>
                <w:b/>
              </w:rPr>
            </w:pPr>
          </w:p>
        </w:tc>
        <w:tc>
          <w:tcPr>
            <w:tcW w:w="2088" w:type="dxa"/>
            <w:tcBorders>
              <w:bottom w:val="single" w:sz="4" w:space="0" w:color="auto"/>
            </w:tcBorders>
            <w:vAlign w:val="center"/>
          </w:tcPr>
          <w:p w:rsidR="0046662D" w:rsidRPr="0046662D" w:rsidRDefault="0046662D" w:rsidP="00836AE0">
            <w:pPr>
              <w:jc w:val="center"/>
              <w:rPr>
                <w:b/>
              </w:rPr>
            </w:pPr>
          </w:p>
        </w:tc>
        <w:tc>
          <w:tcPr>
            <w:tcW w:w="1350" w:type="dxa"/>
            <w:tcBorders>
              <w:bottom w:val="single" w:sz="4" w:space="0" w:color="auto"/>
            </w:tcBorders>
            <w:vAlign w:val="center"/>
          </w:tcPr>
          <w:p w:rsidR="0046662D" w:rsidRPr="0046662D" w:rsidRDefault="0046662D" w:rsidP="00836AE0">
            <w:pPr>
              <w:jc w:val="center"/>
              <w:rPr>
                <w:b/>
              </w:rPr>
            </w:pPr>
          </w:p>
        </w:tc>
        <w:tc>
          <w:tcPr>
            <w:tcW w:w="2122" w:type="dxa"/>
            <w:tcBorders>
              <w:bottom w:val="single" w:sz="4" w:space="0" w:color="auto"/>
            </w:tcBorders>
            <w:vAlign w:val="center"/>
          </w:tcPr>
          <w:p w:rsidR="0046662D" w:rsidRPr="0046662D" w:rsidRDefault="0046662D" w:rsidP="00836AE0">
            <w:pPr>
              <w:jc w:val="center"/>
              <w:rPr>
                <w:b/>
              </w:rPr>
            </w:pPr>
          </w:p>
        </w:tc>
        <w:tc>
          <w:tcPr>
            <w:tcW w:w="1620" w:type="dxa"/>
            <w:tcBorders>
              <w:bottom w:val="single" w:sz="4" w:space="0" w:color="auto"/>
            </w:tcBorders>
            <w:vAlign w:val="center"/>
          </w:tcPr>
          <w:p w:rsidR="0046662D" w:rsidRPr="0046662D" w:rsidRDefault="0046662D" w:rsidP="00836AE0">
            <w:pPr>
              <w:jc w:val="center"/>
              <w:rPr>
                <w:b/>
              </w:rPr>
            </w:pPr>
          </w:p>
        </w:tc>
      </w:tr>
      <w:tr w:rsidR="00836AE0" w:rsidRPr="0046662D" w:rsidTr="00836AE0">
        <w:trPr>
          <w:cantSplit/>
          <w:trHeight w:val="538"/>
        </w:trPr>
        <w:tc>
          <w:tcPr>
            <w:tcW w:w="1075" w:type="dxa"/>
            <w:tcBorders>
              <w:bottom w:val="single" w:sz="4" w:space="0" w:color="auto"/>
            </w:tcBorders>
            <w:vAlign w:val="center"/>
          </w:tcPr>
          <w:p w:rsidR="00836AE0" w:rsidRPr="0046662D" w:rsidRDefault="00836AE0" w:rsidP="00836AE0">
            <w:pPr>
              <w:jc w:val="center"/>
            </w:pPr>
          </w:p>
        </w:tc>
        <w:tc>
          <w:tcPr>
            <w:tcW w:w="1440" w:type="dxa"/>
            <w:tcBorders>
              <w:bottom w:val="single" w:sz="4" w:space="0" w:color="auto"/>
            </w:tcBorders>
            <w:shd w:val="pct15" w:color="000000" w:fill="FFFFFF"/>
            <w:vAlign w:val="center"/>
          </w:tcPr>
          <w:p w:rsidR="00836AE0" w:rsidRPr="0046662D" w:rsidRDefault="00836AE0" w:rsidP="00836AE0">
            <w:pPr>
              <w:jc w:val="center"/>
            </w:pPr>
          </w:p>
        </w:tc>
        <w:tc>
          <w:tcPr>
            <w:tcW w:w="1872" w:type="dxa"/>
            <w:tcBorders>
              <w:bottom w:val="single" w:sz="4" w:space="0" w:color="auto"/>
            </w:tcBorders>
            <w:shd w:val="pct15" w:color="000000" w:fill="FFFFFF"/>
            <w:vAlign w:val="center"/>
          </w:tcPr>
          <w:p w:rsidR="00836AE0" w:rsidRPr="0046662D" w:rsidRDefault="00836AE0" w:rsidP="00836AE0">
            <w:pPr>
              <w:jc w:val="center"/>
            </w:pPr>
          </w:p>
        </w:tc>
        <w:tc>
          <w:tcPr>
            <w:tcW w:w="1296" w:type="dxa"/>
            <w:tcBorders>
              <w:bottom w:val="single" w:sz="4" w:space="0" w:color="auto"/>
            </w:tcBorders>
            <w:vAlign w:val="center"/>
          </w:tcPr>
          <w:p w:rsidR="00836AE0" w:rsidRPr="0046662D" w:rsidRDefault="00836AE0" w:rsidP="00836AE0">
            <w:pPr>
              <w:jc w:val="center"/>
            </w:pPr>
          </w:p>
        </w:tc>
        <w:tc>
          <w:tcPr>
            <w:tcW w:w="2088" w:type="dxa"/>
            <w:tcBorders>
              <w:bottom w:val="single" w:sz="4" w:space="0" w:color="auto"/>
            </w:tcBorders>
            <w:vAlign w:val="center"/>
          </w:tcPr>
          <w:p w:rsidR="00836AE0" w:rsidRPr="0046662D" w:rsidRDefault="00836AE0" w:rsidP="00836AE0">
            <w:pPr>
              <w:jc w:val="center"/>
            </w:pPr>
          </w:p>
        </w:tc>
        <w:tc>
          <w:tcPr>
            <w:tcW w:w="1350" w:type="dxa"/>
            <w:tcBorders>
              <w:bottom w:val="single" w:sz="4" w:space="0" w:color="auto"/>
            </w:tcBorders>
            <w:vAlign w:val="center"/>
          </w:tcPr>
          <w:p w:rsidR="00836AE0" w:rsidRPr="0046662D" w:rsidRDefault="00836AE0" w:rsidP="00836AE0">
            <w:pPr>
              <w:jc w:val="center"/>
            </w:pPr>
          </w:p>
        </w:tc>
        <w:tc>
          <w:tcPr>
            <w:tcW w:w="2122" w:type="dxa"/>
            <w:tcBorders>
              <w:bottom w:val="single" w:sz="4" w:space="0" w:color="auto"/>
            </w:tcBorders>
            <w:vAlign w:val="center"/>
          </w:tcPr>
          <w:p w:rsidR="00836AE0" w:rsidRPr="0046662D" w:rsidRDefault="00836AE0" w:rsidP="00836AE0">
            <w:pPr>
              <w:jc w:val="center"/>
            </w:pPr>
          </w:p>
        </w:tc>
        <w:tc>
          <w:tcPr>
            <w:tcW w:w="1620" w:type="dxa"/>
            <w:tcBorders>
              <w:bottom w:val="single" w:sz="4" w:space="0" w:color="auto"/>
            </w:tcBorders>
            <w:vAlign w:val="center"/>
          </w:tcPr>
          <w:p w:rsidR="00836AE0" w:rsidRPr="0046662D" w:rsidRDefault="00836AE0" w:rsidP="00836AE0">
            <w:pPr>
              <w:jc w:val="center"/>
            </w:pPr>
          </w:p>
        </w:tc>
      </w:tr>
    </w:tbl>
    <w:p w:rsidR="00664E3B" w:rsidRPr="00836AE0" w:rsidRDefault="00836AE0" w:rsidP="00836AE0">
      <w:pPr>
        <w:pStyle w:val="Subtitle"/>
        <w:tabs>
          <w:tab w:val="left" w:pos="540"/>
        </w:tabs>
        <w:jc w:val="left"/>
        <w:rPr>
          <w:b w:val="0"/>
          <w:sz w:val="20"/>
        </w:rPr>
      </w:pPr>
      <w:r w:rsidRPr="00836AE0">
        <w:rPr>
          <w:b w:val="0"/>
          <w:sz w:val="20"/>
        </w:rPr>
        <w:t>*</w:t>
      </w:r>
      <w:r w:rsidRPr="00836AE0">
        <w:rPr>
          <w:b w:val="0"/>
          <w:sz w:val="20"/>
        </w:rPr>
        <w:tab/>
      </w:r>
      <w:r w:rsidR="00664E3B" w:rsidRPr="00836AE0">
        <w:rPr>
          <w:b w:val="0"/>
          <w:sz w:val="20"/>
        </w:rPr>
        <w:t>Depth to Water is measured from Top of Casing</w:t>
      </w:r>
    </w:p>
    <w:p w:rsidR="00836AE0" w:rsidRDefault="00836AE0" w:rsidP="00836AE0">
      <w:pPr>
        <w:tabs>
          <w:tab w:val="left" w:pos="540"/>
          <w:tab w:val="left" w:pos="5400"/>
          <w:tab w:val="left" w:pos="8730"/>
        </w:tabs>
      </w:pPr>
      <w:r>
        <w:t>**</w:t>
      </w:r>
      <w:r>
        <w:tab/>
        <w:t>If NAPL is present in a well, groundwater elevation is calculated by: [Top of Casing Elevation - Depth to Water] + [NAPL thickness x 0.8581]</w:t>
      </w:r>
    </w:p>
    <w:p w:rsidR="00664E3B" w:rsidRDefault="00664E3B" w:rsidP="00664E3B"/>
    <w:p w:rsidR="00664E3B" w:rsidRDefault="00664E3B" w:rsidP="00664E3B">
      <w:pPr>
        <w:pStyle w:val="maintitle"/>
        <w:sectPr w:rsidR="00664E3B">
          <w:footerReference w:type="default" r:id="rId55"/>
          <w:headerReference w:type="first" r:id="rId56"/>
          <w:footerReference w:type="first" r:id="rId57"/>
          <w:pgSz w:w="15840" w:h="12240" w:orient="landscape" w:code="1"/>
          <w:pgMar w:top="1440" w:right="1440" w:bottom="1440" w:left="1440" w:header="432" w:footer="432" w:gutter="0"/>
          <w:cols w:space="720"/>
          <w:noEndnote/>
        </w:sectPr>
      </w:pPr>
    </w:p>
    <w:p w:rsidR="00664E3B" w:rsidRDefault="00664E3B" w:rsidP="00664E3B">
      <w:pPr>
        <w:pStyle w:val="maintitle"/>
      </w:pPr>
      <w:r>
        <w:lastRenderedPageBreak/>
        <w:t>Appendix C- UST Systems: Regulated or Not Regulated under 15A NCAC 2N</w:t>
      </w:r>
    </w:p>
    <w:p w:rsidR="00664E3B" w:rsidRPr="00BB72A0" w:rsidRDefault="00664E3B" w:rsidP="00664E3B">
      <w:pPr>
        <w:pStyle w:val="maintitle"/>
        <w:rPr>
          <w:b w:val="0"/>
          <w:i/>
          <w:sz w:val="24"/>
          <w:szCs w:val="24"/>
          <w:u w:val="none"/>
        </w:rPr>
      </w:pPr>
      <w:r w:rsidRPr="00BB72A0">
        <w:rPr>
          <w:b w:val="0"/>
          <w:i/>
          <w:sz w:val="24"/>
          <w:szCs w:val="24"/>
          <w:u w:val="none"/>
        </w:rPr>
        <w:t>(A partial listing of types of UST systems according to regulatory status per 15A NCAC</w:t>
      </w:r>
      <w:r w:rsidR="00967045">
        <w:rPr>
          <w:b w:val="0"/>
          <w:i/>
          <w:sz w:val="24"/>
          <w:szCs w:val="24"/>
          <w:u w:val="none"/>
        </w:rPr>
        <w:t xml:space="preserve"> </w:t>
      </w:r>
      <w:r w:rsidRPr="00BB72A0">
        <w:rPr>
          <w:b w:val="0"/>
          <w:i/>
          <w:sz w:val="24"/>
          <w:szCs w:val="24"/>
          <w:u w:val="none"/>
        </w:rPr>
        <w:t xml:space="preserve">2N </w:t>
      </w:r>
      <w:r w:rsidRPr="00BB72A0">
        <w:rPr>
          <w:b w:val="0"/>
          <w:i/>
          <w:sz w:val="24"/>
          <w:szCs w:val="24"/>
          <w:u w:val="none"/>
          <w:vertAlign w:val="superscript"/>
        </w:rPr>
        <w:t>a</w:t>
      </w:r>
      <w:r w:rsidRPr="00BB72A0">
        <w:rPr>
          <w:b w:val="0"/>
          <w:i/>
          <w:sz w:val="24"/>
          <w:szCs w:val="24"/>
          <w:u w:val="none"/>
        </w:rPr>
        <w:t>)</w:t>
      </w:r>
    </w:p>
    <w:p w:rsidR="00664E3B" w:rsidRPr="00BB72A0" w:rsidRDefault="00664E3B" w:rsidP="00664E3B">
      <w:pPr>
        <w:pStyle w:val="maintitle"/>
        <w:rPr>
          <w:b w:val="0"/>
          <w:u w:val="none"/>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80"/>
        <w:gridCol w:w="2880"/>
      </w:tblGrid>
      <w:tr w:rsidR="00664E3B" w:rsidRPr="00BB72A0" w:rsidTr="009A4AFA">
        <w:trPr>
          <w:cantSplit/>
          <w:trHeight w:val="258"/>
        </w:trPr>
        <w:tc>
          <w:tcPr>
            <w:tcW w:w="3510" w:type="dxa"/>
            <w:tcBorders>
              <w:top w:val="double" w:sz="4" w:space="0" w:color="auto"/>
              <w:bottom w:val="single" w:sz="4" w:space="0" w:color="auto"/>
            </w:tcBorders>
            <w:shd w:val="pct10" w:color="000000" w:fill="FFFFFF"/>
          </w:tcPr>
          <w:p w:rsidR="00664E3B" w:rsidRPr="00BB72A0" w:rsidRDefault="00664E3B" w:rsidP="009A4AFA">
            <w:pPr>
              <w:pStyle w:val="maintitle"/>
              <w:rPr>
                <w:sz w:val="20"/>
                <w:u w:val="none"/>
              </w:rPr>
            </w:pPr>
            <w:r w:rsidRPr="00BB72A0">
              <w:rPr>
                <w:sz w:val="20"/>
                <w:u w:val="none"/>
              </w:rPr>
              <w:t>UST System Type</w:t>
            </w:r>
          </w:p>
        </w:tc>
        <w:tc>
          <w:tcPr>
            <w:tcW w:w="5760" w:type="dxa"/>
            <w:gridSpan w:val="2"/>
            <w:tcBorders>
              <w:top w:val="double" w:sz="4" w:space="0" w:color="auto"/>
              <w:bottom w:val="single" w:sz="4" w:space="0" w:color="auto"/>
            </w:tcBorders>
            <w:shd w:val="pct10" w:color="000000" w:fill="FFFFFF"/>
          </w:tcPr>
          <w:p w:rsidR="00664E3B" w:rsidRPr="00BB72A0" w:rsidRDefault="00664E3B" w:rsidP="009A4AFA">
            <w:pPr>
              <w:pStyle w:val="maintitle"/>
              <w:rPr>
                <w:sz w:val="20"/>
                <w:u w:val="none"/>
              </w:rPr>
            </w:pPr>
            <w:r w:rsidRPr="00BB72A0">
              <w:rPr>
                <w:sz w:val="20"/>
                <w:u w:val="none"/>
              </w:rPr>
              <w:t xml:space="preserve">Regulatory Status per 15A NCAC 2N </w:t>
            </w:r>
            <w:r w:rsidRPr="00BB72A0">
              <w:rPr>
                <w:sz w:val="20"/>
                <w:u w:val="none"/>
                <w:vertAlign w:val="superscript"/>
              </w:rPr>
              <w:t>b</w:t>
            </w:r>
          </w:p>
        </w:tc>
      </w:tr>
      <w:tr w:rsidR="00664E3B" w:rsidRPr="00BB72A0" w:rsidTr="009A4AFA">
        <w:tc>
          <w:tcPr>
            <w:tcW w:w="3510" w:type="dxa"/>
            <w:tcBorders>
              <w:top w:val="single" w:sz="4" w:space="0" w:color="auto"/>
              <w:bottom w:val="double" w:sz="4" w:space="0" w:color="auto"/>
            </w:tcBorders>
            <w:shd w:val="pct10" w:color="000000" w:fill="FFFFFF"/>
          </w:tcPr>
          <w:p w:rsidR="00664E3B" w:rsidRPr="00BB72A0" w:rsidRDefault="00664E3B" w:rsidP="009A4AFA">
            <w:pPr>
              <w:pStyle w:val="maintitle"/>
              <w:rPr>
                <w:sz w:val="20"/>
                <w:u w:val="none"/>
              </w:rPr>
            </w:pPr>
            <w:r w:rsidRPr="00BB72A0">
              <w:rPr>
                <w:sz w:val="20"/>
                <w:u w:val="none"/>
              </w:rPr>
              <w:t>Petroleum or Petroleum Product</w:t>
            </w:r>
          </w:p>
        </w:tc>
        <w:tc>
          <w:tcPr>
            <w:tcW w:w="2880" w:type="dxa"/>
            <w:tcBorders>
              <w:top w:val="single" w:sz="4" w:space="0" w:color="auto"/>
              <w:bottom w:val="double" w:sz="4" w:space="0" w:color="auto"/>
            </w:tcBorders>
            <w:shd w:val="pct10" w:color="000000" w:fill="FFFFFF"/>
          </w:tcPr>
          <w:p w:rsidR="00664E3B" w:rsidRPr="00BB72A0" w:rsidRDefault="00664E3B" w:rsidP="009A4AFA">
            <w:pPr>
              <w:pStyle w:val="maintitle"/>
              <w:rPr>
                <w:sz w:val="20"/>
                <w:u w:val="none"/>
              </w:rPr>
            </w:pPr>
            <w:r w:rsidRPr="00BB72A0">
              <w:rPr>
                <w:sz w:val="20"/>
                <w:u w:val="none"/>
              </w:rPr>
              <w:t>Regulated under 2N</w:t>
            </w:r>
          </w:p>
        </w:tc>
        <w:tc>
          <w:tcPr>
            <w:tcW w:w="2880" w:type="dxa"/>
            <w:tcBorders>
              <w:top w:val="single" w:sz="4" w:space="0" w:color="auto"/>
              <w:bottom w:val="double" w:sz="4" w:space="0" w:color="auto"/>
            </w:tcBorders>
            <w:shd w:val="pct10" w:color="000000" w:fill="FFFFFF"/>
          </w:tcPr>
          <w:p w:rsidR="00664E3B" w:rsidRPr="00BB72A0" w:rsidRDefault="00664E3B" w:rsidP="009A4AFA">
            <w:pPr>
              <w:pStyle w:val="maintitle"/>
              <w:rPr>
                <w:sz w:val="20"/>
                <w:u w:val="none"/>
              </w:rPr>
            </w:pPr>
            <w:r w:rsidRPr="00BB72A0">
              <w:rPr>
                <w:sz w:val="20"/>
                <w:u w:val="none"/>
              </w:rPr>
              <w:t>Not Regulated under 2N</w:t>
            </w:r>
          </w:p>
        </w:tc>
      </w:tr>
      <w:tr w:rsidR="00664E3B" w:rsidRPr="00BB72A0" w:rsidTr="009A4AFA">
        <w:tc>
          <w:tcPr>
            <w:tcW w:w="3510" w:type="dxa"/>
            <w:tcBorders>
              <w:top w:val="nil"/>
            </w:tcBorders>
          </w:tcPr>
          <w:p w:rsidR="00664E3B" w:rsidRPr="00BB72A0" w:rsidRDefault="00664E3B" w:rsidP="009A4AFA">
            <w:pPr>
              <w:pStyle w:val="maintitle"/>
              <w:rPr>
                <w:b w:val="0"/>
                <w:sz w:val="20"/>
                <w:u w:val="none"/>
              </w:rPr>
            </w:pPr>
            <w:r w:rsidRPr="00BB72A0">
              <w:rPr>
                <w:b w:val="0"/>
                <w:sz w:val="20"/>
                <w:u w:val="none"/>
              </w:rPr>
              <w:t>Motor Fuels, Jet Fuels,</w:t>
            </w:r>
          </w:p>
          <w:p w:rsidR="00664E3B" w:rsidRPr="00BB72A0" w:rsidRDefault="00664E3B" w:rsidP="009A4AFA">
            <w:pPr>
              <w:pStyle w:val="maintitle"/>
              <w:rPr>
                <w:b w:val="0"/>
                <w:sz w:val="20"/>
                <w:u w:val="none"/>
              </w:rPr>
            </w:pPr>
            <w:r w:rsidRPr="00BB72A0">
              <w:rPr>
                <w:b w:val="0"/>
                <w:sz w:val="20"/>
                <w:u w:val="none"/>
              </w:rPr>
              <w:t>Waste Oil, Kerosene, Residual or Distillate Fuel Oils, Lubricants, Petroleum Solvents</w:t>
            </w:r>
          </w:p>
        </w:tc>
        <w:tc>
          <w:tcPr>
            <w:tcW w:w="2880" w:type="dxa"/>
            <w:tcBorders>
              <w:top w:val="nil"/>
            </w:tcBorders>
          </w:tcPr>
          <w:p w:rsidR="00664E3B" w:rsidRPr="00BB72A0" w:rsidRDefault="00664E3B" w:rsidP="009A4AFA">
            <w:pPr>
              <w:pStyle w:val="maintitle"/>
              <w:rPr>
                <w:b w:val="0"/>
                <w:sz w:val="20"/>
                <w:u w:val="none"/>
              </w:rPr>
            </w:pPr>
            <w:r w:rsidRPr="00BB72A0">
              <w:rPr>
                <w:b w:val="0"/>
                <w:sz w:val="20"/>
                <w:u w:val="none"/>
              </w:rPr>
              <w:t>X</w:t>
            </w:r>
          </w:p>
        </w:tc>
        <w:tc>
          <w:tcPr>
            <w:tcW w:w="2880" w:type="dxa"/>
            <w:tcBorders>
              <w:top w:val="nil"/>
            </w:tcBorders>
          </w:tcPr>
          <w:p w:rsidR="00664E3B" w:rsidRPr="00BB72A0" w:rsidRDefault="00664E3B" w:rsidP="009A4AFA">
            <w:pPr>
              <w:pStyle w:val="maintitle"/>
              <w:rPr>
                <w:b w:val="0"/>
                <w:sz w:val="20"/>
                <w:u w:val="none"/>
              </w:rPr>
            </w:pP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Heating Oil</w:t>
            </w:r>
          </w:p>
          <w:p w:rsidR="00664E3B" w:rsidRPr="00BB72A0" w:rsidRDefault="00664E3B" w:rsidP="009A4AFA">
            <w:pPr>
              <w:pStyle w:val="maintitle"/>
              <w:rPr>
                <w:b w:val="0"/>
                <w:sz w:val="20"/>
                <w:u w:val="none"/>
              </w:rPr>
            </w:pPr>
            <w:r w:rsidRPr="00BB72A0">
              <w:rPr>
                <w:b w:val="0"/>
                <w:sz w:val="20"/>
                <w:u w:val="none"/>
              </w:rPr>
              <w:t>(includes Diesel and Kerosene if used for heating)</w:t>
            </w:r>
          </w:p>
        </w:tc>
        <w:tc>
          <w:tcPr>
            <w:tcW w:w="2880" w:type="dxa"/>
          </w:tcPr>
          <w:p w:rsidR="00664E3B" w:rsidRPr="00BB72A0" w:rsidRDefault="00664E3B" w:rsidP="009A4AFA">
            <w:pPr>
              <w:pStyle w:val="maintitle"/>
              <w:rPr>
                <w:b w:val="0"/>
                <w:sz w:val="20"/>
                <w:u w:val="none"/>
              </w:rPr>
            </w:pPr>
            <w:r w:rsidRPr="00BB72A0">
              <w:rPr>
                <w:b w:val="0"/>
                <w:sz w:val="20"/>
                <w:u w:val="none"/>
              </w:rPr>
              <w:t>X</w:t>
            </w:r>
          </w:p>
          <w:p w:rsidR="00664E3B" w:rsidRPr="00BB72A0" w:rsidRDefault="00664E3B" w:rsidP="009A4AFA">
            <w:pPr>
              <w:pStyle w:val="maintitle"/>
              <w:rPr>
                <w:b w:val="0"/>
                <w:sz w:val="20"/>
                <w:u w:val="none"/>
              </w:rPr>
            </w:pPr>
            <w:r w:rsidRPr="00BB72A0">
              <w:rPr>
                <w:b w:val="0"/>
                <w:sz w:val="20"/>
                <w:u w:val="none"/>
              </w:rPr>
              <w:t>(if used for resale or if not used on premises where stored)</w:t>
            </w:r>
          </w:p>
        </w:tc>
        <w:tc>
          <w:tcPr>
            <w:tcW w:w="2880" w:type="dxa"/>
          </w:tcPr>
          <w:p w:rsidR="00664E3B" w:rsidRPr="00BB72A0" w:rsidRDefault="00664E3B" w:rsidP="009A4AFA">
            <w:pPr>
              <w:pStyle w:val="maintitle"/>
              <w:rPr>
                <w:b w:val="0"/>
                <w:sz w:val="20"/>
                <w:u w:val="none"/>
              </w:rPr>
            </w:pPr>
            <w:r w:rsidRPr="00BB72A0">
              <w:rPr>
                <w:b w:val="0"/>
                <w:sz w:val="20"/>
                <w:u w:val="none"/>
              </w:rPr>
              <w:t>X</w:t>
            </w: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Farm or Residential (motor fuels)</w:t>
            </w:r>
          </w:p>
        </w:tc>
        <w:tc>
          <w:tcPr>
            <w:tcW w:w="2880" w:type="dxa"/>
          </w:tcPr>
          <w:p w:rsidR="00664E3B" w:rsidRPr="00BB72A0" w:rsidRDefault="00664E3B" w:rsidP="009A4AFA">
            <w:pPr>
              <w:pStyle w:val="maintitle"/>
              <w:rPr>
                <w:b w:val="0"/>
                <w:sz w:val="20"/>
                <w:u w:val="none"/>
              </w:rPr>
            </w:pPr>
            <w:r w:rsidRPr="00BB72A0">
              <w:rPr>
                <w:b w:val="0"/>
                <w:sz w:val="20"/>
                <w:u w:val="none"/>
              </w:rPr>
              <w:t>X</w:t>
            </w:r>
          </w:p>
          <w:p w:rsidR="00664E3B" w:rsidRPr="00BB72A0" w:rsidRDefault="00664E3B" w:rsidP="009A4AFA">
            <w:pPr>
              <w:pStyle w:val="maintitle"/>
              <w:rPr>
                <w:b w:val="0"/>
                <w:sz w:val="20"/>
                <w:u w:val="none"/>
              </w:rPr>
            </w:pPr>
            <w:r w:rsidRPr="00BB72A0">
              <w:rPr>
                <w:b w:val="0"/>
                <w:sz w:val="20"/>
                <w:u w:val="none"/>
              </w:rPr>
              <w:t>(if size is greater than 1,100 gal. or fuel is used for commercial purposes)</w:t>
            </w:r>
          </w:p>
        </w:tc>
        <w:tc>
          <w:tcPr>
            <w:tcW w:w="2880" w:type="dxa"/>
          </w:tcPr>
          <w:p w:rsidR="00664E3B" w:rsidRPr="00BB72A0" w:rsidRDefault="00664E3B" w:rsidP="009A4AFA">
            <w:pPr>
              <w:pStyle w:val="maintitle"/>
              <w:rPr>
                <w:b w:val="0"/>
                <w:sz w:val="20"/>
                <w:u w:val="none"/>
              </w:rPr>
            </w:pPr>
            <w:r w:rsidRPr="00BB72A0">
              <w:rPr>
                <w:b w:val="0"/>
                <w:sz w:val="20"/>
                <w:u w:val="none"/>
              </w:rPr>
              <w:t>X</w:t>
            </w:r>
          </w:p>
        </w:tc>
      </w:tr>
      <w:tr w:rsidR="00664E3B" w:rsidRPr="00BB72A0" w:rsidTr="009A4AFA">
        <w:trPr>
          <w:trHeight w:val="494"/>
        </w:trPr>
        <w:tc>
          <w:tcPr>
            <w:tcW w:w="3510" w:type="dxa"/>
          </w:tcPr>
          <w:p w:rsidR="00664E3B" w:rsidRPr="00BB72A0" w:rsidRDefault="00664E3B" w:rsidP="009A4AFA">
            <w:pPr>
              <w:pStyle w:val="maintitle"/>
              <w:rPr>
                <w:b w:val="0"/>
                <w:sz w:val="20"/>
                <w:u w:val="none"/>
              </w:rPr>
            </w:pPr>
            <w:r w:rsidRPr="00BB72A0">
              <w:rPr>
                <w:b w:val="0"/>
                <w:sz w:val="20"/>
                <w:u w:val="none"/>
              </w:rPr>
              <w:t>Hydraulic Lift Fluid</w:t>
            </w:r>
          </w:p>
        </w:tc>
        <w:tc>
          <w:tcPr>
            <w:tcW w:w="2880" w:type="dxa"/>
          </w:tcPr>
          <w:p w:rsidR="00664E3B" w:rsidRPr="00BB72A0" w:rsidRDefault="00664E3B" w:rsidP="009A4AFA">
            <w:pPr>
              <w:pStyle w:val="maintitle"/>
              <w:rPr>
                <w:b w:val="0"/>
                <w:sz w:val="20"/>
                <w:u w:val="none"/>
              </w:rPr>
            </w:pPr>
          </w:p>
        </w:tc>
        <w:tc>
          <w:tcPr>
            <w:tcW w:w="2880" w:type="dxa"/>
          </w:tcPr>
          <w:p w:rsidR="00664E3B" w:rsidRPr="00BB72A0" w:rsidRDefault="00664E3B" w:rsidP="009A4AFA">
            <w:pPr>
              <w:pStyle w:val="maintitle"/>
              <w:rPr>
                <w:b w:val="0"/>
                <w:sz w:val="20"/>
                <w:u w:val="none"/>
              </w:rPr>
            </w:pPr>
            <w:r w:rsidRPr="00BB72A0">
              <w:rPr>
                <w:b w:val="0"/>
                <w:sz w:val="20"/>
                <w:u w:val="none"/>
              </w:rPr>
              <w:t>X</w:t>
            </w:r>
          </w:p>
          <w:p w:rsidR="00664E3B" w:rsidRPr="00BB72A0" w:rsidRDefault="00664E3B" w:rsidP="009A4AFA">
            <w:pPr>
              <w:pStyle w:val="maintitle"/>
              <w:rPr>
                <w:b w:val="0"/>
                <w:sz w:val="20"/>
                <w:u w:val="none"/>
              </w:rPr>
            </w:pPr>
            <w:r w:rsidRPr="00BB72A0">
              <w:rPr>
                <w:b w:val="0"/>
                <w:sz w:val="20"/>
                <w:u w:val="none"/>
              </w:rPr>
              <w:t>(if used for operating purposes in equipment or machinery)</w:t>
            </w:r>
          </w:p>
        </w:tc>
      </w:tr>
      <w:tr w:rsidR="00664E3B" w:rsidRPr="00BB72A0" w:rsidTr="009A4AFA">
        <w:trPr>
          <w:trHeight w:val="809"/>
        </w:trPr>
        <w:tc>
          <w:tcPr>
            <w:tcW w:w="3510" w:type="dxa"/>
          </w:tcPr>
          <w:p w:rsidR="00664E3B" w:rsidRPr="00BB72A0" w:rsidRDefault="00664E3B" w:rsidP="009A4AFA">
            <w:pPr>
              <w:pStyle w:val="maintitle"/>
              <w:rPr>
                <w:b w:val="0"/>
                <w:sz w:val="20"/>
                <w:u w:val="none"/>
              </w:rPr>
            </w:pPr>
            <w:r w:rsidRPr="00BB72A0">
              <w:rPr>
                <w:b w:val="0"/>
                <w:sz w:val="20"/>
                <w:u w:val="none"/>
              </w:rPr>
              <w:t xml:space="preserve">Oil-Water Separator </w:t>
            </w:r>
            <w:r w:rsidRPr="00BB72A0">
              <w:rPr>
                <w:b w:val="0"/>
                <w:sz w:val="20"/>
                <w:u w:val="none"/>
                <w:vertAlign w:val="superscript"/>
              </w:rPr>
              <w:t>c</w:t>
            </w:r>
          </w:p>
          <w:p w:rsidR="00664E3B" w:rsidRPr="00BB72A0" w:rsidRDefault="00664E3B" w:rsidP="009A4AFA">
            <w:pPr>
              <w:pStyle w:val="maintitle"/>
              <w:rPr>
                <w:b w:val="0"/>
                <w:sz w:val="20"/>
                <w:u w:val="none"/>
              </w:rPr>
            </w:pPr>
            <w:r w:rsidRPr="00BB72A0">
              <w:rPr>
                <w:b w:val="0"/>
                <w:sz w:val="20"/>
                <w:u w:val="none"/>
              </w:rPr>
              <w:t>(not covered by CWA)</w:t>
            </w:r>
          </w:p>
        </w:tc>
        <w:tc>
          <w:tcPr>
            <w:tcW w:w="2880" w:type="dxa"/>
          </w:tcPr>
          <w:p w:rsidR="00664E3B" w:rsidRPr="00BB72A0" w:rsidRDefault="00664E3B" w:rsidP="009A4AFA">
            <w:pPr>
              <w:pStyle w:val="maintitle"/>
              <w:rPr>
                <w:b w:val="0"/>
                <w:sz w:val="20"/>
                <w:u w:val="none"/>
              </w:rPr>
            </w:pPr>
            <w:r w:rsidRPr="00BB72A0">
              <w:rPr>
                <w:b w:val="0"/>
                <w:sz w:val="20"/>
                <w:u w:val="none"/>
              </w:rPr>
              <w:t>X</w:t>
            </w:r>
          </w:p>
          <w:p w:rsidR="00664E3B" w:rsidRPr="00BB72A0" w:rsidRDefault="00263A0D" w:rsidP="005F219D">
            <w:pPr>
              <w:pStyle w:val="maintitle"/>
              <w:rPr>
                <w:b w:val="0"/>
                <w:sz w:val="20"/>
                <w:u w:val="none"/>
              </w:rPr>
            </w:pPr>
            <w:r>
              <w:rPr>
                <w:b w:val="0"/>
                <w:sz w:val="20"/>
                <w:u w:val="none"/>
              </w:rPr>
              <w:t>(</w:t>
            </w:r>
            <w:r w:rsidR="00664E3B" w:rsidRPr="00BB72A0">
              <w:rPr>
                <w:b w:val="0"/>
                <w:sz w:val="20"/>
                <w:u w:val="none"/>
              </w:rPr>
              <w:t>requirements are limited to release response and corrective actions)</w:t>
            </w:r>
          </w:p>
        </w:tc>
        <w:tc>
          <w:tcPr>
            <w:tcW w:w="2880" w:type="dxa"/>
          </w:tcPr>
          <w:p w:rsidR="00664E3B" w:rsidRPr="00BB72A0" w:rsidRDefault="00664E3B" w:rsidP="009A4AFA">
            <w:pPr>
              <w:pStyle w:val="maintitle"/>
              <w:rPr>
                <w:b w:val="0"/>
                <w:sz w:val="20"/>
                <w:u w:val="none"/>
              </w:rPr>
            </w:pPr>
          </w:p>
        </w:tc>
      </w:tr>
      <w:tr w:rsidR="00664E3B" w:rsidRPr="00BB72A0" w:rsidTr="009A4AFA">
        <w:trPr>
          <w:trHeight w:val="494"/>
        </w:trPr>
        <w:tc>
          <w:tcPr>
            <w:tcW w:w="3510" w:type="dxa"/>
          </w:tcPr>
          <w:p w:rsidR="00664E3B" w:rsidRPr="00BB72A0" w:rsidRDefault="00664E3B" w:rsidP="009A4AFA">
            <w:pPr>
              <w:pStyle w:val="maintitle"/>
              <w:rPr>
                <w:b w:val="0"/>
                <w:sz w:val="20"/>
                <w:u w:val="none"/>
              </w:rPr>
            </w:pPr>
            <w:r w:rsidRPr="00BB72A0">
              <w:rPr>
                <w:b w:val="0"/>
                <w:sz w:val="20"/>
                <w:u w:val="none"/>
              </w:rPr>
              <w:t xml:space="preserve">Oil-Water Separator </w:t>
            </w:r>
            <w:r w:rsidRPr="00BB72A0">
              <w:rPr>
                <w:b w:val="0"/>
                <w:sz w:val="20"/>
                <w:u w:val="none"/>
                <w:vertAlign w:val="superscript"/>
              </w:rPr>
              <w:t>c</w:t>
            </w:r>
          </w:p>
          <w:p w:rsidR="00664E3B" w:rsidRPr="00BB72A0" w:rsidRDefault="00664E3B" w:rsidP="009A4AFA">
            <w:pPr>
              <w:pStyle w:val="maintitle"/>
              <w:rPr>
                <w:b w:val="0"/>
                <w:sz w:val="20"/>
                <w:u w:val="none"/>
              </w:rPr>
            </w:pPr>
            <w:r w:rsidRPr="00BB72A0">
              <w:rPr>
                <w:b w:val="0"/>
                <w:sz w:val="20"/>
                <w:u w:val="none"/>
              </w:rPr>
              <w:t>(covered by CWA)</w:t>
            </w:r>
          </w:p>
        </w:tc>
        <w:tc>
          <w:tcPr>
            <w:tcW w:w="2880" w:type="dxa"/>
          </w:tcPr>
          <w:p w:rsidR="00664E3B" w:rsidRPr="00BB72A0" w:rsidRDefault="00664E3B" w:rsidP="009A4AFA">
            <w:pPr>
              <w:pStyle w:val="maintitle"/>
              <w:rPr>
                <w:b w:val="0"/>
                <w:sz w:val="20"/>
                <w:u w:val="none"/>
              </w:rPr>
            </w:pPr>
          </w:p>
        </w:tc>
        <w:tc>
          <w:tcPr>
            <w:tcW w:w="2880" w:type="dxa"/>
          </w:tcPr>
          <w:p w:rsidR="00664E3B" w:rsidRPr="00BB72A0" w:rsidRDefault="00664E3B" w:rsidP="009A4AFA">
            <w:pPr>
              <w:pStyle w:val="maintitle"/>
              <w:rPr>
                <w:b w:val="0"/>
                <w:sz w:val="20"/>
                <w:u w:val="none"/>
              </w:rPr>
            </w:pPr>
            <w:r w:rsidRPr="00BB72A0">
              <w:rPr>
                <w:b w:val="0"/>
                <w:sz w:val="20"/>
                <w:u w:val="none"/>
              </w:rPr>
              <w:t>X</w:t>
            </w:r>
          </w:p>
          <w:p w:rsidR="00664E3B" w:rsidRPr="00BB72A0" w:rsidRDefault="00664E3B" w:rsidP="009A4AFA">
            <w:pPr>
              <w:pStyle w:val="maintitle"/>
              <w:rPr>
                <w:b w:val="0"/>
                <w:sz w:val="20"/>
                <w:u w:val="none"/>
              </w:rPr>
            </w:pPr>
            <w:r w:rsidRPr="00BB72A0">
              <w:rPr>
                <w:b w:val="0"/>
                <w:sz w:val="20"/>
                <w:u w:val="none"/>
              </w:rPr>
              <w:t xml:space="preserve"> </w:t>
            </w:r>
          </w:p>
        </w:tc>
      </w:tr>
      <w:tr w:rsidR="00664E3B" w:rsidRPr="00BB72A0" w:rsidTr="009A4AFA">
        <w:tc>
          <w:tcPr>
            <w:tcW w:w="3510" w:type="dxa"/>
          </w:tcPr>
          <w:p w:rsidR="00664E3B" w:rsidRPr="00BB72A0" w:rsidRDefault="00664E3B" w:rsidP="009A4AFA">
            <w:pPr>
              <w:pStyle w:val="maintitle"/>
              <w:rPr>
                <w:b w:val="0"/>
                <w:color w:val="0000FF"/>
                <w:sz w:val="20"/>
                <w:u w:val="none"/>
              </w:rPr>
            </w:pPr>
            <w:r w:rsidRPr="00BB72A0">
              <w:rPr>
                <w:b w:val="0"/>
                <w:sz w:val="20"/>
                <w:u w:val="none"/>
              </w:rPr>
              <w:t xml:space="preserve">Emergency Generator </w:t>
            </w:r>
            <w:r w:rsidRPr="00BB72A0">
              <w:rPr>
                <w:b w:val="0"/>
                <w:sz w:val="20"/>
                <w:u w:val="none"/>
                <w:vertAlign w:val="superscript"/>
              </w:rPr>
              <w:t>d</w:t>
            </w:r>
          </w:p>
        </w:tc>
        <w:tc>
          <w:tcPr>
            <w:tcW w:w="2880" w:type="dxa"/>
          </w:tcPr>
          <w:p w:rsidR="00664E3B" w:rsidRPr="00BB72A0" w:rsidRDefault="00664E3B" w:rsidP="009A4AFA">
            <w:pPr>
              <w:pStyle w:val="maintitle"/>
              <w:rPr>
                <w:b w:val="0"/>
                <w:sz w:val="20"/>
                <w:u w:val="none"/>
              </w:rPr>
            </w:pPr>
            <w:r w:rsidRPr="00BB72A0">
              <w:rPr>
                <w:b w:val="0"/>
                <w:sz w:val="20"/>
                <w:u w:val="none"/>
              </w:rPr>
              <w:t xml:space="preserve">X </w:t>
            </w:r>
          </w:p>
          <w:p w:rsidR="00664E3B" w:rsidRPr="00BB72A0" w:rsidRDefault="00664E3B" w:rsidP="009A4AFA">
            <w:pPr>
              <w:pStyle w:val="maintitle"/>
              <w:rPr>
                <w:b w:val="0"/>
                <w:sz w:val="20"/>
                <w:u w:val="none"/>
              </w:rPr>
            </w:pPr>
          </w:p>
        </w:tc>
        <w:tc>
          <w:tcPr>
            <w:tcW w:w="2880" w:type="dxa"/>
          </w:tcPr>
          <w:p w:rsidR="00664E3B" w:rsidRPr="00BB72A0" w:rsidRDefault="00664E3B" w:rsidP="009A4AFA">
            <w:pPr>
              <w:pStyle w:val="maintitle"/>
              <w:rPr>
                <w:b w:val="0"/>
                <w:sz w:val="20"/>
                <w:u w:val="none"/>
              </w:rPr>
            </w:pPr>
            <w:r w:rsidRPr="00BB72A0">
              <w:rPr>
                <w:b w:val="0"/>
                <w:sz w:val="20"/>
                <w:u w:val="none"/>
              </w:rPr>
              <w:t>X</w:t>
            </w:r>
          </w:p>
          <w:p w:rsidR="00664E3B" w:rsidRPr="00BB72A0" w:rsidRDefault="00664E3B" w:rsidP="00263A0D">
            <w:pPr>
              <w:pStyle w:val="maintitle"/>
              <w:rPr>
                <w:b w:val="0"/>
                <w:sz w:val="20"/>
                <w:u w:val="none"/>
              </w:rPr>
            </w:pPr>
            <w:r w:rsidRPr="00BB72A0">
              <w:rPr>
                <w:b w:val="0"/>
                <w:sz w:val="20"/>
                <w:u w:val="none"/>
              </w:rPr>
              <w:t xml:space="preserve"> (if containing heating oil or fuel oil invoiced as heating oil)</w:t>
            </w: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Varsol</w:t>
            </w:r>
          </w:p>
        </w:tc>
        <w:tc>
          <w:tcPr>
            <w:tcW w:w="2880" w:type="dxa"/>
          </w:tcPr>
          <w:p w:rsidR="00664E3B" w:rsidRPr="00BB72A0" w:rsidRDefault="00664E3B" w:rsidP="009A4AFA">
            <w:pPr>
              <w:pStyle w:val="maintitle"/>
              <w:rPr>
                <w:b w:val="0"/>
                <w:sz w:val="20"/>
                <w:u w:val="none"/>
              </w:rPr>
            </w:pPr>
            <w:r w:rsidRPr="00BB72A0">
              <w:rPr>
                <w:b w:val="0"/>
                <w:sz w:val="20"/>
                <w:u w:val="none"/>
              </w:rPr>
              <w:t>X</w:t>
            </w:r>
          </w:p>
        </w:tc>
        <w:tc>
          <w:tcPr>
            <w:tcW w:w="2880" w:type="dxa"/>
          </w:tcPr>
          <w:p w:rsidR="00664E3B" w:rsidRPr="00BB72A0" w:rsidRDefault="00664E3B" w:rsidP="009A4AFA">
            <w:pPr>
              <w:pStyle w:val="maintitle"/>
              <w:rPr>
                <w:b w:val="0"/>
                <w:sz w:val="20"/>
                <w:u w:val="none"/>
              </w:rPr>
            </w:pPr>
          </w:p>
        </w:tc>
      </w:tr>
      <w:tr w:rsidR="00664E3B" w:rsidRPr="00BB72A0" w:rsidTr="009A4AFA">
        <w:tc>
          <w:tcPr>
            <w:tcW w:w="3510" w:type="dxa"/>
            <w:tcBorders>
              <w:top w:val="nil"/>
            </w:tcBorders>
          </w:tcPr>
          <w:p w:rsidR="00664E3B" w:rsidRPr="00BB72A0" w:rsidRDefault="00664E3B" w:rsidP="009A4AFA">
            <w:pPr>
              <w:pStyle w:val="maintitle"/>
              <w:rPr>
                <w:b w:val="0"/>
                <w:sz w:val="20"/>
                <w:u w:val="none"/>
              </w:rPr>
            </w:pPr>
            <w:r w:rsidRPr="00BB72A0">
              <w:rPr>
                <w:b w:val="0"/>
                <w:sz w:val="20"/>
                <w:u w:val="none"/>
              </w:rPr>
              <w:t>Automatic Transmission Fluid</w:t>
            </w:r>
          </w:p>
        </w:tc>
        <w:tc>
          <w:tcPr>
            <w:tcW w:w="2880" w:type="dxa"/>
            <w:tcBorders>
              <w:top w:val="nil"/>
            </w:tcBorders>
          </w:tcPr>
          <w:p w:rsidR="00664E3B" w:rsidRPr="00BB72A0" w:rsidRDefault="00664E3B" w:rsidP="009A4AFA">
            <w:pPr>
              <w:pStyle w:val="maintitle"/>
              <w:rPr>
                <w:b w:val="0"/>
                <w:sz w:val="20"/>
                <w:u w:val="none"/>
              </w:rPr>
            </w:pPr>
            <w:r w:rsidRPr="00BB72A0">
              <w:rPr>
                <w:b w:val="0"/>
                <w:sz w:val="20"/>
                <w:u w:val="none"/>
              </w:rPr>
              <w:t>X</w:t>
            </w:r>
          </w:p>
        </w:tc>
        <w:tc>
          <w:tcPr>
            <w:tcW w:w="2880" w:type="dxa"/>
            <w:tcBorders>
              <w:top w:val="nil"/>
            </w:tcBorders>
          </w:tcPr>
          <w:p w:rsidR="00664E3B" w:rsidRPr="00BB72A0" w:rsidRDefault="00664E3B" w:rsidP="009A4AFA">
            <w:pPr>
              <w:pStyle w:val="maintitle"/>
              <w:rPr>
                <w:b w:val="0"/>
                <w:sz w:val="20"/>
                <w:u w:val="none"/>
              </w:rPr>
            </w:pP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Mineral Spirits or “Naptha”</w:t>
            </w:r>
          </w:p>
        </w:tc>
        <w:tc>
          <w:tcPr>
            <w:tcW w:w="2880" w:type="dxa"/>
          </w:tcPr>
          <w:p w:rsidR="00664E3B" w:rsidRPr="00BB72A0" w:rsidRDefault="00664E3B" w:rsidP="009A4AFA">
            <w:pPr>
              <w:pStyle w:val="maintitle"/>
              <w:rPr>
                <w:b w:val="0"/>
                <w:sz w:val="20"/>
                <w:u w:val="none"/>
              </w:rPr>
            </w:pPr>
            <w:r w:rsidRPr="00BB72A0">
              <w:rPr>
                <w:b w:val="0"/>
                <w:sz w:val="20"/>
                <w:u w:val="none"/>
              </w:rPr>
              <w:t>X</w:t>
            </w:r>
          </w:p>
        </w:tc>
        <w:tc>
          <w:tcPr>
            <w:tcW w:w="2880" w:type="dxa"/>
          </w:tcPr>
          <w:p w:rsidR="00664E3B" w:rsidRPr="00BB72A0" w:rsidRDefault="00664E3B" w:rsidP="009A4AFA">
            <w:pPr>
              <w:pStyle w:val="maintitle"/>
              <w:rPr>
                <w:b w:val="0"/>
                <w:sz w:val="20"/>
                <w:u w:val="none"/>
              </w:rPr>
            </w:pP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Stoddard Solvent</w:t>
            </w:r>
          </w:p>
        </w:tc>
        <w:tc>
          <w:tcPr>
            <w:tcW w:w="2880" w:type="dxa"/>
          </w:tcPr>
          <w:p w:rsidR="00664E3B" w:rsidRPr="00BB72A0" w:rsidRDefault="00664E3B" w:rsidP="009A4AFA">
            <w:pPr>
              <w:pStyle w:val="maintitle"/>
              <w:rPr>
                <w:b w:val="0"/>
                <w:sz w:val="20"/>
                <w:u w:val="none"/>
              </w:rPr>
            </w:pPr>
            <w:r w:rsidRPr="00BB72A0">
              <w:rPr>
                <w:b w:val="0"/>
                <w:sz w:val="20"/>
                <w:u w:val="none"/>
              </w:rPr>
              <w:t>X</w:t>
            </w:r>
          </w:p>
        </w:tc>
        <w:tc>
          <w:tcPr>
            <w:tcW w:w="2880" w:type="dxa"/>
          </w:tcPr>
          <w:p w:rsidR="00664E3B" w:rsidRPr="00BB72A0" w:rsidRDefault="00664E3B" w:rsidP="009A4AFA">
            <w:pPr>
              <w:pStyle w:val="maintitle"/>
              <w:rPr>
                <w:b w:val="0"/>
                <w:sz w:val="20"/>
                <w:u w:val="none"/>
              </w:rPr>
            </w:pP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Gasoline-Ethanol Blend (intended for use as motor fuel)</w:t>
            </w:r>
          </w:p>
        </w:tc>
        <w:tc>
          <w:tcPr>
            <w:tcW w:w="2880" w:type="dxa"/>
          </w:tcPr>
          <w:p w:rsidR="00664E3B" w:rsidRPr="00BB72A0" w:rsidRDefault="00664E3B" w:rsidP="009A4AFA">
            <w:pPr>
              <w:pStyle w:val="maintitle"/>
              <w:rPr>
                <w:b w:val="0"/>
                <w:sz w:val="20"/>
                <w:u w:val="none"/>
              </w:rPr>
            </w:pPr>
            <w:r w:rsidRPr="00BB72A0">
              <w:rPr>
                <w:b w:val="0"/>
                <w:sz w:val="20"/>
                <w:u w:val="none"/>
              </w:rPr>
              <w:t>X</w:t>
            </w:r>
          </w:p>
        </w:tc>
        <w:tc>
          <w:tcPr>
            <w:tcW w:w="2880" w:type="dxa"/>
          </w:tcPr>
          <w:p w:rsidR="00664E3B" w:rsidRPr="00BB72A0" w:rsidRDefault="00664E3B" w:rsidP="009A4AFA">
            <w:pPr>
              <w:pStyle w:val="maintitle"/>
              <w:rPr>
                <w:b w:val="0"/>
                <w:sz w:val="20"/>
                <w:u w:val="none"/>
              </w:rPr>
            </w:pP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Diesel-Vegetable Oil Blend (intended for use as motor fuel)</w:t>
            </w:r>
          </w:p>
        </w:tc>
        <w:tc>
          <w:tcPr>
            <w:tcW w:w="2880" w:type="dxa"/>
          </w:tcPr>
          <w:p w:rsidR="00664E3B" w:rsidRPr="00BB72A0" w:rsidRDefault="00664E3B" w:rsidP="009A4AFA">
            <w:pPr>
              <w:pStyle w:val="maintitle"/>
              <w:rPr>
                <w:b w:val="0"/>
                <w:sz w:val="20"/>
                <w:u w:val="none"/>
              </w:rPr>
            </w:pPr>
            <w:r w:rsidRPr="00BB72A0">
              <w:rPr>
                <w:b w:val="0"/>
                <w:sz w:val="20"/>
                <w:u w:val="none"/>
              </w:rPr>
              <w:t>X</w:t>
            </w:r>
          </w:p>
        </w:tc>
        <w:tc>
          <w:tcPr>
            <w:tcW w:w="2880" w:type="dxa"/>
          </w:tcPr>
          <w:p w:rsidR="00664E3B" w:rsidRPr="00BB72A0" w:rsidRDefault="00664E3B" w:rsidP="009A4AFA">
            <w:pPr>
              <w:pStyle w:val="maintitle"/>
              <w:rPr>
                <w:b w:val="0"/>
                <w:sz w:val="20"/>
                <w:u w:val="none"/>
              </w:rPr>
            </w:pPr>
          </w:p>
        </w:tc>
      </w:tr>
      <w:tr w:rsidR="00664E3B" w:rsidRPr="00BB72A0" w:rsidTr="009A4AFA">
        <w:tc>
          <w:tcPr>
            <w:tcW w:w="3510" w:type="dxa"/>
            <w:tcBorders>
              <w:top w:val="double" w:sz="4" w:space="0" w:color="auto"/>
              <w:left w:val="double" w:sz="4" w:space="0" w:color="auto"/>
              <w:bottom w:val="double" w:sz="4" w:space="0" w:color="auto"/>
            </w:tcBorders>
            <w:shd w:val="pct12" w:color="auto" w:fill="FFFFFF"/>
          </w:tcPr>
          <w:p w:rsidR="00664E3B" w:rsidRPr="00BB72A0" w:rsidRDefault="00664E3B" w:rsidP="009A4AFA">
            <w:pPr>
              <w:pStyle w:val="maintitle"/>
              <w:rPr>
                <w:sz w:val="20"/>
                <w:u w:val="none"/>
              </w:rPr>
            </w:pPr>
            <w:r w:rsidRPr="00BB72A0">
              <w:rPr>
                <w:sz w:val="20"/>
                <w:u w:val="none"/>
              </w:rPr>
              <w:t xml:space="preserve">Non-Petroleum </w:t>
            </w:r>
          </w:p>
        </w:tc>
        <w:tc>
          <w:tcPr>
            <w:tcW w:w="2880" w:type="dxa"/>
            <w:tcBorders>
              <w:top w:val="double" w:sz="4" w:space="0" w:color="auto"/>
              <w:bottom w:val="double" w:sz="4" w:space="0" w:color="auto"/>
            </w:tcBorders>
            <w:shd w:val="pct12" w:color="auto" w:fill="FFFFFF"/>
          </w:tcPr>
          <w:p w:rsidR="00664E3B" w:rsidRPr="00BB72A0" w:rsidRDefault="00664E3B" w:rsidP="009A4AFA">
            <w:pPr>
              <w:pStyle w:val="maintitle"/>
              <w:rPr>
                <w:sz w:val="20"/>
                <w:u w:val="none"/>
              </w:rPr>
            </w:pPr>
            <w:r w:rsidRPr="00BB72A0">
              <w:rPr>
                <w:sz w:val="20"/>
                <w:u w:val="none"/>
              </w:rPr>
              <w:t>Regulated under 2N</w:t>
            </w:r>
          </w:p>
        </w:tc>
        <w:tc>
          <w:tcPr>
            <w:tcW w:w="2880" w:type="dxa"/>
            <w:tcBorders>
              <w:top w:val="double" w:sz="4" w:space="0" w:color="auto"/>
              <w:bottom w:val="double" w:sz="4" w:space="0" w:color="auto"/>
              <w:right w:val="double" w:sz="4" w:space="0" w:color="auto"/>
            </w:tcBorders>
            <w:shd w:val="pct12" w:color="auto" w:fill="FFFFFF"/>
          </w:tcPr>
          <w:p w:rsidR="00664E3B" w:rsidRPr="00BB72A0" w:rsidRDefault="00664E3B" w:rsidP="009A4AFA">
            <w:pPr>
              <w:pStyle w:val="maintitle"/>
              <w:rPr>
                <w:sz w:val="20"/>
                <w:u w:val="none"/>
              </w:rPr>
            </w:pPr>
            <w:r w:rsidRPr="00BB72A0">
              <w:rPr>
                <w:sz w:val="20"/>
                <w:u w:val="none"/>
              </w:rPr>
              <w:t>Not Regulated under 2N</w:t>
            </w: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 xml:space="preserve">Hazardous Substance </w:t>
            </w:r>
            <w:r w:rsidRPr="00BB72A0">
              <w:rPr>
                <w:b w:val="0"/>
                <w:sz w:val="20"/>
                <w:u w:val="none"/>
                <w:vertAlign w:val="superscript"/>
              </w:rPr>
              <w:t>e</w:t>
            </w:r>
          </w:p>
        </w:tc>
        <w:tc>
          <w:tcPr>
            <w:tcW w:w="2880" w:type="dxa"/>
          </w:tcPr>
          <w:p w:rsidR="00664E3B" w:rsidRPr="00BB72A0" w:rsidRDefault="00664E3B" w:rsidP="009A4AFA">
            <w:pPr>
              <w:pStyle w:val="maintitle"/>
              <w:rPr>
                <w:b w:val="0"/>
                <w:sz w:val="20"/>
                <w:u w:val="none"/>
              </w:rPr>
            </w:pPr>
            <w:r w:rsidRPr="00BB72A0">
              <w:rPr>
                <w:b w:val="0"/>
                <w:sz w:val="20"/>
                <w:u w:val="none"/>
              </w:rPr>
              <w:t>X</w:t>
            </w:r>
          </w:p>
        </w:tc>
        <w:tc>
          <w:tcPr>
            <w:tcW w:w="2880" w:type="dxa"/>
          </w:tcPr>
          <w:p w:rsidR="00664E3B" w:rsidRPr="00BB72A0" w:rsidRDefault="00664E3B" w:rsidP="009A4AFA">
            <w:pPr>
              <w:pStyle w:val="maintitle"/>
              <w:rPr>
                <w:b w:val="0"/>
                <w:sz w:val="20"/>
                <w:u w:val="none"/>
              </w:rPr>
            </w:pP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 xml:space="preserve">Hazardous Waste </w:t>
            </w:r>
            <w:r w:rsidRPr="00BB72A0">
              <w:rPr>
                <w:b w:val="0"/>
                <w:sz w:val="20"/>
                <w:u w:val="none"/>
                <w:vertAlign w:val="superscript"/>
              </w:rPr>
              <w:t>f</w:t>
            </w:r>
          </w:p>
        </w:tc>
        <w:tc>
          <w:tcPr>
            <w:tcW w:w="2880" w:type="dxa"/>
          </w:tcPr>
          <w:p w:rsidR="00664E3B" w:rsidRPr="00BB72A0" w:rsidRDefault="00664E3B" w:rsidP="009A4AFA">
            <w:pPr>
              <w:pStyle w:val="maintitle"/>
              <w:rPr>
                <w:b w:val="0"/>
                <w:sz w:val="20"/>
                <w:u w:val="none"/>
              </w:rPr>
            </w:pPr>
          </w:p>
        </w:tc>
        <w:tc>
          <w:tcPr>
            <w:tcW w:w="2880" w:type="dxa"/>
          </w:tcPr>
          <w:p w:rsidR="00664E3B" w:rsidRPr="00BB72A0" w:rsidRDefault="00664E3B" w:rsidP="009A4AFA">
            <w:pPr>
              <w:pStyle w:val="maintitle"/>
              <w:rPr>
                <w:b w:val="0"/>
                <w:sz w:val="20"/>
                <w:u w:val="none"/>
              </w:rPr>
            </w:pPr>
            <w:r w:rsidRPr="00BB72A0">
              <w:rPr>
                <w:b w:val="0"/>
                <w:sz w:val="20"/>
                <w:u w:val="none"/>
              </w:rPr>
              <w:t>X</w:t>
            </w:r>
          </w:p>
          <w:p w:rsidR="00664E3B" w:rsidRPr="00BB72A0" w:rsidRDefault="00664E3B" w:rsidP="009A4AFA">
            <w:pPr>
              <w:pStyle w:val="maintitle"/>
              <w:rPr>
                <w:b w:val="0"/>
                <w:sz w:val="20"/>
                <w:u w:val="none"/>
              </w:rPr>
            </w:pPr>
          </w:p>
        </w:tc>
      </w:tr>
      <w:tr w:rsidR="00664E3B" w:rsidRPr="00BB72A0" w:rsidTr="009A4AFA">
        <w:tc>
          <w:tcPr>
            <w:tcW w:w="3510" w:type="dxa"/>
          </w:tcPr>
          <w:p w:rsidR="00664E3B" w:rsidRPr="00BB72A0" w:rsidRDefault="00664E3B" w:rsidP="005F219D">
            <w:pPr>
              <w:pStyle w:val="maintitle"/>
              <w:rPr>
                <w:b w:val="0"/>
                <w:sz w:val="20"/>
                <w:u w:val="none"/>
              </w:rPr>
            </w:pPr>
            <w:r w:rsidRPr="00BB72A0">
              <w:rPr>
                <w:b w:val="0"/>
                <w:sz w:val="20"/>
                <w:u w:val="none"/>
              </w:rPr>
              <w:t>Any mixture of Petroleum or Petroleum Product containing &gt;de minimus concentrations of Hazardous Substance or Hazardous</w:t>
            </w:r>
            <w:r w:rsidR="005F219D">
              <w:rPr>
                <w:b w:val="0"/>
                <w:sz w:val="20"/>
                <w:u w:val="none"/>
              </w:rPr>
              <w:t xml:space="preserve"> </w:t>
            </w:r>
            <w:r w:rsidRPr="00BB72A0">
              <w:rPr>
                <w:b w:val="0"/>
                <w:sz w:val="20"/>
                <w:u w:val="none"/>
              </w:rPr>
              <w:t>Waste</w:t>
            </w:r>
          </w:p>
        </w:tc>
        <w:tc>
          <w:tcPr>
            <w:tcW w:w="2880" w:type="dxa"/>
          </w:tcPr>
          <w:p w:rsidR="00664E3B" w:rsidRPr="00BB72A0" w:rsidRDefault="00664E3B" w:rsidP="009A4AFA">
            <w:pPr>
              <w:pStyle w:val="maintitle"/>
              <w:rPr>
                <w:b w:val="0"/>
                <w:sz w:val="20"/>
                <w:u w:val="none"/>
              </w:rPr>
            </w:pPr>
          </w:p>
        </w:tc>
        <w:tc>
          <w:tcPr>
            <w:tcW w:w="2880" w:type="dxa"/>
          </w:tcPr>
          <w:p w:rsidR="00664E3B" w:rsidRPr="00BB72A0" w:rsidRDefault="00664E3B" w:rsidP="009A4AFA">
            <w:pPr>
              <w:pStyle w:val="maintitle"/>
              <w:rPr>
                <w:b w:val="0"/>
                <w:sz w:val="20"/>
                <w:u w:val="none"/>
              </w:rPr>
            </w:pPr>
            <w:r w:rsidRPr="00BB72A0">
              <w:rPr>
                <w:b w:val="0"/>
                <w:sz w:val="20"/>
                <w:u w:val="none"/>
              </w:rPr>
              <w:t>X</w:t>
            </w: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Ethanol</w:t>
            </w:r>
          </w:p>
        </w:tc>
        <w:tc>
          <w:tcPr>
            <w:tcW w:w="2880" w:type="dxa"/>
          </w:tcPr>
          <w:p w:rsidR="00664E3B" w:rsidRPr="00BB72A0" w:rsidRDefault="00664E3B" w:rsidP="009A4AFA">
            <w:pPr>
              <w:pStyle w:val="maintitle"/>
              <w:rPr>
                <w:b w:val="0"/>
                <w:sz w:val="20"/>
                <w:u w:val="none"/>
              </w:rPr>
            </w:pPr>
          </w:p>
        </w:tc>
        <w:tc>
          <w:tcPr>
            <w:tcW w:w="2880" w:type="dxa"/>
          </w:tcPr>
          <w:p w:rsidR="00664E3B" w:rsidRPr="00BB72A0" w:rsidRDefault="00664E3B" w:rsidP="009A4AFA">
            <w:pPr>
              <w:pStyle w:val="maintitle"/>
              <w:rPr>
                <w:b w:val="0"/>
                <w:sz w:val="20"/>
                <w:u w:val="none"/>
              </w:rPr>
            </w:pPr>
            <w:r w:rsidRPr="00BB72A0">
              <w:rPr>
                <w:b w:val="0"/>
                <w:sz w:val="20"/>
                <w:u w:val="none"/>
              </w:rPr>
              <w:t>X</w:t>
            </w: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Vegetable Oil</w:t>
            </w:r>
          </w:p>
        </w:tc>
        <w:tc>
          <w:tcPr>
            <w:tcW w:w="2880" w:type="dxa"/>
          </w:tcPr>
          <w:p w:rsidR="00664E3B" w:rsidRPr="00BB72A0" w:rsidRDefault="00664E3B" w:rsidP="009A4AFA">
            <w:pPr>
              <w:pStyle w:val="maintitle"/>
              <w:rPr>
                <w:b w:val="0"/>
                <w:sz w:val="20"/>
                <w:u w:val="none"/>
              </w:rPr>
            </w:pPr>
          </w:p>
        </w:tc>
        <w:tc>
          <w:tcPr>
            <w:tcW w:w="2880" w:type="dxa"/>
          </w:tcPr>
          <w:p w:rsidR="00664E3B" w:rsidRPr="00BB72A0" w:rsidRDefault="00664E3B" w:rsidP="009A4AFA">
            <w:pPr>
              <w:pStyle w:val="maintitle"/>
              <w:rPr>
                <w:b w:val="0"/>
                <w:sz w:val="20"/>
                <w:u w:val="none"/>
              </w:rPr>
            </w:pPr>
            <w:r w:rsidRPr="00BB72A0">
              <w:rPr>
                <w:b w:val="0"/>
                <w:sz w:val="20"/>
                <w:u w:val="none"/>
              </w:rPr>
              <w:t>X</w:t>
            </w:r>
          </w:p>
        </w:tc>
      </w:tr>
      <w:tr w:rsidR="00664E3B" w:rsidRPr="00BB72A0" w:rsidTr="009A4AFA">
        <w:tc>
          <w:tcPr>
            <w:tcW w:w="3510" w:type="dxa"/>
          </w:tcPr>
          <w:p w:rsidR="00664E3B" w:rsidRPr="00BB72A0" w:rsidRDefault="00664E3B" w:rsidP="009A4AFA">
            <w:pPr>
              <w:pStyle w:val="maintitle"/>
              <w:rPr>
                <w:b w:val="0"/>
                <w:sz w:val="20"/>
                <w:u w:val="none"/>
              </w:rPr>
            </w:pPr>
            <w:r w:rsidRPr="00BB72A0">
              <w:rPr>
                <w:b w:val="0"/>
                <w:sz w:val="20"/>
                <w:u w:val="none"/>
              </w:rPr>
              <w:t>Propylene Glycol</w:t>
            </w:r>
          </w:p>
        </w:tc>
        <w:tc>
          <w:tcPr>
            <w:tcW w:w="2880" w:type="dxa"/>
          </w:tcPr>
          <w:p w:rsidR="00664E3B" w:rsidRPr="00BB72A0" w:rsidRDefault="00664E3B" w:rsidP="009A4AFA">
            <w:pPr>
              <w:pStyle w:val="maintitle"/>
              <w:rPr>
                <w:b w:val="0"/>
                <w:sz w:val="20"/>
                <w:u w:val="none"/>
              </w:rPr>
            </w:pPr>
          </w:p>
        </w:tc>
        <w:tc>
          <w:tcPr>
            <w:tcW w:w="2880" w:type="dxa"/>
          </w:tcPr>
          <w:p w:rsidR="00664E3B" w:rsidRPr="00BB72A0" w:rsidRDefault="00664E3B" w:rsidP="009A4AFA">
            <w:pPr>
              <w:pStyle w:val="maintitle"/>
              <w:rPr>
                <w:b w:val="0"/>
                <w:sz w:val="20"/>
                <w:u w:val="none"/>
              </w:rPr>
            </w:pPr>
            <w:r w:rsidRPr="00BB72A0">
              <w:rPr>
                <w:b w:val="0"/>
                <w:sz w:val="20"/>
                <w:u w:val="none"/>
              </w:rPr>
              <w:t>X</w:t>
            </w:r>
          </w:p>
        </w:tc>
      </w:tr>
    </w:tbl>
    <w:p w:rsidR="00664E3B" w:rsidRPr="00BB72A0" w:rsidRDefault="00664E3B" w:rsidP="00664E3B">
      <w:pPr>
        <w:pStyle w:val="maintitle"/>
        <w:rPr>
          <w:b w:val="0"/>
          <w:u w:val="none"/>
        </w:rPr>
      </w:pPr>
    </w:p>
    <w:p w:rsidR="00664E3B" w:rsidRPr="005F219D" w:rsidRDefault="00664E3B" w:rsidP="00664E3B">
      <w:pPr>
        <w:ind w:left="360" w:hanging="360"/>
        <w:rPr>
          <w:sz w:val="22"/>
          <w:szCs w:val="24"/>
        </w:rPr>
      </w:pPr>
      <w:r w:rsidRPr="005F219D">
        <w:rPr>
          <w:sz w:val="22"/>
          <w:szCs w:val="24"/>
        </w:rPr>
        <w:t>a</w:t>
      </w:r>
      <w:r w:rsidRPr="005F219D">
        <w:rPr>
          <w:b/>
          <w:sz w:val="22"/>
          <w:szCs w:val="24"/>
        </w:rPr>
        <w:tab/>
      </w:r>
      <w:r w:rsidRPr="005F219D">
        <w:rPr>
          <w:sz w:val="22"/>
          <w:szCs w:val="24"/>
        </w:rPr>
        <w:t>This table contains only a partial list of UST systems.  For a determination of whether a tank system contains petroleum or a hazardous substance or whether a tank system is regulated or non-regulated, please contact the UST Section.</w:t>
      </w:r>
      <w:r w:rsidRPr="005F219D">
        <w:rPr>
          <w:b/>
          <w:sz w:val="22"/>
          <w:szCs w:val="24"/>
        </w:rPr>
        <w:t xml:space="preserve">  </w:t>
      </w:r>
      <w:r w:rsidRPr="005F219D">
        <w:rPr>
          <w:sz w:val="22"/>
          <w:szCs w:val="24"/>
        </w:rPr>
        <w:t xml:space="preserve">Substances contained in USTs which are not regulated under 15A NCAC 2N </w:t>
      </w:r>
      <w:r w:rsidRPr="005F219D">
        <w:rPr>
          <w:sz w:val="22"/>
          <w:szCs w:val="24"/>
          <w:u w:val="single"/>
        </w:rPr>
        <w:t>are</w:t>
      </w:r>
      <w:r w:rsidRPr="005F219D">
        <w:rPr>
          <w:sz w:val="22"/>
          <w:szCs w:val="24"/>
        </w:rPr>
        <w:t xml:space="preserve"> regulated under 15A NCAC 2L (unless naturally occurring and not in exceedance of </w:t>
      </w:r>
      <w:r w:rsidRPr="005F219D">
        <w:rPr>
          <w:sz w:val="22"/>
          <w:szCs w:val="24"/>
        </w:rPr>
        <w:lastRenderedPageBreak/>
        <w:t xml:space="preserve">the naturally-occurring standard) and other state rules and under federal rules and laws.  Please refer to the </w:t>
      </w:r>
      <w:r w:rsidRPr="005F219D">
        <w:rPr>
          <w:i/>
          <w:sz w:val="22"/>
          <w:szCs w:val="24"/>
        </w:rPr>
        <w:t>Guidelines</w:t>
      </w:r>
      <w:r w:rsidRPr="005F219D">
        <w:rPr>
          <w:sz w:val="22"/>
          <w:szCs w:val="24"/>
        </w:rPr>
        <w:t>, Section 3.0, for a discussion of non-regulated USTs.</w:t>
      </w:r>
    </w:p>
    <w:p w:rsidR="00664E3B" w:rsidRPr="005F219D" w:rsidRDefault="00664E3B" w:rsidP="00664E3B">
      <w:pPr>
        <w:ind w:left="360" w:hanging="360"/>
        <w:rPr>
          <w:sz w:val="22"/>
          <w:szCs w:val="24"/>
        </w:rPr>
      </w:pPr>
      <w:r w:rsidRPr="005F219D">
        <w:rPr>
          <w:sz w:val="22"/>
          <w:szCs w:val="24"/>
        </w:rPr>
        <w:t>b</w:t>
      </w:r>
      <w:r w:rsidRPr="005F219D">
        <w:rPr>
          <w:sz w:val="22"/>
          <w:szCs w:val="24"/>
        </w:rPr>
        <w:tab/>
        <w:t>A tank is regulated under 2N if the capacity of the tank is greater than 110 gallons.</w:t>
      </w:r>
    </w:p>
    <w:p w:rsidR="00664E3B" w:rsidRPr="005F219D" w:rsidRDefault="00664E3B" w:rsidP="00664E3B">
      <w:pPr>
        <w:ind w:left="360" w:hanging="360"/>
        <w:rPr>
          <w:sz w:val="22"/>
          <w:szCs w:val="24"/>
        </w:rPr>
      </w:pPr>
      <w:r w:rsidRPr="005F219D">
        <w:rPr>
          <w:sz w:val="22"/>
          <w:szCs w:val="24"/>
        </w:rPr>
        <w:t>c</w:t>
      </w:r>
      <w:r w:rsidRPr="005F219D">
        <w:rPr>
          <w:sz w:val="22"/>
          <w:szCs w:val="24"/>
        </w:rPr>
        <w:tab/>
        <w:t xml:space="preserve">Oil-water separator tanks regulated by Sections 402 (NPDES program) or 307(b) (pretreatment program) of the Clean Water Act (CWA), as they discharge effluent to a permitted location, are </w:t>
      </w:r>
      <w:r w:rsidRPr="005F219D">
        <w:rPr>
          <w:sz w:val="22"/>
          <w:szCs w:val="24"/>
          <w:u w:val="single"/>
        </w:rPr>
        <w:t>not</w:t>
      </w:r>
      <w:r w:rsidRPr="005F219D">
        <w:rPr>
          <w:sz w:val="22"/>
          <w:szCs w:val="24"/>
        </w:rPr>
        <w:t xml:space="preserve"> </w:t>
      </w:r>
      <w:r w:rsidRPr="005F219D">
        <w:rPr>
          <w:sz w:val="22"/>
          <w:szCs w:val="24"/>
          <w:u w:val="words"/>
        </w:rPr>
        <w:t>regulated</w:t>
      </w:r>
      <w:r w:rsidRPr="005F219D">
        <w:rPr>
          <w:sz w:val="22"/>
          <w:szCs w:val="24"/>
        </w:rPr>
        <w:t xml:space="preserve"> by 40 CFR 280 or by Title 15A NCAC 2N (2N).  Oil-water separator tanks which are not regulated by the CWA as they do not discharge effluent to a permitted location and which have a capacity of greater than 110 gallons are </w:t>
      </w:r>
      <w:r w:rsidRPr="005F219D">
        <w:rPr>
          <w:sz w:val="22"/>
          <w:szCs w:val="24"/>
          <w:u w:val="words"/>
        </w:rPr>
        <w:t>regulated</w:t>
      </w:r>
      <w:r w:rsidRPr="005F219D">
        <w:rPr>
          <w:sz w:val="22"/>
          <w:szCs w:val="24"/>
        </w:rPr>
        <w:t xml:space="preserve"> under 40 CFR 280 and 2N.  Only Subparts A and F of 40 CFR 280, adopted by reference in 2N .0201 (applicability) and 2N .0700 (release response and initial abatement action), respectively, apply.</w:t>
      </w:r>
    </w:p>
    <w:p w:rsidR="00664E3B" w:rsidRPr="005F219D" w:rsidRDefault="00664E3B" w:rsidP="00664E3B">
      <w:pPr>
        <w:ind w:left="360"/>
        <w:rPr>
          <w:sz w:val="22"/>
          <w:szCs w:val="24"/>
        </w:rPr>
      </w:pPr>
      <w:r w:rsidRPr="005F219D">
        <w:rPr>
          <w:sz w:val="22"/>
          <w:szCs w:val="24"/>
        </w:rPr>
        <w:t>However, NC General Statute 143-215.94A(2) defines all oil-water separator tanks as “commercial USTs”.  Therefore,</w:t>
      </w:r>
    </w:p>
    <w:p w:rsidR="00664E3B" w:rsidRPr="005F219D" w:rsidRDefault="00664E3B" w:rsidP="00664E3B">
      <w:pPr>
        <w:pStyle w:val="Normal12"/>
        <w:numPr>
          <w:ilvl w:val="0"/>
          <w:numId w:val="109"/>
        </w:numPr>
        <w:tabs>
          <w:tab w:val="clear" w:pos="720"/>
          <w:tab w:val="clear" w:pos="2580"/>
          <w:tab w:val="clear" w:pos="9360"/>
        </w:tabs>
        <w:ind w:left="720"/>
        <w:rPr>
          <w:sz w:val="22"/>
          <w:szCs w:val="24"/>
        </w:rPr>
      </w:pPr>
      <w:r w:rsidRPr="005F219D">
        <w:rPr>
          <w:sz w:val="22"/>
          <w:szCs w:val="24"/>
        </w:rPr>
        <w:t xml:space="preserve">both “regulated” and </w:t>
      </w:r>
      <w:r w:rsidR="00263A0D" w:rsidRPr="005F219D">
        <w:rPr>
          <w:sz w:val="22"/>
          <w:szCs w:val="24"/>
        </w:rPr>
        <w:t>“</w:t>
      </w:r>
      <w:r w:rsidRPr="005F219D">
        <w:rPr>
          <w:sz w:val="22"/>
          <w:szCs w:val="24"/>
        </w:rPr>
        <w:t xml:space="preserve">non-regulated” oil-water separator tanks must register as “commercial USTs”; </w:t>
      </w:r>
    </w:p>
    <w:p w:rsidR="00664E3B" w:rsidRPr="005F219D" w:rsidRDefault="00664E3B" w:rsidP="00664E3B">
      <w:pPr>
        <w:pStyle w:val="Normal12"/>
        <w:numPr>
          <w:ilvl w:val="0"/>
          <w:numId w:val="109"/>
        </w:numPr>
        <w:tabs>
          <w:tab w:val="clear" w:pos="720"/>
          <w:tab w:val="clear" w:pos="2580"/>
          <w:tab w:val="clear" w:pos="9360"/>
        </w:tabs>
        <w:ind w:left="720"/>
        <w:rPr>
          <w:sz w:val="22"/>
          <w:szCs w:val="24"/>
        </w:rPr>
      </w:pPr>
      <w:r w:rsidRPr="005F219D">
        <w:rPr>
          <w:sz w:val="22"/>
          <w:szCs w:val="24"/>
        </w:rPr>
        <w:t xml:space="preserve">both “regulated” and </w:t>
      </w:r>
      <w:r w:rsidR="00263A0D" w:rsidRPr="005F219D">
        <w:rPr>
          <w:sz w:val="22"/>
          <w:szCs w:val="24"/>
        </w:rPr>
        <w:t>“</w:t>
      </w:r>
      <w:r w:rsidRPr="005F219D">
        <w:rPr>
          <w:sz w:val="22"/>
          <w:szCs w:val="24"/>
        </w:rPr>
        <w:t xml:space="preserve">non-regulated” oil-water separator tanks must pay tank fees (except on military bases in NC, which are exempt from tank fees); and </w:t>
      </w:r>
    </w:p>
    <w:p w:rsidR="00664E3B" w:rsidRPr="005F219D" w:rsidRDefault="00664E3B" w:rsidP="00664E3B">
      <w:pPr>
        <w:numPr>
          <w:ilvl w:val="0"/>
          <w:numId w:val="109"/>
        </w:numPr>
        <w:tabs>
          <w:tab w:val="clear" w:pos="2580"/>
        </w:tabs>
        <w:ind w:left="720"/>
        <w:rPr>
          <w:sz w:val="22"/>
          <w:szCs w:val="24"/>
        </w:rPr>
      </w:pPr>
      <w:r w:rsidRPr="005F219D">
        <w:rPr>
          <w:sz w:val="22"/>
          <w:szCs w:val="24"/>
        </w:rPr>
        <w:t xml:space="preserve">both “regulated” and </w:t>
      </w:r>
      <w:r w:rsidR="00263A0D" w:rsidRPr="005F219D">
        <w:rPr>
          <w:sz w:val="22"/>
          <w:szCs w:val="24"/>
        </w:rPr>
        <w:t>“</w:t>
      </w:r>
      <w:r w:rsidRPr="005F219D">
        <w:rPr>
          <w:sz w:val="22"/>
          <w:szCs w:val="24"/>
        </w:rPr>
        <w:t xml:space="preserve">non-regulated” oil-water separator tanks, on evidence of a release, must comply with the cleanup and reporting requirements of Title 15A NCAC 2L .0400 (the risk-based rules governing petroleum UST releases), which in turn requires that the rules in 2N apply to all oil-water separators following discovery of a release.  So if a release has been discovered from </w:t>
      </w:r>
      <w:r w:rsidRPr="005F219D">
        <w:rPr>
          <w:sz w:val="22"/>
          <w:szCs w:val="24"/>
          <w:u w:val="single"/>
        </w:rPr>
        <w:t>any</w:t>
      </w:r>
      <w:r w:rsidRPr="005F219D">
        <w:rPr>
          <w:sz w:val="22"/>
          <w:szCs w:val="24"/>
        </w:rPr>
        <w:t xml:space="preserve"> oil-water separator tank which is located 10% or more below ground, 2N .0700 and 2L .0400 apply.</w:t>
      </w:r>
    </w:p>
    <w:p w:rsidR="00664E3B" w:rsidRPr="005F219D" w:rsidRDefault="00664E3B" w:rsidP="00664E3B">
      <w:pPr>
        <w:pStyle w:val="maintitle"/>
        <w:ind w:left="360"/>
        <w:jc w:val="left"/>
        <w:rPr>
          <w:b w:val="0"/>
          <w:sz w:val="22"/>
          <w:szCs w:val="24"/>
          <w:u w:val="none"/>
        </w:rPr>
      </w:pPr>
      <w:r w:rsidRPr="005F219D">
        <w:rPr>
          <w:b w:val="0"/>
          <w:sz w:val="22"/>
          <w:szCs w:val="24"/>
          <w:u w:val="none"/>
        </w:rPr>
        <w:t>If the oil-water separator (“regulated” or “non-regulated”) utilizes a separate UST to collect oil, that waste oil UST is considered fully regulated under all of 2N and thus, unlike oil-water separator tanks, must comply with requirements for leak detection and tank closure.</w:t>
      </w:r>
    </w:p>
    <w:p w:rsidR="00664E3B" w:rsidRPr="005F219D" w:rsidRDefault="00664E3B" w:rsidP="00664E3B">
      <w:pPr>
        <w:pStyle w:val="maintitle"/>
        <w:ind w:left="360" w:hanging="360"/>
        <w:jc w:val="left"/>
        <w:rPr>
          <w:b w:val="0"/>
          <w:sz w:val="22"/>
          <w:szCs w:val="24"/>
          <w:u w:val="none"/>
        </w:rPr>
      </w:pPr>
      <w:r w:rsidRPr="005F219D">
        <w:rPr>
          <w:b w:val="0"/>
          <w:sz w:val="22"/>
          <w:szCs w:val="24"/>
          <w:u w:val="none"/>
        </w:rPr>
        <w:t>d</w:t>
      </w:r>
      <w:r w:rsidRPr="005F219D">
        <w:rPr>
          <w:b w:val="0"/>
          <w:sz w:val="22"/>
          <w:szCs w:val="24"/>
          <w:u w:val="none"/>
        </w:rPr>
        <w:tab/>
      </w:r>
      <w:r w:rsidR="005F219D">
        <w:rPr>
          <w:b w:val="0"/>
          <w:sz w:val="22"/>
          <w:szCs w:val="24"/>
          <w:u w:val="none"/>
        </w:rPr>
        <w:t>R</w:t>
      </w:r>
      <w:r w:rsidR="00DC7665" w:rsidRPr="005F219D">
        <w:rPr>
          <w:b w:val="0"/>
          <w:sz w:val="22"/>
          <w:szCs w:val="24"/>
          <w:u w:val="none"/>
        </w:rPr>
        <w:t>elease detection requirements for tanks installed after November 1, 2007, will be applied to all emergency</w:t>
      </w:r>
      <w:r w:rsidR="005F219D">
        <w:rPr>
          <w:b w:val="0"/>
          <w:sz w:val="22"/>
          <w:szCs w:val="24"/>
          <w:u w:val="none"/>
        </w:rPr>
        <w:t xml:space="preserve"> generators tanks as of October 1, 2018.</w:t>
      </w:r>
      <w:r w:rsidR="00DC7665" w:rsidRPr="005F219D">
        <w:rPr>
          <w:b w:val="0"/>
          <w:sz w:val="22"/>
          <w:szCs w:val="24"/>
          <w:u w:val="none"/>
        </w:rPr>
        <w:t xml:space="preserve"> </w:t>
      </w:r>
    </w:p>
    <w:p w:rsidR="00664E3B" w:rsidRPr="005F219D" w:rsidRDefault="00664E3B" w:rsidP="00664E3B">
      <w:pPr>
        <w:pStyle w:val="maintitle"/>
        <w:ind w:left="360" w:hanging="360"/>
        <w:jc w:val="left"/>
        <w:rPr>
          <w:b w:val="0"/>
          <w:sz w:val="22"/>
          <w:szCs w:val="24"/>
          <w:u w:val="none"/>
        </w:rPr>
      </w:pPr>
      <w:r w:rsidRPr="005F219D">
        <w:rPr>
          <w:b w:val="0"/>
          <w:sz w:val="22"/>
          <w:szCs w:val="24"/>
          <w:u w:val="none"/>
        </w:rPr>
        <w:t>e</w:t>
      </w:r>
      <w:r w:rsidRPr="005F219D">
        <w:rPr>
          <w:b w:val="0"/>
          <w:sz w:val="22"/>
          <w:szCs w:val="24"/>
          <w:u w:val="none"/>
        </w:rPr>
        <w:tab/>
        <w:t>Hazardous substance is defined in CERCLA section 101(14) [42 USC 103, I, Section 9601(14)] by reference to definitions in other laws.  However, a list of over 600 CERCLA hazardous substances is provided in 40 CFR 302.4; the list includes acetone, allyl alcohol, 1-butanol, ethylene dibromide, ethylene glycol, formaldehyde, hexane, isobutyl alcohol, methanol, naphthalene, PCBs, phosphoric acid, sulfuric acid, tetrachloroethylene, toluene, and trichloroethylene.  The list is not all inclusive.</w:t>
      </w:r>
    </w:p>
    <w:p w:rsidR="00664E3B" w:rsidRPr="005F219D" w:rsidRDefault="00664E3B" w:rsidP="00664E3B">
      <w:pPr>
        <w:pStyle w:val="maintitle"/>
        <w:ind w:left="360" w:hanging="360"/>
        <w:jc w:val="left"/>
        <w:rPr>
          <w:b w:val="0"/>
          <w:sz w:val="22"/>
          <w:szCs w:val="24"/>
          <w:u w:val="none"/>
        </w:rPr>
      </w:pPr>
      <w:r w:rsidRPr="005F219D">
        <w:rPr>
          <w:b w:val="0"/>
          <w:sz w:val="22"/>
          <w:szCs w:val="24"/>
          <w:u w:val="none"/>
        </w:rPr>
        <w:t>f</w:t>
      </w:r>
      <w:r w:rsidRPr="005F219D">
        <w:rPr>
          <w:b w:val="0"/>
          <w:sz w:val="22"/>
          <w:szCs w:val="24"/>
          <w:u w:val="none"/>
        </w:rPr>
        <w:tab/>
        <w:t>The authority for USTs containing hazardous waste or mixtures of petroleum with &gt; de minimus concentrations of hazardous waste is NC DE</w:t>
      </w:r>
      <w:r w:rsidR="00864E4C" w:rsidRPr="005F219D">
        <w:rPr>
          <w:b w:val="0"/>
          <w:sz w:val="22"/>
          <w:szCs w:val="24"/>
          <w:u w:val="none"/>
        </w:rPr>
        <w:t>Q</w:t>
      </w:r>
      <w:r w:rsidRPr="005F219D">
        <w:rPr>
          <w:b w:val="0"/>
          <w:sz w:val="22"/>
          <w:szCs w:val="24"/>
          <w:u w:val="none"/>
        </w:rPr>
        <w:t>, DWM, Hazardous Waste Section.</w:t>
      </w:r>
    </w:p>
    <w:p w:rsidR="00664E3B" w:rsidRPr="005F219D" w:rsidRDefault="00664E3B" w:rsidP="00664E3B">
      <w:pPr>
        <w:pStyle w:val="maintitle"/>
        <w:jc w:val="left"/>
        <w:rPr>
          <w:b w:val="0"/>
          <w:sz w:val="22"/>
          <w:szCs w:val="24"/>
          <w:u w:val="none"/>
        </w:rPr>
      </w:pPr>
      <w:r w:rsidRPr="005F219D">
        <w:rPr>
          <w:b w:val="0"/>
          <w:sz w:val="22"/>
          <w:szCs w:val="24"/>
          <w:u w:val="none"/>
        </w:rPr>
        <w:t>ATSDR</w:t>
      </w:r>
      <w:r w:rsidR="005F219D" w:rsidRPr="005F219D">
        <w:rPr>
          <w:b w:val="0"/>
          <w:sz w:val="22"/>
          <w:szCs w:val="24"/>
          <w:u w:val="none"/>
        </w:rPr>
        <w:tab/>
        <w:t>=</w:t>
      </w:r>
      <w:r w:rsidR="005F219D" w:rsidRPr="005F219D">
        <w:rPr>
          <w:b w:val="0"/>
          <w:sz w:val="22"/>
          <w:szCs w:val="24"/>
          <w:u w:val="none"/>
        </w:rPr>
        <w:tab/>
      </w:r>
      <w:r w:rsidRPr="005F219D">
        <w:rPr>
          <w:b w:val="0"/>
          <w:sz w:val="22"/>
          <w:szCs w:val="24"/>
          <w:u w:val="none"/>
        </w:rPr>
        <w:t>Agency for Toxic Substances and Disease Registry</w:t>
      </w:r>
    </w:p>
    <w:p w:rsidR="00664E3B" w:rsidRPr="005F219D" w:rsidRDefault="00664E3B" w:rsidP="00664E3B">
      <w:pPr>
        <w:pStyle w:val="maintitle"/>
        <w:jc w:val="left"/>
        <w:rPr>
          <w:b w:val="0"/>
          <w:sz w:val="22"/>
          <w:szCs w:val="24"/>
          <w:u w:val="none"/>
        </w:rPr>
      </w:pPr>
      <w:r w:rsidRPr="005F219D">
        <w:rPr>
          <w:b w:val="0"/>
          <w:sz w:val="22"/>
          <w:szCs w:val="24"/>
          <w:u w:val="none"/>
        </w:rPr>
        <w:t>CWA</w:t>
      </w:r>
      <w:r w:rsidR="005F219D">
        <w:rPr>
          <w:b w:val="0"/>
          <w:sz w:val="22"/>
          <w:szCs w:val="24"/>
          <w:u w:val="none"/>
        </w:rPr>
        <w:tab/>
      </w:r>
      <w:r w:rsidR="005F219D">
        <w:rPr>
          <w:b w:val="0"/>
          <w:sz w:val="22"/>
          <w:szCs w:val="24"/>
          <w:u w:val="none"/>
        </w:rPr>
        <w:tab/>
      </w:r>
      <w:r w:rsidRPr="005F219D">
        <w:rPr>
          <w:b w:val="0"/>
          <w:sz w:val="22"/>
          <w:szCs w:val="24"/>
          <w:u w:val="none"/>
        </w:rPr>
        <w:t>=</w:t>
      </w:r>
      <w:r w:rsidR="005F219D" w:rsidRPr="005F219D">
        <w:rPr>
          <w:b w:val="0"/>
          <w:sz w:val="22"/>
          <w:szCs w:val="24"/>
          <w:u w:val="none"/>
        </w:rPr>
        <w:tab/>
      </w:r>
      <w:r w:rsidRPr="005F219D">
        <w:rPr>
          <w:b w:val="0"/>
          <w:sz w:val="22"/>
          <w:szCs w:val="24"/>
          <w:u w:val="none"/>
        </w:rPr>
        <w:t>Section 402 or 307(b) of the Clean Water Act.</w:t>
      </w:r>
    </w:p>
    <w:p w:rsidR="005F219D" w:rsidRDefault="005F219D" w:rsidP="005F219D">
      <w:pPr>
        <w:pStyle w:val="maintitle"/>
        <w:jc w:val="left"/>
        <w:rPr>
          <w:b w:val="0"/>
          <w:sz w:val="22"/>
          <w:szCs w:val="24"/>
          <w:u w:val="none"/>
        </w:rPr>
        <w:sectPr w:rsidR="005F219D">
          <w:headerReference w:type="default" r:id="rId58"/>
          <w:type w:val="continuous"/>
          <w:pgSz w:w="12240" w:h="15840" w:code="1"/>
          <w:pgMar w:top="1440" w:right="1440" w:bottom="1440" w:left="1440" w:header="432" w:footer="432" w:gutter="0"/>
          <w:cols w:space="720"/>
          <w:noEndnote/>
        </w:sectPr>
      </w:pPr>
      <w:r w:rsidRPr="005F219D">
        <w:rPr>
          <w:b w:val="0"/>
          <w:sz w:val="22"/>
          <w:szCs w:val="24"/>
          <w:u w:val="none"/>
        </w:rPr>
        <w:t>N/A</w:t>
      </w:r>
      <w:r w:rsidRPr="005F219D">
        <w:rPr>
          <w:b w:val="0"/>
          <w:sz w:val="22"/>
          <w:szCs w:val="24"/>
          <w:u w:val="none"/>
        </w:rPr>
        <w:tab/>
      </w:r>
      <w:r w:rsidRPr="005F219D">
        <w:rPr>
          <w:b w:val="0"/>
          <w:sz w:val="22"/>
          <w:szCs w:val="24"/>
          <w:u w:val="none"/>
        </w:rPr>
        <w:tab/>
      </w:r>
      <w:r w:rsidR="00664E3B" w:rsidRPr="005F219D">
        <w:rPr>
          <w:b w:val="0"/>
          <w:sz w:val="22"/>
          <w:szCs w:val="24"/>
          <w:u w:val="none"/>
        </w:rPr>
        <w:t>=</w:t>
      </w:r>
      <w:r w:rsidRPr="005F219D">
        <w:rPr>
          <w:b w:val="0"/>
          <w:sz w:val="22"/>
          <w:szCs w:val="24"/>
          <w:u w:val="none"/>
        </w:rPr>
        <w:tab/>
      </w:r>
      <w:r w:rsidR="00664E3B" w:rsidRPr="005F219D">
        <w:rPr>
          <w:b w:val="0"/>
          <w:sz w:val="22"/>
          <w:szCs w:val="24"/>
          <w:u w:val="none"/>
        </w:rPr>
        <w:t>Not Applicable.</w:t>
      </w:r>
    </w:p>
    <w:p w:rsidR="00664E3B" w:rsidRDefault="00664E3B" w:rsidP="005F219D">
      <w:pPr>
        <w:pStyle w:val="maintitle"/>
        <w:jc w:val="left"/>
      </w:pPr>
    </w:p>
    <w:p w:rsidR="00664E3B" w:rsidRDefault="00664E3B" w:rsidP="00664E3B">
      <w:pPr>
        <w:pStyle w:val="maintitle"/>
        <w:rPr>
          <w:u w:val="none"/>
        </w:rPr>
      </w:pPr>
      <w:r>
        <w:t>Appendix D - Collecting Soil Samples</w:t>
      </w:r>
    </w:p>
    <w:p w:rsidR="00664E3B" w:rsidRDefault="00664E3B" w:rsidP="00664E3B">
      <w:pPr>
        <w:pStyle w:val="maintitle"/>
      </w:pPr>
    </w:p>
    <w:p w:rsidR="00664E3B" w:rsidRDefault="00664E3B" w:rsidP="00664E3B">
      <w:pPr>
        <w:rPr>
          <w:sz w:val="24"/>
        </w:rPr>
      </w:pPr>
      <w:r>
        <w:rPr>
          <w:sz w:val="24"/>
        </w:rPr>
        <w:t xml:space="preserve">Detailed information on collecting and preserving soil samples can be found in the </w:t>
      </w:r>
      <w:r w:rsidRPr="00DE74A4">
        <w:rPr>
          <w:i/>
          <w:sz w:val="24"/>
        </w:rPr>
        <w:t>Guidelines for Sampling</w:t>
      </w:r>
      <w:r>
        <w:rPr>
          <w:sz w:val="24"/>
        </w:rPr>
        <w:t xml:space="preserve">, current version.  An electronic copy may be downloaded from the UST Section’s web site at </w:t>
      </w:r>
      <w:hyperlink r:id="rId59" w:history="1">
        <w:r w:rsidR="00864E4C" w:rsidRPr="00091A29">
          <w:rPr>
            <w:rStyle w:val="Hyperlink"/>
            <w:sz w:val="24"/>
          </w:rPr>
          <w:t>http://deq.nc.gov/about/divisions/waste-management/waste-management-permit-guidance/underground-storage-tanks-section</w:t>
        </w:r>
      </w:hyperlink>
      <w:r w:rsidR="00864E4C">
        <w:rPr>
          <w:sz w:val="24"/>
        </w:rPr>
        <w:t>.</w:t>
      </w:r>
      <w:r w:rsidR="00864E4C" w:rsidRPr="00864E4C">
        <w:rPr>
          <w:sz w:val="24"/>
        </w:rPr>
        <w:t xml:space="preserve"> </w:t>
      </w:r>
      <w:r>
        <w:rPr>
          <w:sz w:val="24"/>
        </w:rPr>
        <w:t>If proper sampling and quality assurance/quality control (QA/QC) protocols are not followed, the DWM may consider the laboratory results invalid.</w:t>
      </w:r>
    </w:p>
    <w:p w:rsidR="00664E3B" w:rsidRDefault="00664E3B" w:rsidP="00664E3B">
      <w:pPr>
        <w:pStyle w:val="Header"/>
        <w:tabs>
          <w:tab w:val="clear" w:pos="4320"/>
          <w:tab w:val="clear" w:pos="8640"/>
        </w:tabs>
      </w:pPr>
    </w:p>
    <w:p w:rsidR="00664E3B" w:rsidRDefault="00664E3B" w:rsidP="00664E3B">
      <w:pPr>
        <w:rPr>
          <w:b/>
          <w:sz w:val="24"/>
        </w:rPr>
      </w:pPr>
      <w:r w:rsidRPr="00C60AF9">
        <w:rPr>
          <w:sz w:val="24"/>
        </w:rPr>
        <w:t>Table 7, Sample Containers and Preservatives for Soil Analyses, and Table 8, Samp</w:t>
      </w:r>
      <w:r>
        <w:rPr>
          <w:sz w:val="24"/>
        </w:rPr>
        <w:t>le Containers and Preservatives for Groundwater Analyses, which are included this report, provide summaries of sample collection information.</w:t>
      </w:r>
      <w:r>
        <w:rPr>
          <w:sz w:val="24"/>
          <w:u w:val="single"/>
        </w:rPr>
        <w:t xml:space="preserve"> </w:t>
      </w:r>
    </w:p>
    <w:p w:rsidR="003325B0" w:rsidRDefault="003325B0" w:rsidP="00323A82">
      <w:pPr>
        <w:pStyle w:val="mainheading"/>
        <w:jc w:val="center"/>
        <w:sectPr w:rsidR="003325B0" w:rsidSect="0046218D">
          <w:headerReference w:type="default" r:id="rId60"/>
          <w:footerReference w:type="default" r:id="rId61"/>
          <w:type w:val="oddPage"/>
          <w:pgSz w:w="12240" w:h="15840" w:code="1"/>
          <w:pgMar w:top="1152" w:right="1296" w:bottom="1152" w:left="1296" w:header="432" w:footer="432" w:gutter="0"/>
          <w:paperSrc w:first="7" w:other="7"/>
          <w:cols w:space="720"/>
          <w:noEndnote/>
        </w:sectPr>
      </w:pPr>
      <w:bookmarkStart w:id="34" w:name="_Toc197919123"/>
    </w:p>
    <w:p w:rsidR="00664E3B" w:rsidRDefault="00664E3B" w:rsidP="00323A82">
      <w:pPr>
        <w:pStyle w:val="mainheading"/>
        <w:jc w:val="center"/>
      </w:pPr>
      <w:r>
        <w:lastRenderedPageBreak/>
        <w:t>Appendix E - Disposal of Contaminated Soil and Groundwater</w:t>
      </w:r>
      <w:bookmarkEnd w:id="34"/>
    </w:p>
    <w:p w:rsidR="00664E3B" w:rsidRPr="00967045" w:rsidRDefault="00664E3B" w:rsidP="00323A82">
      <w:pPr>
        <w:pStyle w:val="Heading1"/>
        <w:spacing w:before="360"/>
        <w:rPr>
          <w:rFonts w:ascii="Times New Roman" w:hAnsi="Times New Roman" w:cs="Times New Roman"/>
          <w:b/>
          <w:color w:val="auto"/>
          <w:sz w:val="28"/>
        </w:rPr>
      </w:pPr>
      <w:bookmarkStart w:id="35" w:name="_Toc197919124"/>
      <w:r w:rsidRPr="00967045">
        <w:rPr>
          <w:rFonts w:ascii="Times New Roman" w:hAnsi="Times New Roman" w:cs="Times New Roman"/>
          <w:b/>
          <w:color w:val="auto"/>
          <w:sz w:val="28"/>
        </w:rPr>
        <w:t>1.</w:t>
      </w:r>
      <w:r w:rsidRPr="00967045">
        <w:rPr>
          <w:rFonts w:ascii="Times New Roman" w:hAnsi="Times New Roman" w:cs="Times New Roman"/>
          <w:b/>
          <w:color w:val="auto"/>
          <w:sz w:val="28"/>
        </w:rPr>
        <w:tab/>
        <w:t>Disposal of Contaminated Soil</w:t>
      </w:r>
      <w:bookmarkEnd w:id="35"/>
    </w:p>
    <w:p w:rsidR="00664E3B" w:rsidRDefault="00664E3B" w:rsidP="00664E3B">
      <w:pPr>
        <w:widowControl w:val="0"/>
        <w:tabs>
          <w:tab w:val="left" w:pos="360"/>
        </w:tabs>
        <w:rPr>
          <w:sz w:val="24"/>
        </w:rPr>
      </w:pPr>
    </w:p>
    <w:p w:rsidR="00664E3B" w:rsidRDefault="00664E3B" w:rsidP="0046218D">
      <w:pPr>
        <w:widowControl w:val="0"/>
        <w:tabs>
          <w:tab w:val="left" w:pos="360"/>
        </w:tabs>
        <w:jc w:val="both"/>
        <w:rPr>
          <w:i/>
          <w:snapToGrid w:val="0"/>
          <w:color w:val="000000"/>
          <w:sz w:val="24"/>
        </w:rPr>
      </w:pPr>
      <w:r>
        <w:rPr>
          <w:sz w:val="24"/>
        </w:rPr>
        <w:tab/>
        <w:t xml:space="preserve">Pursuant to 15A NCAC 2T .1502(4), soil is contaminated if analytical results from samples collected during the assessment or from the stockpile show the presence of contaminants at concentrations above the method detection limit (MDL).  Once contaminated soil is excavated, it is considered a waste and must be properly disposed of, even if the contaminant concentrations are below applicable cleanup levels. </w:t>
      </w:r>
      <w:r>
        <w:rPr>
          <w:snapToGrid w:val="0"/>
          <w:color w:val="000000"/>
          <w:sz w:val="24"/>
        </w:rPr>
        <w:t xml:space="preserve">NC General Statute 143-215.1 requires that the storage, disposal and/or </w:t>
      </w:r>
      <w:r>
        <w:rPr>
          <w:i/>
          <w:snapToGrid w:val="0"/>
          <w:color w:val="000000"/>
          <w:sz w:val="24"/>
        </w:rPr>
        <w:t xml:space="preserve">ex situ </w:t>
      </w:r>
      <w:r>
        <w:rPr>
          <w:snapToGrid w:val="0"/>
          <w:color w:val="000000"/>
          <w:sz w:val="24"/>
        </w:rPr>
        <w:t xml:space="preserve">treatment of contaminated soil be permitted by the Department of Environment and Natural Resources. </w:t>
      </w:r>
      <w:r>
        <w:rPr>
          <w:sz w:val="24"/>
        </w:rPr>
        <w:t xml:space="preserve">If the responsible party intends that excavated petroleum contaminated soil is to be treated on site, they must apply to the DWM for a soil permit. If soil is to be hauled offsite for treatment/disposal, then disposal manifests are required. Comprehensive guidance on the disposal of contaminated soil is presented in the </w:t>
      </w:r>
      <w:r>
        <w:rPr>
          <w:i/>
          <w:sz w:val="24"/>
        </w:rPr>
        <w:t>Guidelines for Ex Situ Petroleum Contaminated Soil Remediation</w:t>
      </w:r>
      <w:r>
        <w:rPr>
          <w:sz w:val="24"/>
        </w:rPr>
        <w:t>, current version.</w:t>
      </w:r>
    </w:p>
    <w:p w:rsidR="00664E3B" w:rsidRDefault="00664E3B" w:rsidP="0046218D">
      <w:pPr>
        <w:pStyle w:val="BodyText3"/>
        <w:tabs>
          <w:tab w:val="left" w:pos="-5310"/>
        </w:tabs>
        <w:suppressAutoHyphens w:val="0"/>
        <w:rPr>
          <w:spacing w:val="0"/>
        </w:rPr>
      </w:pPr>
      <w:bookmarkStart w:id="36" w:name="_Toc195690379"/>
    </w:p>
    <w:p w:rsidR="00664E3B" w:rsidRDefault="00664E3B" w:rsidP="0046218D">
      <w:pPr>
        <w:pStyle w:val="BodyText3"/>
        <w:tabs>
          <w:tab w:val="left" w:pos="-5310"/>
          <w:tab w:val="left" w:pos="360"/>
        </w:tabs>
        <w:suppressAutoHyphens w:val="0"/>
        <w:rPr>
          <w:spacing w:val="0"/>
        </w:rPr>
      </w:pPr>
      <w:r>
        <w:rPr>
          <w:spacing w:val="0"/>
        </w:rPr>
        <w:tab/>
        <w:t>Soil excavations must be filled with clean compacted fill that is similar to the native soil removed from the excavation. If gravel or some other permeable material is to be used, then a low-permeability fill material must be used to cap the excavation. Excavations cannot be back-filled with contaminated soil.</w:t>
      </w:r>
    </w:p>
    <w:bookmarkEnd w:id="36"/>
    <w:p w:rsidR="00664E3B" w:rsidRDefault="00664E3B" w:rsidP="00664E3B">
      <w:pPr>
        <w:pStyle w:val="FootnoteText"/>
        <w:rPr>
          <w:sz w:val="24"/>
        </w:rPr>
      </w:pPr>
    </w:p>
    <w:p w:rsidR="00664E3B" w:rsidRDefault="00664E3B" w:rsidP="00664E3B">
      <w:pPr>
        <w:pStyle w:val="Heading2"/>
        <w:rPr>
          <w:sz w:val="24"/>
        </w:rPr>
      </w:pPr>
      <w:bookmarkStart w:id="37" w:name="_Toc197919125"/>
      <w:r>
        <w:rPr>
          <w:sz w:val="24"/>
        </w:rPr>
        <w:t>1.A</w:t>
      </w:r>
      <w:r>
        <w:rPr>
          <w:sz w:val="24"/>
        </w:rPr>
        <w:tab/>
      </w:r>
      <w:r>
        <w:rPr>
          <w:snapToGrid w:val="0"/>
          <w:sz w:val="24"/>
        </w:rPr>
        <w:t xml:space="preserve">Temporary Storage or Limited Land Application of Petroleum Contaminated Soil </w:t>
      </w:r>
      <w:bookmarkEnd w:id="37"/>
    </w:p>
    <w:p w:rsidR="00664E3B" w:rsidRDefault="00664E3B" w:rsidP="00664E3B">
      <w:pPr>
        <w:rPr>
          <w:sz w:val="24"/>
        </w:rPr>
      </w:pPr>
    </w:p>
    <w:p w:rsidR="00664E3B" w:rsidRPr="006136C9" w:rsidRDefault="00664E3B" w:rsidP="006136C9">
      <w:pPr>
        <w:widowControl w:val="0"/>
        <w:ind w:firstLine="576"/>
        <w:jc w:val="both"/>
        <w:rPr>
          <w:snapToGrid w:val="0"/>
          <w:color w:val="000000"/>
          <w:sz w:val="24"/>
        </w:rPr>
      </w:pPr>
      <w:r w:rsidRPr="006136C9">
        <w:rPr>
          <w:snapToGrid w:val="0"/>
          <w:color w:val="000000"/>
          <w:sz w:val="24"/>
        </w:rPr>
        <w:t xml:space="preserve">On-site temporary storage must be for a period less than 45 days. Authorization for </w:t>
      </w:r>
      <w:r w:rsidRPr="006136C9">
        <w:rPr>
          <w:b/>
          <w:snapToGrid w:val="0"/>
          <w:color w:val="000000"/>
          <w:sz w:val="24"/>
        </w:rPr>
        <w:t xml:space="preserve">off-site </w:t>
      </w:r>
      <w:r w:rsidRPr="006136C9">
        <w:rPr>
          <w:snapToGrid w:val="0"/>
          <w:color w:val="000000"/>
          <w:sz w:val="24"/>
        </w:rPr>
        <w:t>temporary storage requires the approval (through issuance of a "Certificate of Approval for Disposal" (UST-71))</w:t>
      </w:r>
      <w:r w:rsidRPr="006136C9">
        <w:rPr>
          <w:sz w:val="24"/>
        </w:rPr>
        <w:t xml:space="preserve"> </w:t>
      </w:r>
      <w:r w:rsidRPr="006136C9">
        <w:rPr>
          <w:snapToGrid w:val="0"/>
          <w:color w:val="000000"/>
          <w:sz w:val="24"/>
        </w:rPr>
        <w:t>of the appropriate regional office. Approval will not be given by the Department, unless:</w:t>
      </w:r>
    </w:p>
    <w:p w:rsidR="0046218D" w:rsidRDefault="0046218D" w:rsidP="006136C9">
      <w:pPr>
        <w:pStyle w:val="ListParagraph"/>
        <w:widowControl w:val="0"/>
        <w:numPr>
          <w:ilvl w:val="0"/>
          <w:numId w:val="119"/>
        </w:numPr>
        <w:ind w:left="990"/>
        <w:jc w:val="both"/>
        <w:rPr>
          <w:snapToGrid w:val="0"/>
          <w:color w:val="000000"/>
          <w:sz w:val="24"/>
        </w:rPr>
      </w:pPr>
      <w:r>
        <w:rPr>
          <w:snapToGrid w:val="0"/>
          <w:color w:val="000000"/>
          <w:sz w:val="24"/>
        </w:rPr>
        <w:t>There</w:t>
      </w:r>
      <w:r w:rsidRPr="0046218D">
        <w:rPr>
          <w:snapToGrid w:val="0"/>
          <w:color w:val="000000"/>
          <w:sz w:val="24"/>
        </w:rPr>
        <w:t xml:space="preserve"> </w:t>
      </w:r>
      <w:r>
        <w:rPr>
          <w:snapToGrid w:val="0"/>
          <w:color w:val="000000"/>
          <w:sz w:val="24"/>
        </w:rPr>
        <w:t>is a health-based emergency, fire or explosion hazard, or</w:t>
      </w:r>
    </w:p>
    <w:p w:rsidR="0046218D" w:rsidRPr="0046218D" w:rsidRDefault="0046218D" w:rsidP="006136C9">
      <w:pPr>
        <w:pStyle w:val="ListParagraph"/>
        <w:widowControl w:val="0"/>
        <w:numPr>
          <w:ilvl w:val="0"/>
          <w:numId w:val="119"/>
        </w:numPr>
        <w:ind w:left="990"/>
        <w:jc w:val="both"/>
        <w:rPr>
          <w:snapToGrid w:val="0"/>
          <w:color w:val="000000"/>
          <w:sz w:val="24"/>
        </w:rPr>
      </w:pPr>
      <w:r>
        <w:rPr>
          <w:snapToGrid w:val="0"/>
          <w:color w:val="000000"/>
          <w:sz w:val="24"/>
        </w:rPr>
        <w:t>The responsible party has an approved soil permit prior to excavating the soil.</w:t>
      </w:r>
    </w:p>
    <w:p w:rsidR="00664E3B" w:rsidRDefault="00664E3B" w:rsidP="006136C9">
      <w:pPr>
        <w:widowControl w:val="0"/>
        <w:ind w:left="360" w:firstLine="360"/>
        <w:jc w:val="both"/>
        <w:rPr>
          <w:snapToGrid w:val="0"/>
          <w:color w:val="000000"/>
          <w:sz w:val="24"/>
        </w:rPr>
      </w:pPr>
    </w:p>
    <w:p w:rsidR="00664E3B" w:rsidRDefault="00664E3B" w:rsidP="006136C9">
      <w:pPr>
        <w:widowControl w:val="0"/>
        <w:ind w:firstLine="576"/>
        <w:jc w:val="both"/>
        <w:rPr>
          <w:snapToGrid w:val="0"/>
          <w:color w:val="000000"/>
          <w:sz w:val="24"/>
        </w:rPr>
      </w:pPr>
      <w:r>
        <w:rPr>
          <w:snapToGrid w:val="0"/>
          <w:color w:val="000000"/>
          <w:sz w:val="24"/>
        </w:rPr>
        <w:t>Unauthorized storage of soil or storage in excess of 45 days may be considered a violation of GS 143-215.1.</w:t>
      </w:r>
    </w:p>
    <w:p w:rsidR="00664E3B" w:rsidRDefault="00664E3B" w:rsidP="006136C9">
      <w:pPr>
        <w:pStyle w:val="MACNormal"/>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jc w:val="both"/>
        <w:rPr>
          <w:rFonts w:ascii="Times New Roman" w:hAnsi="Times New Roman"/>
          <w:snapToGrid w:val="0"/>
        </w:rPr>
      </w:pPr>
    </w:p>
    <w:p w:rsidR="00664E3B" w:rsidRDefault="00664E3B" w:rsidP="006136C9">
      <w:pPr>
        <w:widowControl w:val="0"/>
        <w:ind w:firstLine="576"/>
        <w:jc w:val="both"/>
        <w:rPr>
          <w:snapToGrid w:val="0"/>
          <w:color w:val="000000"/>
          <w:sz w:val="24"/>
        </w:rPr>
      </w:pPr>
      <w:r>
        <w:rPr>
          <w:snapToGrid w:val="0"/>
          <w:color w:val="000000"/>
          <w:sz w:val="24"/>
        </w:rPr>
        <w:t>For temporary storage, contaminated soil must be placed on 10 mils thick plastic sheeting and bermed. The contaminated soil must be covered by 10 mils-thick (at a minimum) plastic sheeting to prevent runoff and the generation of leachate. Any surface water runoff and/or leachate from the contaminated soil storage area must be collected and properly disposed to prevent leachate migration.</w:t>
      </w:r>
    </w:p>
    <w:p w:rsidR="00664E3B" w:rsidRDefault="00664E3B" w:rsidP="006136C9">
      <w:pPr>
        <w:tabs>
          <w:tab w:val="left" w:pos="360"/>
        </w:tabs>
        <w:jc w:val="both"/>
        <w:rPr>
          <w:sz w:val="24"/>
        </w:rPr>
      </w:pPr>
    </w:p>
    <w:p w:rsidR="00664E3B" w:rsidRPr="006136C9" w:rsidRDefault="006136C9" w:rsidP="006136C9">
      <w:pPr>
        <w:tabs>
          <w:tab w:val="left" w:pos="720"/>
        </w:tabs>
        <w:jc w:val="both"/>
        <w:rPr>
          <w:sz w:val="24"/>
        </w:rPr>
      </w:pPr>
      <w:r>
        <w:rPr>
          <w:sz w:val="24"/>
        </w:rPr>
        <w:tab/>
        <w:t>Alternatively, u</w:t>
      </w:r>
      <w:r w:rsidR="00664E3B" w:rsidRPr="006136C9">
        <w:rPr>
          <w:sz w:val="24"/>
        </w:rPr>
        <w:t>nder 15A NCAC 2T, subject to approval</w:t>
      </w:r>
      <w:r w:rsidR="00664E3B" w:rsidRPr="006136C9">
        <w:rPr>
          <w:snapToGrid w:val="0"/>
          <w:color w:val="000000"/>
          <w:sz w:val="24"/>
        </w:rPr>
        <w:t xml:space="preserve"> (through issuance of a "Certificate of Approval for Disposal" (UST-71))</w:t>
      </w:r>
      <w:r w:rsidR="00664E3B" w:rsidRPr="006136C9">
        <w:rPr>
          <w:sz w:val="24"/>
        </w:rPr>
        <w:t xml:space="preserve"> by the regional office, the land application of less than or equal to 50 cubic yards of petroleum contaminated soils or 50 to 100 cubic yards of petroleum contaminated soils at a minimum rate application is deemed permitted in accordance with NC General Statute 143-215.1(b), and no individual Division permit </w:t>
      </w:r>
      <w:r>
        <w:rPr>
          <w:sz w:val="24"/>
        </w:rPr>
        <w:t>is required</w:t>
      </w:r>
      <w:r w:rsidR="00664E3B" w:rsidRPr="006136C9">
        <w:rPr>
          <w:sz w:val="24"/>
        </w:rPr>
        <w:t xml:space="preserve">.  </w:t>
      </w:r>
    </w:p>
    <w:p w:rsidR="00664E3B" w:rsidRDefault="00664E3B" w:rsidP="006136C9">
      <w:pPr>
        <w:tabs>
          <w:tab w:val="left" w:pos="360"/>
        </w:tabs>
        <w:jc w:val="both"/>
        <w:rPr>
          <w:snapToGrid w:val="0"/>
          <w:color w:val="000000"/>
          <w:sz w:val="24"/>
        </w:rPr>
      </w:pPr>
    </w:p>
    <w:p w:rsidR="00664E3B" w:rsidRDefault="00664E3B" w:rsidP="006136C9">
      <w:pPr>
        <w:pStyle w:val="FootnoteText"/>
        <w:jc w:val="both"/>
        <w:rPr>
          <w:i/>
          <w:snapToGrid w:val="0"/>
          <w:color w:val="000000"/>
          <w:sz w:val="24"/>
        </w:rPr>
      </w:pPr>
      <w:r>
        <w:rPr>
          <w:b/>
          <w:snapToGrid w:val="0"/>
          <w:color w:val="000000"/>
          <w:sz w:val="24"/>
        </w:rPr>
        <w:t>NOTE</w:t>
      </w:r>
      <w:r>
        <w:rPr>
          <w:snapToGrid w:val="0"/>
          <w:color w:val="000000"/>
          <w:sz w:val="24"/>
        </w:rPr>
        <w:t xml:space="preserve">: </w:t>
      </w:r>
      <w:r>
        <w:rPr>
          <w:i/>
          <w:snapToGrid w:val="0"/>
          <w:color w:val="000000"/>
          <w:sz w:val="24"/>
        </w:rPr>
        <w:t>Applications for soil permits for petroleum contaminated soil originating from UST releases should be submitted to the UST Section regional office.</w:t>
      </w:r>
    </w:p>
    <w:p w:rsidR="00664E3B" w:rsidRDefault="00664E3B" w:rsidP="00664E3B">
      <w:pPr>
        <w:pStyle w:val="FootnoteText"/>
        <w:rPr>
          <w:sz w:val="24"/>
        </w:rPr>
      </w:pPr>
    </w:p>
    <w:p w:rsidR="00664E3B" w:rsidRDefault="00664E3B" w:rsidP="00664E3B">
      <w:pPr>
        <w:pStyle w:val="Heading2"/>
        <w:rPr>
          <w:sz w:val="24"/>
        </w:rPr>
      </w:pPr>
      <w:bookmarkStart w:id="38" w:name="_Toc197919126"/>
      <w:r>
        <w:rPr>
          <w:sz w:val="24"/>
        </w:rPr>
        <w:lastRenderedPageBreak/>
        <w:t>1.B</w:t>
      </w:r>
      <w:r>
        <w:rPr>
          <w:sz w:val="24"/>
        </w:rPr>
        <w:tab/>
        <w:t>Disposal of Drill Cuttings and Mud</w:t>
      </w:r>
      <w:bookmarkEnd w:id="38"/>
      <w:r>
        <w:rPr>
          <w:sz w:val="24"/>
        </w:rPr>
        <w:t xml:space="preserve"> </w:t>
      </w:r>
    </w:p>
    <w:p w:rsidR="00664E3B" w:rsidRPr="00830AFE" w:rsidRDefault="00664E3B" w:rsidP="0046218D">
      <w:pPr>
        <w:jc w:val="both"/>
        <w:rPr>
          <w:sz w:val="24"/>
        </w:rPr>
      </w:pPr>
    </w:p>
    <w:p w:rsidR="00664E3B" w:rsidRPr="00830AFE" w:rsidRDefault="00664E3B" w:rsidP="0046218D">
      <w:pPr>
        <w:pStyle w:val="maintitle"/>
        <w:ind w:firstLine="270"/>
        <w:jc w:val="both"/>
        <w:rPr>
          <w:b w:val="0"/>
          <w:sz w:val="24"/>
          <w:szCs w:val="24"/>
          <w:u w:val="none"/>
        </w:rPr>
      </w:pPr>
      <w:r w:rsidRPr="00830AFE">
        <w:rPr>
          <w:b w:val="0"/>
          <w:sz w:val="24"/>
          <w:szCs w:val="24"/>
          <w:u w:val="none"/>
        </w:rPr>
        <w:t xml:space="preserve">Drill cuttings and mud produced during field environmental investigation activities such as borehole and well construction are deemed permitted under 15A NCAC 2T .0113 [Waste Not Discharged to Surface Waters - Permitting by Regulation], in accordance with NC General Statute 143-215.1(b).   Thus, no individual or general permit must be issued by DWM for the construction or operation of disposal systems for drill cuttings or mud, provided that the system does not result in violations of groundwater or surface water standards, there is no direct discharge to surface waters, and all criteria required for the specific system are met. </w:t>
      </w:r>
    </w:p>
    <w:p w:rsidR="00664E3B" w:rsidRPr="00830AFE" w:rsidRDefault="00664E3B" w:rsidP="0046218D">
      <w:pPr>
        <w:tabs>
          <w:tab w:val="left" w:pos="360"/>
        </w:tabs>
        <w:jc w:val="both"/>
        <w:rPr>
          <w:sz w:val="24"/>
          <w:szCs w:val="24"/>
        </w:rPr>
      </w:pPr>
    </w:p>
    <w:p w:rsidR="00664E3B" w:rsidRPr="00830AFE" w:rsidRDefault="00664E3B" w:rsidP="0046218D">
      <w:pPr>
        <w:tabs>
          <w:tab w:val="left" w:pos="-1260"/>
        </w:tabs>
        <w:ind w:firstLine="360"/>
        <w:jc w:val="both"/>
        <w:rPr>
          <w:sz w:val="24"/>
        </w:rPr>
      </w:pPr>
      <w:r w:rsidRPr="00830AFE">
        <w:rPr>
          <w:sz w:val="24"/>
        </w:rPr>
        <w:t xml:space="preserve">However, if the drill cuttings/mud has been contaminated by hazardous waste constituents, the DWM, Hazardous Waste </w:t>
      </w:r>
      <w:r w:rsidRPr="003A38E7">
        <w:rPr>
          <w:sz w:val="24"/>
        </w:rPr>
        <w:t>Section</w:t>
      </w:r>
      <w:r w:rsidRPr="00830AFE">
        <w:rPr>
          <w:sz w:val="24"/>
        </w:rPr>
        <w:t>) must be contacted</w:t>
      </w:r>
      <w:r>
        <w:rPr>
          <w:sz w:val="24"/>
        </w:rPr>
        <w:t>, at</w:t>
      </w:r>
      <w:r w:rsidRPr="00830AFE">
        <w:rPr>
          <w:sz w:val="24"/>
        </w:rPr>
        <w:t xml:space="preserve"> </w:t>
      </w:r>
      <w:r w:rsidRPr="003A38E7">
        <w:rPr>
          <w:sz w:val="24"/>
        </w:rPr>
        <w:t>(919</w:t>
      </w:r>
      <w:r>
        <w:rPr>
          <w:sz w:val="24"/>
        </w:rPr>
        <w:t xml:space="preserve">) </w:t>
      </w:r>
      <w:r w:rsidRPr="003A38E7">
        <w:rPr>
          <w:sz w:val="24"/>
        </w:rPr>
        <w:t>707</w:t>
      </w:r>
      <w:r>
        <w:rPr>
          <w:sz w:val="24"/>
        </w:rPr>
        <w:t xml:space="preserve">-8200, </w:t>
      </w:r>
      <w:r w:rsidRPr="00830AFE">
        <w:rPr>
          <w:sz w:val="24"/>
        </w:rPr>
        <w:t xml:space="preserve">to determine the regulatory status of the contaminated material. </w:t>
      </w:r>
    </w:p>
    <w:p w:rsidR="00664E3B" w:rsidRPr="00830AFE" w:rsidRDefault="00664E3B" w:rsidP="0046218D">
      <w:pPr>
        <w:tabs>
          <w:tab w:val="left" w:pos="360"/>
        </w:tabs>
        <w:jc w:val="both"/>
        <w:rPr>
          <w:sz w:val="24"/>
        </w:rPr>
      </w:pPr>
    </w:p>
    <w:p w:rsidR="00664E3B" w:rsidRPr="003A38E7" w:rsidRDefault="00664E3B" w:rsidP="0046218D">
      <w:pPr>
        <w:pStyle w:val="maintitle"/>
        <w:ind w:firstLine="360"/>
        <w:jc w:val="both"/>
        <w:rPr>
          <w:b w:val="0"/>
          <w:sz w:val="24"/>
          <w:szCs w:val="24"/>
          <w:u w:val="none"/>
        </w:rPr>
      </w:pPr>
      <w:r w:rsidRPr="003A38E7">
        <w:rPr>
          <w:b w:val="0"/>
          <w:sz w:val="24"/>
          <w:szCs w:val="24"/>
          <w:u w:val="none"/>
        </w:rPr>
        <w:t>The flow diagram in Figure E-1 presents detailed guidance for the proper disposal of drill cuttings and mud.</w:t>
      </w:r>
    </w:p>
    <w:p w:rsidR="00664E3B" w:rsidRPr="00830AFE" w:rsidRDefault="00664E3B" w:rsidP="00664E3B">
      <w:pPr>
        <w:pStyle w:val="FootnoteText"/>
        <w:rPr>
          <w:sz w:val="24"/>
        </w:rPr>
      </w:pPr>
    </w:p>
    <w:p w:rsidR="008E0661" w:rsidRDefault="00664E3B" w:rsidP="00664E3B">
      <w:pPr>
        <w:pStyle w:val="maintitle"/>
        <w:jc w:val="left"/>
        <w:rPr>
          <w:b w:val="0"/>
          <w:u w:val="none"/>
        </w:rPr>
        <w:sectPr w:rsidR="008E0661" w:rsidSect="003325B0">
          <w:headerReference w:type="default" r:id="rId62"/>
          <w:pgSz w:w="12240" w:h="15840" w:code="1"/>
          <w:pgMar w:top="1152" w:right="1296" w:bottom="1152" w:left="1296" w:header="432" w:footer="432" w:gutter="0"/>
          <w:paperSrc w:first="7" w:other="7"/>
          <w:cols w:space="720"/>
          <w:noEndnote/>
        </w:sectPr>
      </w:pPr>
      <w:r w:rsidRPr="00830AFE">
        <w:rPr>
          <w:b w:val="0"/>
          <w:u w:val="none"/>
        </w:rPr>
        <w:br w:type="page"/>
      </w:r>
    </w:p>
    <w:p w:rsidR="00664E3B" w:rsidRPr="00830AFE" w:rsidRDefault="00664E3B" w:rsidP="00664E3B">
      <w:pPr>
        <w:pStyle w:val="maintitle"/>
        <w:jc w:val="left"/>
        <w:rPr>
          <w:b w:val="0"/>
          <w:u w:val="none"/>
        </w:rPr>
      </w:pPr>
    </w:p>
    <w:p w:rsidR="00664E3B" w:rsidRDefault="00664E3B" w:rsidP="00664E3B">
      <w:pPr>
        <w:pStyle w:val="BodyText"/>
      </w:pPr>
      <w:r>
        <w:rPr>
          <w:noProof/>
        </w:rPr>
        <mc:AlternateContent>
          <mc:Choice Requires="wps">
            <w:drawing>
              <wp:anchor distT="0" distB="0" distL="114300" distR="114300" simplePos="0" relativeHeight="251619840" behindDoc="0" locked="0" layoutInCell="0" allowOverlap="1" wp14:anchorId="50E0F554" wp14:editId="61307ACB">
                <wp:simplePos x="0" y="0"/>
                <wp:positionH relativeFrom="column">
                  <wp:posOffset>-91440</wp:posOffset>
                </wp:positionH>
                <wp:positionV relativeFrom="paragraph">
                  <wp:posOffset>-457200</wp:posOffset>
                </wp:positionV>
                <wp:extent cx="6126480" cy="824230"/>
                <wp:effectExtent l="0" t="0" r="0" b="0"/>
                <wp:wrapNone/>
                <wp:docPr id="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jc w:val="center"/>
                              <w:rPr>
                                <w:b/>
                                <w:sz w:val="28"/>
                              </w:rPr>
                            </w:pPr>
                            <w:r>
                              <w:rPr>
                                <w:b/>
                                <w:sz w:val="28"/>
                              </w:rPr>
                              <w:t>Figure E-1</w:t>
                            </w:r>
                          </w:p>
                          <w:p w:rsidR="005578BB" w:rsidRDefault="005578BB" w:rsidP="008E0661">
                            <w:pPr>
                              <w:jc w:val="center"/>
                              <w:rPr>
                                <w:b/>
                                <w:sz w:val="28"/>
                              </w:rPr>
                            </w:pPr>
                            <w:r>
                              <w:rPr>
                                <w:b/>
                                <w:sz w:val="28"/>
                              </w:rPr>
                              <w:t xml:space="preserve">Disposal of Drill Cuttings and Mud </w:t>
                            </w:r>
                          </w:p>
                          <w:p w:rsidR="005578BB" w:rsidRPr="008E0661" w:rsidRDefault="005578BB" w:rsidP="008E0661">
                            <w:pPr>
                              <w:jc w:val="center"/>
                              <w:rPr>
                                <w:b/>
                                <w:sz w:val="28"/>
                              </w:rPr>
                            </w:pPr>
                            <w:r w:rsidRPr="00F1015E">
                              <w:rPr>
                                <w:b/>
                                <w:sz w:val="28"/>
                                <w:szCs w:val="28"/>
                              </w:rPr>
                              <w:t xml:space="preserve">Resulting from Environmental Investigations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0F554" id="Text Box 3" o:spid="_x0000_s1027" type="#_x0000_t202" style="position:absolute;margin-left:-7.2pt;margin-top:-36pt;width:482.4pt;height:64.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lS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" o:allowincell="f" stroked="f">
                <v:textbox>
                  <w:txbxContent>
                    <w:p w:rsidR="005578BB" w:rsidRDefault="005578BB" w:rsidP="00664E3B">
                      <w:pPr>
                        <w:jc w:val="center"/>
                        <w:rPr>
                          <w:b/>
                          <w:sz w:val="28"/>
                        </w:rPr>
                      </w:pPr>
                      <w:r>
                        <w:rPr>
                          <w:b/>
                          <w:sz w:val="28"/>
                        </w:rPr>
                        <w:t>Figure E-1</w:t>
                      </w:r>
                    </w:p>
                    <w:p w:rsidR="005578BB" w:rsidRDefault="005578BB" w:rsidP="008E0661">
                      <w:pPr>
                        <w:jc w:val="center"/>
                        <w:rPr>
                          <w:b/>
                          <w:sz w:val="28"/>
                        </w:rPr>
                      </w:pPr>
                      <w:r>
                        <w:rPr>
                          <w:b/>
                          <w:sz w:val="28"/>
                        </w:rPr>
                        <w:t xml:space="preserve">Disposal of Drill Cuttings and Mud </w:t>
                      </w:r>
                    </w:p>
                    <w:p w:rsidR="005578BB" w:rsidRPr="008E0661" w:rsidRDefault="005578BB" w:rsidP="008E0661">
                      <w:pPr>
                        <w:jc w:val="center"/>
                        <w:rPr>
                          <w:b/>
                          <w:sz w:val="28"/>
                        </w:rPr>
                      </w:pPr>
                      <w:r w:rsidRPr="00F1015E">
                        <w:rPr>
                          <w:b/>
                          <w:sz w:val="28"/>
                          <w:szCs w:val="28"/>
                        </w:rPr>
                        <w:t xml:space="preserve">Resulting from Environmental Investigations </w:t>
                      </w:r>
                    </w:p>
                  </w:txbxContent>
                </v:textbox>
              </v:shape>
            </w:pict>
          </mc:Fallback>
        </mc:AlternateContent>
      </w:r>
    </w:p>
    <w:p w:rsidR="00664E3B" w:rsidRDefault="00664E3B" w:rsidP="00664E3B">
      <w:pPr>
        <w:pStyle w:val="BodyText"/>
      </w:pPr>
      <w:r>
        <w:t xml:space="preserve">  </w:t>
      </w:r>
    </w:p>
    <w:p w:rsidR="008E0661" w:rsidRDefault="008E0661" w:rsidP="00664E3B">
      <w:pPr>
        <w:pStyle w:val="Header"/>
        <w:tabs>
          <w:tab w:val="clear" w:pos="4320"/>
          <w:tab w:val="clear" w:pos="8640"/>
        </w:tabs>
        <w:rPr>
          <w:b/>
          <w:sz w:val="28"/>
        </w:rPr>
        <w:sectPr w:rsidR="008E0661" w:rsidSect="008E0661">
          <w:headerReference w:type="default" r:id="rId63"/>
          <w:type w:val="continuous"/>
          <w:pgSz w:w="12240" w:h="15840" w:code="1"/>
          <w:pgMar w:top="1008" w:right="864" w:bottom="1440" w:left="1440" w:header="432" w:footer="432" w:gutter="0"/>
          <w:paperSrc w:first="15" w:other="15"/>
          <w:cols w:space="720"/>
          <w:noEndnote/>
        </w:sectPr>
      </w:pPr>
    </w:p>
    <w:p w:rsidR="00664E3B" w:rsidRDefault="00664E3B" w:rsidP="00664E3B">
      <w:pPr>
        <w:pStyle w:val="Header"/>
        <w:tabs>
          <w:tab w:val="clear" w:pos="4320"/>
          <w:tab w:val="clear" w:pos="8640"/>
        </w:tabs>
        <w:rPr>
          <w:b/>
          <w:sz w:val="28"/>
        </w:rPr>
      </w:pPr>
      <w:r>
        <w:rPr>
          <w:noProof/>
        </w:rPr>
        <mc:AlternateContent>
          <mc:Choice Requires="wps">
            <w:drawing>
              <wp:anchor distT="0" distB="0" distL="114300" distR="114300" simplePos="0" relativeHeight="251637248" behindDoc="0" locked="0" layoutInCell="0" allowOverlap="1" wp14:anchorId="1BE3B170" wp14:editId="091ADA8D">
                <wp:simplePos x="0" y="0"/>
                <wp:positionH relativeFrom="column">
                  <wp:posOffset>-182880</wp:posOffset>
                </wp:positionH>
                <wp:positionV relativeFrom="paragraph">
                  <wp:posOffset>6149340</wp:posOffset>
                </wp:positionV>
                <wp:extent cx="6126480" cy="1499870"/>
                <wp:effectExtent l="0" t="0" r="0" b="0"/>
                <wp:wrapNone/>
                <wp:docPr id="7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9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46218D">
                            <w:pPr>
                              <w:ind w:left="270" w:hanging="270"/>
                              <w:jc w:val="both"/>
                              <w:rPr>
                                <w:sz w:val="22"/>
                              </w:rPr>
                            </w:pPr>
                            <w:r>
                              <w:rPr>
                                <w:sz w:val="22"/>
                                <w:vertAlign w:val="superscript"/>
                              </w:rPr>
                              <w:t>1</w:t>
                            </w:r>
                            <w:r>
                              <w:rPr>
                                <w:sz w:val="22"/>
                              </w:rPr>
                              <w:t xml:space="preserve">  “Petroleum product” means all petroleum products as defined by G.S. 143-215.94A(7) and includes motor gasoline, aviation gasoline, gasohol, jet fuels, kerosene, diesel fuel, fuel oils (#1-#6), and motor oils (new and used).</w:t>
                            </w:r>
                          </w:p>
                          <w:p w:rsidR="005578BB" w:rsidRDefault="005578BB" w:rsidP="0046218D">
                            <w:pPr>
                              <w:ind w:left="270" w:hanging="270"/>
                              <w:jc w:val="both"/>
                              <w:rPr>
                                <w:sz w:val="22"/>
                              </w:rPr>
                            </w:pPr>
                            <w:r>
                              <w:rPr>
                                <w:sz w:val="22"/>
                                <w:vertAlign w:val="superscript"/>
                              </w:rPr>
                              <w:t>2</w:t>
                            </w:r>
                            <w:r>
                              <w:rPr>
                                <w:sz w:val="22"/>
                              </w:rPr>
                              <w:t xml:space="preserve">  If the soil contaminants include both petroleum products and non-petroleum products/hazardous substances, then the disposal guidance for non-petroleum products/hazardous substances should be followed.</w:t>
                            </w:r>
                          </w:p>
                          <w:p w:rsidR="005578BB" w:rsidRDefault="005578BB" w:rsidP="0046218D">
                            <w:pPr>
                              <w:ind w:left="270" w:hanging="270"/>
                              <w:jc w:val="both"/>
                              <w:rPr>
                                <w:sz w:val="22"/>
                              </w:rPr>
                            </w:pPr>
                            <w:r>
                              <w:rPr>
                                <w:sz w:val="22"/>
                                <w:vertAlign w:val="superscript"/>
                              </w:rPr>
                              <w:t>3</w:t>
                            </w:r>
                            <w:r>
                              <w:rPr>
                                <w:b/>
                                <w:sz w:val="22"/>
                              </w:rPr>
                              <w:t xml:space="preserve">  </w:t>
                            </w:r>
                            <w:r>
                              <w:rPr>
                                <w:sz w:val="22"/>
                              </w:rPr>
                              <w:t>If the well/boring is located in a paved area (asphalt, concrete, etc.); spread drill cuttings/mud on the nearest open ground surface within site property boundaries.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B170" id="Text Box 20" o:spid="_x0000_s1028" type="#_x0000_t202" style="position:absolute;margin-left:-14.4pt;margin-top:484.2pt;width:482.4pt;height:118.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WiAIAABk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" o:allowincell="f" stroked="f">
                <v:textbox>
                  <w:txbxContent>
                    <w:p w:rsidR="005578BB" w:rsidRDefault="005578BB" w:rsidP="0046218D">
                      <w:pPr>
                        <w:ind w:left="270" w:hanging="270"/>
                        <w:jc w:val="both"/>
                        <w:rPr>
                          <w:sz w:val="22"/>
                        </w:rPr>
                      </w:pPr>
                      <w:proofErr w:type="gramStart"/>
                      <w:r>
                        <w:rPr>
                          <w:sz w:val="22"/>
                          <w:vertAlign w:val="superscript"/>
                        </w:rPr>
                        <w:t>1</w:t>
                      </w:r>
                      <w:r>
                        <w:rPr>
                          <w:sz w:val="22"/>
                        </w:rPr>
                        <w:t xml:space="preserve">  “</w:t>
                      </w:r>
                      <w:proofErr w:type="gramEnd"/>
                      <w:r>
                        <w:rPr>
                          <w:sz w:val="22"/>
                        </w:rPr>
                        <w:t>Petroleum product” means all petroleum products as defined by G.S. 143-215.94A(7) and includes motor gasoline, aviation gasoline, gasohol, jet fuels, kerosene, diesel fuel, fuel oils (#1-#6), and motor oils (new and used).</w:t>
                      </w:r>
                    </w:p>
                    <w:p w:rsidR="005578BB" w:rsidRDefault="005578BB" w:rsidP="0046218D">
                      <w:pPr>
                        <w:ind w:left="270" w:hanging="270"/>
                        <w:jc w:val="both"/>
                        <w:rPr>
                          <w:sz w:val="22"/>
                        </w:rPr>
                      </w:pPr>
                      <w:proofErr w:type="gramStart"/>
                      <w:r>
                        <w:rPr>
                          <w:sz w:val="22"/>
                          <w:vertAlign w:val="superscript"/>
                        </w:rPr>
                        <w:t>2</w:t>
                      </w:r>
                      <w:r>
                        <w:rPr>
                          <w:sz w:val="22"/>
                        </w:rPr>
                        <w:t xml:space="preserve">  If</w:t>
                      </w:r>
                      <w:proofErr w:type="gramEnd"/>
                      <w:r>
                        <w:rPr>
                          <w:sz w:val="22"/>
                        </w:rPr>
                        <w:t xml:space="preserve"> the soil contaminants include both petroleum products and non-petroleum products/hazardous substances, then the disposal guidance for non-petroleum products/hazardous substances should be followed.</w:t>
                      </w:r>
                    </w:p>
                    <w:p w:rsidR="005578BB" w:rsidRDefault="005578BB" w:rsidP="0046218D">
                      <w:pPr>
                        <w:ind w:left="270" w:hanging="270"/>
                        <w:jc w:val="both"/>
                        <w:rPr>
                          <w:sz w:val="22"/>
                        </w:rPr>
                      </w:pPr>
                      <w:proofErr w:type="gramStart"/>
                      <w:r>
                        <w:rPr>
                          <w:sz w:val="22"/>
                          <w:vertAlign w:val="superscript"/>
                        </w:rPr>
                        <w:t>3</w:t>
                      </w:r>
                      <w:r>
                        <w:rPr>
                          <w:b/>
                          <w:sz w:val="22"/>
                        </w:rPr>
                        <w:t xml:space="preserve">  </w:t>
                      </w:r>
                      <w:r>
                        <w:rPr>
                          <w:sz w:val="22"/>
                        </w:rPr>
                        <w:t>If</w:t>
                      </w:r>
                      <w:proofErr w:type="gramEnd"/>
                      <w:r>
                        <w:rPr>
                          <w:sz w:val="22"/>
                        </w:rPr>
                        <w:t xml:space="preserve"> the well/boring is located in a paved area (asphalt, concrete, etc.); spread drill cuttings/mud on the nearest open ground surface within site property boundaries.</w:t>
                      </w:r>
                    </w:p>
                  </w:txbxContent>
                </v:textbox>
              </v:shape>
            </w:pict>
          </mc:Fallback>
        </mc:AlternateContent>
      </w:r>
      <w:r>
        <w:rPr>
          <w:noProof/>
        </w:rPr>
        <mc:AlternateContent>
          <mc:Choice Requires="wps">
            <w:drawing>
              <wp:anchor distT="0" distB="0" distL="114300" distR="114300" simplePos="0" relativeHeight="251636224" behindDoc="0" locked="0" layoutInCell="0" allowOverlap="1" wp14:anchorId="663F03ED" wp14:editId="1A86777D">
                <wp:simplePos x="0" y="0"/>
                <wp:positionH relativeFrom="column">
                  <wp:posOffset>5029200</wp:posOffset>
                </wp:positionH>
                <wp:positionV relativeFrom="paragraph">
                  <wp:posOffset>2612390</wp:posOffset>
                </wp:positionV>
                <wp:extent cx="0" cy="365760"/>
                <wp:effectExtent l="0" t="0" r="0" b="0"/>
                <wp:wrapNone/>
                <wp:docPr id="7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868E6"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05.7pt" to="39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0LKQIAAEs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678208" behindDoc="0" locked="0" layoutInCell="0" allowOverlap="1" wp14:anchorId="33A2A877" wp14:editId="02259D99">
                <wp:simplePos x="0" y="0"/>
                <wp:positionH relativeFrom="column">
                  <wp:posOffset>4480560</wp:posOffset>
                </wp:positionH>
                <wp:positionV relativeFrom="paragraph">
                  <wp:posOffset>930910</wp:posOffset>
                </wp:positionV>
                <wp:extent cx="0" cy="401320"/>
                <wp:effectExtent l="0" t="0" r="0" b="0"/>
                <wp:wrapNone/>
                <wp:docPr id="7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DAC14" id="Line 6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73.3pt" to="352.8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ttKgIAAEs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71040" behindDoc="0" locked="0" layoutInCell="0" allowOverlap="1" wp14:anchorId="781BAB2E" wp14:editId="5882F12F">
                <wp:simplePos x="0" y="0"/>
                <wp:positionH relativeFrom="column">
                  <wp:posOffset>3108960</wp:posOffset>
                </wp:positionH>
                <wp:positionV relativeFrom="paragraph">
                  <wp:posOffset>692150</wp:posOffset>
                </wp:positionV>
                <wp:extent cx="2834640" cy="238760"/>
                <wp:effectExtent l="0" t="0" r="0" b="0"/>
                <wp:wrapNone/>
                <wp:docPr id="7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jc w:val="center"/>
                              <w:rPr>
                                <w:sz w:val="22"/>
                              </w:rPr>
                            </w:pPr>
                            <w:r>
                              <w:rPr>
                                <w:sz w:val="22"/>
                              </w:rPr>
                              <w:t>Non-petroleum substances/wastes</w:t>
                            </w:r>
                            <w:r>
                              <w:rPr>
                                <w:sz w:val="22"/>
                                <w:vertAlign w:val="superscript"/>
                              </w:rPr>
                              <w:t>2</w:t>
                            </w:r>
                            <w:r>
                              <w:rPr>
                                <w:sz w:val="22"/>
                              </w:rPr>
                              <w:t xml:space="preserve">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BAB2E" id="Text Box 53" o:spid="_x0000_s1029" type="#_x0000_t202" style="position:absolute;margin-left:244.8pt;margin-top:54.5pt;width:223.2pt;height:1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Q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" o:allowincell="f" filled="f" stroked="f">
                <v:textbox>
                  <w:txbxContent>
                    <w:p w:rsidR="005578BB" w:rsidRDefault="005578BB" w:rsidP="00664E3B">
                      <w:pPr>
                        <w:jc w:val="center"/>
                        <w:rPr>
                          <w:sz w:val="22"/>
                        </w:rPr>
                      </w:pPr>
                      <w:r>
                        <w:rPr>
                          <w:sz w:val="22"/>
                        </w:rPr>
                        <w:t>Non-petroleum substances/wastes</w:t>
                      </w:r>
                      <w:r>
                        <w:rPr>
                          <w:sz w:val="22"/>
                          <w:vertAlign w:val="superscript"/>
                        </w:rPr>
                        <w:t>2</w:t>
                      </w:r>
                      <w:r>
                        <w:rPr>
                          <w:sz w:val="22"/>
                        </w:rPr>
                        <w:t xml:space="preserve"> identified</w:t>
                      </w:r>
                    </w:p>
                  </w:txbxContent>
                </v:textbox>
              </v:shape>
            </w:pict>
          </mc:Fallback>
        </mc:AlternateContent>
      </w:r>
      <w:r>
        <w:rPr>
          <w:noProof/>
        </w:rPr>
        <mc:AlternateContent>
          <mc:Choice Requires="wps">
            <w:drawing>
              <wp:anchor distT="0" distB="0" distL="114300" distR="114300" simplePos="0" relativeHeight="251665920" behindDoc="0" locked="0" layoutInCell="0" allowOverlap="1" wp14:anchorId="326B7104" wp14:editId="5EDB713B">
                <wp:simplePos x="0" y="0"/>
                <wp:positionH relativeFrom="column">
                  <wp:posOffset>76200</wp:posOffset>
                </wp:positionH>
                <wp:positionV relativeFrom="paragraph">
                  <wp:posOffset>234950</wp:posOffset>
                </wp:positionV>
                <wp:extent cx="5501640" cy="274320"/>
                <wp:effectExtent l="0" t="0" r="0" b="0"/>
                <wp:wrapNone/>
                <wp:docPr id="7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01640" cy="274320"/>
                        </a:xfrm>
                        <a:prstGeom prst="flowChartAlternateProcess">
                          <a:avLst/>
                        </a:prstGeom>
                        <a:solidFill>
                          <a:srgbClr val="FFFFFF"/>
                        </a:solidFill>
                        <a:ln w="9525">
                          <a:solidFill>
                            <a:srgbClr val="000000"/>
                          </a:solidFill>
                          <a:miter lim="800000"/>
                          <a:headEnd/>
                          <a:tailEnd/>
                        </a:ln>
                      </wps:spPr>
                      <wps:txbx>
                        <w:txbxContent>
                          <w:p w:rsidR="005578BB" w:rsidRPr="00F1015E" w:rsidRDefault="005578BB" w:rsidP="00664E3B">
                            <w:pPr>
                              <w:pStyle w:val="BodyText3"/>
                              <w:jc w:val="center"/>
                              <w:rPr>
                                <w:b/>
                                <w:sz w:val="22"/>
                                <w:szCs w:val="22"/>
                              </w:rPr>
                            </w:pPr>
                            <w:r w:rsidRPr="00F1015E">
                              <w:rPr>
                                <w:b/>
                                <w:sz w:val="22"/>
                                <w:szCs w:val="22"/>
                              </w:rPr>
                              <w:t>Identify type of contamination present in drill cuttings/mud.</w:t>
                            </w:r>
                          </w:p>
                          <w:p w:rsidR="005578BB" w:rsidRDefault="005578BB" w:rsidP="00664E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B710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8" o:spid="_x0000_s1030" type="#_x0000_t176" style="position:absolute;margin-left:6pt;margin-top:18.5pt;width:433.2pt;height:21.6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" o:allowincell="f">
                <v:textbox>
                  <w:txbxContent>
                    <w:p w:rsidR="005578BB" w:rsidRPr="00F1015E" w:rsidRDefault="005578BB" w:rsidP="00664E3B">
                      <w:pPr>
                        <w:pStyle w:val="BodyText3"/>
                        <w:jc w:val="center"/>
                        <w:rPr>
                          <w:b/>
                          <w:sz w:val="22"/>
                          <w:szCs w:val="22"/>
                        </w:rPr>
                      </w:pPr>
                      <w:r w:rsidRPr="00F1015E">
                        <w:rPr>
                          <w:b/>
                          <w:sz w:val="22"/>
                          <w:szCs w:val="22"/>
                        </w:rPr>
                        <w:t>Identify type of contamination present in drill cuttings/mud.</w:t>
                      </w:r>
                    </w:p>
                    <w:p w:rsidR="005578BB" w:rsidRDefault="005578BB" w:rsidP="00664E3B">
                      <w:pPr>
                        <w:jc w:val="center"/>
                      </w:pPr>
                    </w:p>
                  </w:txbxContent>
                </v:textbox>
              </v:shape>
            </w:pict>
          </mc:Fallback>
        </mc:AlternateContent>
      </w:r>
      <w:r>
        <w:rPr>
          <w:noProof/>
        </w:rPr>
        <mc:AlternateContent>
          <mc:Choice Requires="wps">
            <w:drawing>
              <wp:anchor distT="0" distB="0" distL="114300" distR="114300" simplePos="0" relativeHeight="251681280" behindDoc="0" locked="0" layoutInCell="0" allowOverlap="1" wp14:anchorId="2393C8EA" wp14:editId="778F82BC">
                <wp:simplePos x="0" y="0"/>
                <wp:positionH relativeFrom="column">
                  <wp:posOffset>5029200</wp:posOffset>
                </wp:positionH>
                <wp:positionV relativeFrom="paragraph">
                  <wp:posOffset>3435350</wp:posOffset>
                </wp:positionV>
                <wp:extent cx="0" cy="1799590"/>
                <wp:effectExtent l="0" t="0" r="0" b="0"/>
                <wp:wrapNone/>
                <wp:docPr id="6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9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7D28A" id="Line 6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70.5pt" to="396pt,4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" o:allowincell="f">
                <v:stroke endarrow="block"/>
              </v:line>
            </w:pict>
          </mc:Fallback>
        </mc:AlternateContent>
      </w:r>
      <w:r>
        <w:rPr>
          <w:noProof/>
        </w:rPr>
        <mc:AlternateContent>
          <mc:Choice Requires="wps">
            <w:drawing>
              <wp:anchor distT="0" distB="0" distL="114300" distR="114300" simplePos="0" relativeHeight="251663872" behindDoc="0" locked="0" layoutInCell="0" allowOverlap="1" wp14:anchorId="57975C4F" wp14:editId="64BD1FD5">
                <wp:simplePos x="0" y="0"/>
                <wp:positionH relativeFrom="column">
                  <wp:posOffset>4206240</wp:posOffset>
                </wp:positionH>
                <wp:positionV relativeFrom="paragraph">
                  <wp:posOffset>5234940</wp:posOffset>
                </wp:positionV>
                <wp:extent cx="1920240" cy="669290"/>
                <wp:effectExtent l="0" t="0" r="0" b="0"/>
                <wp:wrapNone/>
                <wp:docPr id="6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0240" cy="669290"/>
                        </a:xfrm>
                        <a:prstGeom prst="flowChartAlternateProcess">
                          <a:avLst/>
                        </a:prstGeom>
                        <a:solidFill>
                          <a:srgbClr val="FFFFFF"/>
                        </a:solidFill>
                        <a:ln w="9525">
                          <a:solidFill>
                            <a:srgbClr val="000000"/>
                          </a:solidFill>
                          <a:miter lim="800000"/>
                          <a:headEnd/>
                          <a:tailEnd/>
                        </a:ln>
                      </wps:spPr>
                      <wps:txbx>
                        <w:txbxContent>
                          <w:p w:rsidR="005578BB" w:rsidRDefault="005578BB" w:rsidP="00664E3B">
                            <w:pPr>
                              <w:pStyle w:val="BodyText2"/>
                              <w:spacing w:line="240" w:lineRule="auto"/>
                              <w:ind w:right="0"/>
                              <w:jc w:val="center"/>
                              <w:rPr>
                                <w:sz w:val="22"/>
                              </w:rPr>
                            </w:pPr>
                            <w:r>
                              <w:rPr>
                                <w:sz w:val="22"/>
                              </w:rPr>
                              <w:t>Refer to DEQ’s Division of Waste Management, Hazardous Waste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5C4F" id="AutoShape 46" o:spid="_x0000_s1031" type="#_x0000_t176" style="position:absolute;margin-left:331.2pt;margin-top:412.2pt;width:151.2pt;height:52.7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" o:allowincell="f">
                <v:textbox>
                  <w:txbxContent>
                    <w:p w:rsidR="005578BB" w:rsidRDefault="005578BB" w:rsidP="00664E3B">
                      <w:pPr>
                        <w:pStyle w:val="BodyText2"/>
                        <w:spacing w:line="240" w:lineRule="auto"/>
                        <w:ind w:right="0"/>
                        <w:jc w:val="center"/>
                        <w:rPr>
                          <w:sz w:val="22"/>
                        </w:rPr>
                      </w:pPr>
                      <w:r>
                        <w:rPr>
                          <w:sz w:val="22"/>
                        </w:rPr>
                        <w:t>Refer to DEQ’s Division of Waste Management, Hazardous Waste Section.</w:t>
                      </w:r>
                    </w:p>
                  </w:txbxContent>
                </v:textbox>
              </v:shape>
            </w:pict>
          </mc:Fallback>
        </mc:AlternateContent>
      </w:r>
      <w:r>
        <w:rPr>
          <w:noProof/>
        </w:rPr>
        <mc:AlternateContent>
          <mc:Choice Requires="wps">
            <w:drawing>
              <wp:anchor distT="0" distB="0" distL="114300" distR="114300" simplePos="0" relativeHeight="251687424" behindDoc="0" locked="0" layoutInCell="0" allowOverlap="1" wp14:anchorId="467B261D" wp14:editId="7D720A69">
                <wp:simplePos x="0" y="0"/>
                <wp:positionH relativeFrom="column">
                  <wp:posOffset>3108960</wp:posOffset>
                </wp:positionH>
                <wp:positionV relativeFrom="paragraph">
                  <wp:posOffset>2400300</wp:posOffset>
                </wp:positionV>
                <wp:extent cx="182880" cy="0"/>
                <wp:effectExtent l="0" t="0" r="0" b="0"/>
                <wp:wrapNone/>
                <wp:docPr id="6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F3AF" id="Line 69"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89pt" to="259.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" o:allowincell="f">
                <v:stroke endarrow="block"/>
              </v:line>
            </w:pict>
          </mc:Fallback>
        </mc:AlternateContent>
      </w:r>
      <w:r>
        <w:rPr>
          <w:noProof/>
        </w:rPr>
        <mc:AlternateContent>
          <mc:Choice Requires="wps">
            <w:drawing>
              <wp:anchor distT="0" distB="0" distL="114300" distR="114300" simplePos="0" relativeHeight="251686400" behindDoc="0" locked="0" layoutInCell="0" allowOverlap="1" wp14:anchorId="1B066338" wp14:editId="5F192599">
                <wp:simplePos x="0" y="0"/>
                <wp:positionH relativeFrom="column">
                  <wp:posOffset>1645920</wp:posOffset>
                </wp:positionH>
                <wp:positionV relativeFrom="paragraph">
                  <wp:posOffset>2400300</wp:posOffset>
                </wp:positionV>
                <wp:extent cx="457200" cy="0"/>
                <wp:effectExtent l="0" t="0" r="0" b="0"/>
                <wp:wrapNone/>
                <wp:docPr id="6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27F5" id="Line 68"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89pt" to="165.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68992" behindDoc="0" locked="0" layoutInCell="0" allowOverlap="1" wp14:anchorId="62C438A5" wp14:editId="1CBDF885">
                <wp:simplePos x="0" y="0"/>
                <wp:positionH relativeFrom="column">
                  <wp:posOffset>2011680</wp:posOffset>
                </wp:positionH>
                <wp:positionV relativeFrom="paragraph">
                  <wp:posOffset>2063750</wp:posOffset>
                </wp:positionV>
                <wp:extent cx="1097280" cy="548640"/>
                <wp:effectExtent l="0" t="0" r="0" b="0"/>
                <wp:wrapNone/>
                <wp:docPr id="6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jc w:val="center"/>
                              <w:rPr>
                                <w:sz w:val="22"/>
                              </w:rPr>
                            </w:pPr>
                            <w:r>
                              <w:rPr>
                                <w:sz w:val="22"/>
                              </w:rPr>
                              <w:t>No contamination detected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438A5" id="Text Box 51" o:spid="_x0000_s1032" type="#_x0000_t202" style="position:absolute;margin-left:158.4pt;margin-top:162.5pt;width:86.4pt;height:43.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" o:allowincell="f" filled="f" stroked="f">
                <v:textbox>
                  <w:txbxContent>
                    <w:p w:rsidR="005578BB" w:rsidRDefault="005578BB" w:rsidP="00664E3B">
                      <w:pPr>
                        <w:jc w:val="center"/>
                        <w:rPr>
                          <w:sz w:val="22"/>
                        </w:rPr>
                      </w:pPr>
                      <w:r>
                        <w:rPr>
                          <w:sz w:val="22"/>
                        </w:rPr>
                        <w:t>No contamination detected</w:t>
                      </w:r>
                    </w:p>
                  </w:txbxContent>
                </v:textbox>
              </v:shape>
            </w:pict>
          </mc:Fallback>
        </mc:AlternateContent>
      </w:r>
      <w:r>
        <w:rPr>
          <w:noProof/>
        </w:rPr>
        <mc:AlternateContent>
          <mc:Choice Requires="wps">
            <w:drawing>
              <wp:anchor distT="0" distB="0" distL="114300" distR="114300" simplePos="0" relativeHeight="251670016" behindDoc="0" locked="0" layoutInCell="0" allowOverlap="1" wp14:anchorId="3EF3D358" wp14:editId="2AFFA652">
                <wp:simplePos x="0" y="0"/>
                <wp:positionH relativeFrom="column">
                  <wp:posOffset>182880</wp:posOffset>
                </wp:positionH>
                <wp:positionV relativeFrom="paragraph">
                  <wp:posOffset>692150</wp:posOffset>
                </wp:positionV>
                <wp:extent cx="1371600" cy="457200"/>
                <wp:effectExtent l="0" t="0" r="0" b="0"/>
                <wp:wrapNone/>
                <wp:docPr id="6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jc w:val="center"/>
                              <w:rPr>
                                <w:sz w:val="22"/>
                              </w:rPr>
                            </w:pPr>
                            <w:r>
                              <w:rPr>
                                <w:sz w:val="22"/>
                              </w:rPr>
                              <w:t xml:space="preserve">Petroleum product </w:t>
                            </w:r>
                            <w:r>
                              <w:rPr>
                                <w:sz w:val="22"/>
                                <w:vertAlign w:val="superscript"/>
                              </w:rPr>
                              <w:t xml:space="preserve">1,2 </w:t>
                            </w:r>
                            <w:r>
                              <w:rPr>
                                <w:sz w:val="22"/>
                              </w:rPr>
                              <w:t>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3D358" id="Text Box 52" o:spid="_x0000_s1033" type="#_x0000_t202" style="position:absolute;margin-left:14.4pt;margin-top:54.5pt;width:108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Zvt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" o:allowincell="f" filled="f" stroked="f">
                <v:textbox>
                  <w:txbxContent>
                    <w:p w:rsidR="005578BB" w:rsidRDefault="005578BB" w:rsidP="00664E3B">
                      <w:pPr>
                        <w:jc w:val="center"/>
                        <w:rPr>
                          <w:sz w:val="22"/>
                        </w:rPr>
                      </w:pPr>
                      <w:r>
                        <w:rPr>
                          <w:sz w:val="22"/>
                        </w:rPr>
                        <w:t xml:space="preserve">Petroleum product </w:t>
                      </w:r>
                      <w:r>
                        <w:rPr>
                          <w:sz w:val="22"/>
                          <w:vertAlign w:val="superscript"/>
                        </w:rPr>
                        <w:t xml:space="preserve">1,2 </w:t>
                      </w:r>
                      <w:r>
                        <w:rPr>
                          <w:sz w:val="22"/>
                        </w:rPr>
                        <w:t>identified</w:t>
                      </w:r>
                    </w:p>
                  </w:txbxContent>
                </v:textbox>
              </v:shape>
            </w:pict>
          </mc:Fallback>
        </mc:AlternateContent>
      </w:r>
      <w:r>
        <w:rPr>
          <w:noProof/>
        </w:rPr>
        <mc:AlternateContent>
          <mc:Choice Requires="wps">
            <w:drawing>
              <wp:anchor distT="0" distB="0" distL="114300" distR="114300" simplePos="0" relativeHeight="251676160" behindDoc="0" locked="0" layoutInCell="0" allowOverlap="1" wp14:anchorId="2C9C58FA" wp14:editId="050E49B6">
                <wp:simplePos x="0" y="0"/>
                <wp:positionH relativeFrom="column">
                  <wp:posOffset>2377440</wp:posOffset>
                </wp:positionH>
                <wp:positionV relativeFrom="paragraph">
                  <wp:posOffset>2795270</wp:posOffset>
                </wp:positionV>
                <wp:extent cx="2011680" cy="640080"/>
                <wp:effectExtent l="0" t="0" r="0" b="0"/>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pStyle w:val="BodyText2"/>
                              <w:spacing w:line="240" w:lineRule="auto"/>
                              <w:ind w:right="0"/>
                              <w:jc w:val="center"/>
                              <w:rPr>
                                <w:b w:val="0"/>
                                <w:sz w:val="22"/>
                              </w:rPr>
                            </w:pPr>
                            <w:r>
                              <w:rPr>
                                <w:b w:val="0"/>
                                <w:sz w:val="22"/>
                              </w:rPr>
                              <w:t>Non-petroleum substance detected</w:t>
                            </w:r>
                          </w:p>
                          <w:p w:rsidR="005578BB" w:rsidRDefault="005578BB" w:rsidP="00664E3B">
                            <w:pPr>
                              <w:pStyle w:val="BodyText2"/>
                              <w:spacing w:line="240" w:lineRule="auto"/>
                              <w:ind w:right="0"/>
                              <w:jc w:val="center"/>
                              <w:rPr>
                                <w:b w:val="0"/>
                                <w:sz w:val="22"/>
                              </w:rPr>
                            </w:pPr>
                            <w:r>
                              <w:rPr>
                                <w:b w:val="0"/>
                                <w:i/>
                                <w:sz w:val="22"/>
                              </w:rPr>
                              <w:t>Contact regional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C58FA" id="Text Box 58" o:spid="_x0000_s1034" type="#_x0000_t202" style="position:absolute;margin-left:187.2pt;margin-top:220.1pt;width:158.4pt;height:50.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nD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" o:allowincell="f" filled="f" stroked="f">
                <v:textbox>
                  <w:txbxContent>
                    <w:p w:rsidR="005578BB" w:rsidRDefault="005578BB" w:rsidP="00664E3B">
                      <w:pPr>
                        <w:pStyle w:val="BodyText2"/>
                        <w:spacing w:line="240" w:lineRule="auto"/>
                        <w:ind w:right="0"/>
                        <w:jc w:val="center"/>
                        <w:rPr>
                          <w:b w:val="0"/>
                          <w:sz w:val="22"/>
                        </w:rPr>
                      </w:pPr>
                      <w:r>
                        <w:rPr>
                          <w:b w:val="0"/>
                          <w:sz w:val="22"/>
                        </w:rPr>
                        <w:t>Non-petroleum substance detected</w:t>
                      </w:r>
                    </w:p>
                    <w:p w:rsidR="005578BB" w:rsidRDefault="005578BB" w:rsidP="00664E3B">
                      <w:pPr>
                        <w:pStyle w:val="BodyText2"/>
                        <w:spacing w:line="240" w:lineRule="auto"/>
                        <w:ind w:right="0"/>
                        <w:jc w:val="center"/>
                        <w:rPr>
                          <w:b w:val="0"/>
                          <w:sz w:val="22"/>
                        </w:rPr>
                      </w:pPr>
                      <w:r>
                        <w:rPr>
                          <w:b w:val="0"/>
                          <w:i/>
                          <w:sz w:val="22"/>
                        </w:rPr>
                        <w:t>Contact regional office</w:t>
                      </w:r>
                    </w:p>
                  </w:txbxContent>
                </v:textbox>
              </v:shape>
            </w:pict>
          </mc:Fallback>
        </mc:AlternateContent>
      </w:r>
      <w:r>
        <w:rPr>
          <w:noProof/>
        </w:rPr>
        <mc:AlternateContent>
          <mc:Choice Requires="wps">
            <w:drawing>
              <wp:anchor distT="0" distB="0" distL="114300" distR="114300" simplePos="0" relativeHeight="251679232" behindDoc="0" locked="0" layoutInCell="0" allowOverlap="1" wp14:anchorId="102E8B42" wp14:editId="64A12908">
                <wp:simplePos x="0" y="0"/>
                <wp:positionH relativeFrom="column">
                  <wp:posOffset>3657600</wp:posOffset>
                </wp:positionH>
                <wp:positionV relativeFrom="paragraph">
                  <wp:posOffset>2612390</wp:posOffset>
                </wp:positionV>
                <wp:extent cx="0" cy="182880"/>
                <wp:effectExtent l="0" t="0" r="0" b="0"/>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F9AD" id="Line 6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05.7pt" to="4in,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RKAIAAEs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85376" behindDoc="0" locked="0" layoutInCell="0" allowOverlap="1" wp14:anchorId="15B011BE" wp14:editId="1EA566D7">
                <wp:simplePos x="0" y="0"/>
                <wp:positionH relativeFrom="column">
                  <wp:posOffset>731520</wp:posOffset>
                </wp:positionH>
                <wp:positionV relativeFrom="paragraph">
                  <wp:posOffset>1149350</wp:posOffset>
                </wp:positionV>
                <wp:extent cx="0" cy="731520"/>
                <wp:effectExtent l="0" t="0" r="0" b="0"/>
                <wp:wrapNone/>
                <wp:docPr id="6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F0253" id="Line 6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0.5pt" to="57.6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x3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684352" behindDoc="0" locked="0" layoutInCell="0" allowOverlap="1" wp14:anchorId="4A66FE27" wp14:editId="6C30F2E9">
                <wp:simplePos x="0" y="0"/>
                <wp:positionH relativeFrom="column">
                  <wp:posOffset>3657600</wp:posOffset>
                </wp:positionH>
                <wp:positionV relativeFrom="paragraph">
                  <wp:posOffset>3343910</wp:posOffset>
                </wp:positionV>
                <wp:extent cx="0" cy="274320"/>
                <wp:effectExtent l="0" t="0" r="0" b="0"/>
                <wp:wrapNone/>
                <wp:docPr id="6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EB554" id="Line 6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63.3pt" to="4in,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ywKgIAAEsEAAAOAAAAZHJzL2Uyb0RvYy54bWysVE2P2yAQvVfqf0DcE9tZx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83328" behindDoc="0" locked="0" layoutInCell="0" allowOverlap="1" wp14:anchorId="2CE3BF32" wp14:editId="382AA008">
                <wp:simplePos x="0" y="0"/>
                <wp:positionH relativeFrom="column">
                  <wp:posOffset>3657600</wp:posOffset>
                </wp:positionH>
                <wp:positionV relativeFrom="paragraph">
                  <wp:posOffset>3983990</wp:posOffset>
                </wp:positionV>
                <wp:extent cx="0" cy="365760"/>
                <wp:effectExtent l="0" t="0" r="0" b="0"/>
                <wp:wrapNone/>
                <wp:docPr id="5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C8839" id="Line 6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13.7pt" to="4in,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82304" behindDoc="0" locked="0" layoutInCell="0" allowOverlap="1" wp14:anchorId="564A1597" wp14:editId="732B3504">
                <wp:simplePos x="0" y="0"/>
                <wp:positionH relativeFrom="column">
                  <wp:posOffset>3108960</wp:posOffset>
                </wp:positionH>
                <wp:positionV relativeFrom="paragraph">
                  <wp:posOffset>5081270</wp:posOffset>
                </wp:positionV>
                <wp:extent cx="0" cy="182880"/>
                <wp:effectExtent l="0" t="0" r="0" b="0"/>
                <wp:wrapNone/>
                <wp:docPr id="5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25B9B" id="Line 6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400.1pt" to="244.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VwKQIAAEs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75136" behindDoc="0" locked="0" layoutInCell="0" allowOverlap="1" wp14:anchorId="5B9DE19F" wp14:editId="52E584AD">
                <wp:simplePos x="0" y="0"/>
                <wp:positionH relativeFrom="column">
                  <wp:posOffset>-182880</wp:posOffset>
                </wp:positionH>
                <wp:positionV relativeFrom="paragraph">
                  <wp:posOffset>5264150</wp:posOffset>
                </wp:positionV>
                <wp:extent cx="2286000" cy="640080"/>
                <wp:effectExtent l="0" t="0" r="0" b="0"/>
                <wp:wrapNone/>
                <wp:docPr id="5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0" cy="640080"/>
                        </a:xfrm>
                        <a:prstGeom prst="flowChartAlternateProcess">
                          <a:avLst/>
                        </a:prstGeom>
                        <a:solidFill>
                          <a:srgbClr val="FFFFFF"/>
                        </a:solidFill>
                        <a:ln w="9525">
                          <a:solidFill>
                            <a:srgbClr val="000000"/>
                          </a:solidFill>
                          <a:miter lim="800000"/>
                          <a:headEnd/>
                          <a:tailEnd/>
                        </a:ln>
                      </wps:spPr>
                      <wps:txbx>
                        <w:txbxContent>
                          <w:p w:rsidR="005578BB" w:rsidRDefault="005578BB" w:rsidP="00664E3B">
                            <w:pPr>
                              <w:pStyle w:val="BodyText2"/>
                              <w:spacing w:line="240" w:lineRule="auto"/>
                              <w:ind w:right="0"/>
                              <w:jc w:val="center"/>
                              <w:rPr>
                                <w:sz w:val="22"/>
                              </w:rPr>
                            </w:pPr>
                            <w:r>
                              <w:rPr>
                                <w:sz w:val="22"/>
                              </w:rPr>
                              <w:t>Obtain Certificate of Approval of Disposal (COA) from DEQ regional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E19F" id="AutoShape 57" o:spid="_x0000_s1035" type="#_x0000_t176" style="position:absolute;margin-left:-14.4pt;margin-top:414.5pt;width:180pt;height:50.4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" o:allowincell="f">
                <v:textbox>
                  <w:txbxContent>
                    <w:p w:rsidR="005578BB" w:rsidRDefault="005578BB" w:rsidP="00664E3B">
                      <w:pPr>
                        <w:pStyle w:val="BodyText2"/>
                        <w:spacing w:line="240" w:lineRule="auto"/>
                        <w:ind w:right="0"/>
                        <w:jc w:val="center"/>
                        <w:rPr>
                          <w:sz w:val="22"/>
                        </w:rPr>
                      </w:pPr>
                      <w:r>
                        <w:rPr>
                          <w:sz w:val="22"/>
                        </w:rPr>
                        <w:t>Obtain Certificate of Approval of Disposal (COA) from DEQ regional office.</w:t>
                      </w:r>
                    </w:p>
                  </w:txbxContent>
                </v:textbox>
              </v:shape>
            </w:pict>
          </mc:Fallback>
        </mc:AlternateContent>
      </w:r>
      <w:r>
        <w:rPr>
          <w:noProof/>
        </w:rPr>
        <mc:AlternateContent>
          <mc:Choice Requires="wps">
            <w:drawing>
              <wp:anchor distT="0" distB="0" distL="114300" distR="114300" simplePos="0" relativeHeight="251674112" behindDoc="0" locked="0" layoutInCell="0" allowOverlap="1" wp14:anchorId="4A1FBA9D" wp14:editId="3E46E3BD">
                <wp:simplePos x="0" y="0"/>
                <wp:positionH relativeFrom="column">
                  <wp:posOffset>2194560</wp:posOffset>
                </wp:positionH>
                <wp:positionV relativeFrom="paragraph">
                  <wp:posOffset>5264150</wp:posOffset>
                </wp:positionV>
                <wp:extent cx="1889760" cy="640080"/>
                <wp:effectExtent l="0" t="0" r="0" b="0"/>
                <wp:wrapNone/>
                <wp:docPr id="5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89760" cy="640080"/>
                        </a:xfrm>
                        <a:prstGeom prst="flowChartAlternateProcess">
                          <a:avLst/>
                        </a:prstGeom>
                        <a:solidFill>
                          <a:srgbClr val="FFFFFF"/>
                        </a:solidFill>
                        <a:ln w="9525">
                          <a:solidFill>
                            <a:srgbClr val="000000"/>
                          </a:solidFill>
                          <a:miter lim="800000"/>
                          <a:headEnd/>
                          <a:tailEnd/>
                        </a:ln>
                      </wps:spPr>
                      <wps:txbx>
                        <w:txbxContent>
                          <w:p w:rsidR="005578BB" w:rsidRDefault="005578BB" w:rsidP="00664E3B">
                            <w:pPr>
                              <w:pStyle w:val="BodyText2"/>
                              <w:spacing w:line="240" w:lineRule="auto"/>
                              <w:ind w:right="0"/>
                              <w:jc w:val="center"/>
                              <w:rPr>
                                <w:sz w:val="22"/>
                              </w:rPr>
                            </w:pPr>
                            <w:r>
                              <w:rPr>
                                <w:sz w:val="22"/>
                              </w:rPr>
                              <w:t>Dispose of via a Soil Remediation Non-Discharge Permit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FBA9D" id="AutoShape 56" o:spid="_x0000_s1036" type="#_x0000_t176" style="position:absolute;margin-left:172.8pt;margin-top:414.5pt;width:148.8pt;height:50.4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" o:allowincell="f">
                <v:textbox>
                  <w:txbxContent>
                    <w:p w:rsidR="005578BB" w:rsidRDefault="005578BB" w:rsidP="00664E3B">
                      <w:pPr>
                        <w:pStyle w:val="BodyText2"/>
                        <w:spacing w:line="240" w:lineRule="auto"/>
                        <w:ind w:right="0"/>
                        <w:jc w:val="center"/>
                        <w:rPr>
                          <w:sz w:val="22"/>
                        </w:rPr>
                      </w:pPr>
                      <w:r>
                        <w:rPr>
                          <w:sz w:val="22"/>
                        </w:rPr>
                        <w:t>Dispose of via a Soil Remediation Non-Discharge Permit</w:t>
                      </w:r>
                    </w:p>
                  </w:txbxContent>
                </v:textbox>
              </v:shape>
            </w:pict>
          </mc:Fallback>
        </mc:AlternateContent>
      </w:r>
      <w:r>
        <w:rPr>
          <w:noProof/>
        </w:rPr>
        <mc:AlternateContent>
          <mc:Choice Requires="wps">
            <w:drawing>
              <wp:anchor distT="0" distB="0" distL="114300" distR="114300" simplePos="0" relativeHeight="251640320" behindDoc="0" locked="0" layoutInCell="0" allowOverlap="1" wp14:anchorId="409BA72C" wp14:editId="2E6910D6">
                <wp:simplePos x="0" y="0"/>
                <wp:positionH relativeFrom="column">
                  <wp:posOffset>1737360</wp:posOffset>
                </wp:positionH>
                <wp:positionV relativeFrom="paragraph">
                  <wp:posOffset>5092700</wp:posOffset>
                </wp:positionV>
                <wp:extent cx="0" cy="171450"/>
                <wp:effectExtent l="0" t="0" r="0" b="0"/>
                <wp:wrapNone/>
                <wp:docPr id="5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119D8" id="Line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401pt" to="136.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4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Jg9Bm964AlwqtbOhOnpWz2ar6TeHlK5aog48cny5GIjLQkTyJiRsnIEM+/6TZuBDjl5H&#10;oc6N7QIkSIDOsR+Xez/42SM6HFI4zR6zfBp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66944" behindDoc="0" locked="0" layoutInCell="0" allowOverlap="1" wp14:anchorId="0FB7B105" wp14:editId="150EC70A">
                <wp:simplePos x="0" y="0"/>
                <wp:positionH relativeFrom="column">
                  <wp:posOffset>1280160</wp:posOffset>
                </wp:positionH>
                <wp:positionV relativeFrom="paragraph">
                  <wp:posOffset>4806950</wp:posOffset>
                </wp:positionV>
                <wp:extent cx="914400" cy="274320"/>
                <wp:effectExtent l="0" t="0" r="0" b="0"/>
                <wp:wrapNone/>
                <wp:docPr id="5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rPr>
                                <w:sz w:val="22"/>
                              </w:rPr>
                            </w:pPr>
                            <w:r>
                              <w:rPr>
                                <w:sz w:val="22"/>
                              </w:rPr>
                              <w:t>&lt; 50 yds</w:t>
                            </w:r>
                            <w:r>
                              <w:rPr>
                                <w:sz w:val="22"/>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B105" id="Text Box 49" o:spid="_x0000_s1037" type="#_x0000_t202" style="position:absolute;margin-left:100.8pt;margin-top:378.5pt;width:1in;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GYuQIAAMI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" o:allowincell="f" filled="f" stroked="f">
                <v:textbox>
                  <w:txbxContent>
                    <w:p w:rsidR="005578BB" w:rsidRDefault="005578BB" w:rsidP="00664E3B">
                      <w:pPr>
                        <w:rPr>
                          <w:sz w:val="22"/>
                        </w:rPr>
                      </w:pPr>
                      <w:r>
                        <w:rPr>
                          <w:sz w:val="22"/>
                        </w:rPr>
                        <w:t>&lt; 50 yds</w:t>
                      </w:r>
                      <w:r>
                        <w:rPr>
                          <w:sz w:val="22"/>
                          <w:vertAlign w:val="superscript"/>
                        </w:rPr>
                        <w:t>3</w:t>
                      </w:r>
                    </w:p>
                  </w:txbxContent>
                </v:textbox>
              </v:shape>
            </w:pict>
          </mc:Fallback>
        </mc:AlternateContent>
      </w:r>
      <w:r>
        <w:rPr>
          <w:noProof/>
        </w:rPr>
        <mc:AlternateContent>
          <mc:Choice Requires="wps">
            <w:drawing>
              <wp:anchor distT="0" distB="0" distL="114300" distR="114300" simplePos="0" relativeHeight="251638272" behindDoc="0" locked="0" layoutInCell="0" allowOverlap="1" wp14:anchorId="72F68347" wp14:editId="761720EB">
                <wp:simplePos x="0" y="0"/>
                <wp:positionH relativeFrom="column">
                  <wp:posOffset>1737360</wp:posOffset>
                </wp:positionH>
                <wp:positionV relativeFrom="paragraph">
                  <wp:posOffset>4635500</wp:posOffset>
                </wp:positionV>
                <wp:extent cx="0" cy="182880"/>
                <wp:effectExtent l="0" t="0" r="0" b="0"/>
                <wp:wrapNone/>
                <wp:docPr id="5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B4DE"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365pt" to="136.8pt,3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4nKAIAAEs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62848" behindDoc="0" locked="0" layoutInCell="0" allowOverlap="1" wp14:anchorId="7056C763" wp14:editId="4C2C1015">
                <wp:simplePos x="0" y="0"/>
                <wp:positionH relativeFrom="column">
                  <wp:posOffset>1275080</wp:posOffset>
                </wp:positionH>
                <wp:positionV relativeFrom="paragraph">
                  <wp:posOffset>4390390</wp:posOffset>
                </wp:positionV>
                <wp:extent cx="3022600" cy="325120"/>
                <wp:effectExtent l="0" t="0" r="0" b="0"/>
                <wp:wrapNone/>
                <wp:docPr id="5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22600" cy="325120"/>
                        </a:xfrm>
                        <a:prstGeom prst="flowChartAlternateProcess">
                          <a:avLst/>
                        </a:prstGeom>
                        <a:solidFill>
                          <a:srgbClr val="FFFFFF"/>
                        </a:solidFill>
                        <a:ln w="9525">
                          <a:solidFill>
                            <a:srgbClr val="000000"/>
                          </a:solidFill>
                          <a:miter lim="800000"/>
                          <a:headEnd/>
                          <a:tailEnd/>
                        </a:ln>
                      </wps:spPr>
                      <wps:txbx>
                        <w:txbxContent>
                          <w:p w:rsidR="005578BB" w:rsidRDefault="005578BB" w:rsidP="00664E3B">
                            <w:pPr>
                              <w:pStyle w:val="BodyText3"/>
                              <w:jc w:val="center"/>
                              <w:rPr>
                                <w:sz w:val="22"/>
                              </w:rPr>
                            </w:pPr>
                            <w:r w:rsidRPr="00F1015E">
                              <w:rPr>
                                <w:b/>
                                <w:sz w:val="22"/>
                              </w:rPr>
                              <w:t>Measure volume of drill cuttings/mud</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6C763" id="AutoShape 45" o:spid="_x0000_s1038" type="#_x0000_t176" style="position:absolute;margin-left:100.4pt;margin-top:345.7pt;width:238pt;height:25.6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" o:allowincell="f">
                <v:textbox>
                  <w:txbxContent>
                    <w:p w:rsidR="005578BB" w:rsidRDefault="005578BB" w:rsidP="00664E3B">
                      <w:pPr>
                        <w:pStyle w:val="BodyText3"/>
                        <w:jc w:val="center"/>
                        <w:rPr>
                          <w:sz w:val="22"/>
                        </w:rPr>
                      </w:pPr>
                      <w:r w:rsidRPr="00F1015E">
                        <w:rPr>
                          <w:b/>
                          <w:sz w:val="22"/>
                        </w:rPr>
                        <w:t>Measure volume of drill cuttings/mud</w:t>
                      </w:r>
                      <w:r>
                        <w:rPr>
                          <w:sz w:val="22"/>
                        </w:rPr>
                        <w:t>.</w:t>
                      </w:r>
                    </w:p>
                  </w:txbxContent>
                </v:textbox>
              </v:shape>
            </w:pict>
          </mc:Fallback>
        </mc:AlternateContent>
      </w:r>
      <w:r>
        <w:rPr>
          <w:noProof/>
        </w:rPr>
        <mc:AlternateContent>
          <mc:Choice Requires="wps">
            <w:drawing>
              <wp:anchor distT="0" distB="0" distL="114300" distR="114300" simplePos="0" relativeHeight="251664896" behindDoc="0" locked="0" layoutInCell="0" allowOverlap="1" wp14:anchorId="5171DDDA" wp14:editId="1858E770">
                <wp:simplePos x="0" y="0"/>
                <wp:positionH relativeFrom="column">
                  <wp:posOffset>-91440</wp:posOffset>
                </wp:positionH>
                <wp:positionV relativeFrom="paragraph">
                  <wp:posOffset>1880870</wp:posOffset>
                </wp:positionV>
                <wp:extent cx="1737360" cy="1005840"/>
                <wp:effectExtent l="0" t="0" r="0" b="0"/>
                <wp:wrapNone/>
                <wp:docPr id="5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37360" cy="1005840"/>
                        </a:xfrm>
                        <a:prstGeom prst="flowChartAlternateProcess">
                          <a:avLst/>
                        </a:prstGeom>
                        <a:solidFill>
                          <a:srgbClr val="FFFFFF"/>
                        </a:solidFill>
                        <a:ln w="9525">
                          <a:solidFill>
                            <a:srgbClr val="000000"/>
                          </a:solidFill>
                          <a:miter lim="800000"/>
                          <a:headEnd/>
                          <a:tailEnd/>
                        </a:ln>
                      </wps:spPr>
                      <wps:txbx>
                        <w:txbxContent>
                          <w:p w:rsidR="005578BB" w:rsidRDefault="005578BB" w:rsidP="00664E3B">
                            <w:pPr>
                              <w:pStyle w:val="BodyText3"/>
                              <w:ind w:left="180" w:right="255"/>
                              <w:jc w:val="center"/>
                              <w:rPr>
                                <w:b/>
                                <w:sz w:val="22"/>
                              </w:rPr>
                            </w:pPr>
                            <w:r>
                              <w:rPr>
                                <w:b/>
                                <w:sz w:val="22"/>
                              </w:rPr>
                              <w:t xml:space="preserve">Spread drill cuttings/mud on ground surface in proximity to well/boring. </w:t>
                            </w:r>
                            <w:r>
                              <w:rPr>
                                <w:b/>
                                <w:sz w:val="22"/>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1DDDA" id="AutoShape 47" o:spid="_x0000_s1039" type="#_x0000_t176" style="position:absolute;margin-left:-7.2pt;margin-top:148.1pt;width:136.8pt;height:79.2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" o:allowincell="f">
                <v:textbox>
                  <w:txbxContent>
                    <w:p w:rsidR="005578BB" w:rsidRDefault="005578BB" w:rsidP="00664E3B">
                      <w:pPr>
                        <w:pStyle w:val="BodyText3"/>
                        <w:ind w:left="180" w:right="255"/>
                        <w:jc w:val="center"/>
                        <w:rPr>
                          <w:b/>
                          <w:sz w:val="22"/>
                        </w:rPr>
                      </w:pPr>
                      <w:r>
                        <w:rPr>
                          <w:b/>
                          <w:sz w:val="22"/>
                        </w:rPr>
                        <w:t xml:space="preserve">Spread drill cuttings/mud on ground surface in proximity to well/boring. </w:t>
                      </w:r>
                      <w:r>
                        <w:rPr>
                          <w:b/>
                          <w:sz w:val="22"/>
                          <w:vertAlign w:val="superscript"/>
                        </w:rPr>
                        <w:t>3</w:t>
                      </w:r>
                    </w:p>
                  </w:txbxContent>
                </v:textbox>
              </v:shape>
            </w:pict>
          </mc:Fallback>
        </mc:AlternateContent>
      </w:r>
      <w:r>
        <w:rPr>
          <w:noProof/>
        </w:rPr>
        <mc:AlternateContent>
          <mc:Choice Requires="wps">
            <w:drawing>
              <wp:anchor distT="0" distB="0" distL="114300" distR="114300" simplePos="0" relativeHeight="251677184" behindDoc="0" locked="0" layoutInCell="0" allowOverlap="1" wp14:anchorId="25B3751A" wp14:editId="70A02FDF">
                <wp:simplePos x="0" y="0"/>
                <wp:positionH relativeFrom="column">
                  <wp:posOffset>4480560</wp:posOffset>
                </wp:positionH>
                <wp:positionV relativeFrom="paragraph">
                  <wp:posOffset>2978150</wp:posOffset>
                </wp:positionV>
                <wp:extent cx="1097280" cy="457200"/>
                <wp:effectExtent l="0" t="0" r="0" b="0"/>
                <wp:wrapNone/>
                <wp:docPr id="5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jc w:val="center"/>
                              <w:rPr>
                                <w:sz w:val="22"/>
                              </w:rPr>
                            </w:pPr>
                            <w:r>
                              <w:rPr>
                                <w:sz w:val="22"/>
                              </w:rPr>
                              <w:t>Hazardous waste detected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3751A" id="Text Box 59" o:spid="_x0000_s1040" type="#_x0000_t202" style="position:absolute;margin-left:352.8pt;margin-top:234.5pt;width:86.4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Y1twIAAMM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" o:allowincell="f" filled="f" stroked="f">
                <v:textbox>
                  <w:txbxContent>
                    <w:p w:rsidR="005578BB" w:rsidRDefault="005578BB" w:rsidP="00664E3B">
                      <w:pPr>
                        <w:jc w:val="center"/>
                        <w:rPr>
                          <w:sz w:val="22"/>
                        </w:rPr>
                      </w:pPr>
                      <w:r>
                        <w:rPr>
                          <w:sz w:val="22"/>
                        </w:rPr>
                        <w:t>Hazardous waste detected</w:t>
                      </w:r>
                    </w:p>
                  </w:txbxContent>
                </v:textbox>
              </v:shape>
            </w:pict>
          </mc:Fallback>
        </mc:AlternateContent>
      </w:r>
      <w:r>
        <w:rPr>
          <w:noProof/>
        </w:rPr>
        <mc:AlternateContent>
          <mc:Choice Requires="wps">
            <w:drawing>
              <wp:anchor distT="0" distB="0" distL="114300" distR="114300" simplePos="0" relativeHeight="251680256" behindDoc="0" locked="0" layoutInCell="0" allowOverlap="1" wp14:anchorId="4C597E83" wp14:editId="20575536">
                <wp:simplePos x="0" y="0"/>
                <wp:positionH relativeFrom="column">
                  <wp:posOffset>2743200</wp:posOffset>
                </wp:positionH>
                <wp:positionV relativeFrom="paragraph">
                  <wp:posOffset>3618230</wp:posOffset>
                </wp:positionV>
                <wp:extent cx="1559560" cy="325120"/>
                <wp:effectExtent l="0" t="0" r="0" b="0"/>
                <wp:wrapNone/>
                <wp:docPr id="4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59560" cy="325120"/>
                        </a:xfrm>
                        <a:prstGeom prst="flowChartAlternateProcess">
                          <a:avLst/>
                        </a:prstGeom>
                        <a:solidFill>
                          <a:srgbClr val="FFFFFF"/>
                        </a:solidFill>
                        <a:ln w="9525">
                          <a:solidFill>
                            <a:srgbClr val="000000"/>
                          </a:solidFill>
                          <a:miter lim="800000"/>
                          <a:headEnd/>
                          <a:tailEnd/>
                        </a:ln>
                      </wps:spPr>
                      <wps:txbx>
                        <w:txbxContent>
                          <w:p w:rsidR="005578BB" w:rsidRPr="00F1015E" w:rsidRDefault="005578BB" w:rsidP="00664E3B">
                            <w:pPr>
                              <w:pStyle w:val="BodyText3"/>
                              <w:jc w:val="center"/>
                              <w:rPr>
                                <w:b/>
                                <w:sz w:val="22"/>
                              </w:rPr>
                            </w:pPr>
                            <w:r w:rsidRPr="00F1015E">
                              <w:rPr>
                                <w:b/>
                                <w:sz w:val="22"/>
                              </w:rPr>
                              <w:t>Dispose with a permit</w:t>
                            </w:r>
                            <w:r>
                              <w:rPr>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97E83" id="AutoShape 62" o:spid="_x0000_s1041" type="#_x0000_t176" style="position:absolute;margin-left:3in;margin-top:284.9pt;width:122.8pt;height:25.6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" o:allowincell="f">
                <v:textbox>
                  <w:txbxContent>
                    <w:p w:rsidR="005578BB" w:rsidRPr="00F1015E" w:rsidRDefault="005578BB" w:rsidP="00664E3B">
                      <w:pPr>
                        <w:pStyle w:val="BodyText3"/>
                        <w:jc w:val="center"/>
                        <w:rPr>
                          <w:b/>
                          <w:sz w:val="22"/>
                        </w:rPr>
                      </w:pPr>
                      <w:r w:rsidRPr="00F1015E">
                        <w:rPr>
                          <w:b/>
                          <w:sz w:val="22"/>
                        </w:rPr>
                        <w:t>Dispose with a permit</w:t>
                      </w:r>
                      <w:r>
                        <w:rPr>
                          <w:b/>
                          <w:sz w:val="22"/>
                        </w:rPr>
                        <w:t>.</w:t>
                      </w:r>
                    </w:p>
                  </w:txbxContent>
                </v:textbox>
              </v:shape>
            </w:pict>
          </mc:Fallback>
        </mc:AlternateContent>
      </w:r>
      <w:r>
        <w:rPr>
          <w:noProof/>
        </w:rPr>
        <mc:AlternateContent>
          <mc:Choice Requires="wps">
            <w:drawing>
              <wp:anchor distT="0" distB="0" distL="114300" distR="114300" simplePos="0" relativeHeight="251673088" behindDoc="0" locked="0" layoutInCell="0" allowOverlap="1" wp14:anchorId="516CC87D" wp14:editId="55545560">
                <wp:simplePos x="0" y="0"/>
                <wp:positionH relativeFrom="column">
                  <wp:posOffset>3291840</wp:posOffset>
                </wp:positionH>
                <wp:positionV relativeFrom="paragraph">
                  <wp:posOffset>2155190</wp:posOffset>
                </wp:positionV>
                <wp:extent cx="2377440" cy="426720"/>
                <wp:effectExtent l="0" t="0" r="0" b="0"/>
                <wp:wrapNone/>
                <wp:docPr id="4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77440" cy="426720"/>
                        </a:xfrm>
                        <a:prstGeom prst="flowChartAlternateProcess">
                          <a:avLst/>
                        </a:prstGeom>
                        <a:solidFill>
                          <a:srgbClr val="FFFFFF"/>
                        </a:solidFill>
                        <a:ln w="9525">
                          <a:solidFill>
                            <a:srgbClr val="000000"/>
                          </a:solidFill>
                          <a:miter lim="800000"/>
                          <a:headEnd/>
                          <a:tailEnd/>
                        </a:ln>
                      </wps:spPr>
                      <wps:txbx>
                        <w:txbxContent>
                          <w:p w:rsidR="005578BB" w:rsidRPr="00F1015E" w:rsidRDefault="005578BB" w:rsidP="00664E3B">
                            <w:pPr>
                              <w:pStyle w:val="BodyText2"/>
                              <w:spacing w:line="240" w:lineRule="auto"/>
                              <w:ind w:right="0"/>
                              <w:jc w:val="center"/>
                              <w:rPr>
                                <w:sz w:val="22"/>
                              </w:rPr>
                            </w:pPr>
                            <w:r w:rsidRPr="00F1015E">
                              <w:rPr>
                                <w:sz w:val="22"/>
                              </w:rPr>
                              <w:t>Perform chemical analysis of drill cuttings/mud.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CC87D" id="AutoShape 55" o:spid="_x0000_s1042" type="#_x0000_t176" style="position:absolute;margin-left:259.2pt;margin-top:169.7pt;width:187.2pt;height:33.6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" o:allowincell="f">
                <v:textbox>
                  <w:txbxContent>
                    <w:p w:rsidR="005578BB" w:rsidRPr="00F1015E" w:rsidRDefault="005578BB" w:rsidP="00664E3B">
                      <w:pPr>
                        <w:pStyle w:val="BodyText2"/>
                        <w:spacing w:line="240" w:lineRule="auto"/>
                        <w:ind w:right="0"/>
                        <w:jc w:val="center"/>
                        <w:rPr>
                          <w:sz w:val="22"/>
                        </w:rPr>
                      </w:pPr>
                      <w:r w:rsidRPr="00F1015E">
                        <w:rPr>
                          <w:sz w:val="22"/>
                        </w:rPr>
                        <w:t>Perform chemical analysis of drill cuttings/mud.</w:t>
                      </w:r>
                    </w:p>
                  </w:txbxContent>
                </v:textbox>
              </v:shape>
            </w:pict>
          </mc:Fallback>
        </mc:AlternateContent>
      </w:r>
      <w:r>
        <w:rPr>
          <w:noProof/>
        </w:rPr>
        <mc:AlternateContent>
          <mc:Choice Requires="wps">
            <w:drawing>
              <wp:anchor distT="0" distB="0" distL="114300" distR="114300" simplePos="0" relativeHeight="251635200" behindDoc="0" locked="0" layoutInCell="0" allowOverlap="1" wp14:anchorId="1F5C2848" wp14:editId="2D8214EB">
                <wp:simplePos x="0" y="0"/>
                <wp:positionH relativeFrom="column">
                  <wp:posOffset>4480560</wp:posOffset>
                </wp:positionH>
                <wp:positionV relativeFrom="paragraph">
                  <wp:posOffset>1972310</wp:posOffset>
                </wp:positionV>
                <wp:extent cx="0" cy="182880"/>
                <wp:effectExtent l="0" t="0" r="0" b="0"/>
                <wp:wrapNone/>
                <wp:docPr id="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6BC8"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55.3pt" to="352.8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672064" behindDoc="0" locked="0" layoutInCell="0" allowOverlap="1" wp14:anchorId="72694F23" wp14:editId="4D0DF4C4">
                <wp:simplePos x="0" y="0"/>
                <wp:positionH relativeFrom="column">
                  <wp:posOffset>3291840</wp:posOffset>
                </wp:positionH>
                <wp:positionV relativeFrom="paragraph">
                  <wp:posOffset>1332230</wp:posOffset>
                </wp:positionV>
                <wp:extent cx="2377440" cy="670560"/>
                <wp:effectExtent l="0" t="0" r="0" b="0"/>
                <wp:wrapNone/>
                <wp:docPr id="4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77440" cy="670560"/>
                        </a:xfrm>
                        <a:prstGeom prst="flowChartAlternateProcess">
                          <a:avLst/>
                        </a:prstGeom>
                        <a:solidFill>
                          <a:srgbClr val="FFFFFF"/>
                        </a:solidFill>
                        <a:ln w="9525">
                          <a:solidFill>
                            <a:srgbClr val="000000"/>
                          </a:solidFill>
                          <a:miter lim="800000"/>
                          <a:headEnd/>
                          <a:tailEnd/>
                        </a:ln>
                      </wps:spPr>
                      <wps:txbx>
                        <w:txbxContent>
                          <w:p w:rsidR="005578BB" w:rsidRPr="00F1015E" w:rsidRDefault="005578BB" w:rsidP="00664E3B">
                            <w:pPr>
                              <w:jc w:val="center"/>
                              <w:rPr>
                                <w:b/>
                                <w:sz w:val="22"/>
                              </w:rPr>
                            </w:pPr>
                            <w:r w:rsidRPr="00F1015E">
                              <w:rPr>
                                <w:b/>
                                <w:sz w:val="22"/>
                              </w:rPr>
                              <w:t>Temporarily place drill cuttings/mud in leak-proof, sealed containers (drums,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94F23" id="AutoShape 54" o:spid="_x0000_s1043" type="#_x0000_t176" style="position:absolute;margin-left:259.2pt;margin-top:104.9pt;width:187.2pt;height:52.8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" o:allowincell="f">
                <v:textbox>
                  <w:txbxContent>
                    <w:p w:rsidR="005578BB" w:rsidRPr="00F1015E" w:rsidRDefault="005578BB" w:rsidP="00664E3B">
                      <w:pPr>
                        <w:jc w:val="center"/>
                        <w:rPr>
                          <w:b/>
                          <w:sz w:val="22"/>
                        </w:rPr>
                      </w:pPr>
                      <w:r w:rsidRPr="00F1015E">
                        <w:rPr>
                          <w:b/>
                          <w:sz w:val="22"/>
                        </w:rPr>
                        <w:t>Temporarily place drill cuttings/mud in leak-proof, sealed containers (drums, etc.).</w:t>
                      </w:r>
                    </w:p>
                  </w:txbxContent>
                </v:textbox>
              </v:shape>
            </w:pict>
          </mc:Fallback>
        </mc:AlternateContent>
      </w:r>
      <w:r>
        <w:rPr>
          <w:noProof/>
        </w:rPr>
        <mc:AlternateContent>
          <mc:Choice Requires="wps">
            <w:drawing>
              <wp:anchor distT="0" distB="0" distL="114300" distR="114300" simplePos="0" relativeHeight="251641344" behindDoc="0" locked="0" layoutInCell="0" allowOverlap="1" wp14:anchorId="2B73D134" wp14:editId="152D951B">
                <wp:simplePos x="0" y="0"/>
                <wp:positionH relativeFrom="column">
                  <wp:posOffset>4480560</wp:posOffset>
                </wp:positionH>
                <wp:positionV relativeFrom="paragraph">
                  <wp:posOffset>429260</wp:posOffset>
                </wp:positionV>
                <wp:extent cx="0" cy="274320"/>
                <wp:effectExtent l="0" t="0" r="0" b="0"/>
                <wp:wrapNone/>
                <wp:docPr id="4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67E1" id="Line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33.8pt" to="352.8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h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igpEi&#10;HfRoKxRHeRG06Y0rwWWldjZUR8/q2Ww1/eaQ0quWqAOPHF8uBuKyEJG8CQkbZyDDvv+kGfiQo9dR&#10;qHNjuwAJEqBz7Mfl3g9+9ogOhxRO88fiIY+tSkh5izPW+Y9cdygYFZbAOe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34176" behindDoc="0" locked="0" layoutInCell="0" allowOverlap="1" wp14:anchorId="10BDDECA" wp14:editId="5F18A4C7">
                <wp:simplePos x="0" y="0"/>
                <wp:positionH relativeFrom="column">
                  <wp:posOffset>731520</wp:posOffset>
                </wp:positionH>
                <wp:positionV relativeFrom="paragraph">
                  <wp:posOffset>429260</wp:posOffset>
                </wp:positionV>
                <wp:extent cx="0" cy="274320"/>
                <wp:effectExtent l="0" t="0" r="0" b="0"/>
                <wp:wrapNone/>
                <wp:docPr id="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3EA0C"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3.8pt" to="57.6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WJ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667968" behindDoc="0" locked="0" layoutInCell="0" allowOverlap="1" wp14:anchorId="4F764560" wp14:editId="075060F9">
                <wp:simplePos x="0" y="0"/>
                <wp:positionH relativeFrom="column">
                  <wp:posOffset>2651760</wp:posOffset>
                </wp:positionH>
                <wp:positionV relativeFrom="paragraph">
                  <wp:posOffset>4806950</wp:posOffset>
                </wp:positionV>
                <wp:extent cx="914400" cy="274320"/>
                <wp:effectExtent l="0" t="0" r="0" b="0"/>
                <wp:wrapNone/>
                <wp:docPr id="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rPr>
                                <w:sz w:val="22"/>
                              </w:rPr>
                            </w:pPr>
                            <w:r>
                              <w:rPr>
                                <w:sz w:val="22"/>
                              </w:rPr>
                              <w:t>&gt; 50 yds</w:t>
                            </w:r>
                            <w:r>
                              <w:rPr>
                                <w:sz w:val="22"/>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64560" id="Text Box 50" o:spid="_x0000_s1044" type="#_x0000_t202" style="position:absolute;margin-left:208.8pt;margin-top:378.5pt;width:1in;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" o:allowincell="f" filled="f" stroked="f">
                <v:textbox>
                  <w:txbxContent>
                    <w:p w:rsidR="005578BB" w:rsidRDefault="005578BB" w:rsidP="00664E3B">
                      <w:pPr>
                        <w:rPr>
                          <w:sz w:val="22"/>
                        </w:rPr>
                      </w:pPr>
                      <w:r>
                        <w:rPr>
                          <w:sz w:val="22"/>
                        </w:rPr>
                        <w:t>&gt; 50 yds</w:t>
                      </w:r>
                      <w:r>
                        <w:rPr>
                          <w:sz w:val="22"/>
                          <w:vertAlign w:val="superscript"/>
                        </w:rPr>
                        <w:t>3</w:t>
                      </w:r>
                    </w:p>
                  </w:txbxContent>
                </v:textbox>
              </v:shape>
            </w:pict>
          </mc:Fallback>
        </mc:AlternateContent>
      </w:r>
      <w:r>
        <w:rPr>
          <w:noProof/>
        </w:rPr>
        <mc:AlternateContent>
          <mc:Choice Requires="wps">
            <w:drawing>
              <wp:anchor distT="0" distB="0" distL="114300" distR="114300" simplePos="0" relativeHeight="251639296" behindDoc="0" locked="0" layoutInCell="0" allowOverlap="1" wp14:anchorId="31A4F5EB" wp14:editId="207AFA76">
                <wp:simplePos x="0" y="0"/>
                <wp:positionH relativeFrom="column">
                  <wp:posOffset>3108960</wp:posOffset>
                </wp:positionH>
                <wp:positionV relativeFrom="paragraph">
                  <wp:posOffset>4635500</wp:posOffset>
                </wp:positionV>
                <wp:extent cx="0" cy="182880"/>
                <wp:effectExtent l="0" t="0" r="0" b="0"/>
                <wp:wrapNone/>
                <wp:docPr id="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1B2A"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365pt" to="244.8pt,3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" o:allowincell="f">
                <v:stroke endarrow="block"/>
              </v:line>
            </w:pict>
          </mc:Fallback>
        </mc:AlternateContent>
      </w:r>
      <w:bookmarkStart w:id="39" w:name="_Toc197919127"/>
    </w:p>
    <w:p w:rsidR="00664E3B" w:rsidRDefault="00664E3B" w:rsidP="00664E3B">
      <w:pPr>
        <w:pStyle w:val="Header"/>
        <w:tabs>
          <w:tab w:val="clear" w:pos="4320"/>
          <w:tab w:val="clear" w:pos="8640"/>
        </w:tabs>
        <w:rPr>
          <w:b/>
          <w:sz w:val="28"/>
        </w:rPr>
      </w:pPr>
      <w:r>
        <w:rPr>
          <w:b/>
          <w:sz w:val="28"/>
        </w:rPr>
        <w:br w:type="page"/>
      </w:r>
      <w:r>
        <w:rPr>
          <w:b/>
          <w:sz w:val="28"/>
        </w:rPr>
        <w:lastRenderedPageBreak/>
        <w:t>2.</w:t>
      </w:r>
      <w:r>
        <w:rPr>
          <w:b/>
          <w:sz w:val="28"/>
        </w:rPr>
        <w:tab/>
        <w:t>Disposal of Groundwater</w:t>
      </w:r>
      <w:bookmarkEnd w:id="39"/>
    </w:p>
    <w:p w:rsidR="00664E3B" w:rsidRDefault="00664E3B" w:rsidP="00664E3B">
      <w:pPr>
        <w:tabs>
          <w:tab w:val="left" w:pos="360"/>
        </w:tabs>
      </w:pPr>
    </w:p>
    <w:p w:rsidR="00664E3B" w:rsidRDefault="00664E3B" w:rsidP="0046218D">
      <w:pPr>
        <w:tabs>
          <w:tab w:val="left" w:pos="360"/>
        </w:tabs>
        <w:jc w:val="both"/>
        <w:rPr>
          <w:sz w:val="24"/>
        </w:rPr>
      </w:pPr>
      <w:r>
        <w:tab/>
      </w:r>
      <w:r>
        <w:rPr>
          <w:sz w:val="24"/>
        </w:rPr>
        <w:t>If groundwater is withdrawn from the ground, it must be disposed of according to 15A NCAC 2T and NCGS 143-215.1. Contaminated or treated groundwater is considered wastewater and must be disposed of with the appropriate permits, which are issued by NC</w:t>
      </w:r>
      <w:r w:rsidR="00864E4C">
        <w:rPr>
          <w:sz w:val="24"/>
        </w:rPr>
        <w:t>DEQ</w:t>
      </w:r>
      <w:r>
        <w:rPr>
          <w:sz w:val="24"/>
        </w:rPr>
        <w:t>, DW</w:t>
      </w:r>
      <w:r w:rsidR="00864E4C">
        <w:rPr>
          <w:sz w:val="24"/>
        </w:rPr>
        <w:t>R</w:t>
      </w:r>
      <w:r>
        <w:rPr>
          <w:sz w:val="24"/>
        </w:rPr>
        <w:t>. However, some types of waste groundwater (purge water, well water from development/construction, condensate/water withdrawn by vapor extraction systems, or water withdrawn during aquifer tests) are deemed permitted.</w:t>
      </w:r>
    </w:p>
    <w:p w:rsidR="00664E3B" w:rsidRDefault="00664E3B" w:rsidP="00664E3B">
      <w:pPr>
        <w:tabs>
          <w:tab w:val="left" w:pos="360"/>
        </w:tabs>
        <w:rPr>
          <w:sz w:val="24"/>
        </w:rPr>
      </w:pPr>
    </w:p>
    <w:p w:rsidR="00664E3B" w:rsidRDefault="00664E3B" w:rsidP="00664E3B">
      <w:pPr>
        <w:pStyle w:val="Heading2"/>
        <w:rPr>
          <w:sz w:val="24"/>
        </w:rPr>
      </w:pPr>
      <w:bookmarkStart w:id="40" w:name="_Toc197919128"/>
      <w:r>
        <w:rPr>
          <w:sz w:val="24"/>
        </w:rPr>
        <w:t>2.A.</w:t>
      </w:r>
      <w:r>
        <w:rPr>
          <w:sz w:val="24"/>
        </w:rPr>
        <w:tab/>
        <w:t>Remediation Treatment System Water</w:t>
      </w:r>
      <w:bookmarkEnd w:id="40"/>
      <w:r>
        <w:rPr>
          <w:sz w:val="24"/>
        </w:rPr>
        <w:t xml:space="preserve"> </w:t>
      </w:r>
    </w:p>
    <w:p w:rsidR="00664E3B" w:rsidRDefault="00664E3B" w:rsidP="00664E3B">
      <w:pPr>
        <w:pStyle w:val="FootnoteText"/>
        <w:tabs>
          <w:tab w:val="left" w:pos="360"/>
        </w:tabs>
        <w:rPr>
          <w:sz w:val="24"/>
        </w:rPr>
      </w:pPr>
      <w:r>
        <w:rPr>
          <w:sz w:val="24"/>
        </w:rPr>
        <w:tab/>
      </w:r>
    </w:p>
    <w:p w:rsidR="00664E3B" w:rsidRDefault="00664E3B" w:rsidP="0046218D">
      <w:pPr>
        <w:tabs>
          <w:tab w:val="left" w:pos="360"/>
        </w:tabs>
        <w:jc w:val="both"/>
        <w:rPr>
          <w:sz w:val="24"/>
        </w:rPr>
      </w:pPr>
      <w:r>
        <w:rPr>
          <w:sz w:val="24"/>
        </w:rPr>
        <w:tab/>
        <w:t>Remediation treatment system water (including any waters produced that have contact with any contaminated materials) is considered a wastewater and must be disposed of or treated under a permit. The permit may be an on-site or off-site permit.</w:t>
      </w:r>
    </w:p>
    <w:p w:rsidR="00664E3B" w:rsidRDefault="00664E3B" w:rsidP="0046218D">
      <w:pPr>
        <w:tabs>
          <w:tab w:val="left" w:pos="360"/>
        </w:tabs>
        <w:jc w:val="both"/>
        <w:rPr>
          <w:sz w:val="24"/>
        </w:rPr>
      </w:pPr>
    </w:p>
    <w:p w:rsidR="00664E3B" w:rsidRDefault="00664E3B" w:rsidP="0046218D">
      <w:pPr>
        <w:tabs>
          <w:tab w:val="left" w:pos="360"/>
        </w:tabs>
        <w:jc w:val="both"/>
        <w:rPr>
          <w:sz w:val="24"/>
        </w:rPr>
      </w:pPr>
      <w:r>
        <w:rPr>
          <w:sz w:val="24"/>
        </w:rPr>
        <w:tab/>
        <w:t xml:space="preserve">The kinds of state permits required for the most commonly used types of groundwater remediation methods are described in the </w:t>
      </w:r>
      <w:r w:rsidRPr="001C7DB1">
        <w:rPr>
          <w:i/>
          <w:sz w:val="24"/>
        </w:rPr>
        <w:t>Guidelines for Assessment and Corrective Action</w:t>
      </w:r>
      <w:r>
        <w:rPr>
          <w:sz w:val="24"/>
        </w:rPr>
        <w:t xml:space="preserve"> (current version), Appendix C, Required Permits.  (Descriptions of the major types of groundwater treatment methods and the permits and/or authorizations required for each treatment method are presented in Appendix C, Table C-1.)</w:t>
      </w:r>
    </w:p>
    <w:p w:rsidR="00664E3B" w:rsidRDefault="00664E3B" w:rsidP="0046218D">
      <w:pPr>
        <w:jc w:val="both"/>
        <w:rPr>
          <w:sz w:val="24"/>
        </w:rPr>
      </w:pPr>
    </w:p>
    <w:p w:rsidR="00664E3B" w:rsidRDefault="00664E3B" w:rsidP="0046218D">
      <w:pPr>
        <w:tabs>
          <w:tab w:val="left" w:pos="360"/>
        </w:tabs>
        <w:jc w:val="both"/>
        <w:rPr>
          <w:sz w:val="24"/>
        </w:rPr>
      </w:pPr>
      <w:r>
        <w:rPr>
          <w:sz w:val="24"/>
        </w:rPr>
        <w:tab/>
        <w:t xml:space="preserve">The disposal by pumping and hauling of condensate and groundwater drawn from the ground by the operation of vapor extraction systems is deemed permitted </w:t>
      </w:r>
      <w:r w:rsidR="0046218D">
        <w:rPr>
          <w:sz w:val="24"/>
        </w:rPr>
        <w:t xml:space="preserve">by regulation </w:t>
      </w:r>
      <w:r>
        <w:rPr>
          <w:sz w:val="24"/>
        </w:rPr>
        <w:t>under 15A NCAC 2T .0203, Disposal of Indu</w:t>
      </w:r>
      <w:r w:rsidR="0046218D">
        <w:rPr>
          <w:sz w:val="24"/>
        </w:rPr>
        <w:t>strial Wastewater, as discussed</w:t>
      </w:r>
      <w:r>
        <w:rPr>
          <w:sz w:val="24"/>
        </w:rPr>
        <w:t xml:space="preserve"> in </w:t>
      </w:r>
      <w:r w:rsidR="0046218D">
        <w:rPr>
          <w:sz w:val="24"/>
        </w:rPr>
        <w:t xml:space="preserve">Section </w:t>
      </w:r>
      <w:r>
        <w:rPr>
          <w:sz w:val="24"/>
        </w:rPr>
        <w:t>2.C</w:t>
      </w:r>
      <w:r w:rsidR="0046218D">
        <w:rPr>
          <w:sz w:val="24"/>
        </w:rPr>
        <w:t xml:space="preserve"> below</w:t>
      </w:r>
      <w:r>
        <w:rPr>
          <w:sz w:val="24"/>
        </w:rPr>
        <w:t>.</w:t>
      </w:r>
    </w:p>
    <w:p w:rsidR="00664E3B" w:rsidRDefault="00664E3B" w:rsidP="00664E3B">
      <w:pPr>
        <w:rPr>
          <w:b/>
          <w:sz w:val="24"/>
        </w:rPr>
      </w:pPr>
    </w:p>
    <w:p w:rsidR="00664E3B" w:rsidRDefault="00664E3B" w:rsidP="00664E3B">
      <w:pPr>
        <w:pStyle w:val="Heading2"/>
        <w:rPr>
          <w:sz w:val="24"/>
        </w:rPr>
      </w:pPr>
      <w:bookmarkStart w:id="41" w:name="_Toc197919129"/>
      <w:r>
        <w:rPr>
          <w:sz w:val="24"/>
        </w:rPr>
        <w:t>2.B.</w:t>
      </w:r>
      <w:r>
        <w:rPr>
          <w:sz w:val="24"/>
        </w:rPr>
        <w:tab/>
        <w:t>Purge Water and Well Water from Construction Activities</w:t>
      </w:r>
      <w:bookmarkEnd w:id="41"/>
    </w:p>
    <w:p w:rsidR="00664E3B" w:rsidRDefault="00664E3B" w:rsidP="00664E3B">
      <w:pPr>
        <w:rPr>
          <w:sz w:val="24"/>
        </w:rPr>
      </w:pPr>
    </w:p>
    <w:p w:rsidR="00664E3B" w:rsidRDefault="00664E3B" w:rsidP="0046218D">
      <w:pPr>
        <w:pStyle w:val="FootnoteText"/>
        <w:tabs>
          <w:tab w:val="left" w:pos="360"/>
        </w:tabs>
        <w:jc w:val="both"/>
        <w:rPr>
          <w:sz w:val="24"/>
        </w:rPr>
      </w:pPr>
      <w:r>
        <w:rPr>
          <w:sz w:val="24"/>
        </w:rPr>
        <w:tab/>
        <w:t xml:space="preserve">Disposal of purge water from groundwater monitoring wells and of wastewater from the development of wells or from other construction activities including directional boring is deemed permitted under 15A NCAC 2T .0113 [Waste Not Discharged to Surface Waters - Permitting by Regulation], in accordance with NC General Statute 143-215.1(b).  Thus, no individual or general permit must be issued by NC </w:t>
      </w:r>
      <w:r w:rsidR="00864E4C">
        <w:rPr>
          <w:sz w:val="24"/>
        </w:rPr>
        <w:t>DEQ</w:t>
      </w:r>
      <w:r>
        <w:rPr>
          <w:sz w:val="24"/>
        </w:rPr>
        <w:t>, DW</w:t>
      </w:r>
      <w:r w:rsidR="00864E4C">
        <w:rPr>
          <w:sz w:val="24"/>
        </w:rPr>
        <w:t>R</w:t>
      </w:r>
      <w:r>
        <w:rPr>
          <w:sz w:val="24"/>
        </w:rPr>
        <w:t>, for the construction or operation of disposal systems for purge water or well construction water, provided that the system does not result in violations of groundwater or surface water standards, there is no direct discharge to surface waters, and all criteria required for the specific system are met. The water may be discharged onto the ground in proximity to the well in a manner that will preclude runoff if the aquifer is contaminated with equal or higher concentrations than the wastewater; if the aquifer is less contaminated than the wastewater, then the waste water must be containerized and transported to permissible disposal facility.</w:t>
      </w:r>
    </w:p>
    <w:p w:rsidR="00664E3B" w:rsidRDefault="00664E3B" w:rsidP="0046218D">
      <w:pPr>
        <w:pStyle w:val="FootnoteText"/>
        <w:tabs>
          <w:tab w:val="left" w:pos="360"/>
        </w:tabs>
        <w:jc w:val="both"/>
        <w:rPr>
          <w:sz w:val="24"/>
        </w:rPr>
      </w:pPr>
    </w:p>
    <w:p w:rsidR="00664E3B" w:rsidRDefault="00664E3B" w:rsidP="0046218D">
      <w:pPr>
        <w:pStyle w:val="FootnoteText"/>
        <w:tabs>
          <w:tab w:val="left" w:pos="360"/>
        </w:tabs>
        <w:jc w:val="both"/>
        <w:rPr>
          <w:sz w:val="24"/>
        </w:rPr>
      </w:pPr>
      <w:r>
        <w:rPr>
          <w:sz w:val="24"/>
        </w:rPr>
        <w:tab/>
        <w:t>However, if the purged well water may be contaminated by hazardous waste constituents, the contaminated water should be stored on the site in sealed containers, analyzed to confirm that hazardous waste constituents exceed the groundwater quality standards in 15A NCAC 2L .0202, and, if exceedances are confirmed, the DWM, Hazardous Waste Section, contacted at (919)-707-8200 to determine the regulatory status of the contaminated material and the protocol for disposal.</w:t>
      </w:r>
    </w:p>
    <w:p w:rsidR="00664E3B" w:rsidRPr="003A38E7" w:rsidRDefault="00664E3B" w:rsidP="0046218D">
      <w:pPr>
        <w:pStyle w:val="FootnoteText"/>
        <w:tabs>
          <w:tab w:val="left" w:pos="360"/>
        </w:tabs>
        <w:jc w:val="both"/>
        <w:rPr>
          <w:sz w:val="24"/>
          <w:szCs w:val="24"/>
        </w:rPr>
      </w:pPr>
    </w:p>
    <w:p w:rsidR="00664E3B" w:rsidRPr="003A38E7" w:rsidRDefault="00664E3B" w:rsidP="0046218D">
      <w:pPr>
        <w:pStyle w:val="maintitle"/>
        <w:jc w:val="both"/>
        <w:rPr>
          <w:b w:val="0"/>
          <w:sz w:val="24"/>
          <w:szCs w:val="24"/>
          <w:u w:val="none"/>
        </w:rPr>
      </w:pPr>
      <w:r w:rsidRPr="003A38E7">
        <w:rPr>
          <w:b w:val="0"/>
          <w:sz w:val="24"/>
          <w:szCs w:val="24"/>
          <w:u w:val="none"/>
        </w:rPr>
        <w:tab/>
        <w:t>The flow diagram in Figure E-2, Disposal of Groundwater, presents detailed guidance for the proper disposal of groundwater from well purging or well construction.</w:t>
      </w:r>
    </w:p>
    <w:p w:rsidR="00664E3B" w:rsidRPr="003A38E7" w:rsidRDefault="00664E3B" w:rsidP="00664E3B">
      <w:pPr>
        <w:pStyle w:val="FootnoteText"/>
        <w:tabs>
          <w:tab w:val="left" w:pos="360"/>
        </w:tabs>
        <w:rPr>
          <w:sz w:val="24"/>
          <w:szCs w:val="24"/>
        </w:rPr>
      </w:pPr>
    </w:p>
    <w:p w:rsidR="00664E3B" w:rsidRPr="001C7DB1" w:rsidRDefault="00664E3B" w:rsidP="00664E3B">
      <w:pPr>
        <w:pStyle w:val="Heading2"/>
        <w:rPr>
          <w:sz w:val="24"/>
          <w:szCs w:val="24"/>
        </w:rPr>
      </w:pPr>
      <w:bookmarkStart w:id="42" w:name="_Toc197919130"/>
      <w:r w:rsidRPr="001C7DB1">
        <w:rPr>
          <w:sz w:val="24"/>
          <w:szCs w:val="24"/>
        </w:rPr>
        <w:lastRenderedPageBreak/>
        <w:t>2.C.</w:t>
      </w:r>
      <w:r w:rsidRPr="001C7DB1">
        <w:rPr>
          <w:sz w:val="24"/>
          <w:szCs w:val="24"/>
        </w:rPr>
        <w:tab/>
        <w:t>Aquifer Test Water and Vapor Extraction System Water</w:t>
      </w:r>
      <w:bookmarkEnd w:id="42"/>
      <w:r w:rsidRPr="001C7DB1">
        <w:rPr>
          <w:sz w:val="24"/>
          <w:szCs w:val="24"/>
        </w:rPr>
        <w:t xml:space="preserve"> </w:t>
      </w:r>
    </w:p>
    <w:p w:rsidR="00664E3B" w:rsidRPr="003A38E7" w:rsidRDefault="00664E3B" w:rsidP="00664E3B">
      <w:pPr>
        <w:pStyle w:val="FootnoteText"/>
        <w:keepNext/>
        <w:tabs>
          <w:tab w:val="left" w:pos="360"/>
        </w:tabs>
        <w:rPr>
          <w:sz w:val="24"/>
          <w:szCs w:val="24"/>
        </w:rPr>
      </w:pPr>
      <w:r w:rsidRPr="003A38E7">
        <w:rPr>
          <w:sz w:val="24"/>
          <w:szCs w:val="24"/>
        </w:rPr>
        <w:tab/>
      </w:r>
    </w:p>
    <w:p w:rsidR="0046218D" w:rsidRDefault="00664E3B" w:rsidP="0046218D">
      <w:pPr>
        <w:pStyle w:val="maintitle"/>
        <w:jc w:val="both"/>
        <w:rPr>
          <w:b w:val="0"/>
          <w:sz w:val="24"/>
          <w:szCs w:val="24"/>
          <w:u w:val="none"/>
        </w:rPr>
      </w:pPr>
      <w:r w:rsidRPr="003A38E7">
        <w:rPr>
          <w:b w:val="0"/>
          <w:sz w:val="24"/>
          <w:szCs w:val="24"/>
          <w:u w:val="none"/>
        </w:rPr>
        <w:tab/>
        <w:t xml:space="preserve">Disposal by pumping and hauling of groundwater withdrawn from the ground during aquifer pump tests and condensate/water withdrawn by vapor extraction systems, which may be considered industrial wastewater, is deemed permitted under 15A NCAC 2T .0203 [Waste Not Discharged to Surface Waters </w:t>
      </w:r>
      <w:r>
        <w:rPr>
          <w:b w:val="0"/>
          <w:sz w:val="24"/>
          <w:szCs w:val="24"/>
          <w:u w:val="none"/>
        </w:rPr>
        <w:t>- Wastewater Pump and Haul Systems -</w:t>
      </w:r>
      <w:r w:rsidRPr="003A38E7">
        <w:rPr>
          <w:b w:val="0"/>
          <w:sz w:val="24"/>
          <w:szCs w:val="24"/>
          <w:u w:val="none"/>
        </w:rPr>
        <w:t xml:space="preserve"> Permitting by Regulation], in accordance with NC General Statute 143-215.1(b). Thus, no individual permit must be issued by NC </w:t>
      </w:r>
      <w:r w:rsidR="00864E4C">
        <w:rPr>
          <w:b w:val="0"/>
          <w:sz w:val="24"/>
          <w:szCs w:val="24"/>
          <w:u w:val="none"/>
        </w:rPr>
        <w:t>DEQ</w:t>
      </w:r>
      <w:r w:rsidRPr="003A38E7">
        <w:rPr>
          <w:b w:val="0"/>
          <w:sz w:val="24"/>
          <w:szCs w:val="24"/>
          <w:u w:val="none"/>
        </w:rPr>
        <w:t>, DW</w:t>
      </w:r>
      <w:r w:rsidR="00864E4C">
        <w:rPr>
          <w:b w:val="0"/>
          <w:sz w:val="24"/>
          <w:szCs w:val="24"/>
          <w:u w:val="none"/>
        </w:rPr>
        <w:t>R</w:t>
      </w:r>
      <w:r w:rsidRPr="003A38E7">
        <w:rPr>
          <w:b w:val="0"/>
          <w:sz w:val="24"/>
          <w:szCs w:val="24"/>
          <w:u w:val="none"/>
        </w:rPr>
        <w:t>, for the operation of “pump and haul” disposal systems for aquifer test water and vapor extraction water, provided that</w:t>
      </w:r>
      <w:r w:rsidR="0046218D">
        <w:rPr>
          <w:b w:val="0"/>
          <w:sz w:val="24"/>
          <w:szCs w:val="24"/>
          <w:u w:val="none"/>
        </w:rPr>
        <w:t>:</w:t>
      </w:r>
      <w:r w:rsidRPr="003A38E7">
        <w:rPr>
          <w:b w:val="0"/>
          <w:sz w:val="24"/>
          <w:szCs w:val="24"/>
          <w:u w:val="none"/>
        </w:rPr>
        <w:t xml:space="preserve"> </w:t>
      </w:r>
    </w:p>
    <w:p w:rsidR="0046218D" w:rsidRDefault="00664E3B" w:rsidP="0046218D">
      <w:pPr>
        <w:pStyle w:val="maintitle"/>
        <w:numPr>
          <w:ilvl w:val="1"/>
          <w:numId w:val="118"/>
        </w:numPr>
        <w:spacing w:before="40"/>
        <w:jc w:val="both"/>
        <w:rPr>
          <w:b w:val="0"/>
          <w:sz w:val="24"/>
          <w:szCs w:val="24"/>
          <w:u w:val="none"/>
        </w:rPr>
      </w:pPr>
      <w:r w:rsidRPr="003A38E7">
        <w:rPr>
          <w:b w:val="0"/>
          <w:sz w:val="24"/>
          <w:szCs w:val="24"/>
          <w:u w:val="none"/>
        </w:rPr>
        <w:t xml:space="preserve">the system does not result in violations of groundwater or surface water standards, </w:t>
      </w:r>
    </w:p>
    <w:p w:rsidR="0046218D" w:rsidRDefault="00664E3B" w:rsidP="0046218D">
      <w:pPr>
        <w:pStyle w:val="maintitle"/>
        <w:numPr>
          <w:ilvl w:val="1"/>
          <w:numId w:val="118"/>
        </w:numPr>
        <w:jc w:val="both"/>
        <w:rPr>
          <w:b w:val="0"/>
          <w:sz w:val="24"/>
          <w:szCs w:val="24"/>
          <w:u w:val="none"/>
        </w:rPr>
      </w:pPr>
      <w:r w:rsidRPr="003A38E7">
        <w:rPr>
          <w:b w:val="0"/>
          <w:sz w:val="24"/>
          <w:szCs w:val="24"/>
          <w:u w:val="none"/>
        </w:rPr>
        <w:t xml:space="preserve">that there is no direct discharge to surface waters, </w:t>
      </w:r>
    </w:p>
    <w:p w:rsidR="0046218D" w:rsidRDefault="00664E3B" w:rsidP="0046218D">
      <w:pPr>
        <w:pStyle w:val="maintitle"/>
        <w:numPr>
          <w:ilvl w:val="1"/>
          <w:numId w:val="118"/>
        </w:numPr>
        <w:jc w:val="both"/>
        <w:rPr>
          <w:b w:val="0"/>
          <w:sz w:val="24"/>
          <w:szCs w:val="24"/>
          <w:u w:val="none"/>
        </w:rPr>
      </w:pPr>
      <w:r w:rsidRPr="003A38E7">
        <w:rPr>
          <w:b w:val="0"/>
          <w:sz w:val="24"/>
          <w:szCs w:val="24"/>
          <w:u w:val="none"/>
        </w:rPr>
        <w:t xml:space="preserve">that all criteria required for the specific system are met, </w:t>
      </w:r>
    </w:p>
    <w:p w:rsidR="0046218D" w:rsidRDefault="00664E3B" w:rsidP="0046218D">
      <w:pPr>
        <w:pStyle w:val="maintitle"/>
        <w:numPr>
          <w:ilvl w:val="1"/>
          <w:numId w:val="118"/>
        </w:numPr>
        <w:jc w:val="both"/>
        <w:rPr>
          <w:b w:val="0"/>
          <w:sz w:val="24"/>
          <w:szCs w:val="24"/>
          <w:u w:val="none"/>
        </w:rPr>
      </w:pPr>
      <w:r w:rsidRPr="003A38E7">
        <w:rPr>
          <w:b w:val="0"/>
          <w:sz w:val="24"/>
          <w:szCs w:val="24"/>
          <w:u w:val="none"/>
        </w:rPr>
        <w:t>that the appropriate regional office of the DW</w:t>
      </w:r>
      <w:r w:rsidR="00864E4C">
        <w:rPr>
          <w:b w:val="0"/>
          <w:sz w:val="24"/>
          <w:szCs w:val="24"/>
          <w:u w:val="none"/>
        </w:rPr>
        <w:t>R</w:t>
      </w:r>
      <w:r w:rsidRPr="003A38E7">
        <w:rPr>
          <w:b w:val="0"/>
          <w:sz w:val="24"/>
          <w:szCs w:val="24"/>
          <w:u w:val="none"/>
        </w:rPr>
        <w:t xml:space="preserve"> is notified, and </w:t>
      </w:r>
    </w:p>
    <w:p w:rsidR="0046218D" w:rsidRDefault="00664E3B" w:rsidP="0046218D">
      <w:pPr>
        <w:pStyle w:val="maintitle"/>
        <w:numPr>
          <w:ilvl w:val="1"/>
          <w:numId w:val="118"/>
        </w:numPr>
        <w:jc w:val="both"/>
        <w:rPr>
          <w:b w:val="0"/>
          <w:sz w:val="24"/>
          <w:szCs w:val="24"/>
          <w:u w:val="none"/>
        </w:rPr>
      </w:pPr>
      <w:r w:rsidRPr="003A38E7">
        <w:rPr>
          <w:b w:val="0"/>
          <w:sz w:val="24"/>
          <w:szCs w:val="24"/>
          <w:u w:val="none"/>
        </w:rPr>
        <w:t xml:space="preserve">that the other criteria of Paragraph .0203 are met. </w:t>
      </w:r>
    </w:p>
    <w:p w:rsidR="00664E3B" w:rsidRPr="003A38E7" w:rsidRDefault="0046218D" w:rsidP="0046218D">
      <w:pPr>
        <w:pStyle w:val="maintitle"/>
        <w:spacing w:before="40"/>
        <w:jc w:val="both"/>
        <w:rPr>
          <w:b w:val="0"/>
          <w:sz w:val="24"/>
          <w:szCs w:val="24"/>
          <w:u w:val="none"/>
        </w:rPr>
      </w:pPr>
      <w:r>
        <w:rPr>
          <w:b w:val="0"/>
          <w:sz w:val="24"/>
          <w:szCs w:val="24"/>
          <w:u w:val="none"/>
        </w:rPr>
        <w:t>This</w:t>
      </w:r>
      <w:r w:rsidR="00664E3B" w:rsidRPr="003A38E7">
        <w:rPr>
          <w:b w:val="0"/>
          <w:sz w:val="24"/>
          <w:szCs w:val="24"/>
          <w:u w:val="none"/>
        </w:rPr>
        <w:t xml:space="preserve"> wastewater must be containerized and transported to permissible disposal facility.</w:t>
      </w:r>
    </w:p>
    <w:p w:rsidR="00664E3B" w:rsidRPr="003A38E7" w:rsidRDefault="00664E3B" w:rsidP="0046218D">
      <w:pPr>
        <w:pStyle w:val="maintitle"/>
        <w:jc w:val="both"/>
        <w:rPr>
          <w:b w:val="0"/>
          <w:sz w:val="24"/>
          <w:szCs w:val="24"/>
          <w:u w:val="none"/>
        </w:rPr>
      </w:pPr>
    </w:p>
    <w:p w:rsidR="00664E3B" w:rsidRDefault="00664E3B" w:rsidP="0046218D">
      <w:pPr>
        <w:pStyle w:val="FootnoteText"/>
        <w:tabs>
          <w:tab w:val="left" w:pos="360"/>
        </w:tabs>
        <w:jc w:val="both"/>
        <w:rPr>
          <w:sz w:val="24"/>
        </w:rPr>
      </w:pPr>
      <w:r w:rsidRPr="003A38E7">
        <w:rPr>
          <w:sz w:val="24"/>
          <w:szCs w:val="24"/>
        </w:rPr>
        <w:tab/>
      </w:r>
      <w:r>
        <w:rPr>
          <w:sz w:val="24"/>
        </w:rPr>
        <w:t xml:space="preserve">However, if </w:t>
      </w:r>
      <w:r w:rsidR="0046218D">
        <w:rPr>
          <w:sz w:val="24"/>
        </w:rPr>
        <w:t>any</w:t>
      </w:r>
      <w:r>
        <w:rPr>
          <w:sz w:val="24"/>
        </w:rPr>
        <w:t xml:space="preserve"> </w:t>
      </w:r>
      <w:r w:rsidR="0046218D">
        <w:rPr>
          <w:sz w:val="24"/>
        </w:rPr>
        <w:t>recovered</w:t>
      </w:r>
      <w:r>
        <w:rPr>
          <w:sz w:val="24"/>
        </w:rPr>
        <w:t xml:space="preserve"> water may be contaminated by hazardous waste constituents, the contaminated water should be stored on the site in sealed containers, analyzed to confirm that hazardous waste constituents exceed the groundwater quality </w:t>
      </w:r>
      <w:r w:rsidR="0046218D">
        <w:rPr>
          <w:sz w:val="24"/>
        </w:rPr>
        <w:t>standards in 15A NCAC 2L .0202.  I</w:t>
      </w:r>
      <w:r>
        <w:rPr>
          <w:sz w:val="24"/>
        </w:rPr>
        <w:t>f</w:t>
      </w:r>
      <w:r w:rsidR="0046218D">
        <w:rPr>
          <w:sz w:val="24"/>
        </w:rPr>
        <w:t xml:space="preserve"> any</w:t>
      </w:r>
      <w:r>
        <w:rPr>
          <w:sz w:val="24"/>
        </w:rPr>
        <w:t xml:space="preserve"> exceedances are confirmed, the DWM, Hazardous Waste Section, </w:t>
      </w:r>
      <w:r w:rsidR="0046218D">
        <w:rPr>
          <w:sz w:val="24"/>
        </w:rPr>
        <w:t xml:space="preserve">must be </w:t>
      </w:r>
      <w:r>
        <w:rPr>
          <w:sz w:val="24"/>
        </w:rPr>
        <w:t>contacted at (919)</w:t>
      </w:r>
      <w:r w:rsidR="0046218D">
        <w:rPr>
          <w:sz w:val="24"/>
        </w:rPr>
        <w:noBreakHyphen/>
      </w:r>
      <w:r>
        <w:rPr>
          <w:sz w:val="24"/>
        </w:rPr>
        <w:t>707</w:t>
      </w:r>
      <w:r w:rsidR="0046218D">
        <w:rPr>
          <w:sz w:val="24"/>
        </w:rPr>
        <w:noBreakHyphen/>
      </w:r>
      <w:r>
        <w:rPr>
          <w:sz w:val="24"/>
        </w:rPr>
        <w:t>8200 to determine the regulatory status of the contaminated material and the protocol for disposal.</w:t>
      </w:r>
    </w:p>
    <w:p w:rsidR="00664E3B" w:rsidRPr="003A38E7" w:rsidRDefault="00664E3B" w:rsidP="00664E3B">
      <w:pPr>
        <w:pStyle w:val="FootnoteText"/>
        <w:tabs>
          <w:tab w:val="left" w:pos="360"/>
        </w:tabs>
        <w:rPr>
          <w:sz w:val="24"/>
          <w:szCs w:val="24"/>
        </w:rPr>
      </w:pPr>
    </w:p>
    <w:p w:rsidR="00664E3B" w:rsidRPr="003A38E7" w:rsidRDefault="00664E3B" w:rsidP="00664E3B">
      <w:pPr>
        <w:pStyle w:val="Heading2"/>
        <w:rPr>
          <w:b w:val="0"/>
          <w:sz w:val="24"/>
          <w:szCs w:val="24"/>
        </w:rPr>
      </w:pPr>
      <w:bookmarkStart w:id="43" w:name="_Toc197919131"/>
      <w:r w:rsidRPr="003A38E7">
        <w:rPr>
          <w:b w:val="0"/>
          <w:sz w:val="24"/>
          <w:szCs w:val="24"/>
        </w:rPr>
        <w:t>2.D.</w:t>
      </w:r>
      <w:r w:rsidRPr="003A38E7">
        <w:rPr>
          <w:b w:val="0"/>
          <w:sz w:val="24"/>
          <w:szCs w:val="24"/>
        </w:rPr>
        <w:tab/>
        <w:t>Tank Pit or Excavation Water</w:t>
      </w:r>
      <w:bookmarkEnd w:id="43"/>
      <w:r w:rsidRPr="003A38E7">
        <w:rPr>
          <w:b w:val="0"/>
          <w:sz w:val="24"/>
          <w:szCs w:val="24"/>
        </w:rPr>
        <w:t xml:space="preserve"> </w:t>
      </w:r>
    </w:p>
    <w:p w:rsidR="00664E3B" w:rsidRDefault="00664E3B" w:rsidP="00664E3B">
      <w:pPr>
        <w:rPr>
          <w:sz w:val="24"/>
        </w:rPr>
      </w:pPr>
    </w:p>
    <w:p w:rsidR="00664E3B" w:rsidRDefault="00664E3B" w:rsidP="00664E3B">
      <w:pPr>
        <w:pStyle w:val="Heading2"/>
        <w:keepNext w:val="0"/>
        <w:rPr>
          <w:b w:val="0"/>
          <w:sz w:val="24"/>
        </w:rPr>
      </w:pPr>
      <w:r>
        <w:rPr>
          <w:sz w:val="24"/>
        </w:rPr>
        <w:tab/>
      </w:r>
      <w:bookmarkStart w:id="44" w:name="_Toc197919132"/>
      <w:r>
        <w:rPr>
          <w:b w:val="0"/>
          <w:sz w:val="24"/>
        </w:rPr>
        <w:t>If a tank pit or an excavation at a contaminated site requires de-watering, the contaminated water must be properly treated to meet discharge levels allowed in a POTW or NPDES permit or must be properly disposed of at a permitted facility.</w:t>
      </w:r>
      <w:bookmarkEnd w:id="44"/>
      <w:r>
        <w:rPr>
          <w:b w:val="0"/>
          <w:sz w:val="24"/>
        </w:rPr>
        <w:t xml:space="preserve"> </w:t>
      </w:r>
    </w:p>
    <w:p w:rsidR="008E0661" w:rsidRDefault="008E0661" w:rsidP="00664E3B">
      <w:pPr>
        <w:sectPr w:rsidR="008E0661" w:rsidSect="008E0661">
          <w:headerReference w:type="default" r:id="rId64"/>
          <w:type w:val="continuous"/>
          <w:pgSz w:w="12240" w:h="15840" w:code="1"/>
          <w:pgMar w:top="1008" w:right="864" w:bottom="1440" w:left="1440" w:header="432" w:footer="432" w:gutter="0"/>
          <w:paperSrc w:first="15" w:other="15"/>
          <w:cols w:space="720"/>
          <w:noEndnote/>
        </w:sectPr>
      </w:pPr>
    </w:p>
    <w:p w:rsidR="00664E3B" w:rsidRDefault="00664E3B" w:rsidP="00664E3B"/>
    <w:p w:rsidR="00664E3B" w:rsidRDefault="00664E3B" w:rsidP="00664E3B"/>
    <w:p w:rsidR="00664E3B" w:rsidRDefault="00664E3B" w:rsidP="00664E3B">
      <w:pPr>
        <w:sectPr w:rsidR="00664E3B" w:rsidSect="008E0661">
          <w:type w:val="continuous"/>
          <w:pgSz w:w="12240" w:h="15840" w:code="1"/>
          <w:pgMar w:top="1008" w:right="864" w:bottom="1440" w:left="1440" w:header="432" w:footer="432" w:gutter="0"/>
          <w:paperSrc w:first="15" w:other="15"/>
          <w:cols w:space="720"/>
          <w:noEndnote/>
        </w:sectPr>
      </w:pPr>
    </w:p>
    <w:p w:rsidR="00664E3B" w:rsidRDefault="00664E3B" w:rsidP="00664E3B">
      <w:pPr>
        <w:pStyle w:val="Heading4"/>
        <w:jc w:val="center"/>
        <w:rPr>
          <w:b/>
          <w:sz w:val="28"/>
        </w:rPr>
      </w:pPr>
      <w:r>
        <w:rPr>
          <w:noProof/>
        </w:rPr>
        <w:lastRenderedPageBreak/>
        <mc:AlternateContent>
          <mc:Choice Requires="wps">
            <w:drawing>
              <wp:anchor distT="0" distB="0" distL="114300" distR="114300" simplePos="0" relativeHeight="251642368" behindDoc="0" locked="0" layoutInCell="0" allowOverlap="1" wp14:anchorId="29D44455" wp14:editId="4F4E3EE1">
                <wp:simplePos x="0" y="0"/>
                <wp:positionH relativeFrom="column">
                  <wp:posOffset>1005840</wp:posOffset>
                </wp:positionH>
                <wp:positionV relativeFrom="paragraph">
                  <wp:posOffset>1097280</wp:posOffset>
                </wp:positionV>
                <wp:extent cx="5212080" cy="274320"/>
                <wp:effectExtent l="0" t="0" r="0" b="0"/>
                <wp:wrapNone/>
                <wp:docPr id="4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12080" cy="274320"/>
                        </a:xfrm>
                        <a:prstGeom prst="flowChartAlternateProcess">
                          <a:avLst/>
                        </a:prstGeom>
                        <a:solidFill>
                          <a:srgbClr val="FFFFFF"/>
                        </a:solidFill>
                        <a:ln w="9525">
                          <a:solidFill>
                            <a:srgbClr val="000000"/>
                          </a:solidFill>
                          <a:miter lim="800000"/>
                          <a:headEnd/>
                          <a:tailEnd/>
                        </a:ln>
                      </wps:spPr>
                      <wps:txbx>
                        <w:txbxContent>
                          <w:p w:rsidR="005578BB" w:rsidRPr="00F1015E" w:rsidRDefault="005578BB" w:rsidP="00664E3B">
                            <w:pPr>
                              <w:pStyle w:val="BodyText2"/>
                              <w:spacing w:line="240" w:lineRule="auto"/>
                              <w:ind w:right="0"/>
                              <w:jc w:val="center"/>
                              <w:rPr>
                                <w:b w:val="0"/>
                                <w:sz w:val="22"/>
                                <w:szCs w:val="22"/>
                              </w:rPr>
                            </w:pPr>
                            <w:r w:rsidRPr="00F1015E">
                              <w:rPr>
                                <w:b w:val="0"/>
                                <w:sz w:val="22"/>
                                <w:szCs w:val="22"/>
                              </w:rPr>
                              <w:t>Has Groundwater Contamination Been Confirmed On-Site?</w:t>
                            </w:r>
                          </w:p>
                          <w:p w:rsidR="005578BB" w:rsidRDefault="005578BB" w:rsidP="00664E3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44455" id="AutoShape 25" o:spid="_x0000_s1045" type="#_x0000_t176" style="position:absolute;left:0;text-align:left;margin-left:79.2pt;margin-top:86.4pt;width:410.4pt;height:21.6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" o:allowincell="f">
                <v:textbox>
                  <w:txbxContent>
                    <w:p w:rsidR="005578BB" w:rsidRPr="00F1015E" w:rsidRDefault="005578BB" w:rsidP="00664E3B">
                      <w:pPr>
                        <w:pStyle w:val="BodyText2"/>
                        <w:spacing w:line="240" w:lineRule="auto"/>
                        <w:ind w:right="0"/>
                        <w:jc w:val="center"/>
                        <w:rPr>
                          <w:b w:val="0"/>
                          <w:sz w:val="22"/>
                          <w:szCs w:val="22"/>
                        </w:rPr>
                      </w:pPr>
                      <w:r w:rsidRPr="00F1015E">
                        <w:rPr>
                          <w:b w:val="0"/>
                          <w:sz w:val="22"/>
                          <w:szCs w:val="22"/>
                        </w:rPr>
                        <w:t>Has Groundwater Contamination Been Confirmed On-Site?</w:t>
                      </w:r>
                    </w:p>
                    <w:p w:rsidR="005578BB" w:rsidRDefault="005578BB" w:rsidP="00664E3B">
                      <w:pPr>
                        <w:rPr>
                          <w:b/>
                        </w:rPr>
                      </w:pPr>
                    </w:p>
                  </w:txbxContent>
                </v:textbox>
              </v:shape>
            </w:pict>
          </mc:Fallback>
        </mc:AlternateContent>
      </w:r>
      <w:r>
        <w:rPr>
          <w:b/>
          <w:sz w:val="28"/>
        </w:rPr>
        <w:t>Figure E-2</w:t>
      </w:r>
    </w:p>
    <w:p w:rsidR="00664E3B" w:rsidRDefault="00664E3B" w:rsidP="00664E3B">
      <w:pPr>
        <w:jc w:val="center"/>
        <w:rPr>
          <w:b/>
          <w:sz w:val="28"/>
        </w:rPr>
      </w:pPr>
      <w:r>
        <w:rPr>
          <w:b/>
          <w:sz w:val="28"/>
        </w:rPr>
        <w:t xml:space="preserve">Disposal of Groundwater </w:t>
      </w:r>
    </w:p>
    <w:p w:rsidR="00664E3B" w:rsidRPr="00A5706E" w:rsidRDefault="00664E3B" w:rsidP="00664E3B">
      <w:pPr>
        <w:pStyle w:val="Heading6"/>
        <w:rPr>
          <w:b w:val="0"/>
        </w:rPr>
      </w:pPr>
      <w:r w:rsidRPr="00A5706E">
        <w:rPr>
          <w:b w:val="0"/>
        </w:rPr>
        <w:t>Permitted and Deemed-Permitted Wastewater Disposal Activities</w:t>
      </w:r>
    </w:p>
    <w:p w:rsidR="00664E3B" w:rsidRDefault="00664E3B" w:rsidP="00664E3B">
      <w:pPr>
        <w:pStyle w:val="Heading6"/>
        <w:rPr>
          <w:b w:val="0"/>
          <w:i/>
        </w:rPr>
      </w:pPr>
      <w:r>
        <w:rPr>
          <w:b w:val="0"/>
          <w:i/>
        </w:rPr>
        <w:t>(Exclusive of Aquifer Test Water and Vapor Extraction System Water)</w:t>
      </w:r>
    </w:p>
    <w:p w:rsidR="00664E3B" w:rsidRDefault="00664E3B" w:rsidP="00664E3B">
      <w:pPr>
        <w:jc w:val="center"/>
      </w:pPr>
    </w:p>
    <w:p w:rsidR="00664E3B" w:rsidRDefault="00664E3B" w:rsidP="00664E3B"/>
    <w:p w:rsidR="00664E3B" w:rsidRDefault="00664E3B" w:rsidP="00664E3B">
      <w:pPr>
        <w:pStyle w:val="FootnoteText"/>
      </w:pPr>
    </w:p>
    <w:p w:rsidR="00664E3B" w:rsidRDefault="00664E3B" w:rsidP="00664E3B">
      <w:r>
        <w:rPr>
          <w:noProof/>
        </w:rPr>
        <mc:AlternateContent>
          <mc:Choice Requires="wps">
            <w:drawing>
              <wp:anchor distT="0" distB="0" distL="114300" distR="114300" simplePos="0" relativeHeight="251623936" behindDoc="0" locked="0" layoutInCell="0" allowOverlap="1" wp14:anchorId="07CF1AF4" wp14:editId="2F49B49F">
                <wp:simplePos x="0" y="0"/>
                <wp:positionH relativeFrom="column">
                  <wp:posOffset>5943600</wp:posOffset>
                </wp:positionH>
                <wp:positionV relativeFrom="paragraph">
                  <wp:posOffset>42545</wp:posOffset>
                </wp:positionV>
                <wp:extent cx="0" cy="120650"/>
                <wp:effectExtent l="0" t="0" r="0" b="0"/>
                <wp:wrapNone/>
                <wp:docPr id="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4BCD"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35pt" to="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5B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27008" behindDoc="0" locked="0" layoutInCell="0" allowOverlap="1" wp14:anchorId="39A2F128" wp14:editId="3B0A6A9E">
                <wp:simplePos x="0" y="0"/>
                <wp:positionH relativeFrom="column">
                  <wp:posOffset>1463040</wp:posOffset>
                </wp:positionH>
                <wp:positionV relativeFrom="paragraph">
                  <wp:posOffset>42545</wp:posOffset>
                </wp:positionV>
                <wp:extent cx="0" cy="12065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527BA" id="Line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3.35pt" to="115.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bYGwIAADMEAAAOAAAAZHJzL2Uyb0RvYy54bWysU02P2yAQvVfqf0DcE9tZJ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" o:allowincell="f"/>
            </w:pict>
          </mc:Fallback>
        </mc:AlternateContent>
      </w:r>
    </w:p>
    <w:p w:rsidR="00664E3B" w:rsidRDefault="00664E3B" w:rsidP="00664E3B">
      <w:pPr>
        <w:pStyle w:val="FootnoteText"/>
        <w:rPr>
          <w:noProof/>
        </w:rPr>
        <w:sectPr w:rsidR="00664E3B">
          <w:headerReference w:type="default" r:id="rId65"/>
          <w:footerReference w:type="default" r:id="rId66"/>
          <w:pgSz w:w="15840" w:h="12240" w:orient="landscape" w:code="1"/>
          <w:pgMar w:top="1440" w:right="1008" w:bottom="864" w:left="1440" w:header="432" w:footer="432" w:gutter="0"/>
          <w:paperSrc w:first="265" w:other="265"/>
          <w:cols w:space="720"/>
          <w:noEndnote/>
        </w:sectPr>
      </w:pPr>
      <w:r>
        <w:rPr>
          <w:noProof/>
        </w:rPr>
        <mc:AlternateContent>
          <mc:Choice Requires="wps">
            <w:drawing>
              <wp:anchor distT="0" distB="0" distL="114300" distR="114300" simplePos="0" relativeHeight="251625984" behindDoc="0" locked="0" layoutInCell="0" allowOverlap="1" wp14:anchorId="19A8F622" wp14:editId="01F73BD0">
                <wp:simplePos x="0" y="0"/>
                <wp:positionH relativeFrom="column">
                  <wp:posOffset>1005840</wp:posOffset>
                </wp:positionH>
                <wp:positionV relativeFrom="paragraph">
                  <wp:posOffset>17145</wp:posOffset>
                </wp:positionV>
                <wp:extent cx="914400" cy="259715"/>
                <wp:effectExtent l="0" t="0" r="0" b="0"/>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9715"/>
                        </a:xfrm>
                        <a:prstGeom prst="flowChartManualOperation">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5578BB" w:rsidRDefault="005578BB" w:rsidP="00664E3B">
                            <w:pPr>
                              <w:pStyle w:val="Heading3"/>
                              <w:spacing w:line="240" w:lineRule="auto"/>
                              <w:ind w:right="0"/>
                              <w:jc w:val="center"/>
                              <w:rPr>
                                <w:b w:val="0"/>
                                <w:sz w:val="22"/>
                              </w:rPr>
                            </w:pPr>
                            <w:r>
                              <w:rPr>
                                <w:b w:val="0"/>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F622" id="_x0000_t119" coordsize="21600,21600" o:spt="119" path="m,l21600,,17240,21600r-12880,xe">
                <v:stroke joinstyle="miter"/>
                <v:path gradientshapeok="t" o:connecttype="custom" o:connectlocs="10800,0;2180,10800;10800,21600;19420,10800" textboxrect="4321,0,17204,21600"/>
              </v:shapetype>
              <v:shape id="AutoShape 9" o:spid="_x0000_s1046" type="#_x0000_t119" style="position:absolute;margin-left:79.2pt;margin-top:1.35pt;width:1in;height:20.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" o:allowincell="f" filled="f" stroked="f">
                <v:stroke dashstyle="dash"/>
                <v:textbox>
                  <w:txbxContent>
                    <w:p w:rsidR="005578BB" w:rsidRDefault="005578BB" w:rsidP="00664E3B">
                      <w:pPr>
                        <w:pStyle w:val="Heading3"/>
                        <w:spacing w:line="240" w:lineRule="auto"/>
                        <w:ind w:right="0"/>
                        <w:jc w:val="center"/>
                        <w:rPr>
                          <w:b w:val="0"/>
                          <w:sz w:val="22"/>
                        </w:rPr>
                      </w:pPr>
                      <w:r>
                        <w:rPr>
                          <w:b w:val="0"/>
                          <w:sz w:val="22"/>
                        </w:rPr>
                        <w:t>YES</w:t>
                      </w: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04BE5CA7" wp14:editId="15F52E17">
                <wp:simplePos x="0" y="0"/>
                <wp:positionH relativeFrom="column">
                  <wp:posOffset>5303520</wp:posOffset>
                </wp:positionH>
                <wp:positionV relativeFrom="paragraph">
                  <wp:posOffset>2110740</wp:posOffset>
                </wp:positionV>
                <wp:extent cx="274320" cy="0"/>
                <wp:effectExtent l="0" t="0" r="0" b="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2C08C" id="Line 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66.2pt" to="439.2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56704" behindDoc="0" locked="0" layoutInCell="0" allowOverlap="1" wp14:anchorId="79F5F465" wp14:editId="6BADC5A8">
                <wp:simplePos x="0" y="0"/>
                <wp:positionH relativeFrom="column">
                  <wp:posOffset>3840480</wp:posOffset>
                </wp:positionH>
                <wp:positionV relativeFrom="paragraph">
                  <wp:posOffset>2034540</wp:posOffset>
                </wp:positionV>
                <wp:extent cx="1463040" cy="254000"/>
                <wp:effectExtent l="0" t="0" r="0" b="0"/>
                <wp:wrapNone/>
                <wp:docPr id="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pStyle w:val="Heading3"/>
                              <w:spacing w:line="240" w:lineRule="auto"/>
                              <w:ind w:right="0"/>
                              <w:jc w:val="center"/>
                              <w:rPr>
                                <w:b w:val="0"/>
                                <w:sz w:val="22"/>
                              </w:rPr>
                            </w:pPr>
                            <w:r>
                              <w:rPr>
                                <w:b w:val="0"/>
                                <w:sz w:val="22"/>
                              </w:rPr>
                              <w:t>NON-HAZARDOUS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5F465" id="Text Box 39" o:spid="_x0000_s1047" type="#_x0000_t202" style="position:absolute;margin-left:302.4pt;margin-top:160.2pt;width:115.2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" o:allowincell="f" filled="f" stroked="f">
                <v:textbox>
                  <w:txbxContent>
                    <w:p w:rsidR="005578BB" w:rsidRDefault="005578BB" w:rsidP="00664E3B">
                      <w:pPr>
                        <w:pStyle w:val="Heading3"/>
                        <w:spacing w:line="240" w:lineRule="auto"/>
                        <w:ind w:right="0"/>
                        <w:jc w:val="center"/>
                        <w:rPr>
                          <w:b w:val="0"/>
                          <w:sz w:val="22"/>
                        </w:rPr>
                      </w:pPr>
                      <w:r>
                        <w:rPr>
                          <w:b w:val="0"/>
                          <w:sz w:val="22"/>
                        </w:rPr>
                        <w:t>NON-HAZARDOUS</w:t>
                      </w:r>
                    </w:p>
                  </w:txbxContent>
                </v:textbox>
              </v:shape>
            </w:pict>
          </mc:Fallback>
        </mc:AlternateContent>
      </w:r>
      <w:r>
        <w:rPr>
          <w:noProof/>
        </w:rPr>
        <mc:AlternateContent>
          <mc:Choice Requires="wps">
            <w:drawing>
              <wp:anchor distT="0" distB="0" distL="114300" distR="114300" simplePos="0" relativeHeight="251658752" behindDoc="0" locked="0" layoutInCell="0" allowOverlap="1" wp14:anchorId="0484A31D" wp14:editId="6F72445B">
                <wp:simplePos x="0" y="0"/>
                <wp:positionH relativeFrom="column">
                  <wp:posOffset>2560320</wp:posOffset>
                </wp:positionH>
                <wp:positionV relativeFrom="paragraph">
                  <wp:posOffset>2034540</wp:posOffset>
                </wp:positionV>
                <wp:extent cx="1097280" cy="254000"/>
                <wp:effectExtent l="0" t="0" r="0" b="0"/>
                <wp:wrapNone/>
                <wp:docPr id="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pStyle w:val="Heading3"/>
                              <w:spacing w:line="240" w:lineRule="auto"/>
                              <w:ind w:right="0"/>
                              <w:jc w:val="center"/>
                              <w:rPr>
                                <w:b w:val="0"/>
                                <w:sz w:val="22"/>
                              </w:rPr>
                            </w:pPr>
                            <w:r>
                              <w:rPr>
                                <w:b w:val="0"/>
                                <w:sz w:val="22"/>
                              </w:rPr>
                              <w:t>HAZARDOUS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4A31D" id="Text Box 41" o:spid="_x0000_s1048" type="#_x0000_t202" style="position:absolute;margin-left:201.6pt;margin-top:160.2pt;width:86.4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" o:allowincell="f" filled="f" stroked="f">
                <v:textbox>
                  <w:txbxContent>
                    <w:p w:rsidR="005578BB" w:rsidRDefault="005578BB" w:rsidP="00664E3B">
                      <w:pPr>
                        <w:pStyle w:val="Heading3"/>
                        <w:spacing w:line="240" w:lineRule="auto"/>
                        <w:ind w:right="0"/>
                        <w:jc w:val="center"/>
                        <w:rPr>
                          <w:b w:val="0"/>
                          <w:sz w:val="22"/>
                        </w:rPr>
                      </w:pPr>
                      <w:r>
                        <w:rPr>
                          <w:b w:val="0"/>
                          <w:sz w:val="22"/>
                        </w:rPr>
                        <w:t>HAZARDOUS</w:t>
                      </w:r>
                    </w:p>
                  </w:txbxContent>
                </v:textbox>
              </v:shape>
            </w:pict>
          </mc:Fallback>
        </mc:AlternateContent>
      </w:r>
      <w:r>
        <w:rPr>
          <w:noProof/>
        </w:rPr>
        <mc:AlternateContent>
          <mc:Choice Requires="wps">
            <w:drawing>
              <wp:anchor distT="0" distB="0" distL="114300" distR="114300" simplePos="0" relativeHeight="251660800" behindDoc="0" locked="0" layoutInCell="0" allowOverlap="1" wp14:anchorId="0DB55970" wp14:editId="0134D344">
                <wp:simplePos x="0" y="0"/>
                <wp:positionH relativeFrom="column">
                  <wp:posOffset>3108960</wp:posOffset>
                </wp:positionH>
                <wp:positionV relativeFrom="paragraph">
                  <wp:posOffset>2288540</wp:posOffset>
                </wp:positionV>
                <wp:extent cx="0" cy="1371600"/>
                <wp:effectExtent l="0" t="0" r="0" b="0"/>
                <wp:wrapNone/>
                <wp:docPr id="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2DDB4" id="Line 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80.2pt" to="244.8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XM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" o:allowincell="f">
                <v:stroke endarrow="block"/>
              </v:line>
            </w:pict>
          </mc:Fallback>
        </mc:AlternateContent>
      </w:r>
      <w:r>
        <w:rPr>
          <w:noProof/>
        </w:rPr>
        <mc:AlternateContent>
          <mc:Choice Requires="wps">
            <w:drawing>
              <wp:anchor distT="0" distB="0" distL="114300" distR="114300" simplePos="0" relativeHeight="251631104" behindDoc="0" locked="0" layoutInCell="0" allowOverlap="1" wp14:anchorId="6299864F" wp14:editId="36C25DCA">
                <wp:simplePos x="0" y="0"/>
                <wp:positionH relativeFrom="column">
                  <wp:posOffset>4389120</wp:posOffset>
                </wp:positionH>
                <wp:positionV relativeFrom="paragraph">
                  <wp:posOffset>1922780</wp:posOffset>
                </wp:positionV>
                <wp:extent cx="0" cy="111760"/>
                <wp:effectExtent l="0" t="0" r="0" b="0"/>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232F"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51.4pt" to="345.6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1wJ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59776" behindDoc="0" locked="0" layoutInCell="0" allowOverlap="1" wp14:anchorId="5994F290" wp14:editId="422A5288">
                <wp:simplePos x="0" y="0"/>
                <wp:positionH relativeFrom="column">
                  <wp:posOffset>3108960</wp:posOffset>
                </wp:positionH>
                <wp:positionV relativeFrom="paragraph">
                  <wp:posOffset>1922780</wp:posOffset>
                </wp:positionV>
                <wp:extent cx="0" cy="111760"/>
                <wp:effectExtent l="0" t="0" r="0" b="0"/>
                <wp:wrapNone/>
                <wp:docPr id="3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26FB8" id="Line 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51.4pt" to="244.8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SW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32128" behindDoc="0" locked="0" layoutInCell="0" allowOverlap="1" wp14:anchorId="6CAD0B89" wp14:editId="45A088B2">
                <wp:simplePos x="0" y="0"/>
                <wp:positionH relativeFrom="column">
                  <wp:posOffset>5852160</wp:posOffset>
                </wp:positionH>
                <wp:positionV relativeFrom="paragraph">
                  <wp:posOffset>2197100</wp:posOffset>
                </wp:positionV>
                <wp:extent cx="0" cy="574040"/>
                <wp:effectExtent l="0" t="0" r="0" b="0"/>
                <wp:wrapNone/>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AF18"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173pt" to="460.8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kh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33152" behindDoc="0" locked="0" layoutInCell="0" allowOverlap="1" wp14:anchorId="3AA8ED4E" wp14:editId="7DA49E9A">
                <wp:simplePos x="0" y="0"/>
                <wp:positionH relativeFrom="column">
                  <wp:posOffset>7315200</wp:posOffset>
                </wp:positionH>
                <wp:positionV relativeFrom="paragraph">
                  <wp:posOffset>2197100</wp:posOffset>
                </wp:positionV>
                <wp:extent cx="0" cy="574040"/>
                <wp:effectExtent l="0" t="0" r="0" b="0"/>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0EC3A"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173pt" to="8in,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7H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45440" behindDoc="0" locked="0" layoutInCell="0" allowOverlap="1" wp14:anchorId="2F656EE9" wp14:editId="615CA8F3">
                <wp:simplePos x="0" y="0"/>
                <wp:positionH relativeFrom="column">
                  <wp:posOffset>5577840</wp:posOffset>
                </wp:positionH>
                <wp:positionV relativeFrom="paragraph">
                  <wp:posOffset>1282700</wp:posOffset>
                </wp:positionV>
                <wp:extent cx="2194560" cy="914400"/>
                <wp:effectExtent l="0" t="0" r="0" b="0"/>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4560" cy="914400"/>
                        </a:xfrm>
                        <a:prstGeom prst="flowChartAlternateProcess">
                          <a:avLst/>
                        </a:prstGeom>
                        <a:solidFill>
                          <a:srgbClr val="FFFFFF"/>
                        </a:solidFill>
                        <a:ln w="9525">
                          <a:solidFill>
                            <a:srgbClr val="000000"/>
                          </a:solidFill>
                          <a:miter lim="800000"/>
                          <a:headEnd/>
                          <a:tailEnd/>
                        </a:ln>
                      </wps:spPr>
                      <wps:txbx>
                        <w:txbxContent>
                          <w:p w:rsidR="005578BB" w:rsidRPr="0074657D" w:rsidRDefault="005578BB" w:rsidP="00664E3B">
                            <w:pPr>
                              <w:rPr>
                                <w:sz w:val="22"/>
                                <w:szCs w:val="22"/>
                              </w:rPr>
                            </w:pPr>
                            <w:r w:rsidRPr="0074657D">
                              <w:rPr>
                                <w:sz w:val="22"/>
                                <w:szCs w:val="22"/>
                              </w:rPr>
                              <w:t>Is the aquifer contaminated with equal or higher concentrations of contaminant than the wastewater to be disposed?</w:t>
                            </w:r>
                          </w:p>
                          <w:p w:rsidR="005578BB" w:rsidRPr="00F953A5" w:rsidRDefault="005578BB" w:rsidP="00664E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56EE9" id="AutoShape 28" o:spid="_x0000_s1049" type="#_x0000_t176" style="position:absolute;margin-left:439.2pt;margin-top:101pt;width:172.8pt;height:1in;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" o:allowincell="f">
                <v:textbox>
                  <w:txbxContent>
                    <w:p w:rsidR="005578BB" w:rsidRPr="0074657D" w:rsidRDefault="005578BB" w:rsidP="00664E3B">
                      <w:pPr>
                        <w:rPr>
                          <w:sz w:val="22"/>
                          <w:szCs w:val="22"/>
                        </w:rPr>
                      </w:pPr>
                      <w:r w:rsidRPr="0074657D">
                        <w:rPr>
                          <w:sz w:val="22"/>
                          <w:szCs w:val="22"/>
                        </w:rPr>
                        <w:t>Is the aquifer contaminated with equal or higher concentrations of contaminant than the wastewater to be disposed?</w:t>
                      </w:r>
                    </w:p>
                    <w:p w:rsidR="005578BB" w:rsidRPr="00F953A5" w:rsidRDefault="005578BB" w:rsidP="00664E3B"/>
                  </w:txbxContent>
                </v:textbox>
              </v:shape>
            </w:pict>
          </mc:Fallback>
        </mc:AlternateContent>
      </w:r>
      <w:r>
        <w:rPr>
          <w:noProof/>
        </w:rPr>
        <mc:AlternateContent>
          <mc:Choice Requires="wps">
            <w:drawing>
              <wp:anchor distT="0" distB="0" distL="114300" distR="114300" simplePos="0" relativeHeight="251693568" behindDoc="0" locked="0" layoutInCell="0" allowOverlap="1" wp14:anchorId="3ACA56FB" wp14:editId="7F77B9D1">
                <wp:simplePos x="0" y="0"/>
                <wp:positionH relativeFrom="column">
                  <wp:posOffset>5577840</wp:posOffset>
                </wp:positionH>
                <wp:positionV relativeFrom="paragraph">
                  <wp:posOffset>2771140</wp:posOffset>
                </wp:positionV>
                <wp:extent cx="457200" cy="274320"/>
                <wp:effectExtent l="0" t="0" r="0" b="0"/>
                <wp:wrapNone/>
                <wp:docPr id="2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jc w:val="center"/>
                              <w:rPr>
                                <w:sz w:val="22"/>
                              </w:rPr>
                            </w:pPr>
                            <w:r>
                              <w:rPr>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A56FB" id="Text Box 75" o:spid="_x0000_s1050" type="#_x0000_t202" style="position:absolute;margin-left:439.2pt;margin-top:218.2pt;width:36pt;height:21.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X1uAIAAMI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" o:allowincell="f" filled="f" stroked="f">
                <v:textbox>
                  <w:txbxContent>
                    <w:p w:rsidR="005578BB" w:rsidRDefault="005578BB" w:rsidP="00664E3B">
                      <w:pPr>
                        <w:jc w:val="center"/>
                        <w:rPr>
                          <w:sz w:val="22"/>
                        </w:rPr>
                      </w:pPr>
                      <w:r>
                        <w:rPr>
                          <w:sz w:val="22"/>
                        </w:rPr>
                        <w:t>NO</w:t>
                      </w:r>
                    </w:p>
                  </w:txbxContent>
                </v:textbox>
              </v:shape>
            </w:pict>
          </mc:Fallback>
        </mc:AlternateContent>
      </w:r>
      <w:r>
        <w:rPr>
          <w:noProof/>
        </w:rPr>
        <mc:AlternateContent>
          <mc:Choice Requires="wps">
            <w:drawing>
              <wp:anchor distT="0" distB="0" distL="114300" distR="114300" simplePos="0" relativeHeight="251692544" behindDoc="0" locked="0" layoutInCell="0" allowOverlap="1" wp14:anchorId="2F207093" wp14:editId="0A8B95BE">
                <wp:simplePos x="0" y="0"/>
                <wp:positionH relativeFrom="column">
                  <wp:posOffset>7223760</wp:posOffset>
                </wp:positionH>
                <wp:positionV relativeFrom="paragraph">
                  <wp:posOffset>850900</wp:posOffset>
                </wp:positionV>
                <wp:extent cx="457200" cy="274320"/>
                <wp:effectExtent l="0" t="0" r="0" b="0"/>
                <wp:wrapNone/>
                <wp:docPr id="2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jc w:val="center"/>
                              <w:rPr>
                                <w:sz w:val="22"/>
                              </w:rPr>
                            </w:pPr>
                            <w:r>
                              <w:rPr>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07093" id="Text Box 74" o:spid="_x0000_s1051" type="#_x0000_t202" style="position:absolute;margin-left:568.8pt;margin-top:67pt;width:36pt;height:21.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" o:allowincell="f" filled="f" stroked="f">
                <v:textbox>
                  <w:txbxContent>
                    <w:p w:rsidR="005578BB" w:rsidRDefault="005578BB" w:rsidP="00664E3B">
                      <w:pPr>
                        <w:jc w:val="center"/>
                        <w:rPr>
                          <w:sz w:val="22"/>
                        </w:rPr>
                      </w:pPr>
                      <w:r>
                        <w:rPr>
                          <w:sz w:val="22"/>
                        </w:rPr>
                        <w:t>NO</w:t>
                      </w:r>
                    </w:p>
                  </w:txbxContent>
                </v:textbox>
              </v:shape>
            </w:pict>
          </mc:Fallback>
        </mc:AlternateContent>
      </w:r>
      <w:r>
        <w:rPr>
          <w:noProof/>
        </w:rPr>
        <mc:AlternateContent>
          <mc:Choice Requires="wps">
            <w:drawing>
              <wp:anchor distT="0" distB="0" distL="114300" distR="114300" simplePos="0" relativeHeight="251691520" behindDoc="0" locked="0" layoutInCell="0" allowOverlap="1" wp14:anchorId="27FC4170" wp14:editId="13672DFF">
                <wp:simplePos x="0" y="0"/>
                <wp:positionH relativeFrom="column">
                  <wp:posOffset>3200400</wp:posOffset>
                </wp:positionH>
                <wp:positionV relativeFrom="paragraph">
                  <wp:posOffset>393700</wp:posOffset>
                </wp:positionV>
                <wp:extent cx="457200" cy="274320"/>
                <wp:effectExtent l="0" t="0" r="0" b="0"/>
                <wp:wrapNone/>
                <wp:docPr id="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jc w:val="center"/>
                              <w:rPr>
                                <w:sz w:val="22"/>
                              </w:rPr>
                            </w:pPr>
                            <w:r>
                              <w:rPr>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C4170" id="Text Box 73" o:spid="_x0000_s1052" type="#_x0000_t202" style="position:absolute;margin-left:252pt;margin-top:31pt;width:36pt;height:21.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" o:allowincell="f" filled="f" stroked="f">
                <v:textbox>
                  <w:txbxContent>
                    <w:p w:rsidR="005578BB" w:rsidRDefault="005578BB" w:rsidP="00664E3B">
                      <w:pPr>
                        <w:jc w:val="center"/>
                        <w:rPr>
                          <w:sz w:val="22"/>
                        </w:rPr>
                      </w:pPr>
                      <w:r>
                        <w:rPr>
                          <w:sz w:val="22"/>
                        </w:rPr>
                        <w:t>NO</w:t>
                      </w:r>
                    </w:p>
                  </w:txbxContent>
                </v:textbox>
              </v:shape>
            </w:pict>
          </mc:Fallback>
        </mc:AlternateContent>
      </w:r>
      <w:r>
        <w:rPr>
          <w:noProof/>
        </w:rPr>
        <mc:AlternateContent>
          <mc:Choice Requires="wps">
            <w:drawing>
              <wp:anchor distT="0" distB="0" distL="114300" distR="114300" simplePos="0" relativeHeight="251690496" behindDoc="0" locked="0" layoutInCell="0" allowOverlap="1" wp14:anchorId="785C4DF9" wp14:editId="08284E75">
                <wp:simplePos x="0" y="0"/>
                <wp:positionH relativeFrom="column">
                  <wp:posOffset>6858000</wp:posOffset>
                </wp:positionH>
                <wp:positionV relativeFrom="paragraph">
                  <wp:posOffset>2771140</wp:posOffset>
                </wp:positionV>
                <wp:extent cx="914400" cy="274320"/>
                <wp:effectExtent l="0" t="0" r="0" b="0"/>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flowChartManualOperation">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5578BB" w:rsidRDefault="005578BB" w:rsidP="00664E3B">
                            <w:pPr>
                              <w:pStyle w:val="Heading3"/>
                              <w:spacing w:line="240" w:lineRule="auto"/>
                              <w:ind w:right="0"/>
                              <w:jc w:val="center"/>
                              <w:rPr>
                                <w:b w:val="0"/>
                                <w:sz w:val="22"/>
                              </w:rPr>
                            </w:pPr>
                            <w:r>
                              <w:rPr>
                                <w:b w:val="0"/>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C4DF9" id="AutoShape 72" o:spid="_x0000_s1053" type="#_x0000_t119" style="position:absolute;margin-left:540pt;margin-top:218.2pt;width:1in;height:21.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" o:allowincell="f" filled="f" stroked="f">
                <v:stroke dashstyle="dash"/>
                <v:textbox>
                  <w:txbxContent>
                    <w:p w:rsidR="005578BB" w:rsidRDefault="005578BB" w:rsidP="00664E3B">
                      <w:pPr>
                        <w:pStyle w:val="Heading3"/>
                        <w:spacing w:line="240" w:lineRule="auto"/>
                        <w:ind w:right="0"/>
                        <w:jc w:val="center"/>
                        <w:rPr>
                          <w:b w:val="0"/>
                          <w:sz w:val="22"/>
                        </w:rPr>
                      </w:pPr>
                      <w:r>
                        <w:rPr>
                          <w:b w:val="0"/>
                          <w:sz w:val="22"/>
                        </w:rPr>
                        <w:t>YES</w:t>
                      </w:r>
                    </w:p>
                  </w:txbxContent>
                </v:textbox>
              </v:shape>
            </w:pict>
          </mc:Fallback>
        </mc:AlternateContent>
      </w:r>
      <w:r>
        <w:rPr>
          <w:noProof/>
        </w:rPr>
        <mc:AlternateContent>
          <mc:Choice Requires="wps">
            <w:drawing>
              <wp:anchor distT="0" distB="0" distL="114300" distR="114300" simplePos="0" relativeHeight="251689472" behindDoc="0" locked="0" layoutInCell="0" allowOverlap="1" wp14:anchorId="0D56A1DE" wp14:editId="4F8C8070">
                <wp:simplePos x="0" y="0"/>
                <wp:positionH relativeFrom="column">
                  <wp:posOffset>3749040</wp:posOffset>
                </wp:positionH>
                <wp:positionV relativeFrom="paragraph">
                  <wp:posOffset>850900</wp:posOffset>
                </wp:positionV>
                <wp:extent cx="914400" cy="274320"/>
                <wp:effectExtent l="0" t="0" r="0" b="0"/>
                <wp:wrapNone/>
                <wp:docPr id="2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flowChartManualOperation">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5578BB" w:rsidRDefault="005578BB" w:rsidP="00664E3B">
                            <w:pPr>
                              <w:pStyle w:val="Heading3"/>
                              <w:spacing w:line="240" w:lineRule="auto"/>
                              <w:ind w:right="0"/>
                              <w:jc w:val="center"/>
                              <w:rPr>
                                <w:b w:val="0"/>
                                <w:sz w:val="22"/>
                              </w:rPr>
                            </w:pPr>
                            <w:r>
                              <w:rPr>
                                <w:b w:val="0"/>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A1DE" id="AutoShape 71" o:spid="_x0000_s1054" type="#_x0000_t119" style="position:absolute;margin-left:295.2pt;margin-top:67pt;width:1in;height:21.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" o:allowincell="f" filled="f" stroked="f">
                <v:stroke dashstyle="dash"/>
                <v:textbox>
                  <w:txbxContent>
                    <w:p w:rsidR="005578BB" w:rsidRDefault="005578BB" w:rsidP="00664E3B">
                      <w:pPr>
                        <w:pStyle w:val="Heading3"/>
                        <w:spacing w:line="240" w:lineRule="auto"/>
                        <w:ind w:right="0"/>
                        <w:jc w:val="center"/>
                        <w:rPr>
                          <w:b w:val="0"/>
                          <w:sz w:val="22"/>
                        </w:rPr>
                      </w:pPr>
                      <w:r>
                        <w:rPr>
                          <w:b w:val="0"/>
                          <w:sz w:val="22"/>
                        </w:rPr>
                        <w:t>YES</w:t>
                      </w:r>
                    </w:p>
                  </w:txbxContent>
                </v:textbox>
              </v:shape>
            </w:pict>
          </mc:Fallback>
        </mc:AlternateContent>
      </w:r>
      <w:r>
        <w:rPr>
          <w:noProof/>
        </w:rPr>
        <mc:AlternateContent>
          <mc:Choice Requires="wps">
            <w:drawing>
              <wp:anchor distT="0" distB="0" distL="114300" distR="114300" simplePos="0" relativeHeight="251688448" behindDoc="0" locked="0" layoutInCell="0" allowOverlap="1" wp14:anchorId="5C282AC4" wp14:editId="0BFD987E">
                <wp:simplePos x="0" y="0"/>
                <wp:positionH relativeFrom="column">
                  <wp:posOffset>548640</wp:posOffset>
                </wp:positionH>
                <wp:positionV relativeFrom="paragraph">
                  <wp:posOffset>942340</wp:posOffset>
                </wp:positionV>
                <wp:extent cx="914400" cy="274320"/>
                <wp:effectExtent l="0" t="0" r="0" b="0"/>
                <wp:wrapNone/>
                <wp:docPr id="2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flowChartManualOperation">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5578BB" w:rsidRDefault="005578BB" w:rsidP="00664E3B">
                            <w:pPr>
                              <w:pStyle w:val="Heading3"/>
                              <w:spacing w:line="240" w:lineRule="auto"/>
                              <w:ind w:right="0"/>
                              <w:jc w:val="center"/>
                              <w:rPr>
                                <w:b w:val="0"/>
                                <w:sz w:val="22"/>
                              </w:rPr>
                            </w:pPr>
                            <w:r>
                              <w:rPr>
                                <w:b w:val="0"/>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2AC4" id="AutoShape 70" o:spid="_x0000_s1055" type="#_x0000_t119" style="position:absolute;margin-left:43.2pt;margin-top:74.2pt;width:1in;height:21.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" o:allowincell="f" filled="f" stroked="f">
                <v:stroke dashstyle="dash"/>
                <v:textbox>
                  <w:txbxContent>
                    <w:p w:rsidR="005578BB" w:rsidRDefault="005578BB" w:rsidP="00664E3B">
                      <w:pPr>
                        <w:pStyle w:val="Heading3"/>
                        <w:spacing w:line="240" w:lineRule="auto"/>
                        <w:ind w:right="0"/>
                        <w:jc w:val="center"/>
                        <w:rPr>
                          <w:b w:val="0"/>
                          <w:sz w:val="22"/>
                        </w:rPr>
                      </w:pPr>
                      <w:r>
                        <w:rPr>
                          <w:b w:val="0"/>
                          <w:sz w:val="22"/>
                        </w:rPr>
                        <w:t>YES</w:t>
                      </w:r>
                    </w:p>
                  </w:txbxContent>
                </v:textbox>
              </v:shape>
            </w:pict>
          </mc:Fallback>
        </mc:AlternateContent>
      </w:r>
      <w:r>
        <w:rPr>
          <w:noProof/>
        </w:rPr>
        <mc:AlternateContent>
          <mc:Choice Requires="wps">
            <w:drawing>
              <wp:anchor distT="0" distB="0" distL="114300" distR="114300" simplePos="0" relativeHeight="251661824" behindDoc="0" locked="0" layoutInCell="0" allowOverlap="1" wp14:anchorId="1ACFD3D8" wp14:editId="31FED68B">
                <wp:simplePos x="0" y="0"/>
                <wp:positionH relativeFrom="column">
                  <wp:posOffset>1005840</wp:posOffset>
                </wp:positionH>
                <wp:positionV relativeFrom="paragraph">
                  <wp:posOffset>1191260</wp:posOffset>
                </wp:positionV>
                <wp:extent cx="0" cy="2468880"/>
                <wp:effectExtent l="0" t="0" r="0" b="0"/>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E5389" id="Line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93.8pt" to="79.2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22912" behindDoc="0" locked="0" layoutInCell="0" allowOverlap="1" wp14:anchorId="18795A81" wp14:editId="0291CFB3">
                <wp:simplePos x="0" y="0"/>
                <wp:positionH relativeFrom="column">
                  <wp:posOffset>7315200</wp:posOffset>
                </wp:positionH>
                <wp:positionV relativeFrom="paragraph">
                  <wp:posOffset>3020060</wp:posOffset>
                </wp:positionV>
                <wp:extent cx="0" cy="640080"/>
                <wp:effectExtent l="0" t="0" r="0" b="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FFF98"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237.8pt" to="8in,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el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21888" behindDoc="0" locked="0" layoutInCell="0" allowOverlap="1" wp14:anchorId="2ED9A86C" wp14:editId="6F1EF905">
                <wp:simplePos x="0" y="0"/>
                <wp:positionH relativeFrom="column">
                  <wp:posOffset>5852160</wp:posOffset>
                </wp:positionH>
                <wp:positionV relativeFrom="paragraph">
                  <wp:posOffset>3020060</wp:posOffset>
                </wp:positionV>
                <wp:extent cx="0" cy="64008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3F76"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237.8pt" to="460.8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Du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" o:allowincell="f">
                <v:stroke endarrow="block"/>
              </v:line>
            </w:pict>
          </mc:Fallback>
        </mc:AlternateContent>
      </w:r>
      <w:r>
        <w:rPr>
          <w:b/>
          <w:noProof/>
          <w:sz w:val="28"/>
        </w:rPr>
        <mc:AlternateContent>
          <mc:Choice Requires="wps">
            <w:drawing>
              <wp:anchor distT="0" distB="0" distL="114300" distR="114300" simplePos="0" relativeHeight="251643392" behindDoc="0" locked="0" layoutInCell="0" allowOverlap="1" wp14:anchorId="12443818" wp14:editId="5E28AD2F">
                <wp:simplePos x="0" y="0"/>
                <wp:positionH relativeFrom="column">
                  <wp:posOffset>6675120</wp:posOffset>
                </wp:positionH>
                <wp:positionV relativeFrom="paragraph">
                  <wp:posOffset>3660140</wp:posOffset>
                </wp:positionV>
                <wp:extent cx="1920240" cy="822960"/>
                <wp:effectExtent l="0" t="0" r="0" b="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0240" cy="822960"/>
                        </a:xfrm>
                        <a:prstGeom prst="flowChartAlternateProcess">
                          <a:avLst/>
                        </a:prstGeom>
                        <a:solidFill>
                          <a:srgbClr val="FFFFFF"/>
                        </a:solidFill>
                        <a:ln w="9525">
                          <a:solidFill>
                            <a:srgbClr val="000000"/>
                          </a:solidFill>
                          <a:miter lim="800000"/>
                          <a:headEnd/>
                          <a:tailEnd/>
                        </a:ln>
                      </wps:spPr>
                      <wps:txbx>
                        <w:txbxContent>
                          <w:p w:rsidR="005578BB" w:rsidRDefault="005578BB" w:rsidP="00664E3B">
                            <w:pPr>
                              <w:pStyle w:val="BodyText2"/>
                              <w:spacing w:line="240" w:lineRule="auto"/>
                              <w:ind w:right="0"/>
                              <w:jc w:val="center"/>
                              <w:rPr>
                                <w:sz w:val="22"/>
                              </w:rPr>
                            </w:pPr>
                            <w:r w:rsidRPr="00A5706E">
                              <w:rPr>
                                <w:b w:val="0"/>
                                <w:sz w:val="22"/>
                              </w:rPr>
                              <w:t>Discharge water onto the ground in proximity to the well in a manner that will preclude surface runoff</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43818" id="AutoShape 26" o:spid="_x0000_s1056" type="#_x0000_t176" style="position:absolute;margin-left:525.6pt;margin-top:288.2pt;width:151.2pt;height:64.8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" o:allowincell="f">
                <v:textbox>
                  <w:txbxContent>
                    <w:p w:rsidR="005578BB" w:rsidRDefault="005578BB" w:rsidP="00664E3B">
                      <w:pPr>
                        <w:pStyle w:val="BodyText2"/>
                        <w:spacing w:line="240" w:lineRule="auto"/>
                        <w:ind w:right="0"/>
                        <w:jc w:val="center"/>
                        <w:rPr>
                          <w:sz w:val="22"/>
                        </w:rPr>
                      </w:pPr>
                      <w:r w:rsidRPr="00A5706E">
                        <w:rPr>
                          <w:b w:val="0"/>
                          <w:sz w:val="22"/>
                        </w:rPr>
                        <w:t>Discharge water onto the ground in proximity to the well in a manner that will preclude surface runoff</w:t>
                      </w:r>
                      <w:r>
                        <w:rPr>
                          <w:sz w:val="22"/>
                        </w:rPr>
                        <w:t>.</w:t>
                      </w:r>
                    </w:p>
                  </w:txbxContent>
                </v:textbox>
              </v:shape>
            </w:pict>
          </mc:Fallback>
        </mc:AlternateContent>
      </w:r>
      <w:r>
        <w:rPr>
          <w:noProof/>
        </w:rPr>
        <mc:AlternateContent>
          <mc:Choice Requires="wps">
            <w:drawing>
              <wp:anchor distT="0" distB="0" distL="114300" distR="114300" simplePos="0" relativeHeight="251650560" behindDoc="0" locked="0" layoutInCell="0" allowOverlap="1" wp14:anchorId="5988D451" wp14:editId="71460502">
                <wp:simplePos x="0" y="0"/>
                <wp:positionH relativeFrom="column">
                  <wp:posOffset>4572000</wp:posOffset>
                </wp:positionH>
                <wp:positionV relativeFrom="paragraph">
                  <wp:posOffset>3660140</wp:posOffset>
                </wp:positionV>
                <wp:extent cx="1920240" cy="822960"/>
                <wp:effectExtent l="0" t="0" r="0" b="0"/>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0240" cy="822960"/>
                        </a:xfrm>
                        <a:prstGeom prst="flowChartAlternateProcess">
                          <a:avLst/>
                        </a:prstGeom>
                        <a:solidFill>
                          <a:srgbClr val="FFFFFF"/>
                        </a:solidFill>
                        <a:ln w="9525">
                          <a:solidFill>
                            <a:srgbClr val="000000"/>
                          </a:solidFill>
                          <a:miter lim="800000"/>
                          <a:headEnd/>
                          <a:tailEnd/>
                        </a:ln>
                      </wps:spPr>
                      <wps:txbx>
                        <w:txbxContent>
                          <w:p w:rsidR="005578BB" w:rsidRPr="00A5706E" w:rsidRDefault="005578BB" w:rsidP="00664E3B">
                            <w:pPr>
                              <w:pStyle w:val="BodyText2"/>
                              <w:spacing w:line="240" w:lineRule="auto"/>
                              <w:ind w:right="0"/>
                              <w:jc w:val="center"/>
                              <w:rPr>
                                <w:b w:val="0"/>
                                <w:sz w:val="22"/>
                              </w:rPr>
                            </w:pPr>
                            <w:r w:rsidRPr="00A5706E">
                              <w:rPr>
                                <w:b w:val="0"/>
                                <w:sz w:val="22"/>
                              </w:rPr>
                              <w:t>Temporarily contain water on-site until transporting to a permissible disposal facility.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8D451" id="AutoShape 33" o:spid="_x0000_s1057" type="#_x0000_t176" style="position:absolute;margin-left:5in;margin-top:288.2pt;width:151.2pt;height:64.8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" o:allowincell="f">
                <v:textbox>
                  <w:txbxContent>
                    <w:p w:rsidR="005578BB" w:rsidRPr="00A5706E" w:rsidRDefault="005578BB" w:rsidP="00664E3B">
                      <w:pPr>
                        <w:pStyle w:val="BodyText2"/>
                        <w:spacing w:line="240" w:lineRule="auto"/>
                        <w:ind w:right="0"/>
                        <w:jc w:val="center"/>
                        <w:rPr>
                          <w:b w:val="0"/>
                          <w:sz w:val="22"/>
                        </w:rPr>
                      </w:pPr>
                      <w:r w:rsidRPr="00A5706E">
                        <w:rPr>
                          <w:b w:val="0"/>
                          <w:sz w:val="22"/>
                        </w:rPr>
                        <w:t>Temporarily contain water on-site until transporting to a permissible disposal facility.</w:t>
                      </w:r>
                    </w:p>
                  </w:txbxContent>
                </v:textbox>
              </v:shape>
            </w:pict>
          </mc:Fallback>
        </mc:AlternateContent>
      </w:r>
      <w:r>
        <w:rPr>
          <w:noProof/>
        </w:rPr>
        <mc:AlternateContent>
          <mc:Choice Requires="wps">
            <w:drawing>
              <wp:anchor distT="0" distB="0" distL="114300" distR="114300" simplePos="0" relativeHeight="251647488" behindDoc="0" locked="0" layoutInCell="0" allowOverlap="1" wp14:anchorId="263B18E9" wp14:editId="44376DCC">
                <wp:simplePos x="0" y="0"/>
                <wp:positionH relativeFrom="column">
                  <wp:posOffset>2194560</wp:posOffset>
                </wp:positionH>
                <wp:positionV relativeFrom="paragraph">
                  <wp:posOffset>3660140</wp:posOffset>
                </wp:positionV>
                <wp:extent cx="2103120" cy="798830"/>
                <wp:effectExtent l="0" t="0" r="0" b="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3120" cy="798830"/>
                        </a:xfrm>
                        <a:prstGeom prst="flowChartAlternateProcess">
                          <a:avLst/>
                        </a:prstGeom>
                        <a:solidFill>
                          <a:srgbClr val="FFFFFF"/>
                        </a:solidFill>
                        <a:ln w="9525">
                          <a:solidFill>
                            <a:srgbClr val="000000"/>
                          </a:solidFill>
                          <a:miter lim="800000"/>
                          <a:headEnd/>
                          <a:tailEnd/>
                        </a:ln>
                      </wps:spPr>
                      <wps:txbx>
                        <w:txbxContent>
                          <w:p w:rsidR="005578BB" w:rsidRDefault="005578BB" w:rsidP="00664E3B">
                            <w:pPr>
                              <w:jc w:val="center"/>
                              <w:rPr>
                                <w:b/>
                                <w:sz w:val="22"/>
                              </w:rPr>
                            </w:pPr>
                            <w:r w:rsidRPr="00A5706E">
                              <w:rPr>
                                <w:sz w:val="22"/>
                              </w:rPr>
                              <w:t xml:space="preserve">Refer to </w:t>
                            </w:r>
                            <w:r>
                              <w:rPr>
                                <w:sz w:val="22"/>
                              </w:rPr>
                              <w:t>DEQ</w:t>
                            </w:r>
                            <w:r w:rsidRPr="00A5706E">
                              <w:rPr>
                                <w:sz w:val="22"/>
                              </w:rPr>
                              <w:t>’s Division of Waste Management, Hazardous Waste Section</w:t>
                            </w:r>
                            <w:r>
                              <w:rPr>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B18E9" id="AutoShape 30" o:spid="_x0000_s1058" type="#_x0000_t176" style="position:absolute;margin-left:172.8pt;margin-top:288.2pt;width:165.6pt;height:62.9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" o:allowincell="f">
                <v:textbox>
                  <w:txbxContent>
                    <w:p w:rsidR="005578BB" w:rsidRDefault="005578BB" w:rsidP="00664E3B">
                      <w:pPr>
                        <w:jc w:val="center"/>
                        <w:rPr>
                          <w:b/>
                          <w:sz w:val="22"/>
                        </w:rPr>
                      </w:pPr>
                      <w:r w:rsidRPr="00A5706E">
                        <w:rPr>
                          <w:sz w:val="22"/>
                        </w:rPr>
                        <w:t xml:space="preserve">Refer to </w:t>
                      </w:r>
                      <w:r>
                        <w:rPr>
                          <w:sz w:val="22"/>
                        </w:rPr>
                        <w:t>DEQ</w:t>
                      </w:r>
                      <w:r w:rsidRPr="00A5706E">
                        <w:rPr>
                          <w:sz w:val="22"/>
                        </w:rPr>
                        <w:t>’s Division of Waste Management, Hazardous Waste Section</w:t>
                      </w:r>
                      <w:r>
                        <w:rPr>
                          <w:b/>
                          <w:sz w:val="22"/>
                        </w:rPr>
                        <w:t>.</w:t>
                      </w:r>
                    </w:p>
                  </w:txbxContent>
                </v:textbox>
              </v:shape>
            </w:pict>
          </mc:Fallback>
        </mc:AlternateContent>
      </w:r>
      <w:r>
        <w:rPr>
          <w:b/>
          <w:i/>
          <w:noProof/>
        </w:rPr>
        <mc:AlternateContent>
          <mc:Choice Requires="wps">
            <w:drawing>
              <wp:anchor distT="0" distB="0" distL="114300" distR="114300" simplePos="0" relativeHeight="251644416" behindDoc="0" locked="0" layoutInCell="0" allowOverlap="1" wp14:anchorId="1D7C0C12" wp14:editId="3AE7C3AA">
                <wp:simplePos x="0" y="0"/>
                <wp:positionH relativeFrom="column">
                  <wp:posOffset>0</wp:posOffset>
                </wp:positionH>
                <wp:positionV relativeFrom="paragraph">
                  <wp:posOffset>3660140</wp:posOffset>
                </wp:positionV>
                <wp:extent cx="2011680" cy="822960"/>
                <wp:effectExtent l="0" t="0" r="0" b="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11680" cy="822960"/>
                        </a:xfrm>
                        <a:prstGeom prst="flowChartAlternateProcess">
                          <a:avLst/>
                        </a:prstGeom>
                        <a:solidFill>
                          <a:srgbClr val="FFFFFF"/>
                        </a:solidFill>
                        <a:ln w="9525">
                          <a:solidFill>
                            <a:srgbClr val="000000"/>
                          </a:solidFill>
                          <a:miter lim="800000"/>
                          <a:headEnd/>
                          <a:tailEnd/>
                        </a:ln>
                      </wps:spPr>
                      <wps:txbx>
                        <w:txbxContent>
                          <w:p w:rsidR="005578BB" w:rsidRPr="0046662D" w:rsidRDefault="005578BB" w:rsidP="00664E3B">
                            <w:pPr>
                              <w:pStyle w:val="Heading1"/>
                              <w:jc w:val="center"/>
                              <w:rPr>
                                <w:rFonts w:ascii="Times New Roman" w:hAnsi="Times New Roman" w:cs="Times New Roman"/>
                                <w:color w:val="auto"/>
                                <w:sz w:val="22"/>
                              </w:rPr>
                            </w:pPr>
                            <w:r w:rsidRPr="0046662D">
                              <w:rPr>
                                <w:rFonts w:ascii="Times New Roman" w:hAnsi="Times New Roman" w:cs="Times New Roman"/>
                                <w:color w:val="auto"/>
                                <w:sz w:val="22"/>
                              </w:rPr>
                              <w:t>Dispose of through on-site</w:t>
                            </w:r>
                          </w:p>
                          <w:p w:rsidR="005578BB" w:rsidRDefault="005578BB" w:rsidP="00664E3B">
                            <w:pPr>
                              <w:jc w:val="center"/>
                              <w:rPr>
                                <w:b/>
                                <w:sz w:val="22"/>
                              </w:rPr>
                            </w:pPr>
                            <w:r w:rsidRPr="00A5706E">
                              <w:rPr>
                                <w:sz w:val="22"/>
                              </w:rPr>
                              <w:t>treatment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0C12" id="AutoShape 27" o:spid="_x0000_s1059" type="#_x0000_t176" style="position:absolute;margin-left:0;margin-top:288.2pt;width:158.4pt;height:64.8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" o:allowincell="f">
                <v:textbox>
                  <w:txbxContent>
                    <w:p w:rsidR="005578BB" w:rsidRPr="0046662D" w:rsidRDefault="005578BB" w:rsidP="00664E3B">
                      <w:pPr>
                        <w:pStyle w:val="Heading1"/>
                        <w:jc w:val="center"/>
                        <w:rPr>
                          <w:rFonts w:ascii="Times New Roman" w:hAnsi="Times New Roman" w:cs="Times New Roman"/>
                          <w:color w:val="auto"/>
                          <w:sz w:val="22"/>
                        </w:rPr>
                      </w:pPr>
                      <w:r w:rsidRPr="0046662D">
                        <w:rPr>
                          <w:rFonts w:ascii="Times New Roman" w:hAnsi="Times New Roman" w:cs="Times New Roman"/>
                          <w:color w:val="auto"/>
                          <w:sz w:val="22"/>
                        </w:rPr>
                        <w:t>Dispose of through on-site</w:t>
                      </w:r>
                    </w:p>
                    <w:p w:rsidR="005578BB" w:rsidRDefault="005578BB" w:rsidP="00664E3B">
                      <w:pPr>
                        <w:jc w:val="center"/>
                        <w:rPr>
                          <w:b/>
                          <w:sz w:val="22"/>
                        </w:rPr>
                      </w:pPr>
                      <w:r w:rsidRPr="00A5706E">
                        <w:rPr>
                          <w:sz w:val="22"/>
                        </w:rPr>
                        <w:t>treatment system</w:t>
                      </w:r>
                    </w:p>
                  </w:txbxContent>
                </v:textbox>
              </v:shape>
            </w:pict>
          </mc:Fallback>
        </mc:AlternateContent>
      </w:r>
      <w:r>
        <w:rPr>
          <w:noProof/>
        </w:rPr>
        <mc:AlternateContent>
          <mc:Choice Requires="wps">
            <w:drawing>
              <wp:anchor distT="0" distB="0" distL="114300" distR="114300" simplePos="0" relativeHeight="251629056" behindDoc="0" locked="0" layoutInCell="0" allowOverlap="1" wp14:anchorId="684A2247" wp14:editId="7F11EF9B">
                <wp:simplePos x="0" y="0"/>
                <wp:positionH relativeFrom="column">
                  <wp:posOffset>1005840</wp:posOffset>
                </wp:positionH>
                <wp:positionV relativeFrom="paragraph">
                  <wp:posOffset>734060</wp:posOffset>
                </wp:positionV>
                <wp:extent cx="0" cy="18288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E6E6"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57.8pt" to="79.2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i2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30080" behindDoc="0" locked="0" layoutInCell="0" allowOverlap="1" wp14:anchorId="6E220A23" wp14:editId="2AEBD23C">
                <wp:simplePos x="0" y="0"/>
                <wp:positionH relativeFrom="column">
                  <wp:posOffset>4206240</wp:posOffset>
                </wp:positionH>
                <wp:positionV relativeFrom="paragraph">
                  <wp:posOffset>1099820</wp:posOffset>
                </wp:positionV>
                <wp:extent cx="0" cy="18288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15446"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86.6pt" to="33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54656" behindDoc="0" locked="0" layoutInCell="0" allowOverlap="1" wp14:anchorId="33ED0277" wp14:editId="268471B0">
                <wp:simplePos x="0" y="0"/>
                <wp:positionH relativeFrom="column">
                  <wp:posOffset>4206240</wp:posOffset>
                </wp:positionH>
                <wp:positionV relativeFrom="paragraph">
                  <wp:posOffset>734060</wp:posOffset>
                </wp:positionV>
                <wp:extent cx="0" cy="91440"/>
                <wp:effectExtent l="0" t="0" r="0" b="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AD82C" id="Line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57.8pt" to="33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fhEQIAACg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5680" behindDoc="0" locked="0" layoutInCell="0" allowOverlap="1" wp14:anchorId="420A3A57" wp14:editId="1D6CE76F">
                <wp:simplePos x="0" y="0"/>
                <wp:positionH relativeFrom="column">
                  <wp:posOffset>5760720</wp:posOffset>
                </wp:positionH>
                <wp:positionV relativeFrom="paragraph">
                  <wp:posOffset>2540</wp:posOffset>
                </wp:positionV>
                <wp:extent cx="457200" cy="274320"/>
                <wp:effectExtent l="0" t="0" r="0" b="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BB" w:rsidRDefault="005578BB" w:rsidP="00664E3B">
                            <w:pPr>
                              <w:jc w:val="center"/>
                              <w:rPr>
                                <w:sz w:val="22"/>
                              </w:rPr>
                            </w:pPr>
                            <w:r>
                              <w:rPr>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A3A57" id="Text Box 38" o:spid="_x0000_s1060" type="#_x0000_t202" style="position:absolute;margin-left:453.6pt;margin-top:.2pt;width:3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" o:allowincell="f" filled="f" stroked="f">
                <v:textbox>
                  <w:txbxContent>
                    <w:p w:rsidR="005578BB" w:rsidRDefault="005578BB" w:rsidP="00664E3B">
                      <w:pPr>
                        <w:jc w:val="center"/>
                        <w:rPr>
                          <w:sz w:val="22"/>
                        </w:rPr>
                      </w:pPr>
                      <w:r>
                        <w:rPr>
                          <w:sz w:val="22"/>
                        </w:rPr>
                        <w:t>NO</w:t>
                      </w:r>
                    </w:p>
                  </w:txbxContent>
                </v:textbox>
              </v:shape>
            </w:pict>
          </mc:Fallback>
        </mc:AlternateContent>
      </w:r>
      <w:r>
        <w:rPr>
          <w:noProof/>
        </w:rPr>
        <mc:AlternateContent>
          <mc:Choice Requires="wps">
            <w:drawing>
              <wp:anchor distT="0" distB="0" distL="114300" distR="114300" simplePos="0" relativeHeight="251648512" behindDoc="0" locked="0" layoutInCell="0" allowOverlap="1" wp14:anchorId="75F76044" wp14:editId="2E3513D4">
                <wp:simplePos x="0" y="0"/>
                <wp:positionH relativeFrom="column">
                  <wp:posOffset>3931920</wp:posOffset>
                </wp:positionH>
                <wp:positionV relativeFrom="paragraph">
                  <wp:posOffset>459740</wp:posOffset>
                </wp:positionV>
                <wp:extent cx="4023360" cy="274320"/>
                <wp:effectExtent l="0" t="0" r="0" b="0"/>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23360" cy="274320"/>
                        </a:xfrm>
                        <a:prstGeom prst="flowChartAlternateProcess">
                          <a:avLst/>
                        </a:prstGeom>
                        <a:solidFill>
                          <a:srgbClr val="FFFFFF"/>
                        </a:solidFill>
                        <a:ln w="9525">
                          <a:solidFill>
                            <a:srgbClr val="000000"/>
                          </a:solidFill>
                          <a:miter lim="800000"/>
                          <a:headEnd/>
                          <a:tailEnd/>
                        </a:ln>
                      </wps:spPr>
                      <wps:txbx>
                        <w:txbxContent>
                          <w:p w:rsidR="005578BB" w:rsidRDefault="005578BB" w:rsidP="00664E3B">
                            <w:pPr>
                              <w:pStyle w:val="BodyText"/>
                              <w:jc w:val="center"/>
                              <w:rPr>
                                <w:sz w:val="22"/>
                              </w:rPr>
                            </w:pPr>
                            <w:r>
                              <w:rPr>
                                <w:sz w:val="22"/>
                              </w:rPr>
                              <w:t>Is hazardous waste likely to be present in the groundwater?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6044" id="AutoShape 31" o:spid="_x0000_s1061" type="#_x0000_t176" style="position:absolute;margin-left:309.6pt;margin-top:36.2pt;width:316.8pt;height:21.6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" o:allowincell="f">
                <v:textbox>
                  <w:txbxContent>
                    <w:p w:rsidR="005578BB" w:rsidRDefault="005578BB" w:rsidP="00664E3B">
                      <w:pPr>
                        <w:pStyle w:val="BodyText"/>
                        <w:jc w:val="center"/>
                        <w:rPr>
                          <w:sz w:val="22"/>
                        </w:rPr>
                      </w:pPr>
                      <w:r>
                        <w:rPr>
                          <w:sz w:val="22"/>
                        </w:rPr>
                        <w:t>Is hazardous waste likely to be present in the groundwater?</w:t>
                      </w:r>
                    </w:p>
                  </w:txbxContent>
                </v:textbox>
              </v:shape>
            </w:pict>
          </mc:Fallback>
        </mc:AlternateContent>
      </w:r>
      <w:r>
        <w:rPr>
          <w:noProof/>
        </w:rPr>
        <mc:AlternateContent>
          <mc:Choice Requires="wps">
            <w:drawing>
              <wp:anchor distT="0" distB="0" distL="114300" distR="114300" simplePos="0" relativeHeight="251652608" behindDoc="0" locked="0" layoutInCell="0" allowOverlap="1" wp14:anchorId="4546810F" wp14:editId="3CD1FC82">
                <wp:simplePos x="0" y="0"/>
                <wp:positionH relativeFrom="column">
                  <wp:posOffset>3657600</wp:posOffset>
                </wp:positionH>
                <wp:positionV relativeFrom="paragraph">
                  <wp:posOffset>551180</wp:posOffset>
                </wp:positionV>
                <wp:extent cx="274320" cy="0"/>
                <wp:effectExtent l="0" t="0" r="0" b="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374E" id="Line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3.4pt" to="309.6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x7KQIAAEs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46464" behindDoc="0" locked="0" layoutInCell="0" allowOverlap="1" wp14:anchorId="5ED0DBD2" wp14:editId="0D8DE3E7">
                <wp:simplePos x="0" y="0"/>
                <wp:positionH relativeFrom="column">
                  <wp:posOffset>2743200</wp:posOffset>
                </wp:positionH>
                <wp:positionV relativeFrom="paragraph">
                  <wp:posOffset>1282700</wp:posOffset>
                </wp:positionV>
                <wp:extent cx="2468880" cy="640080"/>
                <wp:effectExtent l="0" t="0" r="0" b="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68880" cy="640080"/>
                        </a:xfrm>
                        <a:prstGeom prst="flowChartAlternateProcess">
                          <a:avLst/>
                        </a:prstGeom>
                        <a:solidFill>
                          <a:srgbClr val="FFFFFF"/>
                        </a:solidFill>
                        <a:ln w="9525">
                          <a:solidFill>
                            <a:srgbClr val="000000"/>
                          </a:solidFill>
                          <a:miter lim="800000"/>
                          <a:headEnd/>
                          <a:tailEnd/>
                        </a:ln>
                      </wps:spPr>
                      <wps:txbx>
                        <w:txbxContent>
                          <w:p w:rsidR="005578BB" w:rsidRDefault="005578BB" w:rsidP="00664E3B">
                            <w:pPr>
                              <w:pStyle w:val="BodyText"/>
                              <w:jc w:val="center"/>
                              <w:rPr>
                                <w:b/>
                                <w:sz w:val="22"/>
                              </w:rPr>
                            </w:pPr>
                            <w:r>
                              <w:rPr>
                                <w:sz w:val="22"/>
                              </w:rPr>
                              <w:t>Store water on-site in sealed containers until hazardous/non-hazardous waste determination is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DBD2" id="AutoShape 29" o:spid="_x0000_s1062" type="#_x0000_t176" style="position:absolute;margin-left:3in;margin-top:101pt;width:194.4pt;height:50.4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" o:allowincell="f">
                <v:textbox>
                  <w:txbxContent>
                    <w:p w:rsidR="005578BB" w:rsidRDefault="005578BB" w:rsidP="00664E3B">
                      <w:pPr>
                        <w:pStyle w:val="BodyText"/>
                        <w:jc w:val="center"/>
                        <w:rPr>
                          <w:b/>
                          <w:sz w:val="22"/>
                        </w:rPr>
                      </w:pPr>
                      <w:r>
                        <w:rPr>
                          <w:sz w:val="22"/>
                        </w:rPr>
                        <w:t>Store water on-site in sealed containers until hazardous/non-hazardous waste determination is made.</w:t>
                      </w:r>
                    </w:p>
                  </w:txbxContent>
                </v:textbox>
              </v:shape>
            </w:pict>
          </mc:Fallback>
        </mc:AlternateContent>
      </w:r>
      <w:r>
        <w:rPr>
          <w:noProof/>
        </w:rPr>
        <mc:AlternateContent>
          <mc:Choice Requires="wps">
            <w:drawing>
              <wp:anchor distT="0" distB="0" distL="114300" distR="114300" simplePos="0" relativeHeight="251628032" behindDoc="0" locked="0" layoutInCell="0" allowOverlap="1" wp14:anchorId="176CDBE1" wp14:editId="463BFABD">
                <wp:simplePos x="0" y="0"/>
                <wp:positionH relativeFrom="column">
                  <wp:posOffset>7498080</wp:posOffset>
                </wp:positionH>
                <wp:positionV relativeFrom="paragraph">
                  <wp:posOffset>1099820</wp:posOffset>
                </wp:positionV>
                <wp:extent cx="0" cy="18288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565F"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4pt,86.6pt" to="590.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53632" behindDoc="0" locked="0" layoutInCell="0" allowOverlap="1" wp14:anchorId="060F00C0" wp14:editId="089C824C">
                <wp:simplePos x="0" y="0"/>
                <wp:positionH relativeFrom="column">
                  <wp:posOffset>7498080</wp:posOffset>
                </wp:positionH>
                <wp:positionV relativeFrom="paragraph">
                  <wp:posOffset>734060</wp:posOffset>
                </wp:positionV>
                <wp:extent cx="0" cy="91440"/>
                <wp:effectExtent l="0" t="0" r="0" b="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1353C" id="Line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4pt,57.8pt" to="590.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TEQIAACc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51584" behindDoc="0" locked="0" layoutInCell="0" allowOverlap="1" wp14:anchorId="773F4817" wp14:editId="51BD9A2F">
                <wp:simplePos x="0" y="0"/>
                <wp:positionH relativeFrom="column">
                  <wp:posOffset>3017520</wp:posOffset>
                </wp:positionH>
                <wp:positionV relativeFrom="paragraph">
                  <wp:posOffset>551180</wp:posOffset>
                </wp:positionV>
                <wp:extent cx="18288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50496" id="Line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43.4pt" to="25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6REgIAACg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49536" behindDoc="0" locked="0" layoutInCell="0" allowOverlap="1" wp14:anchorId="71D0D26A" wp14:editId="73252870">
                <wp:simplePos x="0" y="0"/>
                <wp:positionH relativeFrom="column">
                  <wp:posOffset>91440</wp:posOffset>
                </wp:positionH>
                <wp:positionV relativeFrom="paragraph">
                  <wp:posOffset>459740</wp:posOffset>
                </wp:positionV>
                <wp:extent cx="2926080" cy="274320"/>
                <wp:effectExtent l="0" t="0" r="0" b="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26080" cy="274320"/>
                        </a:xfrm>
                        <a:prstGeom prst="flowChartAlternateProcess">
                          <a:avLst/>
                        </a:prstGeom>
                        <a:solidFill>
                          <a:srgbClr val="FFFFFF"/>
                        </a:solidFill>
                        <a:ln w="9525">
                          <a:solidFill>
                            <a:srgbClr val="000000"/>
                          </a:solidFill>
                          <a:miter lim="800000"/>
                          <a:headEnd/>
                          <a:tailEnd/>
                        </a:ln>
                      </wps:spPr>
                      <wps:txbx>
                        <w:txbxContent>
                          <w:p w:rsidR="005578BB" w:rsidRPr="00A5706E" w:rsidRDefault="005578BB" w:rsidP="00664E3B">
                            <w:pPr>
                              <w:pStyle w:val="BodyText"/>
                              <w:jc w:val="center"/>
                              <w:rPr>
                                <w:sz w:val="22"/>
                              </w:rPr>
                            </w:pPr>
                            <w:r w:rsidRPr="00A5706E">
                              <w:rPr>
                                <w:sz w:val="22"/>
                              </w:rPr>
                              <w:t>Is there an operating, on-site treatment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0D26A" id="AutoShape 32" o:spid="_x0000_s1063" type="#_x0000_t176" style="position:absolute;margin-left:7.2pt;margin-top:36.2pt;width:230.4pt;height:21.6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" o:allowincell="f">
                <v:textbox>
                  <w:txbxContent>
                    <w:p w:rsidR="005578BB" w:rsidRPr="00A5706E" w:rsidRDefault="005578BB" w:rsidP="00664E3B">
                      <w:pPr>
                        <w:pStyle w:val="BodyText"/>
                        <w:jc w:val="center"/>
                        <w:rPr>
                          <w:sz w:val="22"/>
                        </w:rPr>
                      </w:pPr>
                      <w:r w:rsidRPr="00A5706E">
                        <w:rPr>
                          <w:sz w:val="22"/>
                        </w:rPr>
                        <w:t>Is there an operating, on-site treatment system?</w:t>
                      </w:r>
                    </w:p>
                  </w:txbxContent>
                </v:textbox>
              </v:shape>
            </w:pict>
          </mc:Fallback>
        </mc:AlternateContent>
      </w:r>
      <w:r>
        <w:rPr>
          <w:noProof/>
        </w:rPr>
        <mc:AlternateContent>
          <mc:Choice Requires="wps">
            <w:drawing>
              <wp:anchor distT="0" distB="0" distL="114300" distR="114300" simplePos="0" relativeHeight="251624960" behindDoc="0" locked="0" layoutInCell="0" allowOverlap="1" wp14:anchorId="738D3B4F" wp14:editId="0C2931D3">
                <wp:simplePos x="0" y="0"/>
                <wp:positionH relativeFrom="column">
                  <wp:posOffset>5943600</wp:posOffset>
                </wp:positionH>
                <wp:positionV relativeFrom="paragraph">
                  <wp:posOffset>276860</wp:posOffset>
                </wp:positionV>
                <wp:extent cx="0" cy="18288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7964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1.8pt" to="46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20864" behindDoc="0" locked="0" layoutInCell="0" allowOverlap="1" wp14:anchorId="23692353" wp14:editId="137CFF6C">
                <wp:simplePos x="0" y="0"/>
                <wp:positionH relativeFrom="column">
                  <wp:posOffset>1463040</wp:posOffset>
                </wp:positionH>
                <wp:positionV relativeFrom="paragraph">
                  <wp:posOffset>276860</wp:posOffset>
                </wp:positionV>
                <wp:extent cx="0" cy="18288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869B8"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21.8pt" to="115.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" o:allowincell="f">
                <v:stroke endarrow="block"/>
              </v:line>
            </w:pict>
          </mc:Fallback>
        </mc:AlternateContent>
      </w:r>
    </w:p>
    <w:p w:rsidR="00664E3B" w:rsidRDefault="00664E3B" w:rsidP="00664E3B">
      <w:pPr>
        <w:pStyle w:val="maintitle"/>
      </w:pPr>
      <w:r>
        <w:lastRenderedPageBreak/>
        <w:t>Appendix F - Guidance Pertaining To Releases from Contaminant Sources Other than USTs</w:t>
      </w:r>
    </w:p>
    <w:p w:rsidR="00664E3B" w:rsidRDefault="00664E3B" w:rsidP="00664E3B">
      <w:pPr>
        <w:pStyle w:val="BodyText2"/>
        <w:rPr>
          <w:b w:val="0"/>
          <w:sz w:val="24"/>
        </w:rPr>
      </w:pPr>
    </w:p>
    <w:p w:rsidR="00664E3B" w:rsidRDefault="00664E3B" w:rsidP="00664E3B">
      <w:pPr>
        <w:pStyle w:val="subtitleA"/>
      </w:pPr>
      <w:r>
        <w:t>1.</w:t>
      </w:r>
      <w:r>
        <w:tab/>
        <w:t xml:space="preserve">Petroleum ASTs and Petroleum Surface spills: </w:t>
      </w:r>
    </w:p>
    <w:p w:rsidR="00664E3B" w:rsidRDefault="00664E3B" w:rsidP="00664E3B">
      <w:pPr>
        <w:ind w:firstLine="360"/>
        <w:rPr>
          <w:sz w:val="24"/>
        </w:rPr>
      </w:pPr>
    </w:p>
    <w:p w:rsidR="00664E3B" w:rsidRDefault="00664E3B" w:rsidP="00664E3B">
      <w:pPr>
        <w:ind w:firstLine="360"/>
        <w:rPr>
          <w:sz w:val="24"/>
        </w:rPr>
      </w:pPr>
      <w:r>
        <w:rPr>
          <w:sz w:val="24"/>
        </w:rPr>
        <w:t xml:space="preserve">The UST Section of the Division of Waste Management (DWM) must be contacted if a release from a petroleum above ground storage tank or a petroleum surface spill has been detected.  (See the </w:t>
      </w:r>
      <w:r w:rsidRPr="0085146A">
        <w:rPr>
          <w:i/>
          <w:sz w:val="24"/>
        </w:rPr>
        <w:t>Guidelines for Initial Response and Abatement, Assessment, and Corrective action for Non-UST Releases of Petroleum</w:t>
      </w:r>
      <w:r>
        <w:rPr>
          <w:sz w:val="24"/>
        </w:rPr>
        <w:t xml:space="preserve">.) </w:t>
      </w:r>
    </w:p>
    <w:p w:rsidR="00664E3B" w:rsidRDefault="00664E3B" w:rsidP="00664E3B">
      <w:pPr>
        <w:ind w:firstLine="360"/>
        <w:rPr>
          <w:sz w:val="24"/>
        </w:rPr>
      </w:pPr>
    </w:p>
    <w:p w:rsidR="00664E3B" w:rsidRDefault="00B41125" w:rsidP="00664E3B">
      <w:pPr>
        <w:ind w:left="720" w:firstLine="360"/>
        <w:rPr>
          <w:sz w:val="24"/>
        </w:rPr>
      </w:pPr>
      <w:r>
        <w:rPr>
          <w:sz w:val="24"/>
        </w:rPr>
        <w:t xml:space="preserve">NCDEQ </w:t>
      </w:r>
      <w:r w:rsidR="00664E3B">
        <w:rPr>
          <w:sz w:val="24"/>
        </w:rPr>
        <w:t>Division of Waste Management, UST Section</w:t>
      </w:r>
    </w:p>
    <w:p w:rsidR="00664E3B" w:rsidRDefault="00664E3B" w:rsidP="00664E3B">
      <w:pPr>
        <w:ind w:left="720" w:firstLine="360"/>
        <w:rPr>
          <w:sz w:val="24"/>
        </w:rPr>
      </w:pPr>
      <w:r>
        <w:rPr>
          <w:sz w:val="24"/>
        </w:rPr>
        <w:t>1637 Mail Service Center</w:t>
      </w:r>
    </w:p>
    <w:p w:rsidR="00664E3B" w:rsidRDefault="00664E3B" w:rsidP="00664E3B">
      <w:pPr>
        <w:ind w:left="720" w:firstLine="360"/>
        <w:rPr>
          <w:sz w:val="24"/>
        </w:rPr>
      </w:pPr>
      <w:r>
        <w:rPr>
          <w:sz w:val="24"/>
        </w:rPr>
        <w:t xml:space="preserve">Raleigh, NC 27699-1637  </w:t>
      </w:r>
    </w:p>
    <w:p w:rsidR="00664E3B" w:rsidRDefault="00664E3B" w:rsidP="00664E3B">
      <w:pPr>
        <w:ind w:left="720" w:firstLine="360"/>
        <w:rPr>
          <w:sz w:val="24"/>
        </w:rPr>
      </w:pPr>
      <w:r>
        <w:rPr>
          <w:sz w:val="24"/>
        </w:rPr>
        <w:t>The telephone number is (919</w:t>
      </w:r>
      <w:r w:rsidRPr="00CE5237">
        <w:rPr>
          <w:sz w:val="24"/>
        </w:rPr>
        <w:t>) 707-8171.</w:t>
      </w:r>
    </w:p>
    <w:p w:rsidR="00664E3B" w:rsidRDefault="00664E3B" w:rsidP="00664E3B">
      <w:pPr>
        <w:ind w:left="360"/>
        <w:rPr>
          <w:sz w:val="24"/>
        </w:rPr>
      </w:pPr>
    </w:p>
    <w:p w:rsidR="00664E3B" w:rsidRDefault="00664E3B" w:rsidP="00664E3B">
      <w:pPr>
        <w:pStyle w:val="subtitleA"/>
      </w:pPr>
      <w:r>
        <w:t>2.</w:t>
      </w:r>
      <w:r>
        <w:tab/>
        <w:t xml:space="preserve">Contamination Related to Naturally Occurring Conditions, Permitted Facilities, and Agricultural Activities: </w:t>
      </w:r>
    </w:p>
    <w:p w:rsidR="00664E3B" w:rsidRDefault="00664E3B" w:rsidP="00664E3B">
      <w:pPr>
        <w:ind w:firstLine="360"/>
        <w:rPr>
          <w:sz w:val="24"/>
        </w:rPr>
      </w:pPr>
    </w:p>
    <w:p w:rsidR="00664E3B" w:rsidRDefault="00664E3B" w:rsidP="00B41125">
      <w:pPr>
        <w:pStyle w:val="BodyTextIndent3"/>
        <w:spacing w:after="120"/>
        <w:ind w:right="-90"/>
      </w:pPr>
      <w:r>
        <w:t xml:space="preserve">The Division of Water </w:t>
      </w:r>
      <w:r w:rsidR="00886B76">
        <w:t>Resources</w:t>
      </w:r>
      <w:r>
        <w:t xml:space="preserve"> (DW</w:t>
      </w:r>
      <w:r w:rsidR="00886B76">
        <w:t>R</w:t>
      </w:r>
      <w:r>
        <w:t xml:space="preserve">) must be contacted for response and management of: </w:t>
      </w:r>
    </w:p>
    <w:p w:rsidR="00664E3B" w:rsidRDefault="00664E3B" w:rsidP="00664E3B">
      <w:pPr>
        <w:numPr>
          <w:ilvl w:val="0"/>
          <w:numId w:val="110"/>
        </w:numPr>
        <w:tabs>
          <w:tab w:val="clear" w:pos="360"/>
          <w:tab w:val="num" w:pos="720"/>
        </w:tabs>
        <w:ind w:left="720"/>
        <w:rPr>
          <w:color w:val="000000"/>
          <w:sz w:val="24"/>
        </w:rPr>
      </w:pPr>
      <w:r>
        <w:rPr>
          <w:sz w:val="24"/>
        </w:rPr>
        <w:t xml:space="preserve">Releases associated </w:t>
      </w:r>
      <w:r>
        <w:rPr>
          <w:color w:val="000000"/>
          <w:sz w:val="24"/>
        </w:rPr>
        <w:t xml:space="preserve">wastewater discharge or non-discharge facilities subject to permitting under </w:t>
      </w:r>
      <w:r>
        <w:rPr>
          <w:i/>
          <w:color w:val="000000"/>
          <w:sz w:val="24"/>
        </w:rPr>
        <w:t xml:space="preserve">Control of sources of water pollution </w:t>
      </w:r>
      <w:r>
        <w:rPr>
          <w:color w:val="000000"/>
          <w:sz w:val="24"/>
        </w:rPr>
        <w:t xml:space="preserve">(G.S. 143-215.1); </w:t>
      </w:r>
    </w:p>
    <w:p w:rsidR="00664E3B" w:rsidRDefault="00664E3B" w:rsidP="00664E3B">
      <w:pPr>
        <w:numPr>
          <w:ilvl w:val="0"/>
          <w:numId w:val="110"/>
        </w:numPr>
        <w:tabs>
          <w:tab w:val="clear" w:pos="360"/>
          <w:tab w:val="num" w:pos="720"/>
        </w:tabs>
        <w:ind w:left="720"/>
        <w:rPr>
          <w:color w:val="000000"/>
          <w:sz w:val="24"/>
        </w:rPr>
      </w:pPr>
      <w:r>
        <w:rPr>
          <w:sz w:val="24"/>
        </w:rPr>
        <w:t xml:space="preserve">Releases associated </w:t>
      </w:r>
      <w:r>
        <w:rPr>
          <w:color w:val="000000"/>
          <w:sz w:val="24"/>
        </w:rPr>
        <w:t xml:space="preserve">well construction activities subject to the </w:t>
      </w:r>
      <w:r>
        <w:rPr>
          <w:i/>
          <w:color w:val="000000"/>
          <w:sz w:val="24"/>
        </w:rPr>
        <w:t xml:space="preserve">NC Well Construction Act </w:t>
      </w:r>
      <w:r>
        <w:rPr>
          <w:color w:val="000000"/>
          <w:sz w:val="24"/>
        </w:rPr>
        <w:t xml:space="preserve">(G.S. 87-88); </w:t>
      </w:r>
    </w:p>
    <w:p w:rsidR="00664E3B" w:rsidRDefault="00664E3B" w:rsidP="00664E3B">
      <w:pPr>
        <w:numPr>
          <w:ilvl w:val="0"/>
          <w:numId w:val="110"/>
        </w:numPr>
        <w:tabs>
          <w:tab w:val="clear" w:pos="360"/>
          <w:tab w:val="num" w:pos="720"/>
        </w:tabs>
        <w:ind w:left="720"/>
        <w:rPr>
          <w:color w:val="000000"/>
          <w:sz w:val="24"/>
        </w:rPr>
      </w:pPr>
      <w:r>
        <w:rPr>
          <w:sz w:val="24"/>
        </w:rPr>
        <w:t xml:space="preserve">Releases associated </w:t>
      </w:r>
      <w:r>
        <w:rPr>
          <w:color w:val="000000"/>
          <w:sz w:val="24"/>
        </w:rPr>
        <w:t xml:space="preserve">agricultural operations including application of agricultural chemicals, but not including spills or disposal of such chemicals; </w:t>
      </w:r>
    </w:p>
    <w:p w:rsidR="00664E3B" w:rsidRDefault="00664E3B" w:rsidP="00664E3B">
      <w:pPr>
        <w:numPr>
          <w:ilvl w:val="0"/>
          <w:numId w:val="110"/>
        </w:numPr>
        <w:tabs>
          <w:tab w:val="clear" w:pos="360"/>
          <w:tab w:val="num" w:pos="720"/>
        </w:tabs>
        <w:ind w:left="720"/>
        <w:rPr>
          <w:color w:val="000000"/>
          <w:sz w:val="24"/>
        </w:rPr>
      </w:pPr>
      <w:r>
        <w:rPr>
          <w:color w:val="000000"/>
          <w:sz w:val="24"/>
        </w:rPr>
        <w:t>Naturally occurring contamination;</w:t>
      </w:r>
    </w:p>
    <w:p w:rsidR="00664E3B" w:rsidRDefault="00664E3B" w:rsidP="00664E3B">
      <w:pPr>
        <w:numPr>
          <w:ilvl w:val="0"/>
          <w:numId w:val="110"/>
        </w:numPr>
        <w:tabs>
          <w:tab w:val="clear" w:pos="360"/>
          <w:tab w:val="num" w:pos="720"/>
        </w:tabs>
        <w:ind w:left="720"/>
        <w:rPr>
          <w:color w:val="000000"/>
          <w:sz w:val="24"/>
        </w:rPr>
      </w:pPr>
      <w:r>
        <w:rPr>
          <w:color w:val="000000"/>
          <w:sz w:val="24"/>
        </w:rPr>
        <w:t>Any spill that seems likely to immediately reach surface waters; and</w:t>
      </w:r>
    </w:p>
    <w:p w:rsidR="00664E3B" w:rsidRDefault="00664E3B" w:rsidP="00664E3B">
      <w:pPr>
        <w:numPr>
          <w:ilvl w:val="0"/>
          <w:numId w:val="110"/>
        </w:numPr>
        <w:tabs>
          <w:tab w:val="clear" w:pos="360"/>
          <w:tab w:val="num" w:pos="720"/>
        </w:tabs>
        <w:ind w:left="720"/>
        <w:rPr>
          <w:sz w:val="24"/>
        </w:rPr>
      </w:pPr>
      <w:r>
        <w:rPr>
          <w:color w:val="000000"/>
          <w:sz w:val="24"/>
        </w:rPr>
        <w:t>Contamination complaints associated with water supply wells unless it is clear the complaint is directly related to a source for which DWM is responsible</w:t>
      </w:r>
      <w:r>
        <w:rPr>
          <w:sz w:val="24"/>
        </w:rPr>
        <w:t>.</w:t>
      </w:r>
      <w:r>
        <w:rPr>
          <w:sz w:val="24"/>
          <w:highlight w:val="yellow"/>
        </w:rPr>
        <w:t xml:space="preserve">  </w:t>
      </w:r>
    </w:p>
    <w:p w:rsidR="00664E3B" w:rsidRDefault="00664E3B" w:rsidP="00664E3B">
      <w:pPr>
        <w:pStyle w:val="Style"/>
        <w:rPr>
          <w:rFonts w:ascii="Times New Roman" w:hAnsi="Times New Roman"/>
        </w:rPr>
      </w:pPr>
    </w:p>
    <w:p w:rsidR="00664E3B" w:rsidRDefault="00B41125" w:rsidP="006136C9">
      <w:pPr>
        <w:pStyle w:val="Style"/>
        <w:ind w:left="2250" w:hanging="810"/>
        <w:rPr>
          <w:rFonts w:ascii="Times New Roman" w:hAnsi="Times New Roman"/>
        </w:rPr>
      </w:pPr>
      <w:r>
        <w:t xml:space="preserve">NCDEQ </w:t>
      </w:r>
      <w:r w:rsidR="00664E3B">
        <w:rPr>
          <w:rFonts w:ascii="Times New Roman" w:hAnsi="Times New Roman"/>
        </w:rPr>
        <w:t xml:space="preserve">Division of Water </w:t>
      </w:r>
      <w:r w:rsidR="00864E4C">
        <w:rPr>
          <w:rFonts w:ascii="Times New Roman" w:hAnsi="Times New Roman"/>
        </w:rPr>
        <w:t>Resources</w:t>
      </w:r>
    </w:p>
    <w:p w:rsidR="00664E3B" w:rsidRDefault="00664E3B" w:rsidP="006136C9">
      <w:pPr>
        <w:pStyle w:val="Style"/>
        <w:ind w:left="2250" w:hanging="810"/>
        <w:rPr>
          <w:rFonts w:ascii="Times New Roman" w:hAnsi="Times New Roman"/>
        </w:rPr>
      </w:pPr>
      <w:r>
        <w:rPr>
          <w:rFonts w:ascii="Times New Roman" w:hAnsi="Times New Roman"/>
        </w:rPr>
        <w:t xml:space="preserve">1617 Mail Service Center </w:t>
      </w:r>
    </w:p>
    <w:p w:rsidR="00664E3B" w:rsidRDefault="00664E3B" w:rsidP="006136C9">
      <w:pPr>
        <w:pStyle w:val="Style"/>
        <w:ind w:left="2250" w:hanging="810"/>
        <w:rPr>
          <w:rFonts w:ascii="Times New Roman" w:hAnsi="Times New Roman"/>
        </w:rPr>
      </w:pPr>
      <w:r>
        <w:rPr>
          <w:rFonts w:ascii="Times New Roman" w:hAnsi="Times New Roman"/>
        </w:rPr>
        <w:t>Raleigh, NC 27699-1617</w:t>
      </w:r>
    </w:p>
    <w:p w:rsidR="00664E3B" w:rsidRDefault="00664E3B" w:rsidP="006136C9">
      <w:pPr>
        <w:pStyle w:val="Style"/>
        <w:ind w:left="2250" w:hanging="810"/>
        <w:rPr>
          <w:rFonts w:ascii="Times New Roman" w:hAnsi="Times New Roman"/>
        </w:rPr>
      </w:pPr>
      <w:r>
        <w:rPr>
          <w:rFonts w:ascii="Times New Roman" w:hAnsi="Times New Roman"/>
        </w:rPr>
        <w:t>The telephone number is (</w:t>
      </w:r>
      <w:r w:rsidRPr="00CE5237">
        <w:rPr>
          <w:rFonts w:ascii="Times New Roman" w:hAnsi="Times New Roman"/>
        </w:rPr>
        <w:t xml:space="preserve">919) </w:t>
      </w:r>
      <w:r w:rsidR="00B41125">
        <w:rPr>
          <w:rFonts w:ascii="Times New Roman" w:hAnsi="Times New Roman"/>
        </w:rPr>
        <w:t>7</w:t>
      </w:r>
      <w:r w:rsidRPr="00CE5237">
        <w:rPr>
          <w:rFonts w:ascii="Times New Roman" w:hAnsi="Times New Roman"/>
        </w:rPr>
        <w:t>07-</w:t>
      </w:r>
      <w:r w:rsidR="00B41125">
        <w:rPr>
          <w:rFonts w:ascii="Times New Roman" w:hAnsi="Times New Roman"/>
        </w:rPr>
        <w:t>90</w:t>
      </w:r>
      <w:r w:rsidRPr="00CE5237">
        <w:rPr>
          <w:rFonts w:ascii="Times New Roman" w:hAnsi="Times New Roman"/>
        </w:rPr>
        <w:t>00.</w:t>
      </w:r>
    </w:p>
    <w:p w:rsidR="00664E3B" w:rsidRDefault="00664E3B" w:rsidP="00664E3B">
      <w:pPr>
        <w:rPr>
          <w:sz w:val="24"/>
        </w:rPr>
      </w:pPr>
    </w:p>
    <w:p w:rsidR="00664E3B" w:rsidRDefault="00664E3B" w:rsidP="00664E3B">
      <w:pPr>
        <w:pStyle w:val="subtitleA"/>
      </w:pPr>
      <w:r>
        <w:t>3.</w:t>
      </w:r>
      <w:r>
        <w:tab/>
        <w:t xml:space="preserve">Hazardous Waste: </w:t>
      </w:r>
    </w:p>
    <w:p w:rsidR="00664E3B" w:rsidRDefault="00664E3B" w:rsidP="00664E3B">
      <w:pPr>
        <w:ind w:firstLine="360"/>
        <w:rPr>
          <w:sz w:val="24"/>
        </w:rPr>
      </w:pPr>
    </w:p>
    <w:p w:rsidR="00664E3B" w:rsidRDefault="00664E3B" w:rsidP="00664E3B">
      <w:pPr>
        <w:ind w:firstLine="360"/>
        <w:rPr>
          <w:sz w:val="24"/>
        </w:rPr>
      </w:pPr>
      <w:r>
        <w:rPr>
          <w:sz w:val="24"/>
        </w:rPr>
        <w:t xml:space="preserve">The Division of Waste Management, Hazardous Waste Section must be contacted if a release from a hazardous waste transport, storage or disposal facility, including a facility with hazardous waste USTs, has been detected. </w:t>
      </w:r>
    </w:p>
    <w:p w:rsidR="00664E3B" w:rsidRDefault="00664E3B" w:rsidP="00664E3B">
      <w:pPr>
        <w:ind w:firstLine="360"/>
        <w:rPr>
          <w:sz w:val="24"/>
        </w:rPr>
      </w:pPr>
    </w:p>
    <w:p w:rsidR="00664E3B" w:rsidRDefault="00B41125" w:rsidP="00664E3B">
      <w:pPr>
        <w:ind w:left="1080" w:firstLine="360"/>
        <w:rPr>
          <w:sz w:val="24"/>
        </w:rPr>
      </w:pPr>
      <w:r>
        <w:rPr>
          <w:sz w:val="24"/>
        </w:rPr>
        <w:t xml:space="preserve">NCDEQ </w:t>
      </w:r>
      <w:r w:rsidR="00664E3B">
        <w:rPr>
          <w:sz w:val="24"/>
        </w:rPr>
        <w:t>Division of Waste Management, Hazardous Waste Section</w:t>
      </w:r>
    </w:p>
    <w:p w:rsidR="00664E3B" w:rsidRDefault="00664E3B" w:rsidP="00664E3B">
      <w:pPr>
        <w:ind w:left="1080" w:firstLine="360"/>
        <w:rPr>
          <w:sz w:val="24"/>
        </w:rPr>
      </w:pPr>
      <w:r>
        <w:rPr>
          <w:sz w:val="24"/>
        </w:rPr>
        <w:t>1646 Mail Service Center</w:t>
      </w:r>
    </w:p>
    <w:p w:rsidR="00664E3B" w:rsidRDefault="00664E3B" w:rsidP="00664E3B">
      <w:pPr>
        <w:ind w:left="1080" w:firstLine="360"/>
        <w:rPr>
          <w:sz w:val="24"/>
        </w:rPr>
      </w:pPr>
      <w:r>
        <w:rPr>
          <w:sz w:val="24"/>
        </w:rPr>
        <w:t>Raleigh, NC 27699-1646</w:t>
      </w:r>
    </w:p>
    <w:p w:rsidR="00664E3B" w:rsidRDefault="00664E3B" w:rsidP="00664E3B">
      <w:pPr>
        <w:ind w:left="1080" w:firstLine="360"/>
        <w:rPr>
          <w:sz w:val="24"/>
        </w:rPr>
      </w:pPr>
      <w:r>
        <w:rPr>
          <w:sz w:val="24"/>
        </w:rPr>
        <w:t>The telephone number is (919</w:t>
      </w:r>
      <w:r w:rsidRPr="00CE5237">
        <w:rPr>
          <w:sz w:val="24"/>
        </w:rPr>
        <w:t>) 707-8200.</w:t>
      </w:r>
      <w:r>
        <w:rPr>
          <w:sz w:val="24"/>
        </w:rPr>
        <w:t xml:space="preserve"> </w:t>
      </w:r>
    </w:p>
    <w:p w:rsidR="00664E3B" w:rsidRDefault="00664E3B" w:rsidP="00664E3B">
      <w:pPr>
        <w:rPr>
          <w:sz w:val="24"/>
        </w:rPr>
      </w:pPr>
    </w:p>
    <w:p w:rsidR="00664E3B" w:rsidRDefault="00664E3B" w:rsidP="00664E3B">
      <w:pPr>
        <w:pStyle w:val="subtitleA"/>
      </w:pPr>
      <w:r>
        <w:lastRenderedPageBreak/>
        <w:t>4.</w:t>
      </w:r>
      <w:r>
        <w:tab/>
        <w:t xml:space="preserve">Superfund: </w:t>
      </w:r>
    </w:p>
    <w:p w:rsidR="00664E3B" w:rsidRDefault="00664E3B" w:rsidP="00664E3B">
      <w:pPr>
        <w:ind w:firstLine="360"/>
        <w:rPr>
          <w:sz w:val="24"/>
        </w:rPr>
      </w:pPr>
    </w:p>
    <w:p w:rsidR="00664E3B" w:rsidRDefault="00664E3B" w:rsidP="00664E3B">
      <w:pPr>
        <w:ind w:firstLine="360"/>
        <w:rPr>
          <w:sz w:val="24"/>
        </w:rPr>
      </w:pPr>
      <w:r>
        <w:rPr>
          <w:sz w:val="24"/>
        </w:rPr>
        <w:t xml:space="preserve">The Division of Waste Management, Superfund Section must be contacted for reporting requirements of Superfund (CERCLA) and inactive waste site regulations. </w:t>
      </w:r>
    </w:p>
    <w:p w:rsidR="00664E3B" w:rsidRDefault="00664E3B" w:rsidP="00664E3B">
      <w:pPr>
        <w:ind w:firstLine="360"/>
        <w:rPr>
          <w:sz w:val="24"/>
        </w:rPr>
      </w:pPr>
    </w:p>
    <w:p w:rsidR="00664E3B" w:rsidRDefault="00B41125" w:rsidP="00664E3B">
      <w:pPr>
        <w:ind w:left="1080" w:firstLine="360"/>
        <w:rPr>
          <w:sz w:val="24"/>
        </w:rPr>
      </w:pPr>
      <w:r>
        <w:rPr>
          <w:sz w:val="24"/>
        </w:rPr>
        <w:t xml:space="preserve">NCDEQ </w:t>
      </w:r>
      <w:r w:rsidR="00664E3B">
        <w:rPr>
          <w:sz w:val="24"/>
        </w:rPr>
        <w:t>Division of Waste Management, Superfund Section</w:t>
      </w:r>
    </w:p>
    <w:p w:rsidR="00664E3B" w:rsidRDefault="00664E3B" w:rsidP="00664E3B">
      <w:pPr>
        <w:ind w:left="1080" w:firstLine="360"/>
        <w:rPr>
          <w:sz w:val="24"/>
        </w:rPr>
      </w:pPr>
      <w:r>
        <w:rPr>
          <w:sz w:val="24"/>
        </w:rPr>
        <w:t>1646 Mail Service Center</w:t>
      </w:r>
    </w:p>
    <w:p w:rsidR="00664E3B" w:rsidRDefault="00664E3B" w:rsidP="00664E3B">
      <w:pPr>
        <w:ind w:left="1080" w:firstLine="360"/>
        <w:rPr>
          <w:sz w:val="24"/>
        </w:rPr>
      </w:pPr>
      <w:r>
        <w:rPr>
          <w:sz w:val="24"/>
        </w:rPr>
        <w:t xml:space="preserve">Raleigh, NC 27699-1646 </w:t>
      </w:r>
    </w:p>
    <w:p w:rsidR="00664E3B" w:rsidRPr="00CE5237" w:rsidRDefault="00664E3B" w:rsidP="00664E3B">
      <w:pPr>
        <w:ind w:left="1080" w:firstLine="360"/>
        <w:rPr>
          <w:sz w:val="24"/>
        </w:rPr>
      </w:pPr>
      <w:r>
        <w:rPr>
          <w:sz w:val="24"/>
        </w:rPr>
        <w:t>The telephone number is (</w:t>
      </w:r>
      <w:r w:rsidRPr="00CE5237">
        <w:rPr>
          <w:sz w:val="24"/>
        </w:rPr>
        <w:t>919) 707-8200.</w:t>
      </w:r>
    </w:p>
    <w:p w:rsidR="00664E3B" w:rsidRPr="00CE5237" w:rsidRDefault="00664E3B" w:rsidP="00664E3B">
      <w:pPr>
        <w:rPr>
          <w:sz w:val="24"/>
        </w:rPr>
      </w:pPr>
    </w:p>
    <w:p w:rsidR="00664E3B" w:rsidRPr="00CE5237" w:rsidRDefault="00664E3B" w:rsidP="00664E3B">
      <w:pPr>
        <w:pStyle w:val="subtitleA"/>
      </w:pPr>
      <w:r w:rsidRPr="00CE5237">
        <w:t>5.</w:t>
      </w:r>
      <w:r w:rsidRPr="00CE5237">
        <w:tab/>
        <w:t xml:space="preserve">Pesticide Contamination: </w:t>
      </w:r>
    </w:p>
    <w:p w:rsidR="00664E3B" w:rsidRDefault="00664E3B" w:rsidP="00664E3B">
      <w:pPr>
        <w:widowControl w:val="0"/>
        <w:ind w:firstLine="360"/>
        <w:rPr>
          <w:sz w:val="24"/>
        </w:rPr>
      </w:pPr>
    </w:p>
    <w:p w:rsidR="00664E3B" w:rsidRDefault="00664E3B" w:rsidP="00664E3B">
      <w:pPr>
        <w:widowControl w:val="0"/>
        <w:ind w:firstLine="360"/>
        <w:rPr>
          <w:snapToGrid w:val="0"/>
          <w:color w:val="000000"/>
          <w:sz w:val="24"/>
        </w:rPr>
      </w:pPr>
      <w:r>
        <w:rPr>
          <w:sz w:val="24"/>
        </w:rPr>
        <w:t xml:space="preserve">The North Carolina Department of Agriculture &amp; Consumer Services (NCDA&amp;CS), </w:t>
      </w:r>
      <w:r w:rsidR="00B41125">
        <w:rPr>
          <w:sz w:val="24"/>
        </w:rPr>
        <w:t xml:space="preserve">Structural Pest Control and Pesticide Division, </w:t>
      </w:r>
      <w:r>
        <w:rPr>
          <w:sz w:val="24"/>
        </w:rPr>
        <w:t xml:space="preserve">Pesticide Section, must be contacted when pesticide contamination of soil or groundwater at any concentration is known or suspected. </w:t>
      </w:r>
      <w:r>
        <w:rPr>
          <w:snapToGrid w:val="0"/>
          <w:color w:val="000000"/>
          <w:sz w:val="24"/>
        </w:rPr>
        <w:t xml:space="preserve">If soil or groundwater contamination is suspected, but it is unknown whether the contaminant is a pesticide, the Division of Water </w:t>
      </w:r>
      <w:r w:rsidR="00864E4C">
        <w:rPr>
          <w:snapToGrid w:val="0"/>
          <w:color w:val="000000"/>
          <w:sz w:val="24"/>
        </w:rPr>
        <w:t>Resources</w:t>
      </w:r>
      <w:r>
        <w:rPr>
          <w:snapToGrid w:val="0"/>
          <w:color w:val="000000"/>
          <w:sz w:val="24"/>
        </w:rPr>
        <w:t xml:space="preserve"> (DW</w:t>
      </w:r>
      <w:r w:rsidR="00864E4C">
        <w:rPr>
          <w:snapToGrid w:val="0"/>
          <w:color w:val="000000"/>
          <w:sz w:val="24"/>
        </w:rPr>
        <w:t>R</w:t>
      </w:r>
      <w:r w:rsidR="00B41125">
        <w:rPr>
          <w:snapToGrid w:val="0"/>
          <w:color w:val="000000"/>
          <w:sz w:val="24"/>
        </w:rPr>
        <w:t>, See #2 above</w:t>
      </w:r>
      <w:r>
        <w:rPr>
          <w:snapToGrid w:val="0"/>
          <w:color w:val="000000"/>
          <w:sz w:val="24"/>
        </w:rPr>
        <w:t xml:space="preserve">) must also be notified. </w:t>
      </w:r>
    </w:p>
    <w:p w:rsidR="00664E3B" w:rsidRDefault="00664E3B" w:rsidP="00664E3B">
      <w:pPr>
        <w:widowControl w:val="0"/>
        <w:ind w:left="720" w:firstLine="360"/>
        <w:rPr>
          <w:sz w:val="24"/>
        </w:rPr>
      </w:pPr>
    </w:p>
    <w:p w:rsidR="00664E3B" w:rsidRDefault="00664E3B" w:rsidP="00664E3B">
      <w:pPr>
        <w:widowControl w:val="0"/>
        <w:ind w:left="1080" w:firstLine="360"/>
        <w:rPr>
          <w:sz w:val="24"/>
        </w:rPr>
      </w:pPr>
      <w:r>
        <w:rPr>
          <w:sz w:val="24"/>
        </w:rPr>
        <w:t>NCDA&amp;CS</w:t>
      </w:r>
      <w:r w:rsidR="00B41125">
        <w:rPr>
          <w:sz w:val="24"/>
        </w:rPr>
        <w:t>, Structural Pest Control and Pesticide Division, Pesticides Section</w:t>
      </w:r>
    </w:p>
    <w:p w:rsidR="00664E3B" w:rsidRDefault="00664E3B" w:rsidP="00664E3B">
      <w:pPr>
        <w:widowControl w:val="0"/>
        <w:ind w:left="1080" w:firstLine="360"/>
        <w:rPr>
          <w:sz w:val="24"/>
        </w:rPr>
      </w:pPr>
      <w:r>
        <w:rPr>
          <w:sz w:val="24"/>
        </w:rPr>
        <w:t xml:space="preserve">1090 Mail Service Center, </w:t>
      </w:r>
    </w:p>
    <w:p w:rsidR="00664E3B" w:rsidRDefault="00664E3B" w:rsidP="00664E3B">
      <w:pPr>
        <w:widowControl w:val="0"/>
        <w:ind w:left="1080" w:firstLine="360"/>
        <w:rPr>
          <w:sz w:val="24"/>
        </w:rPr>
      </w:pPr>
      <w:r>
        <w:rPr>
          <w:sz w:val="24"/>
        </w:rPr>
        <w:t>Raleigh, NC 27699-1090</w:t>
      </w:r>
    </w:p>
    <w:p w:rsidR="00664E3B" w:rsidRDefault="00664E3B" w:rsidP="00664E3B">
      <w:pPr>
        <w:widowControl w:val="0"/>
        <w:ind w:left="1080" w:firstLine="360"/>
        <w:rPr>
          <w:snapToGrid w:val="0"/>
          <w:color w:val="000000"/>
          <w:sz w:val="24"/>
        </w:rPr>
      </w:pPr>
      <w:r>
        <w:rPr>
          <w:sz w:val="24"/>
        </w:rPr>
        <w:t xml:space="preserve">The telephone number is (919) </w:t>
      </w:r>
      <w:r w:rsidR="00B41125">
        <w:rPr>
          <w:sz w:val="24"/>
        </w:rPr>
        <w:t>733-4100</w:t>
      </w:r>
    </w:p>
    <w:p w:rsidR="00664E3B" w:rsidRDefault="00664E3B" w:rsidP="00664E3B">
      <w:pPr>
        <w:rPr>
          <w:sz w:val="24"/>
        </w:rPr>
      </w:pPr>
    </w:p>
    <w:p w:rsidR="00664E3B" w:rsidRDefault="00664E3B" w:rsidP="00664E3B">
      <w:pPr>
        <w:pStyle w:val="subtitleA"/>
      </w:pPr>
      <w:r>
        <w:t>6.</w:t>
      </w:r>
      <w:r>
        <w:tab/>
        <w:t xml:space="preserve">Dry Cleaning Facilities: </w:t>
      </w:r>
    </w:p>
    <w:p w:rsidR="00664E3B" w:rsidRDefault="00664E3B" w:rsidP="00664E3B">
      <w:pPr>
        <w:ind w:firstLine="360"/>
        <w:rPr>
          <w:sz w:val="24"/>
        </w:rPr>
      </w:pPr>
    </w:p>
    <w:p w:rsidR="00664E3B" w:rsidRDefault="00664E3B" w:rsidP="00664E3B">
      <w:pPr>
        <w:ind w:firstLine="360"/>
        <w:rPr>
          <w:sz w:val="24"/>
        </w:rPr>
      </w:pPr>
      <w:r>
        <w:rPr>
          <w:sz w:val="24"/>
        </w:rPr>
        <w:t>The DWM, Superfund Section must be contacted when contamination of soil or groundwater is known or suspected to be caused by dry cleaning facilities. The appropriate regional office must also be notified. (See map, Figure 6)</w:t>
      </w:r>
    </w:p>
    <w:p w:rsidR="00664E3B" w:rsidRDefault="00664E3B" w:rsidP="00664E3B">
      <w:pPr>
        <w:ind w:firstLine="360"/>
        <w:rPr>
          <w:sz w:val="24"/>
        </w:rPr>
      </w:pPr>
    </w:p>
    <w:p w:rsidR="00664E3B" w:rsidRDefault="00B41125" w:rsidP="00664E3B">
      <w:pPr>
        <w:ind w:left="1080" w:firstLine="360"/>
        <w:rPr>
          <w:sz w:val="24"/>
        </w:rPr>
      </w:pPr>
      <w:r>
        <w:rPr>
          <w:sz w:val="24"/>
        </w:rPr>
        <w:t>NCDEQ DWM</w:t>
      </w:r>
      <w:r w:rsidR="00664E3B">
        <w:rPr>
          <w:sz w:val="24"/>
        </w:rPr>
        <w:t xml:space="preserve">, Superfund Section, Special Remediation Branch </w:t>
      </w:r>
    </w:p>
    <w:p w:rsidR="00664E3B" w:rsidRDefault="00664E3B" w:rsidP="00664E3B">
      <w:pPr>
        <w:ind w:left="1080" w:firstLine="360"/>
        <w:rPr>
          <w:sz w:val="24"/>
        </w:rPr>
      </w:pPr>
      <w:r>
        <w:rPr>
          <w:sz w:val="24"/>
        </w:rPr>
        <w:t>1646 Mail Service Center</w:t>
      </w:r>
    </w:p>
    <w:p w:rsidR="00664E3B" w:rsidRDefault="00664E3B" w:rsidP="00664E3B">
      <w:pPr>
        <w:ind w:left="1080" w:firstLine="360"/>
        <w:rPr>
          <w:sz w:val="24"/>
        </w:rPr>
      </w:pPr>
      <w:r>
        <w:rPr>
          <w:sz w:val="24"/>
        </w:rPr>
        <w:t>Raleigh, NC 27699</w:t>
      </w:r>
      <w:r>
        <w:rPr>
          <w:sz w:val="24"/>
        </w:rPr>
        <w:noBreakHyphen/>
        <w:t xml:space="preserve">1646 </w:t>
      </w:r>
    </w:p>
    <w:p w:rsidR="00664E3B" w:rsidRDefault="00664E3B" w:rsidP="00664E3B">
      <w:pPr>
        <w:ind w:left="1080" w:firstLine="360"/>
        <w:rPr>
          <w:sz w:val="24"/>
        </w:rPr>
      </w:pPr>
      <w:r>
        <w:rPr>
          <w:sz w:val="24"/>
        </w:rPr>
        <w:t>The telephone number is (</w:t>
      </w:r>
      <w:r w:rsidRPr="00CE5237">
        <w:rPr>
          <w:sz w:val="24"/>
        </w:rPr>
        <w:t>919) 707-8200.</w:t>
      </w:r>
    </w:p>
    <w:p w:rsidR="00664E3B" w:rsidRDefault="00664E3B" w:rsidP="00664E3B">
      <w:pPr>
        <w:ind w:firstLine="360"/>
        <w:rPr>
          <w:sz w:val="24"/>
        </w:rPr>
      </w:pPr>
    </w:p>
    <w:p w:rsidR="00664E3B" w:rsidRDefault="00664E3B" w:rsidP="00664E3B">
      <w:pPr>
        <w:pStyle w:val="subtitleA"/>
      </w:pPr>
      <w:r>
        <w:t>7.</w:t>
      </w:r>
      <w:r>
        <w:tab/>
        <w:t xml:space="preserve">Non-petroleum Releases not described by Above Items: </w:t>
      </w:r>
    </w:p>
    <w:p w:rsidR="00664E3B" w:rsidRDefault="00664E3B" w:rsidP="00664E3B">
      <w:pPr>
        <w:ind w:firstLine="720"/>
        <w:rPr>
          <w:sz w:val="24"/>
        </w:rPr>
      </w:pPr>
    </w:p>
    <w:p w:rsidR="00664E3B" w:rsidRDefault="00664E3B" w:rsidP="00664E3B">
      <w:pPr>
        <w:ind w:firstLine="720"/>
        <w:rPr>
          <w:sz w:val="24"/>
        </w:rPr>
      </w:pPr>
      <w:r>
        <w:rPr>
          <w:sz w:val="24"/>
        </w:rPr>
        <w:t>The DWM, Superfund Section, Inactive</w:t>
      </w:r>
      <w:r w:rsidR="00864E4C">
        <w:rPr>
          <w:sz w:val="24"/>
        </w:rPr>
        <w:t xml:space="preserve"> Hazardous</w:t>
      </w:r>
      <w:r>
        <w:rPr>
          <w:sz w:val="24"/>
        </w:rPr>
        <w:t xml:space="preserve"> Sites Branch, must be contacted for non-petroleum releases not described by items 1-6. </w:t>
      </w:r>
      <w:r>
        <w:rPr>
          <w:snapToGrid w:val="0"/>
          <w:color w:val="000000"/>
          <w:sz w:val="24"/>
        </w:rPr>
        <w:t xml:space="preserve">The appropriate regional office must also be contacted. (See </w:t>
      </w:r>
      <w:r>
        <w:rPr>
          <w:sz w:val="24"/>
        </w:rPr>
        <w:t>map, Figure 6</w:t>
      </w:r>
      <w:r>
        <w:rPr>
          <w:snapToGrid w:val="0"/>
          <w:color w:val="000000"/>
          <w:sz w:val="24"/>
        </w:rPr>
        <w:t>).</w:t>
      </w:r>
    </w:p>
    <w:p w:rsidR="00664E3B" w:rsidRDefault="00664E3B" w:rsidP="00664E3B">
      <w:pPr>
        <w:ind w:firstLine="720"/>
        <w:rPr>
          <w:sz w:val="24"/>
        </w:rPr>
      </w:pPr>
    </w:p>
    <w:p w:rsidR="00664E3B" w:rsidRDefault="00B41125" w:rsidP="00664E3B">
      <w:pPr>
        <w:ind w:left="1080" w:firstLine="360"/>
        <w:rPr>
          <w:sz w:val="24"/>
        </w:rPr>
      </w:pPr>
      <w:r>
        <w:rPr>
          <w:sz w:val="24"/>
        </w:rPr>
        <w:t xml:space="preserve">NCDEQ </w:t>
      </w:r>
      <w:r w:rsidR="00664E3B">
        <w:rPr>
          <w:sz w:val="24"/>
        </w:rPr>
        <w:t xml:space="preserve">Division of Waste Management, Superfund Section </w:t>
      </w:r>
    </w:p>
    <w:p w:rsidR="00664E3B" w:rsidRDefault="00664E3B" w:rsidP="00664E3B">
      <w:pPr>
        <w:ind w:left="1080" w:firstLine="360"/>
        <w:rPr>
          <w:sz w:val="24"/>
        </w:rPr>
      </w:pPr>
      <w:r>
        <w:rPr>
          <w:sz w:val="24"/>
        </w:rPr>
        <w:t xml:space="preserve">1646 Mail Service Center </w:t>
      </w:r>
    </w:p>
    <w:p w:rsidR="00664E3B" w:rsidRDefault="00664E3B" w:rsidP="00664E3B">
      <w:pPr>
        <w:ind w:left="1080" w:firstLine="360"/>
        <w:rPr>
          <w:sz w:val="24"/>
        </w:rPr>
      </w:pPr>
      <w:r>
        <w:rPr>
          <w:sz w:val="24"/>
        </w:rPr>
        <w:t xml:space="preserve">Raleigh, NC 27699-1646 </w:t>
      </w:r>
    </w:p>
    <w:p w:rsidR="009A4AFA" w:rsidRDefault="00664E3B" w:rsidP="00864E4C">
      <w:pPr>
        <w:ind w:left="864" w:firstLine="576"/>
      </w:pPr>
      <w:r>
        <w:rPr>
          <w:sz w:val="24"/>
        </w:rPr>
        <w:t>The telephone number is (</w:t>
      </w:r>
      <w:r w:rsidRPr="00CE5237">
        <w:rPr>
          <w:sz w:val="24"/>
        </w:rPr>
        <w:t>919) 707-8200.</w:t>
      </w:r>
    </w:p>
    <w:sectPr w:rsidR="009A4AFA" w:rsidSect="008E0661">
      <w:headerReference w:type="default" r:id="rId67"/>
      <w:footerReference w:type="default" r:id="rId6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A9" w:rsidRDefault="00153DA9" w:rsidP="00037E83">
      <w:r>
        <w:separator/>
      </w:r>
    </w:p>
  </w:endnote>
  <w:endnote w:type="continuationSeparator" w:id="0">
    <w:p w:rsidR="00153DA9" w:rsidRDefault="00153DA9" w:rsidP="0003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hicago">
    <w:altName w:val="Arial"/>
    <w:panose1 w:val="00000000000000000000"/>
    <w:charset w:val="00"/>
    <w:family w:val="auto"/>
    <w:notTrueType/>
    <w:pitch w:val="default"/>
    <w:sig w:usb0="00000003" w:usb1="00000000" w:usb2="00000000" w:usb3="00000000" w:csb0="00000001" w:csb1="00000000"/>
  </w:font>
  <w:font w:name="WaldoIco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WP TypographicSymbol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586577"/>
      <w:docPartObj>
        <w:docPartGallery w:val="Page Numbers (Bottom of Page)"/>
        <w:docPartUnique/>
      </w:docPartObj>
    </w:sdtPr>
    <w:sdtEndPr>
      <w:rPr>
        <w:noProof/>
      </w:rPr>
    </w:sdtEndPr>
    <w:sdtContent>
      <w:p w:rsidR="005578BB" w:rsidRDefault="005578BB">
        <w:pPr>
          <w:pStyle w:val="Footer"/>
          <w:jc w:val="center"/>
        </w:pPr>
        <w:r>
          <w:fldChar w:fldCharType="begin"/>
        </w:r>
        <w:r>
          <w:instrText xml:space="preserve"> PAGE   \* MERGEFORMAT </w:instrText>
        </w:r>
        <w:r>
          <w:fldChar w:fldCharType="separate"/>
        </w:r>
        <w:r w:rsidR="00125710">
          <w:rPr>
            <w:noProof/>
          </w:rPr>
          <w:t>90</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710">
      <w:rPr>
        <w:rStyle w:val="PageNumber"/>
        <w:noProof/>
      </w:rPr>
      <w:t>100</w:t>
    </w:r>
    <w:r>
      <w:rPr>
        <w:rStyle w:val="PageNumber"/>
      </w:rPr>
      <w:fldChar w:fldCharType="end"/>
    </w:r>
  </w:p>
  <w:p w:rsidR="005578BB" w:rsidRDefault="005578BB" w:rsidP="00452338">
    <w:pPr>
      <w:pStyle w:val="Footer"/>
      <w:ind w:right="360"/>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710">
      <w:rPr>
        <w:rStyle w:val="PageNumber"/>
        <w:noProof/>
      </w:rPr>
      <w:t>99</w:t>
    </w:r>
    <w:r>
      <w:rPr>
        <w:rStyle w:val="PageNumber"/>
      </w:rPr>
      <w:fldChar w:fldCharType="end"/>
    </w:r>
  </w:p>
  <w:p w:rsidR="005578BB" w:rsidRDefault="005578BB" w:rsidP="00323A82">
    <w:pPr>
      <w:pStyle w:val="Footer"/>
      <w:tabs>
        <w:tab w:val="clear" w:pos="4320"/>
        <w:tab w:val="clear" w:pos="8640"/>
        <w:tab w:val="right" w:pos="12960"/>
      </w:tabs>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710">
      <w:rPr>
        <w:rStyle w:val="PageNumber"/>
        <w:noProof/>
      </w:rPr>
      <w:t>105</w:t>
    </w:r>
    <w:r>
      <w:rPr>
        <w:rStyle w:val="PageNumber"/>
      </w:rPr>
      <w:fldChar w:fldCharType="end"/>
    </w:r>
  </w:p>
  <w:p w:rsidR="005578BB" w:rsidRDefault="005578BB" w:rsidP="00323A82">
    <w:pPr>
      <w:pStyle w:val="Footer"/>
      <w:ind w:right="360"/>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Footer"/>
      <w:framePr w:w="720" w:wrap="around" w:vAnchor="text" w:hAnchor="page" w:xAlign="center" w:y="-13"/>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25710">
      <w:rPr>
        <w:rStyle w:val="PageNumber"/>
        <w:noProof/>
      </w:rPr>
      <w:t>109</w:t>
    </w:r>
    <w:r>
      <w:rPr>
        <w:rStyle w:val="PageNumber"/>
      </w:rPr>
      <w:fldChar w:fldCharType="end"/>
    </w:r>
  </w:p>
  <w:p w:rsidR="005578BB" w:rsidRDefault="005578BB" w:rsidP="003325B0">
    <w:pPr>
      <w:pStyle w:val="Footer"/>
      <w:ind w:right="360"/>
      <w:rPr>
        <w:color w:val="FF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578BB" w:rsidRDefault="005578BB">
    <w:pPr>
      <w:pStyle w:val="Footer"/>
      <w:jc w:val="right"/>
    </w:pPr>
    <w:r>
      <w:rPr>
        <w:color w:val="FF0000"/>
      </w:rPr>
      <w:t>DRAFT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rsidP="009A4AFA">
    <w:pPr>
      <w:pStyle w:val="Footer"/>
      <w:framePr w:wrap="around" w:vAnchor="text" w:hAnchor="page" w:x="6181" w:y="3"/>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25710">
      <w:rPr>
        <w:rStyle w:val="PageNumber"/>
        <w:noProof/>
      </w:rPr>
      <w:t>116</w:t>
    </w:r>
    <w:r>
      <w:rPr>
        <w:rStyle w:val="PageNumber"/>
      </w:rPr>
      <w:fldChar w:fldCharType="end"/>
    </w:r>
  </w:p>
  <w:p w:rsidR="005578BB" w:rsidRDefault="005578BB" w:rsidP="00323A82">
    <w:pPr>
      <w:pStyle w:val="Footer"/>
      <w:ind w:right="360"/>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rsidP="008E0661">
    <w:pPr>
      <w:pStyle w:val="Footer"/>
      <w:framePr w:wrap="around" w:vAnchor="text" w:hAnchor="page" w:xAlign="center" w:y="-42"/>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25710">
      <w:rPr>
        <w:rStyle w:val="PageNumber"/>
        <w:noProof/>
      </w:rPr>
      <w:t>117</w:t>
    </w:r>
    <w:r>
      <w:rPr>
        <w:rStyle w:val="PageNumber"/>
      </w:rPr>
      <w:fldChar w:fldCharType="end"/>
    </w:r>
  </w:p>
  <w:p w:rsidR="005578BB" w:rsidRDefault="005578BB" w:rsidP="008E0661">
    <w:pPr>
      <w:pStyle w:val="Footer"/>
      <w:ind w:right="36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rsidP="008E0661">
    <w:pPr>
      <w:pStyle w:val="Footer"/>
      <w:framePr w:wrap="around" w:vAnchor="text" w:hAnchor="page" w:xAlign="center" w:y="3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25710">
      <w:rPr>
        <w:rStyle w:val="PageNumber"/>
        <w:noProof/>
      </w:rPr>
      <w:t>119</w:t>
    </w:r>
    <w:r>
      <w:rPr>
        <w:rStyle w:val="PageNumber"/>
      </w:rPr>
      <w:fldChar w:fldCharType="end"/>
    </w:r>
  </w:p>
  <w:p w:rsidR="005578BB" w:rsidRDefault="005578BB" w:rsidP="008E0661">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Footer"/>
      <w:jc w:val="center"/>
    </w:pPr>
    <w:r>
      <w:fldChar w:fldCharType="begin"/>
    </w:r>
    <w:r>
      <w:instrText xml:space="preserve"> PAGE   \* MERGEFORMAT </w:instrText>
    </w:r>
    <w:r>
      <w:fldChar w:fldCharType="separate"/>
    </w:r>
    <w:r w:rsidR="00125710">
      <w:rPr>
        <w:noProof/>
      </w:rPr>
      <w:t>67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rsidP="009A4AFA">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056895"/>
      <w:docPartObj>
        <w:docPartGallery w:val="Page Numbers (Bottom of Page)"/>
        <w:docPartUnique/>
      </w:docPartObj>
    </w:sdtPr>
    <w:sdtEndPr>
      <w:rPr>
        <w:noProof/>
      </w:rPr>
    </w:sdtEndPr>
    <w:sdtContent>
      <w:p w:rsidR="005578BB" w:rsidRDefault="005578BB">
        <w:pPr>
          <w:pStyle w:val="Footer"/>
          <w:jc w:val="center"/>
        </w:pPr>
        <w:r>
          <w:fldChar w:fldCharType="begin"/>
        </w:r>
        <w:r>
          <w:instrText xml:space="preserve"> PAGE   \* MERGEFORMAT </w:instrText>
        </w:r>
        <w:r>
          <w:fldChar w:fldCharType="separate"/>
        </w:r>
        <w:r w:rsidR="00125710">
          <w:rPr>
            <w:noProof/>
          </w:rPr>
          <w:t>75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B020C2" w:rsidRDefault="005578BB" w:rsidP="009A4AFA">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B020C2" w:rsidRDefault="005578BB" w:rsidP="009A4AFA">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764148"/>
      <w:docPartObj>
        <w:docPartGallery w:val="Page Numbers (Bottom of Page)"/>
        <w:docPartUnique/>
      </w:docPartObj>
    </w:sdtPr>
    <w:sdtEndPr>
      <w:rPr>
        <w:noProof/>
      </w:rPr>
    </w:sdtEndPr>
    <w:sdtContent>
      <w:p w:rsidR="005578BB" w:rsidRDefault="005578BB">
        <w:pPr>
          <w:pStyle w:val="Footer"/>
          <w:jc w:val="center"/>
        </w:pPr>
        <w:r>
          <w:fldChar w:fldCharType="begin"/>
        </w:r>
        <w:r>
          <w:instrText xml:space="preserve"> PAGE   \* MERGEFORMAT </w:instrText>
        </w:r>
        <w:r>
          <w:fldChar w:fldCharType="separate"/>
        </w:r>
        <w:r w:rsidR="00125710">
          <w:rPr>
            <w:noProof/>
          </w:rPr>
          <w:t>79</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B020C2" w:rsidRDefault="005578BB" w:rsidP="009A4AF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A9" w:rsidRDefault="00153DA9" w:rsidP="00037E83">
      <w:r>
        <w:separator/>
      </w:r>
    </w:p>
  </w:footnote>
  <w:footnote w:type="continuationSeparator" w:id="0">
    <w:p w:rsidR="00153DA9" w:rsidRDefault="00153DA9" w:rsidP="0003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tabs>
        <w:tab w:val="clear" w:pos="8640"/>
        <w:tab w:val="right" w:pos="9360"/>
      </w:tabs>
    </w:pPr>
    <w:r>
      <w:tab/>
    </w:r>
    <w:r>
      <w:tab/>
      <w:t>Appendix A</w:t>
    </w:r>
  </w:p>
  <w:p w:rsidR="005578BB" w:rsidRDefault="005578BB">
    <w:pPr>
      <w:pStyle w:val="Header"/>
      <w:tabs>
        <w:tab w:val="clear" w:pos="8640"/>
        <w:tab w:val="right" w:pos="9360"/>
      </w:tabs>
    </w:pPr>
    <w:r>
      <w:tab/>
    </w:r>
    <w:r>
      <w:tab/>
      <w:t>Report Formats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F72C1B" w:rsidRDefault="005578BB" w:rsidP="00A23AAC">
    <w:pPr>
      <w:pStyle w:val="Header"/>
      <w:tabs>
        <w:tab w:val="clear" w:pos="8640"/>
        <w:tab w:val="right" w:pos="9360"/>
      </w:tabs>
      <w:rPr>
        <w:sz w:val="20"/>
      </w:rPr>
    </w:pPr>
    <w:r w:rsidRPr="00F72C1B">
      <w:rPr>
        <w:sz w:val="2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F72C1B" w:rsidRDefault="005578BB">
    <w:pPr>
      <w:pStyle w:val="Header"/>
      <w:tabs>
        <w:tab w:val="clear" w:pos="8640"/>
        <w:tab w:val="right" w:pos="9360"/>
      </w:tabs>
      <w:rPr>
        <w:sz w:val="20"/>
      </w:rPr>
    </w:pPr>
    <w:r w:rsidRPr="00F72C1B">
      <w:rPr>
        <w:sz w:val="20"/>
      </w:rPr>
      <w:tab/>
    </w:r>
    <w:r>
      <w:rPr>
        <w:sz w:val="20"/>
      </w:rPr>
      <w:t>20-Day Report</w:t>
    </w:r>
    <w:r w:rsidRPr="00F72C1B">
      <w:rPr>
        <w:sz w:val="20"/>
      </w:rPr>
      <w:tab/>
      <w:t>Appendix A</w:t>
    </w:r>
  </w:p>
  <w:p w:rsidR="005578BB" w:rsidRPr="00F72C1B" w:rsidRDefault="005578BB">
    <w:pPr>
      <w:pStyle w:val="Header"/>
      <w:tabs>
        <w:tab w:val="clear" w:pos="8640"/>
        <w:tab w:val="right" w:pos="9360"/>
      </w:tabs>
      <w:rPr>
        <w:sz w:val="20"/>
      </w:rPr>
    </w:pPr>
    <w:r w:rsidRPr="00F72C1B">
      <w:rPr>
        <w:sz w:val="20"/>
      </w:rPr>
      <w:tab/>
    </w:r>
    <w:r w:rsidRPr="00F72C1B">
      <w:rPr>
        <w:sz w:val="20"/>
      </w:rPr>
      <w:tab/>
      <w:t xml:space="preserve">Report Formats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F72C1B" w:rsidRDefault="005578BB">
    <w:pPr>
      <w:pStyle w:val="Header"/>
      <w:tabs>
        <w:tab w:val="clear" w:pos="8640"/>
        <w:tab w:val="right" w:pos="9360"/>
      </w:tabs>
      <w:rPr>
        <w:sz w:val="20"/>
      </w:rPr>
    </w:pPr>
    <w:r w:rsidRPr="00F72C1B">
      <w:rPr>
        <w:sz w:val="20"/>
      </w:rPr>
      <w:tab/>
      <w:t>UST Closure Report (following UST-12 format) and</w:t>
    </w:r>
    <w:r w:rsidRPr="00B020C2">
      <w:rPr>
        <w:sz w:val="20"/>
      </w:rPr>
      <w:t xml:space="preserve"> Site Investigation Report</w:t>
    </w:r>
    <w:r w:rsidRPr="00F72C1B">
      <w:rPr>
        <w:sz w:val="20"/>
      </w:rPr>
      <w:tab/>
      <w:t>Appendix A</w:t>
    </w:r>
  </w:p>
  <w:p w:rsidR="005578BB" w:rsidRPr="00F72C1B" w:rsidRDefault="005578BB">
    <w:pPr>
      <w:pStyle w:val="Header"/>
      <w:tabs>
        <w:tab w:val="clear" w:pos="8640"/>
        <w:tab w:val="right" w:pos="9360"/>
      </w:tabs>
      <w:rPr>
        <w:sz w:val="20"/>
      </w:rPr>
    </w:pPr>
    <w:r w:rsidRPr="00F72C1B">
      <w:rPr>
        <w:sz w:val="20"/>
      </w:rPr>
      <w:tab/>
      <w:t>for Permanent Closure</w:t>
    </w:r>
    <w:r w:rsidRPr="00B020C2">
      <w:rPr>
        <w:sz w:val="20"/>
      </w:rPr>
      <w:t xml:space="preserve"> or Change-in-Service of UST (UST-2 Form)</w:t>
    </w:r>
    <w:r w:rsidRPr="00F72C1B">
      <w:rPr>
        <w:sz w:val="20"/>
      </w:rPr>
      <w:tab/>
      <w:t xml:space="preserve">Report Formats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F72C1B" w:rsidRDefault="005578BB">
    <w:pPr>
      <w:pStyle w:val="Header"/>
      <w:tabs>
        <w:tab w:val="clear" w:pos="8640"/>
        <w:tab w:val="right" w:pos="9360"/>
      </w:tabs>
      <w:rPr>
        <w:sz w:val="20"/>
      </w:rPr>
    </w:pPr>
    <w:r w:rsidRPr="00F72C1B">
      <w:rPr>
        <w:sz w:val="20"/>
      </w:rPr>
      <w:tab/>
      <w:t>UST Closure Report (following UST-12 format) and</w:t>
    </w:r>
    <w:r w:rsidRPr="00F72C1B">
      <w:rPr>
        <w:sz w:val="20"/>
      </w:rPr>
      <w:tab/>
      <w:t>Appendix A</w:t>
    </w:r>
  </w:p>
  <w:p w:rsidR="005578BB" w:rsidRPr="00F72C1B" w:rsidRDefault="005578BB">
    <w:pPr>
      <w:pStyle w:val="Header"/>
      <w:tabs>
        <w:tab w:val="clear" w:pos="8640"/>
        <w:tab w:val="right" w:pos="9360"/>
      </w:tabs>
      <w:rPr>
        <w:sz w:val="20"/>
      </w:rPr>
    </w:pPr>
    <w:r w:rsidRPr="00F72C1B">
      <w:rPr>
        <w:sz w:val="20"/>
      </w:rPr>
      <w:tab/>
      <w:t>Site Investigation Report for Permanent Closure</w:t>
    </w:r>
    <w:r w:rsidRPr="00F72C1B">
      <w:rPr>
        <w:sz w:val="20"/>
      </w:rPr>
      <w:tab/>
      <w:t xml:space="preserve">Report Formats </w:t>
    </w:r>
  </w:p>
  <w:p w:rsidR="005578BB" w:rsidRPr="00F72C1B" w:rsidRDefault="005578BB">
    <w:pPr>
      <w:pStyle w:val="Header"/>
      <w:tabs>
        <w:tab w:val="clear" w:pos="8640"/>
        <w:tab w:val="right" w:pos="9360"/>
      </w:tabs>
      <w:rPr>
        <w:sz w:val="20"/>
      </w:rPr>
    </w:pPr>
    <w:r w:rsidRPr="00F72C1B">
      <w:rPr>
        <w:sz w:val="20"/>
      </w:rPr>
      <w:tab/>
      <w:t>or Change-in-Service of UST (UST-2 Form)</w:t>
    </w:r>
  </w:p>
  <w:p w:rsidR="005578BB" w:rsidRPr="00F72C1B" w:rsidRDefault="005578BB">
    <w:pPr>
      <w:pStyle w:val="Header"/>
      <w:tabs>
        <w:tab w:val="clear" w:pos="8640"/>
        <w:tab w:val="right" w:pos="9360"/>
      </w:tabs>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4C583F" w:rsidRDefault="005578BB" w:rsidP="004C583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F72C1B" w:rsidRDefault="005578BB">
    <w:pPr>
      <w:pStyle w:val="Header"/>
      <w:tabs>
        <w:tab w:val="clear" w:pos="8640"/>
        <w:tab w:val="right" w:pos="9360"/>
      </w:tabs>
      <w:rPr>
        <w:sz w:val="20"/>
      </w:rPr>
    </w:pPr>
    <w:r w:rsidRPr="00F72C1B">
      <w:rPr>
        <w:sz w:val="20"/>
      </w:rPr>
      <w:tab/>
      <w:t>Initial Abatement Action Report</w:t>
    </w:r>
    <w:r w:rsidRPr="00F72C1B">
      <w:rPr>
        <w:sz w:val="20"/>
      </w:rPr>
      <w:tab/>
      <w:t>Appendix A</w:t>
    </w:r>
  </w:p>
  <w:p w:rsidR="005578BB" w:rsidRDefault="005578BB">
    <w:pPr>
      <w:pStyle w:val="Header"/>
      <w:tabs>
        <w:tab w:val="clear" w:pos="8640"/>
        <w:tab w:val="right" w:pos="9360"/>
      </w:tabs>
    </w:pPr>
    <w:r w:rsidRPr="00F72C1B">
      <w:rPr>
        <w:sz w:val="20"/>
      </w:rPr>
      <w:tab/>
    </w:r>
    <w:r w:rsidRPr="00F72C1B">
      <w:rPr>
        <w:sz w:val="20"/>
      </w:rPr>
      <w:tab/>
      <w:t xml:space="preserve">Report Formats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tabs>
        <w:tab w:val="clear" w:pos="8640"/>
        <w:tab w:val="right" w:pos="9360"/>
      </w:tabs>
    </w:pPr>
    <w:r>
      <w:tab/>
    </w:r>
    <w:r>
      <w:tab/>
      <w:t>Appendix B</w:t>
    </w:r>
  </w:p>
  <w:p w:rsidR="005578BB" w:rsidRDefault="005578BB">
    <w:pPr>
      <w:pStyle w:val="Header"/>
      <w:tabs>
        <w:tab w:val="clear" w:pos="8640"/>
        <w:tab w:val="right" w:pos="9360"/>
      </w:tabs>
      <w:rPr>
        <w:b/>
        <w:sz w:val="28"/>
      </w:rPr>
    </w:pPr>
    <w:r>
      <w:tab/>
    </w:r>
    <w:r>
      <w:tab/>
      <w:t>Reporting Tables</w:t>
    </w:r>
    <w:r>
      <w:rPr>
        <w:b/>
        <w:sz w:val="28"/>
      </w:rPr>
      <w:t xml:space="preserve"> </w:t>
    </w:r>
  </w:p>
  <w:p w:rsidR="005578BB" w:rsidRDefault="005578BB">
    <w:pPr>
      <w:pStyle w:val="Header"/>
      <w:tabs>
        <w:tab w:val="clear" w:pos="8640"/>
        <w:tab w:val="right" w:pos="9360"/>
      </w:tabs>
    </w:pPr>
    <w:r>
      <w:rPr>
        <w:b/>
        <w:sz w:val="28"/>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tabs>
        <w:tab w:val="clear" w:pos="8640"/>
        <w:tab w:val="right" w:pos="12960"/>
      </w:tabs>
    </w:pPr>
    <w:r>
      <w:tab/>
    </w:r>
    <w:r>
      <w:tab/>
      <w:t>Appendix B</w:t>
    </w:r>
  </w:p>
  <w:p w:rsidR="005578BB" w:rsidRDefault="005578BB">
    <w:pPr>
      <w:pStyle w:val="Header"/>
      <w:tabs>
        <w:tab w:val="clear" w:pos="8640"/>
        <w:tab w:val="right" w:pos="12960"/>
      </w:tabs>
      <w:rPr>
        <w:b/>
        <w:sz w:val="28"/>
      </w:rPr>
    </w:pPr>
    <w:r>
      <w:tab/>
    </w:r>
    <w:r>
      <w:tab/>
      <w:t>Reporting Tables</w:t>
    </w:r>
    <w:r>
      <w:rPr>
        <w:b/>
        <w:sz w:val="28"/>
      </w:rPr>
      <w:t xml:space="preserve"> </w:t>
    </w:r>
  </w:p>
  <w:p w:rsidR="005578BB" w:rsidRDefault="005578B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tabs>
        <w:tab w:val="clear" w:pos="8640"/>
        <w:tab w:val="right" w:pos="9360"/>
      </w:tabs>
    </w:pPr>
    <w:r>
      <w:tab/>
    </w:r>
    <w:r>
      <w:tab/>
      <w:t>Appendix B</w:t>
    </w:r>
  </w:p>
  <w:p w:rsidR="005578BB" w:rsidRDefault="005578BB">
    <w:pPr>
      <w:pStyle w:val="Header"/>
      <w:tabs>
        <w:tab w:val="clear" w:pos="8640"/>
        <w:tab w:val="right" w:pos="9360"/>
      </w:tabs>
    </w:pPr>
    <w:r>
      <w:tab/>
    </w:r>
    <w:r>
      <w:tab/>
      <w:t>Reporting Tables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tabs>
        <w:tab w:val="clear" w:pos="8640"/>
        <w:tab w:val="right" w:pos="9360"/>
      </w:tabs>
    </w:pPr>
    <w:r>
      <w:tab/>
    </w:r>
    <w:r>
      <w:tab/>
      <w:t>Appendix B</w:t>
    </w:r>
  </w:p>
  <w:p w:rsidR="005578BB" w:rsidRDefault="005578BB">
    <w:pPr>
      <w:pStyle w:val="Header"/>
      <w:tabs>
        <w:tab w:val="clear" w:pos="8640"/>
        <w:tab w:val="right" w:pos="9360"/>
      </w:tabs>
    </w:pPr>
    <w:r>
      <w:tab/>
    </w:r>
    <w:r>
      <w:tab/>
      <w:t>Reporting Tables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045C8D" w:rsidRDefault="005578BB">
    <w:pPr>
      <w:pStyle w:val="Header"/>
      <w:tabs>
        <w:tab w:val="clear" w:pos="8640"/>
        <w:tab w:val="right" w:pos="12960"/>
      </w:tabs>
      <w:rPr>
        <w:sz w:val="22"/>
      </w:rPr>
    </w:pPr>
    <w:r>
      <w:tab/>
    </w:r>
    <w:r>
      <w:tab/>
    </w:r>
    <w:r w:rsidRPr="00045C8D">
      <w:rPr>
        <w:sz w:val="22"/>
      </w:rPr>
      <w:t>Appendix B</w:t>
    </w:r>
  </w:p>
  <w:p w:rsidR="005578BB" w:rsidRPr="00045C8D" w:rsidRDefault="005578BB">
    <w:pPr>
      <w:pStyle w:val="Header"/>
      <w:tabs>
        <w:tab w:val="clear" w:pos="8640"/>
        <w:tab w:val="right" w:pos="12960"/>
      </w:tabs>
      <w:rPr>
        <w:sz w:val="22"/>
      </w:rPr>
    </w:pPr>
    <w:r w:rsidRPr="00045C8D">
      <w:rPr>
        <w:sz w:val="22"/>
      </w:rPr>
      <w:tab/>
    </w:r>
    <w:r w:rsidRPr="00045C8D">
      <w:rPr>
        <w:sz w:val="22"/>
      </w:rPr>
      <w:tab/>
      <w:t>Reporting Tables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tabs>
        <w:tab w:val="clear" w:pos="8640"/>
        <w:tab w:val="right" w:pos="9360"/>
        <w:tab w:val="right" w:pos="12960"/>
      </w:tabs>
    </w:pPr>
    <w:r>
      <w:tab/>
    </w:r>
    <w:r>
      <w:tab/>
      <w:t>Appendix B</w:t>
    </w:r>
  </w:p>
  <w:p w:rsidR="005578BB" w:rsidRDefault="005578BB">
    <w:pPr>
      <w:pStyle w:val="Header"/>
      <w:tabs>
        <w:tab w:val="clear" w:pos="8640"/>
        <w:tab w:val="right" w:pos="9360"/>
        <w:tab w:val="right" w:pos="12960"/>
      </w:tabs>
    </w:pPr>
    <w:r>
      <w:tab/>
    </w:r>
    <w:r>
      <w:tab/>
      <w:t>Reporting Tables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tabs>
        <w:tab w:val="clear" w:pos="8640"/>
        <w:tab w:val="right" w:pos="12960"/>
      </w:tabs>
    </w:pPr>
    <w:r>
      <w:tab/>
    </w:r>
    <w:r>
      <w:tab/>
      <w:t>Appendix B</w:t>
    </w:r>
  </w:p>
  <w:p w:rsidR="005578BB" w:rsidRDefault="005578BB">
    <w:pPr>
      <w:pStyle w:val="Header"/>
      <w:tabs>
        <w:tab w:val="clear" w:pos="8640"/>
        <w:tab w:val="right" w:pos="12960"/>
      </w:tabs>
    </w:pPr>
    <w:r>
      <w:tab/>
    </w:r>
    <w:r>
      <w:tab/>
      <w:t>Reporting Tables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tabs>
        <w:tab w:val="clear" w:pos="8640"/>
        <w:tab w:val="right" w:pos="9360"/>
        <w:tab w:val="right" w:pos="12960"/>
      </w:tabs>
    </w:pPr>
    <w:r>
      <w:tab/>
    </w:r>
    <w:r>
      <w:tab/>
      <w:t>Appendix C</w:t>
    </w:r>
  </w:p>
  <w:p w:rsidR="005578BB" w:rsidRDefault="005578BB">
    <w:pPr>
      <w:pStyle w:val="Header"/>
      <w:tabs>
        <w:tab w:val="clear" w:pos="8640"/>
        <w:tab w:val="right" w:pos="9360"/>
        <w:tab w:val="right" w:pos="12960"/>
      </w:tabs>
    </w:pPr>
    <w:r>
      <w:tab/>
    </w:r>
    <w:r>
      <w:tab/>
      <w:t>UST Systems: Regulated or Not Regulated</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jc w:val="right"/>
    </w:pPr>
    <w:r>
      <w:t>Appendix C</w:t>
    </w:r>
  </w:p>
  <w:p w:rsidR="005578BB" w:rsidRDefault="005578BB">
    <w:pPr>
      <w:pStyle w:val="Header"/>
      <w:jc w:val="right"/>
    </w:pPr>
    <w:r>
      <w:t>Collecting Soil Samples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jc w:val="right"/>
    </w:pPr>
    <w:r>
      <w:t>Appendix E</w:t>
    </w:r>
  </w:p>
  <w:p w:rsidR="005578BB" w:rsidRDefault="005578BB">
    <w:pPr>
      <w:pStyle w:val="Header"/>
      <w:jc w:val="right"/>
    </w:pPr>
    <w:r>
      <w:t>Disposal of Contaminated Soil and Groundwater</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8E0661" w:rsidRDefault="005578BB" w:rsidP="008E066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rsidP="008E0661">
    <w:pPr>
      <w:pStyle w:val="Header"/>
      <w:jc w:val="right"/>
    </w:pPr>
    <w:r>
      <w:t>Appendix E</w:t>
    </w:r>
  </w:p>
  <w:p w:rsidR="005578BB" w:rsidRDefault="005578BB" w:rsidP="008E0661">
    <w:pPr>
      <w:pStyle w:val="Header"/>
      <w:jc w:val="right"/>
    </w:pPr>
    <w:r>
      <w:t>Disposal of Contaminated Soil and Groundwater</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8E0661" w:rsidRDefault="005578BB" w:rsidP="008E0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tabs>
        <w:tab w:val="clear" w:pos="8640"/>
        <w:tab w:val="right" w:pos="9360"/>
      </w:tabs>
    </w:pPr>
    <w:r>
      <w:tab/>
    </w:r>
    <w:r>
      <w:tab/>
      <w:t>Appendix A</w:t>
    </w:r>
  </w:p>
  <w:p w:rsidR="005578BB" w:rsidRDefault="005578BB">
    <w:pPr>
      <w:pStyle w:val="Header"/>
      <w:tabs>
        <w:tab w:val="clear" w:pos="8640"/>
        <w:tab w:val="right" w:pos="9360"/>
      </w:tabs>
    </w:pPr>
    <w:r>
      <w:tab/>
    </w:r>
    <w:r>
      <w:tab/>
      <w:t>Report Formats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rsidP="008E0661">
    <w:pPr>
      <w:pStyle w:val="Header"/>
      <w:jc w:val="right"/>
    </w:pPr>
    <w:r>
      <w:t>Appendix F</w:t>
    </w:r>
  </w:p>
  <w:p w:rsidR="005578BB" w:rsidRDefault="005578BB" w:rsidP="008E0661">
    <w:pPr>
      <w:pStyle w:val="Header"/>
      <w:jc w:val="right"/>
    </w:pPr>
    <w:r>
      <w:t>Contaminant Sources Other than USTs</w:t>
    </w:r>
  </w:p>
  <w:p w:rsidR="005578BB" w:rsidRPr="008E0661" w:rsidRDefault="005578BB" w:rsidP="008E066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F72C1B" w:rsidRDefault="005578BB" w:rsidP="00F72C1B">
    <w:pPr>
      <w:pStyle w:val="Header"/>
      <w:tabs>
        <w:tab w:val="clear" w:pos="8640"/>
        <w:tab w:val="right" w:pos="9360"/>
      </w:tabs>
      <w:rPr>
        <w:sz w:val="20"/>
      </w:rPr>
    </w:pPr>
    <w:r>
      <w:rPr>
        <w:sz w:val="20"/>
      </w:rPr>
      <w:tab/>
    </w:r>
    <w:r w:rsidRPr="00F72C1B">
      <w:rPr>
        <w:sz w:val="20"/>
      </w:rPr>
      <w:t>Site Check Report</w:t>
    </w:r>
    <w:r>
      <w:rPr>
        <w:sz w:val="20"/>
      </w:rPr>
      <w:tab/>
    </w:r>
    <w:r w:rsidRPr="00B93DC8">
      <w:rPr>
        <w:sz w:val="20"/>
      </w:rPr>
      <w:t>Appendix A</w:t>
    </w:r>
  </w:p>
  <w:p w:rsidR="005578BB" w:rsidRPr="00B93DC8" w:rsidRDefault="005578BB" w:rsidP="00F72C1B">
    <w:pPr>
      <w:pStyle w:val="Header"/>
      <w:tabs>
        <w:tab w:val="clear" w:pos="8640"/>
        <w:tab w:val="left" w:pos="9360"/>
      </w:tabs>
      <w:ind w:right="90"/>
      <w:jc w:val="right"/>
      <w:rPr>
        <w:sz w:val="20"/>
      </w:rPr>
    </w:pPr>
    <w:r w:rsidRPr="00B93DC8">
      <w:rPr>
        <w:sz w:val="20"/>
      </w:rPr>
      <w:t>Report Formats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900848" w:rsidRDefault="005578BB">
    <w:pPr>
      <w:pStyle w:val="Header"/>
      <w:tabs>
        <w:tab w:val="clear" w:pos="8640"/>
        <w:tab w:val="right" w:pos="9360"/>
      </w:tabs>
      <w:rPr>
        <w:sz w:val="20"/>
      </w:rPr>
    </w:pPr>
    <w:r>
      <w:tab/>
    </w:r>
    <w:r w:rsidRPr="00900848">
      <w:rPr>
        <w:sz w:val="20"/>
      </w:rPr>
      <w:t>UST-3 Notice of Intent: UST Permanent Closure or Change-in-Service</w:t>
    </w:r>
    <w:r w:rsidRPr="00900848">
      <w:rPr>
        <w:sz w:val="20"/>
      </w:rPr>
      <w:tab/>
      <w:t>Appendix A</w:t>
    </w:r>
  </w:p>
  <w:p w:rsidR="005578BB" w:rsidRPr="00900848" w:rsidRDefault="005578BB">
    <w:pPr>
      <w:pStyle w:val="Header"/>
      <w:tabs>
        <w:tab w:val="clear" w:pos="8640"/>
        <w:tab w:val="right" w:pos="9360"/>
      </w:tabs>
      <w:rPr>
        <w:sz w:val="20"/>
      </w:rPr>
    </w:pPr>
    <w:r w:rsidRPr="00900848">
      <w:rPr>
        <w:sz w:val="20"/>
      </w:rPr>
      <w:tab/>
    </w:r>
    <w:r w:rsidRPr="00900848">
      <w:rPr>
        <w:sz w:val="20"/>
      </w:rPr>
      <w:tab/>
      <w:t>Report Formats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Default="005578BB" w:rsidP="00037E83">
    <w:pPr>
      <w:pStyle w:val="Header"/>
      <w:tabs>
        <w:tab w:val="clear" w:pos="8640"/>
        <w:tab w:val="right" w:pos="9360"/>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900848" w:rsidRDefault="005578BB" w:rsidP="009B757D">
    <w:pPr>
      <w:pStyle w:val="Header"/>
      <w:tabs>
        <w:tab w:val="clear" w:pos="8640"/>
        <w:tab w:val="right" w:pos="9360"/>
      </w:tabs>
      <w:rPr>
        <w:sz w:val="20"/>
        <w:szCs w:val="24"/>
      </w:rPr>
    </w:pPr>
    <w:r w:rsidRPr="00132410">
      <w:rPr>
        <w:szCs w:val="24"/>
      </w:rPr>
      <w:tab/>
    </w:r>
    <w:r w:rsidRPr="00F72C1B">
      <w:rPr>
        <w:sz w:val="20"/>
        <w:szCs w:val="24"/>
      </w:rPr>
      <w:t>24-Hour Release and UST Leak Reporting Form (UST 61 Form)</w:t>
    </w:r>
    <w:r w:rsidRPr="00900848">
      <w:rPr>
        <w:sz w:val="20"/>
        <w:szCs w:val="24"/>
      </w:rPr>
      <w:tab/>
      <w:t>Appendix A</w:t>
    </w:r>
  </w:p>
  <w:p w:rsidR="005578BB" w:rsidRPr="00900848" w:rsidRDefault="005578BB" w:rsidP="00037E83">
    <w:pPr>
      <w:pStyle w:val="Header"/>
      <w:tabs>
        <w:tab w:val="clear" w:pos="8640"/>
        <w:tab w:val="right" w:pos="9360"/>
      </w:tabs>
      <w:rPr>
        <w:sz w:val="20"/>
        <w:szCs w:val="24"/>
      </w:rPr>
    </w:pPr>
    <w:r w:rsidRPr="00900848">
      <w:rPr>
        <w:sz w:val="20"/>
        <w:szCs w:val="24"/>
      </w:rPr>
      <w:tab/>
    </w:r>
    <w:r w:rsidRPr="00900848">
      <w:rPr>
        <w:sz w:val="20"/>
        <w:szCs w:val="24"/>
      </w:rPr>
      <w:tab/>
      <w:t>Report Formats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BB" w:rsidRPr="00900848" w:rsidRDefault="005578BB" w:rsidP="00BA7259">
    <w:pPr>
      <w:pStyle w:val="Header"/>
      <w:tabs>
        <w:tab w:val="clear" w:pos="8640"/>
        <w:tab w:val="right" w:pos="9360"/>
      </w:tabs>
      <w:rPr>
        <w:sz w:val="20"/>
        <w:szCs w:val="24"/>
      </w:rPr>
    </w:pPr>
    <w:r w:rsidRPr="00132410">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04E"/>
    <w:multiLevelType w:val="singleLevel"/>
    <w:tmpl w:val="C944B770"/>
    <w:lvl w:ilvl="0">
      <w:start w:val="1"/>
      <w:numFmt w:val="bullet"/>
      <w:lvlText w:val=""/>
      <w:lvlJc w:val="left"/>
      <w:pPr>
        <w:tabs>
          <w:tab w:val="num" w:pos="720"/>
        </w:tabs>
        <w:ind w:left="720" w:hanging="360"/>
      </w:pPr>
      <w:rPr>
        <w:rFonts w:ascii="Wingdings" w:hAnsi="Wingdings" w:hint="default"/>
        <w:position w:val="6"/>
        <w:sz w:val="18"/>
      </w:rPr>
    </w:lvl>
  </w:abstractNum>
  <w:abstractNum w:abstractNumId="1" w15:restartNumberingAfterBreak="0">
    <w:nsid w:val="01F96620"/>
    <w:multiLevelType w:val="singleLevel"/>
    <w:tmpl w:val="1D4AFD92"/>
    <w:lvl w:ilvl="0">
      <w:start w:val="2"/>
      <w:numFmt w:val="bullet"/>
      <w:lvlText w:val=""/>
      <w:lvlJc w:val="left"/>
      <w:pPr>
        <w:tabs>
          <w:tab w:val="num" w:pos="1080"/>
        </w:tabs>
        <w:ind w:left="1080" w:hanging="360"/>
      </w:pPr>
      <w:rPr>
        <w:rFonts w:ascii="Wingdings" w:hAnsi="Wingdings" w:hint="default"/>
      </w:rPr>
    </w:lvl>
  </w:abstractNum>
  <w:abstractNum w:abstractNumId="2" w15:restartNumberingAfterBreak="0">
    <w:nsid w:val="02757265"/>
    <w:multiLevelType w:val="hybridMultilevel"/>
    <w:tmpl w:val="698C7E90"/>
    <w:lvl w:ilvl="0" w:tplc="816C9F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1833CE"/>
    <w:multiLevelType w:val="multilevel"/>
    <w:tmpl w:val="A088221A"/>
    <w:styleLink w:val="JMEGuideList"/>
    <w:lvl w:ilvl="0">
      <w:start w:val="1"/>
      <w:numFmt w:val="decimal"/>
      <w:lvlText w:val="%1.0"/>
      <w:lvlJc w:val="left"/>
      <w:pPr>
        <w:ind w:left="1080" w:hanging="360"/>
      </w:pPr>
      <w:rPr>
        <w:rFonts w:hint="default"/>
        <w:b/>
        <w:i w:val="0"/>
      </w:rPr>
    </w:lvl>
    <w:lvl w:ilvl="1">
      <w:start w:val="1"/>
      <w:numFmt w:val="decimal"/>
      <w:lvlText w:val="%1.%2"/>
      <w:lvlJc w:val="left"/>
      <w:pPr>
        <w:ind w:left="1440" w:hanging="360"/>
      </w:pPr>
      <w:rPr>
        <w:rFonts w:hint="default"/>
      </w:rPr>
    </w:lvl>
    <w:lvl w:ilvl="2">
      <w:start w:val="1"/>
      <w:numFmt w:val="upperLetter"/>
      <w:lvlText w:val="%1.%2.%3"/>
      <w:lvlJc w:val="left"/>
      <w:pPr>
        <w:ind w:left="1800" w:hanging="360"/>
      </w:pPr>
      <w:rPr>
        <w:rFonts w:hint="default"/>
        <w:b w:val="0"/>
        <w:i/>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5182AB0"/>
    <w:multiLevelType w:val="singleLevel"/>
    <w:tmpl w:val="43580024"/>
    <w:lvl w:ilvl="0">
      <w:start w:val="2"/>
      <w:numFmt w:val="bullet"/>
      <w:lvlText w:val=""/>
      <w:lvlJc w:val="left"/>
      <w:pPr>
        <w:tabs>
          <w:tab w:val="num" w:pos="1080"/>
        </w:tabs>
        <w:ind w:left="1080" w:hanging="360"/>
      </w:pPr>
      <w:rPr>
        <w:rFonts w:ascii="Wingdings" w:hAnsi="Wingdings" w:hint="default"/>
        <w:sz w:val="18"/>
      </w:rPr>
    </w:lvl>
  </w:abstractNum>
  <w:abstractNum w:abstractNumId="5" w15:restartNumberingAfterBreak="0">
    <w:nsid w:val="06FB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4255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516B09"/>
    <w:multiLevelType w:val="singleLevel"/>
    <w:tmpl w:val="24DEA474"/>
    <w:lvl w:ilvl="0">
      <w:start w:val="1"/>
      <w:numFmt w:val="decimal"/>
      <w:lvlText w:val="%1)"/>
      <w:lvlJc w:val="left"/>
      <w:pPr>
        <w:tabs>
          <w:tab w:val="num" w:pos="720"/>
        </w:tabs>
        <w:ind w:left="720" w:hanging="360"/>
      </w:pPr>
      <w:rPr>
        <w:rFonts w:hint="default"/>
      </w:rPr>
    </w:lvl>
  </w:abstractNum>
  <w:abstractNum w:abstractNumId="8" w15:restartNumberingAfterBreak="0">
    <w:nsid w:val="0B380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3F37C0"/>
    <w:multiLevelType w:val="singleLevel"/>
    <w:tmpl w:val="3A6008BE"/>
    <w:lvl w:ilvl="0">
      <w:start w:val="2"/>
      <w:numFmt w:val="bullet"/>
      <w:lvlText w:val=""/>
      <w:lvlJc w:val="left"/>
      <w:pPr>
        <w:tabs>
          <w:tab w:val="num" w:pos="1080"/>
        </w:tabs>
        <w:ind w:left="1080" w:hanging="360"/>
      </w:pPr>
      <w:rPr>
        <w:rFonts w:ascii="Wingdings" w:hAnsi="Wingdings" w:hint="default"/>
        <w:sz w:val="18"/>
      </w:rPr>
    </w:lvl>
  </w:abstractNum>
  <w:abstractNum w:abstractNumId="10" w15:restartNumberingAfterBreak="0">
    <w:nsid w:val="0E951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8526C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04E3583"/>
    <w:multiLevelType w:val="singleLevel"/>
    <w:tmpl w:val="764CB69E"/>
    <w:lvl w:ilvl="0">
      <w:start w:val="2"/>
      <w:numFmt w:val="bullet"/>
      <w:lvlText w:val=""/>
      <w:lvlJc w:val="left"/>
      <w:pPr>
        <w:tabs>
          <w:tab w:val="num" w:pos="1080"/>
        </w:tabs>
        <w:ind w:left="1080" w:hanging="360"/>
      </w:pPr>
      <w:rPr>
        <w:rFonts w:ascii="Wingdings" w:hAnsi="Wingdings" w:hint="default"/>
        <w:sz w:val="18"/>
      </w:rPr>
    </w:lvl>
  </w:abstractNum>
  <w:abstractNum w:abstractNumId="13" w15:restartNumberingAfterBreak="0">
    <w:nsid w:val="109B38B2"/>
    <w:multiLevelType w:val="singleLevel"/>
    <w:tmpl w:val="A8CE87E4"/>
    <w:lvl w:ilvl="0">
      <w:start w:val="3"/>
      <w:numFmt w:val="bullet"/>
      <w:lvlText w:val=""/>
      <w:lvlJc w:val="left"/>
      <w:pPr>
        <w:tabs>
          <w:tab w:val="num" w:pos="1080"/>
        </w:tabs>
        <w:ind w:left="1080" w:hanging="360"/>
      </w:pPr>
      <w:rPr>
        <w:rFonts w:ascii="Wingdings" w:hAnsi="Wingdings" w:hint="default"/>
        <w:sz w:val="18"/>
      </w:rPr>
    </w:lvl>
  </w:abstractNum>
  <w:abstractNum w:abstractNumId="14" w15:restartNumberingAfterBreak="0">
    <w:nsid w:val="10A531F6"/>
    <w:multiLevelType w:val="singleLevel"/>
    <w:tmpl w:val="EA0EB440"/>
    <w:lvl w:ilvl="0">
      <w:start w:val="1"/>
      <w:numFmt w:val="decimal"/>
      <w:lvlText w:val="%1)"/>
      <w:lvlJc w:val="left"/>
      <w:pPr>
        <w:tabs>
          <w:tab w:val="num" w:pos="720"/>
        </w:tabs>
        <w:ind w:left="720" w:hanging="360"/>
      </w:pPr>
      <w:rPr>
        <w:rFonts w:hint="default"/>
      </w:rPr>
    </w:lvl>
  </w:abstractNum>
  <w:abstractNum w:abstractNumId="15" w15:restartNumberingAfterBreak="0">
    <w:nsid w:val="11965B90"/>
    <w:multiLevelType w:val="hybridMultilevel"/>
    <w:tmpl w:val="D3EECCB0"/>
    <w:lvl w:ilvl="0" w:tplc="1CF431D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A1A87"/>
    <w:multiLevelType w:val="singleLevel"/>
    <w:tmpl w:val="E940C4AA"/>
    <w:lvl w:ilvl="0">
      <w:start w:val="3"/>
      <w:numFmt w:val="decimal"/>
      <w:lvlText w:val="%1)"/>
      <w:lvlJc w:val="left"/>
      <w:pPr>
        <w:tabs>
          <w:tab w:val="num" w:pos="720"/>
        </w:tabs>
        <w:ind w:left="720" w:hanging="360"/>
      </w:pPr>
      <w:rPr>
        <w:rFonts w:hint="default"/>
      </w:rPr>
    </w:lvl>
  </w:abstractNum>
  <w:abstractNum w:abstractNumId="17" w15:restartNumberingAfterBreak="0">
    <w:nsid w:val="11D25FAD"/>
    <w:multiLevelType w:val="singleLevel"/>
    <w:tmpl w:val="5D2CE960"/>
    <w:lvl w:ilvl="0">
      <w:start w:val="1"/>
      <w:numFmt w:val="decimal"/>
      <w:lvlText w:val="%1."/>
      <w:lvlJc w:val="left"/>
      <w:pPr>
        <w:tabs>
          <w:tab w:val="num" w:pos="765"/>
        </w:tabs>
        <w:ind w:left="765" w:hanging="360"/>
      </w:pPr>
      <w:rPr>
        <w:rFonts w:hint="default"/>
      </w:rPr>
    </w:lvl>
  </w:abstractNum>
  <w:abstractNum w:abstractNumId="18" w15:restartNumberingAfterBreak="0">
    <w:nsid w:val="12AB4C62"/>
    <w:multiLevelType w:val="multilevel"/>
    <w:tmpl w:val="530A12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31C5D40"/>
    <w:multiLevelType w:val="singleLevel"/>
    <w:tmpl w:val="4D2C036E"/>
    <w:lvl w:ilvl="0">
      <w:start w:val="1"/>
      <w:numFmt w:val="lowerLetter"/>
      <w:lvlText w:val="(%1)"/>
      <w:lvlJc w:val="left"/>
      <w:pPr>
        <w:tabs>
          <w:tab w:val="num" w:pos="735"/>
        </w:tabs>
        <w:ind w:left="735" w:hanging="375"/>
      </w:pPr>
      <w:rPr>
        <w:rFonts w:hint="default"/>
      </w:rPr>
    </w:lvl>
  </w:abstractNum>
  <w:abstractNum w:abstractNumId="20" w15:restartNumberingAfterBreak="0">
    <w:nsid w:val="13CE0101"/>
    <w:multiLevelType w:val="singleLevel"/>
    <w:tmpl w:val="599AE876"/>
    <w:lvl w:ilvl="0">
      <w:start w:val="1"/>
      <w:numFmt w:val="decimal"/>
      <w:lvlText w:val="%1."/>
      <w:lvlJc w:val="left"/>
      <w:pPr>
        <w:tabs>
          <w:tab w:val="num" w:pos="720"/>
        </w:tabs>
        <w:ind w:left="720" w:hanging="360"/>
      </w:pPr>
      <w:rPr>
        <w:rFonts w:hint="default"/>
      </w:rPr>
    </w:lvl>
  </w:abstractNum>
  <w:abstractNum w:abstractNumId="21" w15:restartNumberingAfterBreak="0">
    <w:nsid w:val="149B3184"/>
    <w:multiLevelType w:val="singleLevel"/>
    <w:tmpl w:val="B23E60EE"/>
    <w:lvl w:ilvl="0">
      <w:start w:val="2"/>
      <w:numFmt w:val="decimal"/>
      <w:lvlText w:val="%1)"/>
      <w:lvlJc w:val="left"/>
      <w:pPr>
        <w:tabs>
          <w:tab w:val="num" w:pos="720"/>
        </w:tabs>
        <w:ind w:left="720" w:hanging="360"/>
      </w:pPr>
      <w:rPr>
        <w:rFonts w:hint="default"/>
      </w:rPr>
    </w:lvl>
  </w:abstractNum>
  <w:abstractNum w:abstractNumId="22" w15:restartNumberingAfterBreak="0">
    <w:nsid w:val="14AE04BE"/>
    <w:multiLevelType w:val="singleLevel"/>
    <w:tmpl w:val="36747826"/>
    <w:lvl w:ilvl="0">
      <w:start w:val="2"/>
      <w:numFmt w:val="bullet"/>
      <w:lvlText w:val=""/>
      <w:lvlJc w:val="left"/>
      <w:pPr>
        <w:tabs>
          <w:tab w:val="num" w:pos="1080"/>
        </w:tabs>
        <w:ind w:left="1080" w:hanging="360"/>
      </w:pPr>
      <w:rPr>
        <w:rFonts w:ascii="Wingdings" w:hAnsi="Wingdings" w:hint="default"/>
        <w:sz w:val="18"/>
      </w:rPr>
    </w:lvl>
  </w:abstractNum>
  <w:abstractNum w:abstractNumId="23" w15:restartNumberingAfterBreak="0">
    <w:nsid w:val="14C1598E"/>
    <w:multiLevelType w:val="multilevel"/>
    <w:tmpl w:val="A6660AF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50E7178"/>
    <w:multiLevelType w:val="singleLevel"/>
    <w:tmpl w:val="B484D604"/>
    <w:lvl w:ilvl="0">
      <w:start w:val="1"/>
      <w:numFmt w:val="decimal"/>
      <w:lvlText w:val="%1."/>
      <w:lvlJc w:val="left"/>
      <w:pPr>
        <w:tabs>
          <w:tab w:val="num" w:pos="720"/>
        </w:tabs>
        <w:ind w:left="720" w:hanging="360"/>
      </w:pPr>
      <w:rPr>
        <w:rFonts w:hint="default"/>
        <w:b w:val="0"/>
      </w:rPr>
    </w:lvl>
  </w:abstractNum>
  <w:abstractNum w:abstractNumId="25" w15:restartNumberingAfterBreak="0">
    <w:nsid w:val="1773483C"/>
    <w:multiLevelType w:val="hybridMultilevel"/>
    <w:tmpl w:val="BA364218"/>
    <w:lvl w:ilvl="0" w:tplc="FFFFFFFF">
      <w:start w:val="2"/>
      <w:numFmt w:val="decimal"/>
      <w:lvlText w:val="%1."/>
      <w:lvlJc w:val="left"/>
      <w:pPr>
        <w:tabs>
          <w:tab w:val="num" w:pos="870"/>
        </w:tabs>
        <w:ind w:left="870"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8676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8C50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9F920D3"/>
    <w:multiLevelType w:val="singleLevel"/>
    <w:tmpl w:val="05EEE8F6"/>
    <w:lvl w:ilvl="0">
      <w:start w:val="1"/>
      <w:numFmt w:val="decimal"/>
      <w:lvlText w:val="%1)"/>
      <w:lvlJc w:val="left"/>
      <w:pPr>
        <w:tabs>
          <w:tab w:val="num" w:pos="720"/>
        </w:tabs>
        <w:ind w:left="720" w:hanging="720"/>
      </w:pPr>
      <w:rPr>
        <w:rFonts w:hint="default"/>
      </w:rPr>
    </w:lvl>
  </w:abstractNum>
  <w:abstractNum w:abstractNumId="29" w15:restartNumberingAfterBreak="0">
    <w:nsid w:val="1B3E49A4"/>
    <w:multiLevelType w:val="singleLevel"/>
    <w:tmpl w:val="2ACE7646"/>
    <w:lvl w:ilvl="0">
      <w:start w:val="1"/>
      <w:numFmt w:val="bullet"/>
      <w:lvlText w:val=""/>
      <w:lvlJc w:val="left"/>
      <w:pPr>
        <w:tabs>
          <w:tab w:val="num" w:pos="720"/>
        </w:tabs>
        <w:ind w:left="720" w:hanging="360"/>
      </w:pPr>
      <w:rPr>
        <w:rFonts w:ascii="Wingdings" w:hAnsi="Wingdings" w:hint="default"/>
        <w:position w:val="6"/>
        <w:sz w:val="18"/>
      </w:rPr>
    </w:lvl>
  </w:abstractNum>
  <w:abstractNum w:abstractNumId="30" w15:restartNumberingAfterBreak="0">
    <w:nsid w:val="1C2576FC"/>
    <w:multiLevelType w:val="singleLevel"/>
    <w:tmpl w:val="3ADC5836"/>
    <w:lvl w:ilvl="0">
      <w:start w:val="2"/>
      <w:numFmt w:val="bullet"/>
      <w:lvlText w:val=""/>
      <w:lvlJc w:val="left"/>
      <w:pPr>
        <w:tabs>
          <w:tab w:val="num" w:pos="1080"/>
        </w:tabs>
        <w:ind w:left="1080" w:hanging="360"/>
      </w:pPr>
      <w:rPr>
        <w:rFonts w:ascii="Wingdings" w:hAnsi="Wingdings" w:hint="default"/>
        <w:sz w:val="18"/>
      </w:rPr>
    </w:lvl>
  </w:abstractNum>
  <w:abstractNum w:abstractNumId="31" w15:restartNumberingAfterBreak="0">
    <w:nsid w:val="1C620A68"/>
    <w:multiLevelType w:val="singleLevel"/>
    <w:tmpl w:val="54A24E94"/>
    <w:lvl w:ilvl="0">
      <w:start w:val="2"/>
      <w:numFmt w:val="bullet"/>
      <w:lvlText w:val=""/>
      <w:lvlJc w:val="left"/>
      <w:pPr>
        <w:tabs>
          <w:tab w:val="num" w:pos="1080"/>
        </w:tabs>
        <w:ind w:left="1080" w:hanging="360"/>
      </w:pPr>
      <w:rPr>
        <w:rFonts w:ascii="Wingdings" w:hAnsi="Wingdings" w:hint="default"/>
        <w:sz w:val="18"/>
      </w:rPr>
    </w:lvl>
  </w:abstractNum>
  <w:abstractNum w:abstractNumId="32" w15:restartNumberingAfterBreak="0">
    <w:nsid w:val="1CE062B2"/>
    <w:multiLevelType w:val="hybridMultilevel"/>
    <w:tmpl w:val="402E9766"/>
    <w:lvl w:ilvl="0" w:tplc="FFFFFFFF">
      <w:start w:val="1"/>
      <w:numFmt w:val="decimal"/>
      <w:lvlText w:val="%1."/>
      <w:lvlJc w:val="left"/>
      <w:pPr>
        <w:tabs>
          <w:tab w:val="num" w:pos="765"/>
        </w:tabs>
        <w:ind w:left="7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CE705EA"/>
    <w:multiLevelType w:val="singleLevel"/>
    <w:tmpl w:val="04090015"/>
    <w:lvl w:ilvl="0">
      <w:start w:val="7"/>
      <w:numFmt w:val="upperLetter"/>
      <w:lvlText w:val="%1."/>
      <w:lvlJc w:val="left"/>
      <w:pPr>
        <w:tabs>
          <w:tab w:val="num" w:pos="360"/>
        </w:tabs>
        <w:ind w:left="360" w:hanging="360"/>
      </w:pPr>
      <w:rPr>
        <w:rFonts w:hint="default"/>
      </w:rPr>
    </w:lvl>
  </w:abstractNum>
  <w:abstractNum w:abstractNumId="34" w15:restartNumberingAfterBreak="0">
    <w:nsid w:val="214F0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2931E37"/>
    <w:multiLevelType w:val="singleLevel"/>
    <w:tmpl w:val="F09659EC"/>
    <w:lvl w:ilvl="0">
      <w:start w:val="3"/>
      <w:numFmt w:val="bullet"/>
      <w:lvlText w:val=""/>
      <w:lvlJc w:val="left"/>
      <w:pPr>
        <w:tabs>
          <w:tab w:val="num" w:pos="1080"/>
        </w:tabs>
        <w:ind w:left="1080" w:hanging="360"/>
      </w:pPr>
      <w:rPr>
        <w:rFonts w:ascii="Wingdings" w:hAnsi="Wingdings" w:hint="default"/>
        <w:sz w:val="18"/>
      </w:rPr>
    </w:lvl>
  </w:abstractNum>
  <w:abstractNum w:abstractNumId="36" w15:restartNumberingAfterBreak="0">
    <w:nsid w:val="24A34982"/>
    <w:multiLevelType w:val="singleLevel"/>
    <w:tmpl w:val="0BC283D2"/>
    <w:lvl w:ilvl="0">
      <w:start w:val="2"/>
      <w:numFmt w:val="bullet"/>
      <w:lvlText w:val=""/>
      <w:lvlJc w:val="left"/>
      <w:pPr>
        <w:tabs>
          <w:tab w:val="num" w:pos="1080"/>
        </w:tabs>
        <w:ind w:left="1080" w:hanging="360"/>
      </w:pPr>
      <w:rPr>
        <w:rFonts w:ascii="Wingdings" w:hAnsi="Wingdings" w:hint="default"/>
        <w:sz w:val="18"/>
      </w:rPr>
    </w:lvl>
  </w:abstractNum>
  <w:abstractNum w:abstractNumId="37" w15:restartNumberingAfterBreak="0">
    <w:nsid w:val="254746C4"/>
    <w:multiLevelType w:val="multilevel"/>
    <w:tmpl w:val="CF8CBCCA"/>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58638E4"/>
    <w:multiLevelType w:val="multilevel"/>
    <w:tmpl w:val="6F801AC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82248E9"/>
    <w:multiLevelType w:val="singleLevel"/>
    <w:tmpl w:val="D932D968"/>
    <w:lvl w:ilvl="0">
      <w:start w:val="2"/>
      <w:numFmt w:val="bullet"/>
      <w:lvlText w:val=""/>
      <w:lvlJc w:val="left"/>
      <w:pPr>
        <w:tabs>
          <w:tab w:val="num" w:pos="1080"/>
        </w:tabs>
        <w:ind w:left="1080" w:hanging="360"/>
      </w:pPr>
      <w:rPr>
        <w:rFonts w:ascii="Wingdings" w:hAnsi="Wingdings" w:hint="default"/>
        <w:sz w:val="18"/>
      </w:rPr>
    </w:lvl>
  </w:abstractNum>
  <w:abstractNum w:abstractNumId="40" w15:restartNumberingAfterBreak="0">
    <w:nsid w:val="28922985"/>
    <w:multiLevelType w:val="singleLevel"/>
    <w:tmpl w:val="40488DD6"/>
    <w:lvl w:ilvl="0">
      <w:start w:val="1"/>
      <w:numFmt w:val="decimal"/>
      <w:lvlText w:val="(%1)"/>
      <w:lvlJc w:val="left"/>
      <w:pPr>
        <w:tabs>
          <w:tab w:val="num" w:pos="2580"/>
        </w:tabs>
        <w:ind w:left="2580" w:hanging="360"/>
      </w:pPr>
      <w:rPr>
        <w:rFonts w:hint="default"/>
      </w:rPr>
    </w:lvl>
  </w:abstractNum>
  <w:abstractNum w:abstractNumId="41" w15:restartNumberingAfterBreak="0">
    <w:nsid w:val="28B551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95132A6"/>
    <w:multiLevelType w:val="multilevel"/>
    <w:tmpl w:val="AAD09B58"/>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800"/>
        </w:tabs>
        <w:ind w:left="1800" w:hanging="720"/>
      </w:pPr>
      <w:rPr>
        <w:rFonts w:hint="default"/>
      </w:rPr>
    </w:lvl>
    <w:lvl w:ilvl="2">
      <w:start w:val="1"/>
      <w:numFmt w:val="upperLetter"/>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3" w15:restartNumberingAfterBreak="0">
    <w:nsid w:val="2A856115"/>
    <w:multiLevelType w:val="multilevel"/>
    <w:tmpl w:val="CF8CBCCA"/>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B2B4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B5A56CE"/>
    <w:multiLevelType w:val="hybridMultilevel"/>
    <w:tmpl w:val="C02C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FC30B8"/>
    <w:multiLevelType w:val="singleLevel"/>
    <w:tmpl w:val="04090015"/>
    <w:lvl w:ilvl="0">
      <w:start w:val="1"/>
      <w:numFmt w:val="upperLetter"/>
      <w:lvlText w:val="%1."/>
      <w:lvlJc w:val="left"/>
      <w:pPr>
        <w:tabs>
          <w:tab w:val="num" w:pos="360"/>
        </w:tabs>
        <w:ind w:left="360" w:hanging="360"/>
      </w:pPr>
      <w:rPr>
        <w:rFonts w:hint="default"/>
      </w:rPr>
    </w:lvl>
  </w:abstractNum>
  <w:abstractNum w:abstractNumId="47" w15:restartNumberingAfterBreak="0">
    <w:nsid w:val="2BFD3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CF627BB"/>
    <w:multiLevelType w:val="singleLevel"/>
    <w:tmpl w:val="51EE712C"/>
    <w:lvl w:ilvl="0">
      <w:start w:val="2"/>
      <w:numFmt w:val="bullet"/>
      <w:lvlText w:val=""/>
      <w:lvlJc w:val="left"/>
      <w:pPr>
        <w:tabs>
          <w:tab w:val="num" w:pos="1080"/>
        </w:tabs>
        <w:ind w:left="1080" w:hanging="360"/>
      </w:pPr>
      <w:rPr>
        <w:rFonts w:ascii="Wingdings" w:hAnsi="Wingdings" w:hint="default"/>
        <w:sz w:val="18"/>
      </w:rPr>
    </w:lvl>
  </w:abstractNum>
  <w:abstractNum w:abstractNumId="49" w15:restartNumberingAfterBreak="0">
    <w:nsid w:val="2D903C36"/>
    <w:multiLevelType w:val="singleLevel"/>
    <w:tmpl w:val="FAF8C4A0"/>
    <w:lvl w:ilvl="0">
      <w:start w:val="3"/>
      <w:numFmt w:val="bullet"/>
      <w:lvlText w:val=""/>
      <w:lvlJc w:val="left"/>
      <w:pPr>
        <w:tabs>
          <w:tab w:val="num" w:pos="1080"/>
        </w:tabs>
        <w:ind w:left="1080" w:hanging="360"/>
      </w:pPr>
      <w:rPr>
        <w:rFonts w:ascii="Wingdings" w:hAnsi="Wingdings" w:hint="default"/>
        <w:sz w:val="18"/>
      </w:rPr>
    </w:lvl>
  </w:abstractNum>
  <w:abstractNum w:abstractNumId="50" w15:restartNumberingAfterBreak="0">
    <w:nsid w:val="2E9F5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2FA03F02"/>
    <w:multiLevelType w:val="hybridMultilevel"/>
    <w:tmpl w:val="E9D674F4"/>
    <w:lvl w:ilvl="0" w:tplc="FFFFFFFF">
      <w:start w:val="3"/>
      <w:numFmt w:val="decimal"/>
      <w:lvlText w:val="%1."/>
      <w:lvlJc w:val="left"/>
      <w:pPr>
        <w:tabs>
          <w:tab w:val="num" w:pos="765"/>
        </w:tabs>
        <w:ind w:left="7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0090898"/>
    <w:multiLevelType w:val="singleLevel"/>
    <w:tmpl w:val="DF043024"/>
    <w:lvl w:ilvl="0">
      <w:start w:val="1"/>
      <w:numFmt w:val="decimal"/>
      <w:lvlText w:val="%1."/>
      <w:lvlJc w:val="left"/>
      <w:pPr>
        <w:tabs>
          <w:tab w:val="num" w:pos="720"/>
        </w:tabs>
        <w:ind w:left="720" w:hanging="360"/>
      </w:pPr>
      <w:rPr>
        <w:rFonts w:hint="default"/>
      </w:rPr>
    </w:lvl>
  </w:abstractNum>
  <w:abstractNum w:abstractNumId="53" w15:restartNumberingAfterBreak="0">
    <w:nsid w:val="33C66AA8"/>
    <w:multiLevelType w:val="singleLevel"/>
    <w:tmpl w:val="FAE25142"/>
    <w:lvl w:ilvl="0">
      <w:start w:val="1"/>
      <w:numFmt w:val="decimal"/>
      <w:lvlText w:val="%1."/>
      <w:lvlJc w:val="left"/>
      <w:pPr>
        <w:tabs>
          <w:tab w:val="num" w:pos="870"/>
        </w:tabs>
        <w:ind w:left="870" w:hanging="465"/>
      </w:pPr>
      <w:rPr>
        <w:rFonts w:hint="default"/>
      </w:rPr>
    </w:lvl>
  </w:abstractNum>
  <w:abstractNum w:abstractNumId="54" w15:restartNumberingAfterBreak="0">
    <w:nsid w:val="3446103A"/>
    <w:multiLevelType w:val="singleLevel"/>
    <w:tmpl w:val="64405852"/>
    <w:lvl w:ilvl="0">
      <w:start w:val="1"/>
      <w:numFmt w:val="decimal"/>
      <w:lvlText w:val="%1)"/>
      <w:lvlJc w:val="left"/>
      <w:pPr>
        <w:tabs>
          <w:tab w:val="num" w:pos="720"/>
        </w:tabs>
        <w:ind w:left="720" w:hanging="360"/>
      </w:pPr>
      <w:rPr>
        <w:rFonts w:hint="default"/>
      </w:rPr>
    </w:lvl>
  </w:abstractNum>
  <w:abstractNum w:abstractNumId="55" w15:restartNumberingAfterBreak="0">
    <w:nsid w:val="35570668"/>
    <w:multiLevelType w:val="singleLevel"/>
    <w:tmpl w:val="FA4CC254"/>
    <w:lvl w:ilvl="0">
      <w:start w:val="1"/>
      <w:numFmt w:val="decimal"/>
      <w:lvlText w:val="%1."/>
      <w:lvlJc w:val="left"/>
      <w:pPr>
        <w:tabs>
          <w:tab w:val="num" w:pos="720"/>
        </w:tabs>
        <w:ind w:left="720" w:hanging="360"/>
      </w:pPr>
      <w:rPr>
        <w:rFonts w:hint="default"/>
      </w:rPr>
    </w:lvl>
  </w:abstractNum>
  <w:abstractNum w:abstractNumId="56" w15:restartNumberingAfterBreak="0">
    <w:nsid w:val="357F0DD8"/>
    <w:multiLevelType w:val="singleLevel"/>
    <w:tmpl w:val="032CF298"/>
    <w:lvl w:ilvl="0">
      <w:start w:val="1"/>
      <w:numFmt w:val="decimal"/>
      <w:lvlText w:val="%1."/>
      <w:lvlJc w:val="left"/>
      <w:pPr>
        <w:tabs>
          <w:tab w:val="num" w:pos="720"/>
        </w:tabs>
        <w:ind w:left="720" w:hanging="360"/>
      </w:pPr>
      <w:rPr>
        <w:rFonts w:hint="default"/>
      </w:rPr>
    </w:lvl>
  </w:abstractNum>
  <w:abstractNum w:abstractNumId="57" w15:restartNumberingAfterBreak="0">
    <w:nsid w:val="358332A4"/>
    <w:multiLevelType w:val="singleLevel"/>
    <w:tmpl w:val="D842FFDA"/>
    <w:lvl w:ilvl="0">
      <w:start w:val="1"/>
      <w:numFmt w:val="decimal"/>
      <w:lvlText w:val="%1."/>
      <w:lvlJc w:val="left"/>
      <w:pPr>
        <w:tabs>
          <w:tab w:val="num" w:pos="870"/>
        </w:tabs>
        <w:ind w:left="870" w:hanging="465"/>
      </w:pPr>
      <w:rPr>
        <w:rFonts w:hint="default"/>
      </w:rPr>
    </w:lvl>
  </w:abstractNum>
  <w:abstractNum w:abstractNumId="58" w15:restartNumberingAfterBreak="0">
    <w:nsid w:val="38205CC4"/>
    <w:multiLevelType w:val="singleLevel"/>
    <w:tmpl w:val="04090015"/>
    <w:lvl w:ilvl="0">
      <w:start w:val="5"/>
      <w:numFmt w:val="upperLetter"/>
      <w:lvlText w:val="%1."/>
      <w:lvlJc w:val="left"/>
      <w:pPr>
        <w:tabs>
          <w:tab w:val="num" w:pos="360"/>
        </w:tabs>
        <w:ind w:left="360" w:hanging="360"/>
      </w:pPr>
      <w:rPr>
        <w:rFonts w:hint="default"/>
        <w:sz w:val="20"/>
      </w:rPr>
    </w:lvl>
  </w:abstractNum>
  <w:abstractNum w:abstractNumId="59" w15:restartNumberingAfterBreak="0">
    <w:nsid w:val="3C327B5E"/>
    <w:multiLevelType w:val="singleLevel"/>
    <w:tmpl w:val="15F4B9BA"/>
    <w:lvl w:ilvl="0">
      <w:start w:val="1"/>
      <w:numFmt w:val="decimal"/>
      <w:lvlText w:val="%1."/>
      <w:lvlJc w:val="left"/>
      <w:pPr>
        <w:tabs>
          <w:tab w:val="num" w:pos="720"/>
        </w:tabs>
        <w:ind w:left="720" w:hanging="360"/>
      </w:pPr>
      <w:rPr>
        <w:rFonts w:hint="default"/>
      </w:rPr>
    </w:lvl>
  </w:abstractNum>
  <w:abstractNum w:abstractNumId="60" w15:restartNumberingAfterBreak="0">
    <w:nsid w:val="3CCB6CCB"/>
    <w:multiLevelType w:val="singleLevel"/>
    <w:tmpl w:val="AD288830"/>
    <w:lvl w:ilvl="0">
      <w:start w:val="3"/>
      <w:numFmt w:val="bullet"/>
      <w:lvlText w:val=""/>
      <w:lvlJc w:val="left"/>
      <w:pPr>
        <w:tabs>
          <w:tab w:val="num" w:pos="1080"/>
        </w:tabs>
        <w:ind w:left="1080" w:hanging="360"/>
      </w:pPr>
      <w:rPr>
        <w:rFonts w:ascii="Wingdings" w:hAnsi="Wingdings" w:hint="default"/>
        <w:sz w:val="18"/>
      </w:rPr>
    </w:lvl>
  </w:abstractNum>
  <w:abstractNum w:abstractNumId="61" w15:restartNumberingAfterBreak="0">
    <w:nsid w:val="3E0632EF"/>
    <w:multiLevelType w:val="singleLevel"/>
    <w:tmpl w:val="5658E4D0"/>
    <w:lvl w:ilvl="0">
      <w:start w:val="1"/>
      <w:numFmt w:val="decimal"/>
      <w:lvlText w:val="%1."/>
      <w:lvlJc w:val="left"/>
      <w:pPr>
        <w:tabs>
          <w:tab w:val="num" w:pos="765"/>
        </w:tabs>
        <w:ind w:left="765" w:hanging="360"/>
      </w:pPr>
      <w:rPr>
        <w:rFonts w:hint="default"/>
      </w:rPr>
    </w:lvl>
  </w:abstractNum>
  <w:abstractNum w:abstractNumId="62" w15:restartNumberingAfterBreak="0">
    <w:nsid w:val="3E354164"/>
    <w:multiLevelType w:val="multilevel"/>
    <w:tmpl w:val="DA684D2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3" w15:restartNumberingAfterBreak="0">
    <w:nsid w:val="4132614E"/>
    <w:multiLevelType w:val="singleLevel"/>
    <w:tmpl w:val="C30E61CC"/>
    <w:lvl w:ilvl="0">
      <w:start w:val="2"/>
      <w:numFmt w:val="bullet"/>
      <w:lvlText w:val=""/>
      <w:lvlJc w:val="left"/>
      <w:pPr>
        <w:tabs>
          <w:tab w:val="num" w:pos="1080"/>
        </w:tabs>
        <w:ind w:left="1080" w:hanging="360"/>
      </w:pPr>
      <w:rPr>
        <w:rFonts w:ascii="Wingdings" w:hAnsi="Wingdings" w:hint="default"/>
        <w:sz w:val="18"/>
      </w:rPr>
    </w:lvl>
  </w:abstractNum>
  <w:abstractNum w:abstractNumId="64" w15:restartNumberingAfterBreak="0">
    <w:nsid w:val="42254590"/>
    <w:multiLevelType w:val="singleLevel"/>
    <w:tmpl w:val="D47884F8"/>
    <w:lvl w:ilvl="0">
      <w:start w:val="6"/>
      <w:numFmt w:val="upperLetter"/>
      <w:lvlText w:val="%1."/>
      <w:lvlJc w:val="left"/>
      <w:pPr>
        <w:tabs>
          <w:tab w:val="num" w:pos="405"/>
        </w:tabs>
        <w:ind w:left="405" w:hanging="405"/>
      </w:pPr>
      <w:rPr>
        <w:rFonts w:hint="default"/>
      </w:rPr>
    </w:lvl>
  </w:abstractNum>
  <w:abstractNum w:abstractNumId="65" w15:restartNumberingAfterBreak="0">
    <w:nsid w:val="438169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440D56E4"/>
    <w:multiLevelType w:val="singleLevel"/>
    <w:tmpl w:val="DF2420C2"/>
    <w:lvl w:ilvl="0">
      <w:start w:val="2"/>
      <w:numFmt w:val="bullet"/>
      <w:lvlText w:val=""/>
      <w:lvlJc w:val="left"/>
      <w:pPr>
        <w:tabs>
          <w:tab w:val="num" w:pos="1080"/>
        </w:tabs>
        <w:ind w:left="1080" w:hanging="360"/>
      </w:pPr>
      <w:rPr>
        <w:rFonts w:ascii="Wingdings" w:hAnsi="Wingdings" w:hint="default"/>
        <w:sz w:val="18"/>
      </w:rPr>
    </w:lvl>
  </w:abstractNum>
  <w:abstractNum w:abstractNumId="67" w15:restartNumberingAfterBreak="0">
    <w:nsid w:val="44C7546B"/>
    <w:multiLevelType w:val="singleLevel"/>
    <w:tmpl w:val="A2A8AF24"/>
    <w:lvl w:ilvl="0">
      <w:start w:val="1"/>
      <w:numFmt w:val="decimal"/>
      <w:lvlText w:val="%1."/>
      <w:lvlJc w:val="left"/>
      <w:pPr>
        <w:tabs>
          <w:tab w:val="num" w:pos="720"/>
        </w:tabs>
        <w:ind w:left="720" w:hanging="360"/>
      </w:pPr>
      <w:rPr>
        <w:rFonts w:hint="default"/>
      </w:rPr>
    </w:lvl>
  </w:abstractNum>
  <w:abstractNum w:abstractNumId="68" w15:restartNumberingAfterBreak="0">
    <w:nsid w:val="44DC74CF"/>
    <w:multiLevelType w:val="singleLevel"/>
    <w:tmpl w:val="E014E6F6"/>
    <w:lvl w:ilvl="0">
      <w:start w:val="1"/>
      <w:numFmt w:val="decimal"/>
      <w:lvlText w:val="%1)"/>
      <w:lvlJc w:val="left"/>
      <w:pPr>
        <w:tabs>
          <w:tab w:val="num" w:pos="720"/>
        </w:tabs>
        <w:ind w:left="720" w:hanging="360"/>
      </w:pPr>
      <w:rPr>
        <w:rFonts w:hint="default"/>
      </w:rPr>
    </w:lvl>
  </w:abstractNum>
  <w:abstractNum w:abstractNumId="69" w15:restartNumberingAfterBreak="0">
    <w:nsid w:val="457435A6"/>
    <w:multiLevelType w:val="hybridMultilevel"/>
    <w:tmpl w:val="C7B28876"/>
    <w:lvl w:ilvl="0" w:tplc="365CC6C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DE7499"/>
    <w:multiLevelType w:val="singleLevel"/>
    <w:tmpl w:val="BEC62A9E"/>
    <w:lvl w:ilvl="0">
      <w:start w:val="1"/>
      <w:numFmt w:val="decimal"/>
      <w:lvlText w:val="%1."/>
      <w:lvlJc w:val="left"/>
      <w:pPr>
        <w:tabs>
          <w:tab w:val="num" w:pos="720"/>
        </w:tabs>
        <w:ind w:left="720" w:hanging="360"/>
      </w:pPr>
      <w:rPr>
        <w:rFonts w:hint="default"/>
      </w:rPr>
    </w:lvl>
  </w:abstractNum>
  <w:abstractNum w:abstractNumId="71" w15:restartNumberingAfterBreak="0">
    <w:nsid w:val="48413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484F4847"/>
    <w:multiLevelType w:val="singleLevel"/>
    <w:tmpl w:val="38768A1E"/>
    <w:lvl w:ilvl="0">
      <w:start w:val="1"/>
      <w:numFmt w:val="decimal"/>
      <w:lvlText w:val="%1."/>
      <w:lvlJc w:val="left"/>
      <w:pPr>
        <w:tabs>
          <w:tab w:val="num" w:pos="720"/>
        </w:tabs>
        <w:ind w:left="720" w:hanging="360"/>
      </w:pPr>
      <w:rPr>
        <w:rFonts w:hint="default"/>
      </w:rPr>
    </w:lvl>
  </w:abstractNum>
  <w:abstractNum w:abstractNumId="73" w15:restartNumberingAfterBreak="0">
    <w:nsid w:val="49CA0C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4BC45518"/>
    <w:multiLevelType w:val="singleLevel"/>
    <w:tmpl w:val="04090015"/>
    <w:lvl w:ilvl="0">
      <w:start w:val="1"/>
      <w:numFmt w:val="upperLetter"/>
      <w:lvlText w:val="%1."/>
      <w:lvlJc w:val="left"/>
      <w:pPr>
        <w:tabs>
          <w:tab w:val="num" w:pos="360"/>
        </w:tabs>
        <w:ind w:left="360" w:hanging="360"/>
      </w:pPr>
      <w:rPr>
        <w:rFonts w:hint="default"/>
      </w:rPr>
    </w:lvl>
  </w:abstractNum>
  <w:abstractNum w:abstractNumId="75" w15:restartNumberingAfterBreak="0">
    <w:nsid w:val="4DF502A6"/>
    <w:multiLevelType w:val="singleLevel"/>
    <w:tmpl w:val="B1743DEE"/>
    <w:lvl w:ilvl="0">
      <w:start w:val="1"/>
      <w:numFmt w:val="decimal"/>
      <w:lvlText w:val="%1)"/>
      <w:lvlJc w:val="left"/>
      <w:pPr>
        <w:tabs>
          <w:tab w:val="num" w:pos="720"/>
        </w:tabs>
        <w:ind w:left="720" w:hanging="360"/>
      </w:pPr>
      <w:rPr>
        <w:rFonts w:hint="default"/>
      </w:rPr>
    </w:lvl>
  </w:abstractNum>
  <w:abstractNum w:abstractNumId="76" w15:restartNumberingAfterBreak="0">
    <w:nsid w:val="4FBF1B2C"/>
    <w:multiLevelType w:val="singleLevel"/>
    <w:tmpl w:val="F8BA9F5A"/>
    <w:lvl w:ilvl="0">
      <w:start w:val="3"/>
      <w:numFmt w:val="bullet"/>
      <w:lvlText w:val=""/>
      <w:lvlJc w:val="left"/>
      <w:pPr>
        <w:tabs>
          <w:tab w:val="num" w:pos="1080"/>
        </w:tabs>
        <w:ind w:left="1080" w:hanging="360"/>
      </w:pPr>
      <w:rPr>
        <w:rFonts w:ascii="Wingdings" w:hAnsi="Wingdings" w:hint="default"/>
        <w:sz w:val="18"/>
      </w:rPr>
    </w:lvl>
  </w:abstractNum>
  <w:abstractNum w:abstractNumId="77" w15:restartNumberingAfterBreak="0">
    <w:nsid w:val="4FEF4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517A6B5B"/>
    <w:multiLevelType w:val="multilevel"/>
    <w:tmpl w:val="6D388264"/>
    <w:lvl w:ilvl="0">
      <w:start w:val="6"/>
      <w:numFmt w:val="decimal"/>
      <w:lvlText w:val="%1"/>
      <w:lvlJc w:val="left"/>
      <w:pPr>
        <w:tabs>
          <w:tab w:val="num" w:pos="360"/>
        </w:tabs>
        <w:ind w:left="360" w:hanging="360"/>
      </w:pPr>
      <w:rPr>
        <w:rFonts w:hint="default"/>
        <w:sz w:val="28"/>
      </w:rPr>
    </w:lvl>
    <w:lvl w:ilvl="1">
      <w:start w:val="6"/>
      <w:numFmt w:val="decimal"/>
      <w:lvlText w:val="%1.%2"/>
      <w:lvlJc w:val="left"/>
      <w:pPr>
        <w:tabs>
          <w:tab w:val="num" w:pos="810"/>
        </w:tabs>
        <w:ind w:left="810" w:hanging="810"/>
      </w:pPr>
      <w:rPr>
        <w:rFonts w:hint="default"/>
      </w:rPr>
    </w:lvl>
    <w:lvl w:ilvl="2">
      <w:start w:val="1"/>
      <w:numFmt w:val="upperLetter"/>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15:restartNumberingAfterBreak="0">
    <w:nsid w:val="53DD1DC6"/>
    <w:multiLevelType w:val="multilevel"/>
    <w:tmpl w:val="F16AEE92"/>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15:restartNumberingAfterBreak="0">
    <w:nsid w:val="55EA4675"/>
    <w:multiLevelType w:val="hybridMultilevel"/>
    <w:tmpl w:val="64A44BE4"/>
    <w:lvl w:ilvl="0" w:tplc="4456F422">
      <w:start w:val="1"/>
      <w:numFmt w:val="decimal"/>
      <w:pStyle w:val="JMEGuid01"/>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C86FA4"/>
    <w:multiLevelType w:val="multilevel"/>
    <w:tmpl w:val="A088221A"/>
    <w:styleLink w:val="Style1"/>
    <w:lvl w:ilvl="0">
      <w:start w:val="1"/>
      <w:numFmt w:val="decimal"/>
      <w:lvlText w:val="%1.0"/>
      <w:lvlJc w:val="left"/>
      <w:pPr>
        <w:ind w:left="1080" w:hanging="360"/>
      </w:pPr>
      <w:rPr>
        <w:rFonts w:hint="default"/>
        <w:b/>
        <w:i w:val="0"/>
      </w:rPr>
    </w:lvl>
    <w:lvl w:ilvl="1">
      <w:start w:val="1"/>
      <w:numFmt w:val="decimal"/>
      <w:lvlText w:val="%1.%2"/>
      <w:lvlJc w:val="left"/>
      <w:pPr>
        <w:ind w:left="1440" w:hanging="360"/>
      </w:pPr>
      <w:rPr>
        <w:rFonts w:hint="default"/>
      </w:rPr>
    </w:lvl>
    <w:lvl w:ilvl="2">
      <w:start w:val="1"/>
      <w:numFmt w:val="upperLetter"/>
      <w:lvlText w:val="%1.%2.%3"/>
      <w:lvlJc w:val="left"/>
      <w:pPr>
        <w:ind w:left="1800" w:hanging="360"/>
      </w:pPr>
      <w:rPr>
        <w:rFonts w:hint="default"/>
        <w:b w:val="0"/>
        <w:i/>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2" w15:restartNumberingAfterBreak="0">
    <w:nsid w:val="57B16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58131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581D1062"/>
    <w:multiLevelType w:val="singleLevel"/>
    <w:tmpl w:val="6B40DE16"/>
    <w:lvl w:ilvl="0">
      <w:start w:val="1"/>
      <w:numFmt w:val="decimal"/>
      <w:lvlText w:val="%1."/>
      <w:lvlJc w:val="left"/>
      <w:pPr>
        <w:tabs>
          <w:tab w:val="num" w:pos="720"/>
        </w:tabs>
        <w:ind w:left="720" w:hanging="360"/>
      </w:pPr>
      <w:rPr>
        <w:rFonts w:hint="default"/>
      </w:rPr>
    </w:lvl>
  </w:abstractNum>
  <w:abstractNum w:abstractNumId="85" w15:restartNumberingAfterBreak="0">
    <w:nsid w:val="58323E48"/>
    <w:multiLevelType w:val="singleLevel"/>
    <w:tmpl w:val="3B86EA18"/>
    <w:lvl w:ilvl="0">
      <w:start w:val="1"/>
      <w:numFmt w:val="bullet"/>
      <w:lvlText w:val=""/>
      <w:lvlJc w:val="left"/>
      <w:pPr>
        <w:tabs>
          <w:tab w:val="num" w:pos="720"/>
        </w:tabs>
        <w:ind w:left="720" w:hanging="360"/>
      </w:pPr>
      <w:rPr>
        <w:rFonts w:ascii="Wingdings" w:hAnsi="Wingdings" w:hint="default"/>
        <w:position w:val="6"/>
        <w:sz w:val="18"/>
      </w:rPr>
    </w:lvl>
  </w:abstractNum>
  <w:abstractNum w:abstractNumId="86" w15:restartNumberingAfterBreak="0">
    <w:nsid w:val="58C366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7" w15:restartNumberingAfterBreak="0">
    <w:nsid w:val="59544788"/>
    <w:multiLevelType w:val="singleLevel"/>
    <w:tmpl w:val="FC7A6988"/>
    <w:lvl w:ilvl="0">
      <w:start w:val="2"/>
      <w:numFmt w:val="bullet"/>
      <w:lvlText w:val=""/>
      <w:lvlJc w:val="left"/>
      <w:pPr>
        <w:tabs>
          <w:tab w:val="num" w:pos="1080"/>
        </w:tabs>
        <w:ind w:left="1080" w:hanging="360"/>
      </w:pPr>
      <w:rPr>
        <w:rFonts w:ascii="Wingdings" w:hAnsi="Wingdings" w:hint="default"/>
        <w:sz w:val="18"/>
      </w:rPr>
    </w:lvl>
  </w:abstractNum>
  <w:abstractNum w:abstractNumId="88" w15:restartNumberingAfterBreak="0">
    <w:nsid w:val="5AF115B1"/>
    <w:multiLevelType w:val="singleLevel"/>
    <w:tmpl w:val="F80A3AD6"/>
    <w:lvl w:ilvl="0">
      <w:start w:val="3"/>
      <w:numFmt w:val="bullet"/>
      <w:lvlText w:val=""/>
      <w:lvlJc w:val="left"/>
      <w:pPr>
        <w:tabs>
          <w:tab w:val="num" w:pos="1080"/>
        </w:tabs>
        <w:ind w:left="1080" w:hanging="360"/>
      </w:pPr>
      <w:rPr>
        <w:rFonts w:ascii="Wingdings" w:hAnsi="Wingdings" w:hint="default"/>
        <w:sz w:val="18"/>
      </w:rPr>
    </w:lvl>
  </w:abstractNum>
  <w:abstractNum w:abstractNumId="89" w15:restartNumberingAfterBreak="0">
    <w:nsid w:val="5CC1225A"/>
    <w:multiLevelType w:val="hybridMultilevel"/>
    <w:tmpl w:val="7E0C3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612368"/>
    <w:multiLevelType w:val="singleLevel"/>
    <w:tmpl w:val="8ADA4F80"/>
    <w:lvl w:ilvl="0">
      <w:start w:val="2"/>
      <w:numFmt w:val="bullet"/>
      <w:lvlText w:val=""/>
      <w:lvlJc w:val="left"/>
      <w:pPr>
        <w:tabs>
          <w:tab w:val="num" w:pos="1080"/>
        </w:tabs>
        <w:ind w:left="1080" w:hanging="360"/>
      </w:pPr>
      <w:rPr>
        <w:rFonts w:ascii="Wingdings" w:hAnsi="Wingdings" w:hint="default"/>
        <w:sz w:val="18"/>
      </w:rPr>
    </w:lvl>
  </w:abstractNum>
  <w:abstractNum w:abstractNumId="91" w15:restartNumberingAfterBreak="0">
    <w:nsid w:val="5E037527"/>
    <w:multiLevelType w:val="singleLevel"/>
    <w:tmpl w:val="1068E452"/>
    <w:lvl w:ilvl="0">
      <w:start w:val="2"/>
      <w:numFmt w:val="bullet"/>
      <w:lvlText w:val=""/>
      <w:lvlJc w:val="left"/>
      <w:pPr>
        <w:tabs>
          <w:tab w:val="num" w:pos="1080"/>
        </w:tabs>
        <w:ind w:left="1080" w:hanging="360"/>
      </w:pPr>
      <w:rPr>
        <w:rFonts w:ascii="Wingdings" w:hAnsi="Wingdings" w:hint="default"/>
        <w:sz w:val="18"/>
      </w:rPr>
    </w:lvl>
  </w:abstractNum>
  <w:abstractNum w:abstractNumId="92" w15:restartNumberingAfterBreak="0">
    <w:nsid w:val="5E995318"/>
    <w:multiLevelType w:val="singleLevel"/>
    <w:tmpl w:val="032CF298"/>
    <w:lvl w:ilvl="0">
      <w:start w:val="1"/>
      <w:numFmt w:val="decimal"/>
      <w:lvlText w:val="%1."/>
      <w:lvlJc w:val="left"/>
      <w:pPr>
        <w:tabs>
          <w:tab w:val="num" w:pos="720"/>
        </w:tabs>
        <w:ind w:left="720" w:hanging="360"/>
      </w:pPr>
      <w:rPr>
        <w:rFonts w:hint="default"/>
      </w:rPr>
    </w:lvl>
  </w:abstractNum>
  <w:abstractNum w:abstractNumId="93" w15:restartNumberingAfterBreak="0">
    <w:nsid w:val="5FF1765B"/>
    <w:multiLevelType w:val="singleLevel"/>
    <w:tmpl w:val="AADAE39E"/>
    <w:lvl w:ilvl="0">
      <w:start w:val="1"/>
      <w:numFmt w:val="decimal"/>
      <w:lvlText w:val="%1."/>
      <w:lvlJc w:val="left"/>
      <w:pPr>
        <w:tabs>
          <w:tab w:val="num" w:pos="490"/>
        </w:tabs>
        <w:ind w:left="490" w:hanging="360"/>
      </w:pPr>
      <w:rPr>
        <w:rFonts w:hint="default"/>
      </w:rPr>
    </w:lvl>
  </w:abstractNum>
  <w:abstractNum w:abstractNumId="94" w15:restartNumberingAfterBreak="0">
    <w:nsid w:val="60667611"/>
    <w:multiLevelType w:val="singleLevel"/>
    <w:tmpl w:val="032CF298"/>
    <w:lvl w:ilvl="0">
      <w:start w:val="1"/>
      <w:numFmt w:val="decimal"/>
      <w:lvlText w:val="%1."/>
      <w:lvlJc w:val="left"/>
      <w:pPr>
        <w:tabs>
          <w:tab w:val="num" w:pos="720"/>
        </w:tabs>
        <w:ind w:left="720" w:hanging="360"/>
      </w:pPr>
      <w:rPr>
        <w:rFonts w:hint="default"/>
      </w:rPr>
    </w:lvl>
  </w:abstractNum>
  <w:abstractNum w:abstractNumId="95" w15:restartNumberingAfterBreak="0">
    <w:nsid w:val="62C73B12"/>
    <w:multiLevelType w:val="multilevel"/>
    <w:tmpl w:val="4E0229F0"/>
    <w:lvl w:ilvl="0">
      <w:start w:val="1"/>
      <w:numFmt w:val="decimal"/>
      <w:lvlText w:val="%1"/>
      <w:lvlJc w:val="left"/>
      <w:pPr>
        <w:tabs>
          <w:tab w:val="num" w:pos="360"/>
        </w:tabs>
        <w:ind w:left="360" w:hanging="360"/>
      </w:pPr>
      <w:rPr>
        <w:rFonts w:hint="default"/>
        <w:sz w:val="28"/>
      </w:rPr>
    </w:lvl>
    <w:lvl w:ilvl="1">
      <w:start w:val="6"/>
      <w:numFmt w:val="decimal"/>
      <w:lvlText w:val="%1.%2"/>
      <w:lvlJc w:val="left"/>
      <w:pPr>
        <w:tabs>
          <w:tab w:val="num" w:pos="810"/>
        </w:tabs>
        <w:ind w:left="810" w:hanging="810"/>
      </w:pPr>
      <w:rPr>
        <w:rFonts w:hint="default"/>
      </w:rPr>
    </w:lvl>
    <w:lvl w:ilvl="2">
      <w:start w:val="1"/>
      <w:numFmt w:val="upperLetter"/>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6" w15:restartNumberingAfterBreak="0">
    <w:nsid w:val="640B3E86"/>
    <w:multiLevelType w:val="singleLevel"/>
    <w:tmpl w:val="A1B65AF6"/>
    <w:lvl w:ilvl="0">
      <w:start w:val="1"/>
      <w:numFmt w:val="decimal"/>
      <w:lvlText w:val="%1."/>
      <w:lvlJc w:val="left"/>
      <w:pPr>
        <w:tabs>
          <w:tab w:val="num" w:pos="720"/>
        </w:tabs>
        <w:ind w:left="720" w:hanging="360"/>
      </w:pPr>
      <w:rPr>
        <w:rFonts w:hint="default"/>
      </w:rPr>
    </w:lvl>
  </w:abstractNum>
  <w:abstractNum w:abstractNumId="97" w15:restartNumberingAfterBreak="0">
    <w:nsid w:val="65930EEB"/>
    <w:multiLevelType w:val="singleLevel"/>
    <w:tmpl w:val="14C06236"/>
    <w:lvl w:ilvl="0">
      <w:start w:val="2"/>
      <w:numFmt w:val="bullet"/>
      <w:lvlText w:val=""/>
      <w:lvlJc w:val="left"/>
      <w:pPr>
        <w:tabs>
          <w:tab w:val="num" w:pos="1080"/>
        </w:tabs>
        <w:ind w:left="1080" w:hanging="360"/>
      </w:pPr>
      <w:rPr>
        <w:rFonts w:ascii="Wingdings" w:hAnsi="Wingdings" w:hint="default"/>
        <w:sz w:val="18"/>
      </w:rPr>
    </w:lvl>
  </w:abstractNum>
  <w:abstractNum w:abstractNumId="98" w15:restartNumberingAfterBreak="0">
    <w:nsid w:val="66AF1D13"/>
    <w:multiLevelType w:val="singleLevel"/>
    <w:tmpl w:val="1BEEBFB4"/>
    <w:lvl w:ilvl="0">
      <w:start w:val="3"/>
      <w:numFmt w:val="bullet"/>
      <w:lvlText w:val=""/>
      <w:lvlJc w:val="left"/>
      <w:pPr>
        <w:tabs>
          <w:tab w:val="num" w:pos="1080"/>
        </w:tabs>
        <w:ind w:left="1080" w:hanging="360"/>
      </w:pPr>
      <w:rPr>
        <w:rFonts w:ascii="Wingdings" w:hAnsi="Wingdings" w:hint="default"/>
        <w:sz w:val="18"/>
      </w:rPr>
    </w:lvl>
  </w:abstractNum>
  <w:abstractNum w:abstractNumId="99" w15:restartNumberingAfterBreak="0">
    <w:nsid w:val="66FC2A05"/>
    <w:multiLevelType w:val="singleLevel"/>
    <w:tmpl w:val="5672CFD4"/>
    <w:lvl w:ilvl="0">
      <w:start w:val="1"/>
      <w:numFmt w:val="decimal"/>
      <w:lvlText w:val="%1."/>
      <w:lvlJc w:val="left"/>
      <w:pPr>
        <w:tabs>
          <w:tab w:val="num" w:pos="720"/>
        </w:tabs>
        <w:ind w:left="720" w:hanging="360"/>
      </w:pPr>
      <w:rPr>
        <w:rFonts w:hint="default"/>
      </w:rPr>
    </w:lvl>
  </w:abstractNum>
  <w:abstractNum w:abstractNumId="100" w15:restartNumberingAfterBreak="0">
    <w:nsid w:val="68705D15"/>
    <w:multiLevelType w:val="hybridMultilevel"/>
    <w:tmpl w:val="8EF4CACC"/>
    <w:lvl w:ilvl="0" w:tplc="FFFFFFFF">
      <w:start w:val="5"/>
      <w:numFmt w:val="decimal"/>
      <w:lvlText w:val="%1."/>
      <w:lvlJc w:val="left"/>
      <w:pPr>
        <w:tabs>
          <w:tab w:val="num" w:pos="490"/>
        </w:tabs>
        <w:ind w:left="4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689B4C29"/>
    <w:multiLevelType w:val="multilevel"/>
    <w:tmpl w:val="BB58B93E"/>
    <w:lvl w:ilvl="0">
      <w:start w:val="1"/>
      <w:numFmt w:val="decimal"/>
      <w:lvlText w:val="%1.0"/>
      <w:lvlJc w:val="left"/>
      <w:pPr>
        <w:tabs>
          <w:tab w:val="num" w:pos="1440"/>
        </w:tabs>
        <w:ind w:left="1440" w:hanging="1080"/>
      </w:pPr>
      <w:rPr>
        <w:b/>
        <w:i w:val="0"/>
      </w:rPr>
    </w:lvl>
    <w:lvl w:ilvl="1">
      <w:start w:val="1"/>
      <w:numFmt w:val="decimal"/>
      <w:lvlText w:val="%1.%2"/>
      <w:lvlJc w:val="left"/>
      <w:pPr>
        <w:tabs>
          <w:tab w:val="num" w:pos="1800"/>
        </w:tabs>
        <w:ind w:left="1800" w:hanging="720"/>
      </w:pPr>
      <w:rPr>
        <w:b w:val="0"/>
        <w:i w:val="0"/>
      </w:rPr>
    </w:lvl>
    <w:lvl w:ilvl="2">
      <w:start w:val="1"/>
      <w:numFmt w:val="decimal"/>
      <w:lvlText w:val="%1.%2.%3"/>
      <w:lvlJc w:val="left"/>
      <w:pPr>
        <w:tabs>
          <w:tab w:val="num" w:pos="3240"/>
        </w:tabs>
        <w:ind w:left="288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2" w15:restartNumberingAfterBreak="0">
    <w:nsid w:val="6EDB04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3" w15:restartNumberingAfterBreak="0">
    <w:nsid w:val="6F7A7CAD"/>
    <w:multiLevelType w:val="hybridMultilevel"/>
    <w:tmpl w:val="93E4FEFE"/>
    <w:lvl w:ilvl="0" w:tplc="FFFFFFFF">
      <w:start w:val="1"/>
      <w:numFmt w:val="decimal"/>
      <w:lvlText w:val="%1."/>
      <w:lvlJc w:val="left"/>
      <w:pPr>
        <w:tabs>
          <w:tab w:val="num" w:pos="765"/>
        </w:tabs>
        <w:ind w:left="7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2573E16"/>
    <w:multiLevelType w:val="singleLevel"/>
    <w:tmpl w:val="1F98549A"/>
    <w:lvl w:ilvl="0">
      <w:start w:val="1"/>
      <w:numFmt w:val="decimal"/>
      <w:lvlText w:val="%1."/>
      <w:lvlJc w:val="left"/>
      <w:pPr>
        <w:tabs>
          <w:tab w:val="num" w:pos="720"/>
        </w:tabs>
        <w:ind w:left="720" w:hanging="720"/>
      </w:pPr>
      <w:rPr>
        <w:rFonts w:hint="default"/>
      </w:rPr>
    </w:lvl>
  </w:abstractNum>
  <w:abstractNum w:abstractNumId="105" w15:restartNumberingAfterBreak="0">
    <w:nsid w:val="72737350"/>
    <w:multiLevelType w:val="singleLevel"/>
    <w:tmpl w:val="BB7032D8"/>
    <w:lvl w:ilvl="0">
      <w:start w:val="2"/>
      <w:numFmt w:val="bullet"/>
      <w:lvlText w:val=""/>
      <w:lvlJc w:val="left"/>
      <w:pPr>
        <w:tabs>
          <w:tab w:val="num" w:pos="1080"/>
        </w:tabs>
        <w:ind w:left="1080" w:hanging="360"/>
      </w:pPr>
      <w:rPr>
        <w:rFonts w:ascii="Wingdings" w:hAnsi="Wingdings" w:hint="default"/>
        <w:sz w:val="18"/>
      </w:rPr>
    </w:lvl>
  </w:abstractNum>
  <w:abstractNum w:abstractNumId="106" w15:restartNumberingAfterBreak="0">
    <w:nsid w:val="733D4503"/>
    <w:multiLevelType w:val="singleLevel"/>
    <w:tmpl w:val="CE0E7A14"/>
    <w:lvl w:ilvl="0">
      <w:start w:val="2"/>
      <w:numFmt w:val="bullet"/>
      <w:lvlText w:val=""/>
      <w:lvlJc w:val="left"/>
      <w:pPr>
        <w:tabs>
          <w:tab w:val="num" w:pos="1080"/>
        </w:tabs>
        <w:ind w:left="1080" w:hanging="360"/>
      </w:pPr>
      <w:rPr>
        <w:rFonts w:ascii="Wingdings" w:hAnsi="Wingdings" w:hint="default"/>
        <w:sz w:val="18"/>
      </w:rPr>
    </w:lvl>
  </w:abstractNum>
  <w:abstractNum w:abstractNumId="107" w15:restartNumberingAfterBreak="0">
    <w:nsid w:val="73C8206C"/>
    <w:multiLevelType w:val="singleLevel"/>
    <w:tmpl w:val="9E825416"/>
    <w:lvl w:ilvl="0">
      <w:start w:val="1"/>
      <w:numFmt w:val="lowerLetter"/>
      <w:lvlText w:val="%1."/>
      <w:lvlJc w:val="left"/>
      <w:pPr>
        <w:tabs>
          <w:tab w:val="num" w:pos="720"/>
        </w:tabs>
        <w:ind w:left="504" w:hanging="144"/>
      </w:pPr>
      <w:rPr>
        <w:rFonts w:hint="default"/>
      </w:rPr>
    </w:lvl>
  </w:abstractNum>
  <w:abstractNum w:abstractNumId="108" w15:restartNumberingAfterBreak="0">
    <w:nsid w:val="74BE6C41"/>
    <w:multiLevelType w:val="multilevel"/>
    <w:tmpl w:val="ABCC5710"/>
    <w:lvl w:ilvl="0">
      <w:start w:val="7"/>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09" w15:restartNumberingAfterBreak="0">
    <w:nsid w:val="758B1915"/>
    <w:multiLevelType w:val="singleLevel"/>
    <w:tmpl w:val="C1FEB572"/>
    <w:lvl w:ilvl="0">
      <w:start w:val="2"/>
      <w:numFmt w:val="bullet"/>
      <w:lvlText w:val=""/>
      <w:lvlJc w:val="left"/>
      <w:pPr>
        <w:tabs>
          <w:tab w:val="num" w:pos="1080"/>
        </w:tabs>
        <w:ind w:left="1080" w:hanging="360"/>
      </w:pPr>
      <w:rPr>
        <w:rFonts w:ascii="Wingdings" w:hAnsi="Wingdings" w:hint="default"/>
        <w:sz w:val="18"/>
      </w:rPr>
    </w:lvl>
  </w:abstractNum>
  <w:abstractNum w:abstractNumId="110" w15:restartNumberingAfterBreak="0">
    <w:nsid w:val="77CF184D"/>
    <w:multiLevelType w:val="singleLevel"/>
    <w:tmpl w:val="366064D2"/>
    <w:lvl w:ilvl="0">
      <w:start w:val="2"/>
      <w:numFmt w:val="bullet"/>
      <w:lvlText w:val=""/>
      <w:lvlJc w:val="left"/>
      <w:pPr>
        <w:tabs>
          <w:tab w:val="num" w:pos="1080"/>
        </w:tabs>
        <w:ind w:left="1080" w:hanging="360"/>
      </w:pPr>
      <w:rPr>
        <w:rFonts w:ascii="Wingdings" w:hAnsi="Wingdings" w:hint="default"/>
        <w:sz w:val="18"/>
      </w:rPr>
    </w:lvl>
  </w:abstractNum>
  <w:abstractNum w:abstractNumId="111" w15:restartNumberingAfterBreak="0">
    <w:nsid w:val="794C3E47"/>
    <w:multiLevelType w:val="singleLevel"/>
    <w:tmpl w:val="6F6C052E"/>
    <w:lvl w:ilvl="0">
      <w:start w:val="1"/>
      <w:numFmt w:val="lowerLetter"/>
      <w:lvlText w:val="%1."/>
      <w:lvlJc w:val="left"/>
      <w:pPr>
        <w:tabs>
          <w:tab w:val="num" w:pos="360"/>
        </w:tabs>
        <w:ind w:left="360" w:hanging="360"/>
      </w:pPr>
      <w:rPr>
        <w:rFonts w:hint="default"/>
      </w:rPr>
    </w:lvl>
  </w:abstractNum>
  <w:abstractNum w:abstractNumId="112" w15:restartNumberingAfterBreak="0">
    <w:nsid w:val="796B5ED3"/>
    <w:multiLevelType w:val="singleLevel"/>
    <w:tmpl w:val="04090015"/>
    <w:lvl w:ilvl="0">
      <w:start w:val="1"/>
      <w:numFmt w:val="upperLetter"/>
      <w:lvlText w:val="%1."/>
      <w:lvlJc w:val="left"/>
      <w:pPr>
        <w:tabs>
          <w:tab w:val="num" w:pos="360"/>
        </w:tabs>
        <w:ind w:left="360" w:hanging="360"/>
      </w:pPr>
      <w:rPr>
        <w:rFonts w:hint="default"/>
      </w:rPr>
    </w:lvl>
  </w:abstractNum>
  <w:abstractNum w:abstractNumId="113" w15:restartNumberingAfterBreak="0">
    <w:nsid w:val="79742871"/>
    <w:multiLevelType w:val="singleLevel"/>
    <w:tmpl w:val="AF68D7F0"/>
    <w:lvl w:ilvl="0">
      <w:start w:val="2"/>
      <w:numFmt w:val="bullet"/>
      <w:lvlText w:val=""/>
      <w:lvlJc w:val="left"/>
      <w:pPr>
        <w:tabs>
          <w:tab w:val="num" w:pos="1080"/>
        </w:tabs>
        <w:ind w:left="1080" w:hanging="360"/>
      </w:pPr>
      <w:rPr>
        <w:rFonts w:ascii="Wingdings" w:hAnsi="Wingdings" w:hint="default"/>
        <w:sz w:val="18"/>
      </w:rPr>
    </w:lvl>
  </w:abstractNum>
  <w:abstractNum w:abstractNumId="114" w15:restartNumberingAfterBreak="0">
    <w:nsid w:val="7A7D6A8F"/>
    <w:multiLevelType w:val="singleLevel"/>
    <w:tmpl w:val="3304A25C"/>
    <w:lvl w:ilvl="0">
      <w:start w:val="2"/>
      <w:numFmt w:val="bullet"/>
      <w:lvlText w:val=""/>
      <w:lvlJc w:val="left"/>
      <w:pPr>
        <w:tabs>
          <w:tab w:val="num" w:pos="1080"/>
        </w:tabs>
        <w:ind w:left="1080" w:hanging="360"/>
      </w:pPr>
      <w:rPr>
        <w:rFonts w:ascii="Wingdings" w:hAnsi="Wingdings" w:hint="default"/>
        <w:sz w:val="18"/>
      </w:rPr>
    </w:lvl>
  </w:abstractNum>
  <w:abstractNum w:abstractNumId="115" w15:restartNumberingAfterBreak="0">
    <w:nsid w:val="7BB77BBC"/>
    <w:multiLevelType w:val="singleLevel"/>
    <w:tmpl w:val="D55CE5D8"/>
    <w:lvl w:ilvl="0">
      <w:start w:val="1"/>
      <w:numFmt w:val="bullet"/>
      <w:lvlText w:val=""/>
      <w:lvlJc w:val="left"/>
      <w:pPr>
        <w:tabs>
          <w:tab w:val="num" w:pos="720"/>
        </w:tabs>
        <w:ind w:left="720" w:hanging="360"/>
      </w:pPr>
      <w:rPr>
        <w:rFonts w:ascii="Wingdings" w:hAnsi="Wingdings" w:hint="default"/>
        <w:position w:val="6"/>
        <w:sz w:val="18"/>
      </w:rPr>
    </w:lvl>
  </w:abstractNum>
  <w:abstractNum w:abstractNumId="116" w15:restartNumberingAfterBreak="0">
    <w:nsid w:val="7BD317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7C896983"/>
    <w:multiLevelType w:val="singleLevel"/>
    <w:tmpl w:val="42BCB256"/>
    <w:lvl w:ilvl="0">
      <w:start w:val="2"/>
      <w:numFmt w:val="bullet"/>
      <w:lvlText w:val=""/>
      <w:lvlJc w:val="left"/>
      <w:pPr>
        <w:tabs>
          <w:tab w:val="num" w:pos="1080"/>
        </w:tabs>
        <w:ind w:left="1080" w:hanging="360"/>
      </w:pPr>
      <w:rPr>
        <w:rFonts w:ascii="Wingdings" w:hAnsi="Wingdings" w:hint="default"/>
        <w:sz w:val="18"/>
      </w:rPr>
    </w:lvl>
  </w:abstractNum>
  <w:num w:numId="1">
    <w:abstractNumId w:val="81"/>
  </w:num>
  <w:num w:numId="2">
    <w:abstractNumId w:val="80"/>
  </w:num>
  <w:num w:numId="3">
    <w:abstractNumId w:val="81"/>
  </w:num>
  <w:num w:numId="4">
    <w:abstractNumId w:val="80"/>
  </w:num>
  <w:num w:numId="5">
    <w:abstractNumId w:val="3"/>
  </w:num>
  <w:num w:numId="6">
    <w:abstractNumId w:val="27"/>
  </w:num>
  <w:num w:numId="7">
    <w:abstractNumId w:val="41"/>
  </w:num>
  <w:num w:numId="8">
    <w:abstractNumId w:val="50"/>
  </w:num>
  <w:num w:numId="9">
    <w:abstractNumId w:val="29"/>
  </w:num>
  <w:num w:numId="10">
    <w:abstractNumId w:val="85"/>
  </w:num>
  <w:num w:numId="11">
    <w:abstractNumId w:val="115"/>
  </w:num>
  <w:num w:numId="12">
    <w:abstractNumId w:val="0"/>
  </w:num>
  <w:num w:numId="13">
    <w:abstractNumId w:val="101"/>
  </w:num>
  <w:num w:numId="14">
    <w:abstractNumId w:val="28"/>
  </w:num>
  <w:num w:numId="15">
    <w:abstractNumId w:val="107"/>
  </w:num>
  <w:num w:numId="16">
    <w:abstractNumId w:val="111"/>
  </w:num>
  <w:num w:numId="17">
    <w:abstractNumId w:val="62"/>
  </w:num>
  <w:num w:numId="18">
    <w:abstractNumId w:val="116"/>
  </w:num>
  <w:num w:numId="19">
    <w:abstractNumId w:val="12"/>
  </w:num>
  <w:num w:numId="20">
    <w:abstractNumId w:val="16"/>
  </w:num>
  <w:num w:numId="21">
    <w:abstractNumId w:val="14"/>
  </w:num>
  <w:num w:numId="22">
    <w:abstractNumId w:val="54"/>
  </w:num>
  <w:num w:numId="23">
    <w:abstractNumId w:val="75"/>
  </w:num>
  <w:num w:numId="24">
    <w:abstractNumId w:val="7"/>
  </w:num>
  <w:num w:numId="25">
    <w:abstractNumId w:val="68"/>
  </w:num>
  <w:num w:numId="26">
    <w:abstractNumId w:val="104"/>
  </w:num>
  <w:num w:numId="27">
    <w:abstractNumId w:val="95"/>
  </w:num>
  <w:num w:numId="28">
    <w:abstractNumId w:val="49"/>
  </w:num>
  <w:num w:numId="29">
    <w:abstractNumId w:val="57"/>
  </w:num>
  <w:num w:numId="30">
    <w:abstractNumId w:val="108"/>
  </w:num>
  <w:num w:numId="31">
    <w:abstractNumId w:val="23"/>
  </w:num>
  <w:num w:numId="32">
    <w:abstractNumId w:val="38"/>
  </w:num>
  <w:num w:numId="33">
    <w:abstractNumId w:val="79"/>
  </w:num>
  <w:num w:numId="34">
    <w:abstractNumId w:val="42"/>
  </w:num>
  <w:num w:numId="35">
    <w:abstractNumId w:val="102"/>
  </w:num>
  <w:num w:numId="36">
    <w:abstractNumId w:val="74"/>
  </w:num>
  <w:num w:numId="37">
    <w:abstractNumId w:val="55"/>
  </w:num>
  <w:num w:numId="38">
    <w:abstractNumId w:val="72"/>
  </w:num>
  <w:num w:numId="39">
    <w:abstractNumId w:val="70"/>
  </w:num>
  <w:num w:numId="40">
    <w:abstractNumId w:val="20"/>
  </w:num>
  <w:num w:numId="41">
    <w:abstractNumId w:val="84"/>
  </w:num>
  <w:num w:numId="42">
    <w:abstractNumId w:val="90"/>
  </w:num>
  <w:num w:numId="43">
    <w:abstractNumId w:val="109"/>
  </w:num>
  <w:num w:numId="44">
    <w:abstractNumId w:val="36"/>
  </w:num>
  <w:num w:numId="45">
    <w:abstractNumId w:val="66"/>
  </w:num>
  <w:num w:numId="46">
    <w:abstractNumId w:val="63"/>
  </w:num>
  <w:num w:numId="47">
    <w:abstractNumId w:val="59"/>
  </w:num>
  <w:num w:numId="48">
    <w:abstractNumId w:val="117"/>
  </w:num>
  <w:num w:numId="49">
    <w:abstractNumId w:val="67"/>
  </w:num>
  <w:num w:numId="50">
    <w:abstractNumId w:val="53"/>
  </w:num>
  <w:num w:numId="51">
    <w:abstractNumId w:val="87"/>
  </w:num>
  <w:num w:numId="52">
    <w:abstractNumId w:val="91"/>
  </w:num>
  <w:num w:numId="53">
    <w:abstractNumId w:val="30"/>
  </w:num>
  <w:num w:numId="54">
    <w:abstractNumId w:val="18"/>
  </w:num>
  <w:num w:numId="55">
    <w:abstractNumId w:val="92"/>
  </w:num>
  <w:num w:numId="56">
    <w:abstractNumId w:val="46"/>
  </w:num>
  <w:num w:numId="57">
    <w:abstractNumId w:val="33"/>
  </w:num>
  <w:num w:numId="58">
    <w:abstractNumId w:val="24"/>
  </w:num>
  <w:num w:numId="59">
    <w:abstractNumId w:val="88"/>
  </w:num>
  <w:num w:numId="60">
    <w:abstractNumId w:val="98"/>
  </w:num>
  <w:num w:numId="61">
    <w:abstractNumId w:val="39"/>
  </w:num>
  <w:num w:numId="62">
    <w:abstractNumId w:val="22"/>
  </w:num>
  <w:num w:numId="63">
    <w:abstractNumId w:val="106"/>
  </w:num>
  <w:num w:numId="64">
    <w:abstractNumId w:val="105"/>
  </w:num>
  <w:num w:numId="65">
    <w:abstractNumId w:val="9"/>
  </w:num>
  <w:num w:numId="66">
    <w:abstractNumId w:val="112"/>
  </w:num>
  <w:num w:numId="67">
    <w:abstractNumId w:val="4"/>
  </w:num>
  <w:num w:numId="68">
    <w:abstractNumId w:val="97"/>
  </w:num>
  <w:num w:numId="69">
    <w:abstractNumId w:val="114"/>
  </w:num>
  <w:num w:numId="70">
    <w:abstractNumId w:val="113"/>
  </w:num>
  <w:num w:numId="71">
    <w:abstractNumId w:val="61"/>
  </w:num>
  <w:num w:numId="72">
    <w:abstractNumId w:val="99"/>
  </w:num>
  <w:num w:numId="73">
    <w:abstractNumId w:val="64"/>
  </w:num>
  <w:num w:numId="74">
    <w:abstractNumId w:val="96"/>
  </w:num>
  <w:num w:numId="75">
    <w:abstractNumId w:val="17"/>
  </w:num>
  <w:num w:numId="76">
    <w:abstractNumId w:val="93"/>
  </w:num>
  <w:num w:numId="77">
    <w:abstractNumId w:val="25"/>
  </w:num>
  <w:num w:numId="78">
    <w:abstractNumId w:val="32"/>
  </w:num>
  <w:num w:numId="79">
    <w:abstractNumId w:val="43"/>
  </w:num>
  <w:num w:numId="80">
    <w:abstractNumId w:val="51"/>
  </w:num>
  <w:num w:numId="81">
    <w:abstractNumId w:val="100"/>
  </w:num>
  <w:num w:numId="82">
    <w:abstractNumId w:val="103"/>
  </w:num>
  <w:num w:numId="83">
    <w:abstractNumId w:val="1"/>
  </w:num>
  <w:num w:numId="84">
    <w:abstractNumId w:val="52"/>
  </w:num>
  <w:num w:numId="85">
    <w:abstractNumId w:val="31"/>
  </w:num>
  <w:num w:numId="86">
    <w:abstractNumId w:val="19"/>
  </w:num>
  <w:num w:numId="87">
    <w:abstractNumId w:val="21"/>
  </w:num>
  <w:num w:numId="88">
    <w:abstractNumId w:val="58"/>
  </w:num>
  <w:num w:numId="89">
    <w:abstractNumId w:val="48"/>
  </w:num>
  <w:num w:numId="90">
    <w:abstractNumId w:val="110"/>
  </w:num>
  <w:num w:numId="91">
    <w:abstractNumId w:val="65"/>
  </w:num>
  <w:num w:numId="92">
    <w:abstractNumId w:val="73"/>
  </w:num>
  <w:num w:numId="93">
    <w:abstractNumId w:val="8"/>
  </w:num>
  <w:num w:numId="94">
    <w:abstractNumId w:val="10"/>
  </w:num>
  <w:num w:numId="95">
    <w:abstractNumId w:val="47"/>
  </w:num>
  <w:num w:numId="96">
    <w:abstractNumId w:val="82"/>
  </w:num>
  <w:num w:numId="97">
    <w:abstractNumId w:val="26"/>
  </w:num>
  <w:num w:numId="98">
    <w:abstractNumId w:val="34"/>
  </w:num>
  <w:num w:numId="99">
    <w:abstractNumId w:val="44"/>
  </w:num>
  <w:num w:numId="100">
    <w:abstractNumId w:val="83"/>
  </w:num>
  <w:num w:numId="101">
    <w:abstractNumId w:val="5"/>
  </w:num>
  <w:num w:numId="102">
    <w:abstractNumId w:val="77"/>
  </w:num>
  <w:num w:numId="103">
    <w:abstractNumId w:val="35"/>
  </w:num>
  <w:num w:numId="104">
    <w:abstractNumId w:val="71"/>
  </w:num>
  <w:num w:numId="105">
    <w:abstractNumId w:val="60"/>
  </w:num>
  <w:num w:numId="106">
    <w:abstractNumId w:val="6"/>
  </w:num>
  <w:num w:numId="107">
    <w:abstractNumId w:val="76"/>
  </w:num>
  <w:num w:numId="108">
    <w:abstractNumId w:val="13"/>
  </w:num>
  <w:num w:numId="109">
    <w:abstractNumId w:val="40"/>
  </w:num>
  <w:num w:numId="110">
    <w:abstractNumId w:val="86"/>
  </w:num>
  <w:num w:numId="111">
    <w:abstractNumId w:val="89"/>
  </w:num>
  <w:num w:numId="112">
    <w:abstractNumId w:val="11"/>
  </w:num>
  <w:num w:numId="113">
    <w:abstractNumId w:val="45"/>
  </w:num>
  <w:num w:numId="114">
    <w:abstractNumId w:val="15"/>
  </w:num>
  <w:num w:numId="115">
    <w:abstractNumId w:val="69"/>
  </w:num>
  <w:num w:numId="116">
    <w:abstractNumId w:val="94"/>
  </w:num>
  <w:num w:numId="117">
    <w:abstractNumId w:val="56"/>
  </w:num>
  <w:num w:numId="118">
    <w:abstractNumId w:val="37"/>
  </w:num>
  <w:num w:numId="119">
    <w:abstractNumId w:val="2"/>
  </w:num>
  <w:num w:numId="120">
    <w:abstractNumId w:val="7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3B"/>
    <w:rsid w:val="00037E83"/>
    <w:rsid w:val="00045C8D"/>
    <w:rsid w:val="00047923"/>
    <w:rsid w:val="000564E8"/>
    <w:rsid w:val="0006293E"/>
    <w:rsid w:val="00087AE8"/>
    <w:rsid w:val="00092E57"/>
    <w:rsid w:val="001030B6"/>
    <w:rsid w:val="001248B9"/>
    <w:rsid w:val="00125710"/>
    <w:rsid w:val="00132410"/>
    <w:rsid w:val="00153DA9"/>
    <w:rsid w:val="00170B8A"/>
    <w:rsid w:val="001B7A1B"/>
    <w:rsid w:val="00247416"/>
    <w:rsid w:val="00263A0D"/>
    <w:rsid w:val="00266B09"/>
    <w:rsid w:val="002678DA"/>
    <w:rsid w:val="00267DAB"/>
    <w:rsid w:val="002731CB"/>
    <w:rsid w:val="002761BB"/>
    <w:rsid w:val="002936DA"/>
    <w:rsid w:val="002A00D5"/>
    <w:rsid w:val="002A734A"/>
    <w:rsid w:val="002B3E30"/>
    <w:rsid w:val="002E3FCE"/>
    <w:rsid w:val="002F0392"/>
    <w:rsid w:val="00323A82"/>
    <w:rsid w:val="003325B0"/>
    <w:rsid w:val="003569FB"/>
    <w:rsid w:val="00393FFC"/>
    <w:rsid w:val="003D246A"/>
    <w:rsid w:val="003D7E18"/>
    <w:rsid w:val="00452338"/>
    <w:rsid w:val="0046218D"/>
    <w:rsid w:val="00465B0F"/>
    <w:rsid w:val="0046662D"/>
    <w:rsid w:val="004744B6"/>
    <w:rsid w:val="0049369D"/>
    <w:rsid w:val="004A21B0"/>
    <w:rsid w:val="004B215E"/>
    <w:rsid w:val="004C2611"/>
    <w:rsid w:val="004C583F"/>
    <w:rsid w:val="005133F8"/>
    <w:rsid w:val="005364C1"/>
    <w:rsid w:val="005578BB"/>
    <w:rsid w:val="00585946"/>
    <w:rsid w:val="00586BFB"/>
    <w:rsid w:val="00587E1E"/>
    <w:rsid w:val="005959CF"/>
    <w:rsid w:val="005C1DAD"/>
    <w:rsid w:val="005E0F44"/>
    <w:rsid w:val="005E5EAA"/>
    <w:rsid w:val="005F219D"/>
    <w:rsid w:val="005F7FA7"/>
    <w:rsid w:val="006136C9"/>
    <w:rsid w:val="0061577B"/>
    <w:rsid w:val="00615B6B"/>
    <w:rsid w:val="00632C74"/>
    <w:rsid w:val="00663939"/>
    <w:rsid w:val="00664E3B"/>
    <w:rsid w:val="006673AA"/>
    <w:rsid w:val="00676123"/>
    <w:rsid w:val="0068486F"/>
    <w:rsid w:val="00684C38"/>
    <w:rsid w:val="006C3D00"/>
    <w:rsid w:val="006D314D"/>
    <w:rsid w:val="006D3A96"/>
    <w:rsid w:val="006D578C"/>
    <w:rsid w:val="006D6B91"/>
    <w:rsid w:val="007217F0"/>
    <w:rsid w:val="00735722"/>
    <w:rsid w:val="00737958"/>
    <w:rsid w:val="007734AD"/>
    <w:rsid w:val="0078060B"/>
    <w:rsid w:val="0078780B"/>
    <w:rsid w:val="007B1920"/>
    <w:rsid w:val="007E528D"/>
    <w:rsid w:val="00807E30"/>
    <w:rsid w:val="00811DDF"/>
    <w:rsid w:val="00836AE0"/>
    <w:rsid w:val="0085062F"/>
    <w:rsid w:val="00862AA2"/>
    <w:rsid w:val="00864E4C"/>
    <w:rsid w:val="00886B76"/>
    <w:rsid w:val="00887053"/>
    <w:rsid w:val="008A0135"/>
    <w:rsid w:val="008B27E6"/>
    <w:rsid w:val="008E0661"/>
    <w:rsid w:val="008E4BF2"/>
    <w:rsid w:val="00900848"/>
    <w:rsid w:val="00923551"/>
    <w:rsid w:val="00924EA2"/>
    <w:rsid w:val="0094055C"/>
    <w:rsid w:val="00942F0E"/>
    <w:rsid w:val="00967045"/>
    <w:rsid w:val="009777AD"/>
    <w:rsid w:val="00986401"/>
    <w:rsid w:val="009910C9"/>
    <w:rsid w:val="00995F94"/>
    <w:rsid w:val="009A027E"/>
    <w:rsid w:val="009A4AFA"/>
    <w:rsid w:val="009B757D"/>
    <w:rsid w:val="009F48C9"/>
    <w:rsid w:val="009F602B"/>
    <w:rsid w:val="00A23AAC"/>
    <w:rsid w:val="00A47650"/>
    <w:rsid w:val="00A709B5"/>
    <w:rsid w:val="00AC1AEE"/>
    <w:rsid w:val="00AC5DE1"/>
    <w:rsid w:val="00AE5795"/>
    <w:rsid w:val="00B020C2"/>
    <w:rsid w:val="00B0358C"/>
    <w:rsid w:val="00B06FCD"/>
    <w:rsid w:val="00B11D61"/>
    <w:rsid w:val="00B130CA"/>
    <w:rsid w:val="00B41125"/>
    <w:rsid w:val="00B570CE"/>
    <w:rsid w:val="00B61B07"/>
    <w:rsid w:val="00B7692F"/>
    <w:rsid w:val="00B80363"/>
    <w:rsid w:val="00B924A9"/>
    <w:rsid w:val="00B93DC8"/>
    <w:rsid w:val="00BA7259"/>
    <w:rsid w:val="00BD1F78"/>
    <w:rsid w:val="00BD7573"/>
    <w:rsid w:val="00C20478"/>
    <w:rsid w:val="00C31A12"/>
    <w:rsid w:val="00C54A9B"/>
    <w:rsid w:val="00C81DE1"/>
    <w:rsid w:val="00CF3EEC"/>
    <w:rsid w:val="00CF5C23"/>
    <w:rsid w:val="00D1430B"/>
    <w:rsid w:val="00D3339E"/>
    <w:rsid w:val="00D64CEE"/>
    <w:rsid w:val="00D76D7B"/>
    <w:rsid w:val="00D86217"/>
    <w:rsid w:val="00DC7665"/>
    <w:rsid w:val="00DD7773"/>
    <w:rsid w:val="00DF7AAE"/>
    <w:rsid w:val="00E10520"/>
    <w:rsid w:val="00E12B72"/>
    <w:rsid w:val="00E1710F"/>
    <w:rsid w:val="00E531EA"/>
    <w:rsid w:val="00E86531"/>
    <w:rsid w:val="00EA2355"/>
    <w:rsid w:val="00EB63C7"/>
    <w:rsid w:val="00EC228A"/>
    <w:rsid w:val="00F00391"/>
    <w:rsid w:val="00F72C1B"/>
    <w:rsid w:val="00F87862"/>
    <w:rsid w:val="00FC5867"/>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2A161"/>
  <w15:chartTrackingRefBased/>
  <w15:docId w15:val="{D46A9A24-7BA1-41D1-8F48-607E6CCE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4E3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12B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64E3B"/>
    <w:pPr>
      <w:keepNext/>
      <w:suppressAutoHyphens/>
      <w:spacing w:before="120"/>
      <w:outlineLvl w:val="1"/>
    </w:pPr>
    <w:rPr>
      <w:b/>
      <w:spacing w:val="-2"/>
      <w:sz w:val="18"/>
    </w:rPr>
  </w:style>
  <w:style w:type="paragraph" w:styleId="Heading3">
    <w:name w:val="heading 3"/>
    <w:basedOn w:val="Normal"/>
    <w:next w:val="Normal"/>
    <w:link w:val="Heading3Char"/>
    <w:qFormat/>
    <w:rsid w:val="00664E3B"/>
    <w:pPr>
      <w:keepNext/>
      <w:tabs>
        <w:tab w:val="left" w:pos="0"/>
        <w:tab w:val="left" w:pos="1080"/>
        <w:tab w:val="num" w:pos="1440"/>
      </w:tabs>
      <w:spacing w:line="360" w:lineRule="auto"/>
      <w:ind w:right="-720"/>
      <w:outlineLvl w:val="2"/>
    </w:pPr>
    <w:rPr>
      <w:b/>
      <w:sz w:val="28"/>
    </w:rPr>
  </w:style>
  <w:style w:type="paragraph" w:styleId="Heading4">
    <w:name w:val="heading 4"/>
    <w:basedOn w:val="Normal"/>
    <w:next w:val="Normal"/>
    <w:link w:val="Heading4Char"/>
    <w:qFormat/>
    <w:rsid w:val="00664E3B"/>
    <w:pPr>
      <w:keepNext/>
      <w:widowControl w:val="0"/>
      <w:tabs>
        <w:tab w:val="left" w:pos="1080"/>
        <w:tab w:val="left" w:pos="2520"/>
        <w:tab w:val="right" w:pos="9630"/>
      </w:tabs>
      <w:ind w:left="2520" w:right="720" w:hanging="1800"/>
      <w:outlineLvl w:val="3"/>
    </w:pPr>
    <w:rPr>
      <w:sz w:val="24"/>
    </w:rPr>
  </w:style>
  <w:style w:type="paragraph" w:styleId="Heading5">
    <w:name w:val="heading 5"/>
    <w:basedOn w:val="Normal"/>
    <w:next w:val="Normal"/>
    <w:link w:val="Heading5Char"/>
    <w:qFormat/>
    <w:rsid w:val="00664E3B"/>
    <w:pPr>
      <w:keepNext/>
      <w:suppressAutoHyphens/>
      <w:outlineLvl w:val="4"/>
    </w:pPr>
    <w:rPr>
      <w:b/>
      <w:spacing w:val="-2"/>
      <w:u w:val="single"/>
    </w:rPr>
  </w:style>
  <w:style w:type="paragraph" w:styleId="Heading6">
    <w:name w:val="heading 6"/>
    <w:basedOn w:val="Normal"/>
    <w:next w:val="Normal"/>
    <w:link w:val="Heading6Char"/>
    <w:qFormat/>
    <w:rsid w:val="00664E3B"/>
    <w:pPr>
      <w:keepNext/>
      <w:jc w:val="center"/>
      <w:outlineLvl w:val="5"/>
    </w:pPr>
    <w:rPr>
      <w:b/>
      <w:sz w:val="24"/>
    </w:rPr>
  </w:style>
  <w:style w:type="paragraph" w:styleId="Heading7">
    <w:name w:val="heading 7"/>
    <w:basedOn w:val="Normal"/>
    <w:next w:val="Normal"/>
    <w:link w:val="Heading7Char"/>
    <w:qFormat/>
    <w:rsid w:val="00664E3B"/>
    <w:pPr>
      <w:keepNext/>
      <w:ind w:left="3240" w:firstLine="360"/>
      <w:jc w:val="both"/>
      <w:outlineLvl w:val="6"/>
    </w:pPr>
    <w:rPr>
      <w:sz w:val="24"/>
    </w:rPr>
  </w:style>
  <w:style w:type="paragraph" w:styleId="Heading8">
    <w:name w:val="heading 8"/>
    <w:basedOn w:val="Normal"/>
    <w:next w:val="Normal"/>
    <w:link w:val="Heading8Char"/>
    <w:qFormat/>
    <w:rsid w:val="00664E3B"/>
    <w:pPr>
      <w:keepNext/>
      <w:ind w:hanging="360"/>
      <w:outlineLvl w:val="7"/>
    </w:pPr>
    <w:rPr>
      <w:b/>
      <w:sz w:val="24"/>
    </w:rPr>
  </w:style>
  <w:style w:type="paragraph" w:styleId="Heading9">
    <w:name w:val="heading 9"/>
    <w:basedOn w:val="Normal"/>
    <w:next w:val="Normal"/>
    <w:link w:val="Heading9Char"/>
    <w:qFormat/>
    <w:rsid w:val="00664E3B"/>
    <w:pPr>
      <w:keepNext/>
      <w:suppressAutoHyphens/>
      <w:jc w:val="center"/>
      <w:outlineLvl w:val="8"/>
    </w:pPr>
    <w:rPr>
      <w:rFonts w:ascii="Arial" w:hAnsi="Arial"/>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12B72"/>
    <w:pPr>
      <w:numPr>
        <w:numId w:val="1"/>
      </w:numPr>
    </w:pPr>
  </w:style>
  <w:style w:type="paragraph" w:customStyle="1" w:styleId="JMEGuid01">
    <w:name w:val="JME Guid 01"/>
    <w:basedOn w:val="Heading1"/>
    <w:qFormat/>
    <w:rsid w:val="00E12B72"/>
    <w:pPr>
      <w:numPr>
        <w:numId w:val="4"/>
      </w:numPr>
      <w:spacing w:after="240" w:line="360" w:lineRule="auto"/>
    </w:pPr>
    <w:rPr>
      <w:rFonts w:ascii="Times New Roman" w:hAnsi="Times New Roman"/>
      <w:b/>
      <w:color w:val="auto"/>
      <w:sz w:val="28"/>
      <w:u w:val="single"/>
    </w:rPr>
  </w:style>
  <w:style w:type="character" w:customStyle="1" w:styleId="Heading1Char">
    <w:name w:val="Heading 1 Char"/>
    <w:basedOn w:val="DefaultParagraphFont"/>
    <w:link w:val="Heading1"/>
    <w:uiPriority w:val="9"/>
    <w:rsid w:val="00E12B7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E12B72"/>
    <w:rPr>
      <w:color w:val="0563C1" w:themeColor="hyperlink"/>
      <w:u w:val="single"/>
    </w:rPr>
  </w:style>
  <w:style w:type="paragraph" w:styleId="ListParagraph">
    <w:name w:val="List Paragraph"/>
    <w:basedOn w:val="Normal"/>
    <w:uiPriority w:val="34"/>
    <w:qFormat/>
    <w:rsid w:val="00E12B72"/>
    <w:pPr>
      <w:ind w:left="720"/>
      <w:contextualSpacing/>
    </w:pPr>
  </w:style>
  <w:style w:type="numbering" w:customStyle="1" w:styleId="JMEGuideList">
    <w:name w:val="JME Guide List"/>
    <w:uiPriority w:val="99"/>
    <w:rsid w:val="005C1DAD"/>
    <w:pPr>
      <w:numPr>
        <w:numId w:val="5"/>
      </w:numPr>
    </w:pPr>
  </w:style>
  <w:style w:type="character" w:customStyle="1" w:styleId="Heading2Char">
    <w:name w:val="Heading 2 Char"/>
    <w:basedOn w:val="DefaultParagraphFont"/>
    <w:link w:val="Heading2"/>
    <w:rsid w:val="00664E3B"/>
    <w:rPr>
      <w:rFonts w:ascii="Times New Roman" w:eastAsia="Times New Roman" w:hAnsi="Times New Roman" w:cs="Times New Roman"/>
      <w:b/>
      <w:spacing w:val="-2"/>
      <w:sz w:val="18"/>
      <w:szCs w:val="20"/>
    </w:rPr>
  </w:style>
  <w:style w:type="character" w:customStyle="1" w:styleId="Heading3Char">
    <w:name w:val="Heading 3 Char"/>
    <w:basedOn w:val="DefaultParagraphFont"/>
    <w:link w:val="Heading3"/>
    <w:rsid w:val="00664E3B"/>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664E3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64E3B"/>
    <w:rPr>
      <w:rFonts w:ascii="Times New Roman" w:eastAsia="Times New Roman" w:hAnsi="Times New Roman" w:cs="Times New Roman"/>
      <w:b/>
      <w:spacing w:val="-2"/>
      <w:sz w:val="20"/>
      <w:szCs w:val="20"/>
      <w:u w:val="single"/>
    </w:rPr>
  </w:style>
  <w:style w:type="character" w:customStyle="1" w:styleId="Heading6Char">
    <w:name w:val="Heading 6 Char"/>
    <w:basedOn w:val="DefaultParagraphFont"/>
    <w:link w:val="Heading6"/>
    <w:rsid w:val="00664E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664E3B"/>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64E3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664E3B"/>
    <w:rPr>
      <w:rFonts w:ascii="Arial" w:eastAsia="Times New Roman" w:hAnsi="Arial" w:cs="Times New Roman"/>
      <w:spacing w:val="-2"/>
      <w:sz w:val="28"/>
      <w:szCs w:val="20"/>
    </w:rPr>
  </w:style>
  <w:style w:type="paragraph" w:customStyle="1" w:styleId="maintitle">
    <w:name w:val="main title"/>
    <w:basedOn w:val="Normal"/>
    <w:rsid w:val="00664E3B"/>
    <w:pPr>
      <w:tabs>
        <w:tab w:val="left" w:pos="-720"/>
      </w:tabs>
      <w:suppressAutoHyphens/>
      <w:jc w:val="center"/>
    </w:pPr>
    <w:rPr>
      <w:b/>
      <w:sz w:val="28"/>
      <w:u w:val="single"/>
    </w:rPr>
  </w:style>
  <w:style w:type="paragraph" w:styleId="Title">
    <w:name w:val="Title"/>
    <w:basedOn w:val="Normal"/>
    <w:link w:val="TitleChar"/>
    <w:qFormat/>
    <w:rsid w:val="00664E3B"/>
    <w:pPr>
      <w:jc w:val="center"/>
    </w:pPr>
    <w:rPr>
      <w:sz w:val="24"/>
    </w:rPr>
  </w:style>
  <w:style w:type="character" w:customStyle="1" w:styleId="TitleChar">
    <w:name w:val="Title Char"/>
    <w:basedOn w:val="DefaultParagraphFont"/>
    <w:link w:val="Title"/>
    <w:rsid w:val="00664E3B"/>
    <w:rPr>
      <w:rFonts w:ascii="Times New Roman" w:eastAsia="Times New Roman" w:hAnsi="Times New Roman" w:cs="Times New Roman"/>
      <w:sz w:val="24"/>
      <w:szCs w:val="20"/>
    </w:rPr>
  </w:style>
  <w:style w:type="paragraph" w:customStyle="1" w:styleId="mainheading">
    <w:name w:val="main heading"/>
    <w:basedOn w:val="Normal"/>
    <w:rsid w:val="00664E3B"/>
    <w:pPr>
      <w:jc w:val="both"/>
    </w:pPr>
    <w:rPr>
      <w:b/>
      <w:sz w:val="28"/>
      <w:u w:val="single"/>
    </w:rPr>
  </w:style>
  <w:style w:type="paragraph" w:styleId="BodyText">
    <w:name w:val="Body Text"/>
    <w:basedOn w:val="Normal"/>
    <w:link w:val="BodyTextChar"/>
    <w:semiHidden/>
    <w:rsid w:val="00664E3B"/>
    <w:rPr>
      <w:sz w:val="24"/>
    </w:rPr>
  </w:style>
  <w:style w:type="character" w:customStyle="1" w:styleId="BodyTextChar">
    <w:name w:val="Body Text Char"/>
    <w:basedOn w:val="DefaultParagraphFont"/>
    <w:link w:val="BodyText"/>
    <w:semiHidden/>
    <w:rsid w:val="00664E3B"/>
    <w:rPr>
      <w:rFonts w:ascii="Times New Roman" w:eastAsia="Times New Roman" w:hAnsi="Times New Roman" w:cs="Times New Roman"/>
      <w:sz w:val="24"/>
      <w:szCs w:val="20"/>
    </w:rPr>
  </w:style>
  <w:style w:type="paragraph" w:styleId="Header">
    <w:name w:val="header"/>
    <w:basedOn w:val="Normal"/>
    <w:link w:val="HeaderChar"/>
    <w:rsid w:val="00664E3B"/>
    <w:pPr>
      <w:tabs>
        <w:tab w:val="center" w:pos="4320"/>
        <w:tab w:val="right" w:pos="8640"/>
      </w:tabs>
    </w:pPr>
    <w:rPr>
      <w:sz w:val="24"/>
    </w:rPr>
  </w:style>
  <w:style w:type="character" w:customStyle="1" w:styleId="HeaderChar">
    <w:name w:val="Header Char"/>
    <w:basedOn w:val="DefaultParagraphFont"/>
    <w:link w:val="Header"/>
    <w:rsid w:val="00664E3B"/>
    <w:rPr>
      <w:rFonts w:ascii="Times New Roman" w:eastAsia="Times New Roman" w:hAnsi="Times New Roman" w:cs="Times New Roman"/>
      <w:sz w:val="24"/>
      <w:szCs w:val="20"/>
    </w:rPr>
  </w:style>
  <w:style w:type="paragraph" w:styleId="BodyTextIndent">
    <w:name w:val="Body Text Indent"/>
    <w:basedOn w:val="Normal"/>
    <w:link w:val="BodyTextIndentChar"/>
    <w:rsid w:val="00664E3B"/>
    <w:pPr>
      <w:ind w:left="1080"/>
    </w:pPr>
    <w:rPr>
      <w:sz w:val="24"/>
    </w:rPr>
  </w:style>
  <w:style w:type="character" w:customStyle="1" w:styleId="BodyTextIndentChar">
    <w:name w:val="Body Text Indent Char"/>
    <w:basedOn w:val="DefaultParagraphFont"/>
    <w:link w:val="BodyTextIndent"/>
    <w:rsid w:val="00664E3B"/>
    <w:rPr>
      <w:rFonts w:ascii="Times New Roman" w:eastAsia="Times New Roman" w:hAnsi="Times New Roman" w:cs="Times New Roman"/>
      <w:sz w:val="24"/>
      <w:szCs w:val="20"/>
    </w:rPr>
  </w:style>
  <w:style w:type="paragraph" w:styleId="BodyText3">
    <w:name w:val="Body Text 3"/>
    <w:basedOn w:val="Normal"/>
    <w:link w:val="BodyText3Char"/>
    <w:semiHidden/>
    <w:rsid w:val="00664E3B"/>
    <w:pPr>
      <w:suppressAutoHyphens/>
      <w:jc w:val="both"/>
    </w:pPr>
    <w:rPr>
      <w:spacing w:val="-3"/>
      <w:sz w:val="24"/>
    </w:rPr>
  </w:style>
  <w:style w:type="character" w:customStyle="1" w:styleId="BodyText3Char">
    <w:name w:val="Body Text 3 Char"/>
    <w:basedOn w:val="DefaultParagraphFont"/>
    <w:link w:val="BodyText3"/>
    <w:semiHidden/>
    <w:rsid w:val="00664E3B"/>
    <w:rPr>
      <w:rFonts w:ascii="Times New Roman" w:eastAsia="Times New Roman" w:hAnsi="Times New Roman" w:cs="Times New Roman"/>
      <w:spacing w:val="-3"/>
      <w:sz w:val="24"/>
      <w:szCs w:val="20"/>
    </w:rPr>
  </w:style>
  <w:style w:type="paragraph" w:styleId="Footer">
    <w:name w:val="footer"/>
    <w:basedOn w:val="Normal"/>
    <w:link w:val="FooterChar"/>
    <w:uiPriority w:val="99"/>
    <w:rsid w:val="00664E3B"/>
    <w:pPr>
      <w:tabs>
        <w:tab w:val="center" w:pos="4320"/>
        <w:tab w:val="right" w:pos="8640"/>
      </w:tabs>
    </w:pPr>
  </w:style>
  <w:style w:type="character" w:customStyle="1" w:styleId="FooterChar">
    <w:name w:val="Footer Char"/>
    <w:basedOn w:val="DefaultParagraphFont"/>
    <w:link w:val="Footer"/>
    <w:uiPriority w:val="99"/>
    <w:rsid w:val="00664E3B"/>
    <w:rPr>
      <w:rFonts w:ascii="Times New Roman" w:eastAsia="Times New Roman" w:hAnsi="Times New Roman" w:cs="Times New Roman"/>
      <w:sz w:val="20"/>
      <w:szCs w:val="20"/>
    </w:rPr>
  </w:style>
  <w:style w:type="paragraph" w:styleId="FootnoteText">
    <w:name w:val="footnote text"/>
    <w:basedOn w:val="Normal"/>
    <w:link w:val="FootnoteTextChar"/>
    <w:semiHidden/>
    <w:rsid w:val="00664E3B"/>
  </w:style>
  <w:style w:type="character" w:customStyle="1" w:styleId="FootnoteTextChar">
    <w:name w:val="Footnote Text Char"/>
    <w:basedOn w:val="DefaultParagraphFont"/>
    <w:link w:val="FootnoteText"/>
    <w:semiHidden/>
    <w:rsid w:val="00664E3B"/>
    <w:rPr>
      <w:rFonts w:ascii="Times New Roman" w:eastAsia="Times New Roman" w:hAnsi="Times New Roman" w:cs="Times New Roman"/>
      <w:sz w:val="20"/>
      <w:szCs w:val="20"/>
    </w:rPr>
  </w:style>
  <w:style w:type="paragraph" w:customStyle="1" w:styleId="subtitleA">
    <w:name w:val="subtitle A"/>
    <w:basedOn w:val="Normal"/>
    <w:rsid w:val="00664E3B"/>
    <w:pPr>
      <w:ind w:left="360" w:hanging="360"/>
    </w:pPr>
    <w:rPr>
      <w:b/>
      <w:sz w:val="24"/>
    </w:rPr>
  </w:style>
  <w:style w:type="paragraph" w:styleId="BlockText">
    <w:name w:val="Block Text"/>
    <w:basedOn w:val="Normal"/>
    <w:semiHidden/>
    <w:rsid w:val="00664E3B"/>
    <w:pPr>
      <w:suppressAutoHyphens/>
      <w:ind w:left="288" w:right="288"/>
    </w:pPr>
  </w:style>
  <w:style w:type="paragraph" w:styleId="Caption">
    <w:name w:val="caption"/>
    <w:basedOn w:val="Normal"/>
    <w:next w:val="Normal"/>
    <w:qFormat/>
    <w:rsid w:val="00664E3B"/>
    <w:pPr>
      <w:jc w:val="both"/>
    </w:pPr>
    <w:rPr>
      <w:b/>
    </w:rPr>
  </w:style>
  <w:style w:type="paragraph" w:customStyle="1" w:styleId="dashunder1">
    <w:name w:val="dash under 1"/>
    <w:basedOn w:val="Normal"/>
    <w:rsid w:val="00664E3B"/>
    <w:pPr>
      <w:ind w:left="1080" w:hanging="360"/>
    </w:pPr>
    <w:rPr>
      <w:sz w:val="24"/>
    </w:rPr>
  </w:style>
  <w:style w:type="character" w:styleId="PageNumber">
    <w:name w:val="page number"/>
    <w:basedOn w:val="DefaultParagraphFont"/>
    <w:semiHidden/>
    <w:rsid w:val="00664E3B"/>
  </w:style>
  <w:style w:type="paragraph" w:styleId="BodyTextIndent2">
    <w:name w:val="Body Text Indent 2"/>
    <w:basedOn w:val="Normal"/>
    <w:link w:val="BodyTextIndent2Char"/>
    <w:semiHidden/>
    <w:rsid w:val="00664E3B"/>
    <w:pPr>
      <w:ind w:firstLine="360"/>
      <w:jc w:val="both"/>
    </w:pPr>
    <w:rPr>
      <w:b/>
      <w:sz w:val="28"/>
    </w:rPr>
  </w:style>
  <w:style w:type="character" w:customStyle="1" w:styleId="BodyTextIndent2Char">
    <w:name w:val="Body Text Indent 2 Char"/>
    <w:basedOn w:val="DefaultParagraphFont"/>
    <w:link w:val="BodyTextIndent2"/>
    <w:semiHidden/>
    <w:rsid w:val="00664E3B"/>
    <w:rPr>
      <w:rFonts w:ascii="Times New Roman" w:eastAsia="Times New Roman" w:hAnsi="Times New Roman" w:cs="Times New Roman"/>
      <w:b/>
      <w:sz w:val="28"/>
      <w:szCs w:val="20"/>
    </w:rPr>
  </w:style>
  <w:style w:type="paragraph" w:styleId="BodyText2">
    <w:name w:val="Body Text 2"/>
    <w:basedOn w:val="Normal"/>
    <w:link w:val="BodyText2Char"/>
    <w:semiHidden/>
    <w:rsid w:val="00664E3B"/>
    <w:pPr>
      <w:tabs>
        <w:tab w:val="left" w:pos="1080"/>
      </w:tabs>
      <w:spacing w:line="360" w:lineRule="auto"/>
      <w:ind w:right="-720"/>
    </w:pPr>
    <w:rPr>
      <w:b/>
      <w:sz w:val="28"/>
    </w:rPr>
  </w:style>
  <w:style w:type="character" w:customStyle="1" w:styleId="BodyText2Char">
    <w:name w:val="Body Text 2 Char"/>
    <w:basedOn w:val="DefaultParagraphFont"/>
    <w:link w:val="BodyText2"/>
    <w:semiHidden/>
    <w:rsid w:val="00664E3B"/>
    <w:rPr>
      <w:rFonts w:ascii="Times New Roman" w:eastAsia="Times New Roman" w:hAnsi="Times New Roman" w:cs="Times New Roman"/>
      <w:b/>
      <w:sz w:val="28"/>
      <w:szCs w:val="20"/>
    </w:rPr>
  </w:style>
  <w:style w:type="paragraph" w:styleId="BodyTextIndent3">
    <w:name w:val="Body Text Indent 3"/>
    <w:basedOn w:val="Normal"/>
    <w:link w:val="BodyTextIndent3Char"/>
    <w:semiHidden/>
    <w:rsid w:val="00664E3B"/>
    <w:pPr>
      <w:ind w:firstLine="360"/>
    </w:pPr>
    <w:rPr>
      <w:sz w:val="24"/>
    </w:rPr>
  </w:style>
  <w:style w:type="character" w:customStyle="1" w:styleId="BodyTextIndent3Char">
    <w:name w:val="Body Text Indent 3 Char"/>
    <w:basedOn w:val="DefaultParagraphFont"/>
    <w:link w:val="BodyTextIndent3"/>
    <w:semiHidden/>
    <w:rsid w:val="00664E3B"/>
    <w:rPr>
      <w:rFonts w:ascii="Times New Roman" w:eastAsia="Times New Roman" w:hAnsi="Times New Roman" w:cs="Times New Roman"/>
      <w:sz w:val="24"/>
      <w:szCs w:val="20"/>
    </w:rPr>
  </w:style>
  <w:style w:type="paragraph" w:styleId="Subtitle">
    <w:name w:val="Subtitle"/>
    <w:basedOn w:val="Normal"/>
    <w:link w:val="SubtitleChar"/>
    <w:qFormat/>
    <w:rsid w:val="00664E3B"/>
    <w:pPr>
      <w:jc w:val="center"/>
      <w:outlineLvl w:val="0"/>
    </w:pPr>
    <w:rPr>
      <w:b/>
      <w:sz w:val="24"/>
    </w:rPr>
  </w:style>
  <w:style w:type="character" w:customStyle="1" w:styleId="SubtitleChar">
    <w:name w:val="Subtitle Char"/>
    <w:basedOn w:val="DefaultParagraphFont"/>
    <w:link w:val="Subtitle"/>
    <w:rsid w:val="00664E3B"/>
    <w:rPr>
      <w:rFonts w:ascii="Times New Roman" w:eastAsia="Times New Roman" w:hAnsi="Times New Roman" w:cs="Times New Roman"/>
      <w:b/>
      <w:sz w:val="24"/>
      <w:szCs w:val="20"/>
    </w:rPr>
  </w:style>
  <w:style w:type="paragraph" w:customStyle="1" w:styleId="MACNormal">
    <w:name w:val="MACNormal"/>
    <w:basedOn w:val="Normal"/>
    <w:rsid w:val="00664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pPr>
    <w:rPr>
      <w:rFonts w:ascii="Chicago" w:hAnsi="Chicago"/>
      <w:color w:val="000000"/>
      <w:sz w:val="24"/>
    </w:rPr>
  </w:style>
  <w:style w:type="paragraph" w:customStyle="1" w:styleId="Style">
    <w:name w:val="Style"/>
    <w:basedOn w:val="Normal"/>
    <w:rsid w:val="00664E3B"/>
    <w:pPr>
      <w:widowControl w:val="0"/>
      <w:ind w:left="720" w:hanging="720"/>
    </w:pPr>
    <w:rPr>
      <w:rFonts w:ascii="WaldoIcons" w:hAnsi="WaldoIcons"/>
      <w:snapToGrid w:val="0"/>
      <w:sz w:val="24"/>
    </w:rPr>
  </w:style>
  <w:style w:type="character" w:styleId="FollowedHyperlink">
    <w:name w:val="FollowedHyperlink"/>
    <w:semiHidden/>
    <w:rsid w:val="00664E3B"/>
    <w:rPr>
      <w:color w:val="800080"/>
      <w:u w:val="single"/>
    </w:rPr>
  </w:style>
  <w:style w:type="character" w:styleId="Strong">
    <w:name w:val="Strong"/>
    <w:qFormat/>
    <w:rsid w:val="00664E3B"/>
    <w:rPr>
      <w:b/>
      <w:bCs/>
    </w:rPr>
  </w:style>
  <w:style w:type="paragraph" w:customStyle="1" w:styleId="Normal12">
    <w:name w:val="Normal12"/>
    <w:basedOn w:val="Normal"/>
    <w:rsid w:val="00664E3B"/>
    <w:pPr>
      <w:tabs>
        <w:tab w:val="left" w:pos="720"/>
        <w:tab w:val="right" w:pos="9360"/>
      </w:tabs>
      <w:ind w:left="720" w:hanging="360"/>
    </w:pPr>
    <w:rPr>
      <w:sz w:val="24"/>
    </w:rPr>
  </w:style>
  <w:style w:type="paragraph" w:styleId="BalloonText">
    <w:name w:val="Balloon Text"/>
    <w:basedOn w:val="Normal"/>
    <w:link w:val="BalloonTextChar"/>
    <w:uiPriority w:val="99"/>
    <w:semiHidden/>
    <w:unhideWhenUsed/>
    <w:rsid w:val="00664E3B"/>
    <w:rPr>
      <w:rFonts w:ascii="Tahoma" w:hAnsi="Tahoma" w:cs="Tahoma"/>
      <w:sz w:val="16"/>
      <w:szCs w:val="16"/>
    </w:rPr>
  </w:style>
  <w:style w:type="character" w:customStyle="1" w:styleId="BalloonTextChar">
    <w:name w:val="Balloon Text Char"/>
    <w:basedOn w:val="DefaultParagraphFont"/>
    <w:link w:val="BalloonText"/>
    <w:uiPriority w:val="99"/>
    <w:semiHidden/>
    <w:rsid w:val="00664E3B"/>
    <w:rPr>
      <w:rFonts w:ascii="Tahoma" w:eastAsia="Times New Roman" w:hAnsi="Tahoma" w:cs="Tahoma"/>
      <w:sz w:val="16"/>
      <w:szCs w:val="16"/>
    </w:rPr>
  </w:style>
  <w:style w:type="character" w:styleId="Emphasis">
    <w:name w:val="Emphasis"/>
    <w:uiPriority w:val="20"/>
    <w:qFormat/>
    <w:rsid w:val="00664E3B"/>
    <w:rPr>
      <w:rFonts w:ascii="Times New Roman" w:hAnsi="Times New Roman" w:cs="Times New Roman" w:hint="default"/>
      <w:i/>
      <w:iCs/>
      <w:color w:val="000000"/>
    </w:rPr>
  </w:style>
  <w:style w:type="paragraph" w:styleId="PlainText">
    <w:name w:val="Plain Text"/>
    <w:basedOn w:val="Normal"/>
    <w:link w:val="PlainTextChar"/>
    <w:uiPriority w:val="99"/>
    <w:semiHidden/>
    <w:unhideWhenUsed/>
    <w:rsid w:val="00664E3B"/>
    <w:rPr>
      <w:rFonts w:ascii="Consolas" w:eastAsia="Calibri" w:hAnsi="Consolas"/>
      <w:sz w:val="21"/>
      <w:szCs w:val="21"/>
    </w:rPr>
  </w:style>
  <w:style w:type="character" w:customStyle="1" w:styleId="PlainTextChar">
    <w:name w:val="Plain Text Char"/>
    <w:basedOn w:val="DefaultParagraphFont"/>
    <w:link w:val="PlainText"/>
    <w:uiPriority w:val="99"/>
    <w:semiHidden/>
    <w:rsid w:val="00664E3B"/>
    <w:rPr>
      <w:rFonts w:ascii="Consolas" w:eastAsia="Calibri" w:hAnsi="Consolas" w:cs="Times New Roman"/>
      <w:sz w:val="21"/>
      <w:szCs w:val="21"/>
    </w:rPr>
  </w:style>
  <w:style w:type="table" w:styleId="TableGrid">
    <w:name w:val="Table Grid"/>
    <w:basedOn w:val="TableNormal"/>
    <w:uiPriority w:val="39"/>
    <w:rsid w:val="009A4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215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4.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hyperlink" Target="http://geokov.com/Education/map-scale.aspx" TargetMode="Externa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footer" Target="footer14.xml"/><Relationship Id="rId63" Type="http://schemas.openxmlformats.org/officeDocument/2006/relationships/header" Target="header27.xml"/><Relationship Id="rId68"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eokov.com/Education/map-scale.aspx" TargetMode="External"/><Relationship Id="rId29" Type="http://schemas.openxmlformats.org/officeDocument/2006/relationships/hyperlink" Target="http://geokov.com/Education/map-scal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yperlink" Target="http://store.usgs.gov" TargetMode="External"/><Relationship Id="rId37" Type="http://schemas.openxmlformats.org/officeDocument/2006/relationships/image" Target="media/image1.emf"/><Relationship Id="rId40" Type="http://schemas.openxmlformats.org/officeDocument/2006/relationships/footer" Target="footer9.xml"/><Relationship Id="rId45" Type="http://schemas.openxmlformats.org/officeDocument/2006/relationships/header" Target="header16.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store.usgs.gov" TargetMode="External"/><Relationship Id="rId23" Type="http://schemas.openxmlformats.org/officeDocument/2006/relationships/footer" Target="footer5.xml"/><Relationship Id="rId28" Type="http://schemas.openxmlformats.org/officeDocument/2006/relationships/hyperlink" Target="http://store.usgs.gov" TargetMode="Externa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oter" Target="footer15.xml"/><Relationship Id="rId61" Type="http://schemas.openxmlformats.org/officeDocument/2006/relationships/footer" Target="footer16.xml"/><Relationship Id="rId10" Type="http://schemas.openxmlformats.org/officeDocument/2006/relationships/header" Target="header3.xml"/><Relationship Id="rId19" Type="http://schemas.openxmlformats.org/officeDocument/2006/relationships/hyperlink" Target="http://deq.nc.gov/about/divisions/waste-management/waste-management-permit-guidance/underground-storage-tanks-section" TargetMode="External"/><Relationship Id="rId31" Type="http://schemas.openxmlformats.org/officeDocument/2006/relationships/footer" Target="footer8.xml"/><Relationship Id="rId44" Type="http://schemas.openxmlformats.org/officeDocument/2006/relationships/footer" Target="footer10.xml"/><Relationship Id="rId52" Type="http://schemas.openxmlformats.org/officeDocument/2006/relationships/footer" Target="footer13.xml"/><Relationship Id="rId60" Type="http://schemas.openxmlformats.org/officeDocument/2006/relationships/header" Target="header25.xml"/><Relationship Id="rId65"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1.xml"/><Relationship Id="rId35" Type="http://schemas.openxmlformats.org/officeDocument/2006/relationships/hyperlink" Target="http://deq.nc.gov/about/divisions/waste-management/underground-storage-tanks-section/forms" TargetMode="External"/><Relationship Id="rId43" Type="http://schemas.openxmlformats.org/officeDocument/2006/relationships/header" Target="header15.xml"/><Relationship Id="rId48" Type="http://schemas.openxmlformats.org/officeDocument/2006/relationships/footer" Target="footer12.xml"/><Relationship Id="rId56" Type="http://schemas.openxmlformats.org/officeDocument/2006/relationships/header" Target="header23.xml"/><Relationship Id="rId64" Type="http://schemas.openxmlformats.org/officeDocument/2006/relationships/header" Target="header28.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yperlink" Target="http://geokov.com/Education/map-scale.aspx" TargetMode="External"/><Relationship Id="rId38" Type="http://schemas.openxmlformats.org/officeDocument/2006/relationships/package" Target="embeddings/Microsoft_Word_Document.docx"/><Relationship Id="rId46" Type="http://schemas.openxmlformats.org/officeDocument/2006/relationships/footer" Target="footer11.xml"/><Relationship Id="rId59" Type="http://schemas.openxmlformats.org/officeDocument/2006/relationships/hyperlink" Target="http://deq.nc.gov/about/divisions/waste-management/waste-management-permit-guidance/underground-storage-tanks-section" TargetMode="Externa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hyperlink" Target="http://store.usgs.gov" TargetMode="External"/><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94BE-9A2F-4F2F-82A7-2A6AAB4E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18852</Words>
  <Characters>107460</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Jared</dc:creator>
  <cp:keywords/>
  <dc:description/>
  <cp:lastModifiedBy>Edwards, Jared</cp:lastModifiedBy>
  <cp:revision>4</cp:revision>
  <dcterms:created xsi:type="dcterms:W3CDTF">2017-04-19T16:29:00Z</dcterms:created>
  <dcterms:modified xsi:type="dcterms:W3CDTF">2017-04-19T16:31:00Z</dcterms:modified>
</cp:coreProperties>
</file>