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9AB9" w14:textId="77777777" w:rsidR="00595B15" w:rsidRDefault="00595B15" w:rsidP="00505BE5">
      <w:pPr>
        <w:pBdr>
          <w:top w:val="single" w:sz="4" w:space="1" w:color="auto"/>
          <w:left w:val="single" w:sz="4" w:space="4" w:color="auto"/>
          <w:bottom w:val="single" w:sz="4" w:space="1" w:color="auto"/>
          <w:right w:val="single" w:sz="4" w:space="4" w:color="auto"/>
        </w:pBdr>
        <w:shd w:val="pct5" w:color="000000" w:fill="FFFFFF"/>
        <w:jc w:val="center"/>
        <w:rPr>
          <w:b/>
          <w:sz w:val="24"/>
        </w:rPr>
      </w:pPr>
      <w:r>
        <w:rPr>
          <w:b/>
          <w:sz w:val="24"/>
        </w:rPr>
        <w:t xml:space="preserve">Guidance for Completing a Field </w:t>
      </w:r>
      <w:r w:rsidR="00327B9D">
        <w:rPr>
          <w:b/>
          <w:sz w:val="24"/>
        </w:rPr>
        <w:t xml:space="preserve">Laboratory </w:t>
      </w:r>
      <w:r>
        <w:rPr>
          <w:b/>
          <w:sz w:val="24"/>
        </w:rPr>
        <w:t>Certification Application</w:t>
      </w:r>
    </w:p>
    <w:p w14:paraId="5B5CA6C3" w14:textId="77777777" w:rsidR="00843C40" w:rsidRPr="00661E20" w:rsidRDefault="00843C40" w:rsidP="00505BE5">
      <w:pPr>
        <w:jc w:val="both"/>
        <w:rPr>
          <w:sz w:val="18"/>
          <w:szCs w:val="18"/>
        </w:rPr>
      </w:pPr>
    </w:p>
    <w:p w14:paraId="0C7674EA" w14:textId="77777777" w:rsidR="008048BD" w:rsidRDefault="008048BD" w:rsidP="00505BE5">
      <w:pPr>
        <w:jc w:val="both"/>
        <w:rPr>
          <w:b/>
          <w:sz w:val="20"/>
          <w:u w:val="single"/>
        </w:rPr>
      </w:pPr>
      <w:r>
        <w:rPr>
          <w:b/>
          <w:sz w:val="20"/>
          <w:u w:val="single"/>
        </w:rPr>
        <w:t>General Information</w:t>
      </w:r>
    </w:p>
    <w:p w14:paraId="376FE1F7" w14:textId="77777777" w:rsidR="008048BD" w:rsidRDefault="008048BD" w:rsidP="00505BE5">
      <w:pPr>
        <w:jc w:val="both"/>
        <w:rPr>
          <w:b/>
          <w:sz w:val="20"/>
          <w:u w:val="single"/>
        </w:rPr>
      </w:pPr>
    </w:p>
    <w:p w14:paraId="5A3C99F8" w14:textId="35D18B09" w:rsidR="008048BD" w:rsidRPr="006A61EC" w:rsidRDefault="008048BD" w:rsidP="00505BE5">
      <w:pPr>
        <w:jc w:val="both"/>
        <w:rPr>
          <w:bCs/>
          <w:sz w:val="20"/>
        </w:rPr>
      </w:pPr>
      <w:r w:rsidRPr="006A61EC">
        <w:rPr>
          <w:b/>
          <w:sz w:val="20"/>
          <w:u w:val="single"/>
        </w:rPr>
        <w:t>Fees</w:t>
      </w:r>
      <w:r w:rsidRPr="006A61EC">
        <w:rPr>
          <w:b/>
          <w:sz w:val="20"/>
        </w:rPr>
        <w:t>:</w:t>
      </w:r>
      <w:r w:rsidRPr="006A61EC">
        <w:rPr>
          <w:bCs/>
          <w:sz w:val="20"/>
        </w:rPr>
        <w:t xml:space="preserve"> Do not submit annual fees until you are issued an invoice by this office. Invoices for annual Certification fees will be mailed after the evaluation has been completed. Y</w:t>
      </w:r>
      <w:permStart w:id="386418569" w:edGrp="everyone"/>
      <w:permStart w:id="973622418" w:ed="anna.ostendorff@deq.nc.gov"/>
      <w:permStart w:id="791680782" w:ed="beth.swanson@deq.nc.gov"/>
      <w:permEnd w:id="386418569"/>
      <w:permEnd w:id="973622418"/>
      <w:permEnd w:id="791680782"/>
      <w:r w:rsidRPr="006A61EC">
        <w:rPr>
          <w:bCs/>
          <w:sz w:val="20"/>
        </w:rPr>
        <w:t xml:space="preserve">our facility may continue to analyze samples until the State Laboratory has issued or denied certification; however, all </w:t>
      </w:r>
      <w:r w:rsidR="009D222A" w:rsidRPr="006A61EC">
        <w:rPr>
          <w:bCs/>
          <w:sz w:val="20"/>
        </w:rPr>
        <w:t>U</w:t>
      </w:r>
      <w:r w:rsidRPr="006A61EC">
        <w:rPr>
          <w:bCs/>
          <w:sz w:val="20"/>
        </w:rPr>
        <w:t xml:space="preserve">ncertified </w:t>
      </w:r>
      <w:r w:rsidR="009D222A" w:rsidRPr="006A61EC">
        <w:rPr>
          <w:bCs/>
          <w:sz w:val="20"/>
        </w:rPr>
        <w:t>D</w:t>
      </w:r>
      <w:r w:rsidRPr="006A61EC">
        <w:rPr>
          <w:bCs/>
          <w:sz w:val="20"/>
        </w:rPr>
        <w:t xml:space="preserve">ata must be clearly documented as such on the benchsheet and on the final report pursuant to 15A NCAC </w:t>
      </w:r>
      <w:r w:rsidR="00FB306E" w:rsidRPr="006A61EC">
        <w:rPr>
          <w:bCs/>
          <w:sz w:val="20"/>
        </w:rPr>
        <w:t>0</w:t>
      </w:r>
      <w:r w:rsidRPr="006A61EC">
        <w:rPr>
          <w:bCs/>
          <w:sz w:val="20"/>
        </w:rPr>
        <w:t xml:space="preserve">2H .0805 (e) (3). Please note that the data receiver may not accept </w:t>
      </w:r>
      <w:r w:rsidR="009D222A" w:rsidRPr="006A61EC">
        <w:rPr>
          <w:bCs/>
          <w:sz w:val="20"/>
        </w:rPr>
        <w:t>U</w:t>
      </w:r>
      <w:r w:rsidRPr="006A61EC">
        <w:rPr>
          <w:bCs/>
          <w:sz w:val="20"/>
        </w:rPr>
        <w:t xml:space="preserve">ncertified </w:t>
      </w:r>
      <w:r w:rsidR="009D222A" w:rsidRPr="006A61EC">
        <w:rPr>
          <w:bCs/>
          <w:sz w:val="20"/>
        </w:rPr>
        <w:t>D</w:t>
      </w:r>
      <w:r w:rsidRPr="006A61EC">
        <w:rPr>
          <w:bCs/>
          <w:sz w:val="20"/>
        </w:rPr>
        <w:t xml:space="preserve">ata. It is recommended that you contact the appropriate regional office immediately for guidance on whether to proceed with reporting </w:t>
      </w:r>
      <w:r w:rsidR="009D222A" w:rsidRPr="006A61EC">
        <w:rPr>
          <w:bCs/>
          <w:sz w:val="20"/>
        </w:rPr>
        <w:t>U</w:t>
      </w:r>
      <w:r w:rsidRPr="006A61EC">
        <w:rPr>
          <w:bCs/>
          <w:sz w:val="20"/>
        </w:rPr>
        <w:t xml:space="preserve">ncertified </w:t>
      </w:r>
      <w:r w:rsidR="009D222A" w:rsidRPr="006A61EC">
        <w:rPr>
          <w:bCs/>
          <w:sz w:val="20"/>
        </w:rPr>
        <w:t>D</w:t>
      </w:r>
      <w:r w:rsidRPr="006A61EC">
        <w:rPr>
          <w:bCs/>
          <w:sz w:val="20"/>
        </w:rPr>
        <w:t xml:space="preserve">ata or whether you will need to contract analyses to a certified laboratory until certification is issued to your facility. Annual Certification Fees will be calculated in accordance with 15A NCAC </w:t>
      </w:r>
      <w:r w:rsidR="00FB306E" w:rsidRPr="006A61EC">
        <w:rPr>
          <w:bCs/>
          <w:sz w:val="20"/>
        </w:rPr>
        <w:t>0</w:t>
      </w:r>
      <w:r w:rsidRPr="006A61EC">
        <w:rPr>
          <w:bCs/>
          <w:sz w:val="20"/>
        </w:rPr>
        <w:t>2H .0806. An annual minimum fee of $</w:t>
      </w:r>
      <w:r w:rsidR="00CF3309" w:rsidRPr="006A61EC">
        <w:rPr>
          <w:bCs/>
          <w:sz w:val="20"/>
        </w:rPr>
        <w:t>2</w:t>
      </w:r>
      <w:r w:rsidRPr="006A61EC">
        <w:rPr>
          <w:bCs/>
          <w:sz w:val="20"/>
        </w:rPr>
        <w:t xml:space="preserve">50.00 will be assessed </w:t>
      </w:r>
      <w:proofErr w:type="gramStart"/>
      <w:r w:rsidRPr="006A61EC">
        <w:rPr>
          <w:bCs/>
          <w:sz w:val="20"/>
        </w:rPr>
        <w:t>to</w:t>
      </w:r>
      <w:proofErr w:type="gramEnd"/>
      <w:r w:rsidRPr="006A61EC">
        <w:rPr>
          <w:bCs/>
          <w:sz w:val="20"/>
        </w:rPr>
        <w:t xml:space="preserve"> all Municipal/Industrial/Other Field Laboratories and a fee of $</w:t>
      </w:r>
      <w:r w:rsidR="00CF3309" w:rsidRPr="006A61EC">
        <w:rPr>
          <w:bCs/>
          <w:sz w:val="20"/>
        </w:rPr>
        <w:t>5</w:t>
      </w:r>
      <w:r w:rsidRPr="006A61EC">
        <w:rPr>
          <w:bCs/>
          <w:sz w:val="20"/>
        </w:rPr>
        <w:t xml:space="preserve">00.00 will be assessed to all Commercial Field Laboratories. “Commercial </w:t>
      </w:r>
      <w:r w:rsidR="009D222A" w:rsidRPr="006A61EC">
        <w:rPr>
          <w:bCs/>
          <w:sz w:val="20"/>
        </w:rPr>
        <w:t>L</w:t>
      </w:r>
      <w:r w:rsidRPr="006A61EC">
        <w:rPr>
          <w:bCs/>
          <w:sz w:val="20"/>
        </w:rPr>
        <w:t>aboratory” means any laboratory, including its agents or employees, which is seeking to analyze or is analyzing samples in a chemistry laboratory or in a field setting,</w:t>
      </w:r>
      <w:r w:rsidR="009D222A" w:rsidRPr="006A61EC">
        <w:rPr>
          <w:bCs/>
          <w:sz w:val="20"/>
        </w:rPr>
        <w:t xml:space="preserve"> including Field Parameters</w:t>
      </w:r>
      <w:r w:rsidRPr="006A61EC">
        <w:rPr>
          <w:bCs/>
          <w:sz w:val="20"/>
        </w:rPr>
        <w:t xml:space="preserve"> for others for a fee.</w:t>
      </w:r>
    </w:p>
    <w:p w14:paraId="61EBA5BE" w14:textId="77777777" w:rsidR="008048BD" w:rsidRPr="006A61EC" w:rsidRDefault="008048BD" w:rsidP="00505BE5">
      <w:pPr>
        <w:jc w:val="both"/>
        <w:rPr>
          <w:b/>
          <w:sz w:val="20"/>
          <w:u w:val="single"/>
        </w:rPr>
      </w:pPr>
    </w:p>
    <w:p w14:paraId="28426462" w14:textId="77777777" w:rsidR="00552D9F" w:rsidRPr="006A61EC" w:rsidRDefault="00552D9F" w:rsidP="00505BE5">
      <w:pPr>
        <w:jc w:val="both"/>
        <w:rPr>
          <w:b/>
          <w:szCs w:val="22"/>
          <w:u w:val="single"/>
        </w:rPr>
      </w:pPr>
      <w:r w:rsidRPr="006A61EC">
        <w:rPr>
          <w:b/>
          <w:szCs w:val="22"/>
          <w:u w:val="single"/>
        </w:rPr>
        <w:t>Section A: Facility and Contact Information</w:t>
      </w:r>
    </w:p>
    <w:p w14:paraId="1611CED5" w14:textId="77777777" w:rsidR="00552D9F" w:rsidRPr="006A61EC" w:rsidRDefault="00552D9F" w:rsidP="00505BE5">
      <w:pPr>
        <w:jc w:val="both"/>
        <w:rPr>
          <w:bCs/>
          <w:sz w:val="20"/>
        </w:rPr>
      </w:pPr>
    </w:p>
    <w:p w14:paraId="443882F1" w14:textId="77777777" w:rsidR="00552D9F" w:rsidRPr="006A61EC" w:rsidRDefault="00552D9F" w:rsidP="00505BE5">
      <w:pPr>
        <w:jc w:val="both"/>
        <w:rPr>
          <w:bCs/>
          <w:sz w:val="20"/>
        </w:rPr>
      </w:pPr>
      <w:r w:rsidRPr="006A61EC">
        <w:rPr>
          <w:b/>
          <w:sz w:val="20"/>
          <w:u w:val="single"/>
        </w:rPr>
        <w:t>Facility Name</w:t>
      </w:r>
      <w:r w:rsidRPr="006A61EC">
        <w:rPr>
          <w:bCs/>
          <w:sz w:val="20"/>
        </w:rPr>
        <w:t xml:space="preserve"> is exactly how it will appear on your Certification certificate and Certified Parameter Listing (CPL).</w:t>
      </w:r>
    </w:p>
    <w:p w14:paraId="47042EEB" w14:textId="77777777" w:rsidR="00552D9F" w:rsidRPr="006A61EC" w:rsidRDefault="00552D9F" w:rsidP="00505BE5">
      <w:pPr>
        <w:jc w:val="both"/>
        <w:rPr>
          <w:bCs/>
          <w:sz w:val="20"/>
        </w:rPr>
      </w:pPr>
    </w:p>
    <w:p w14:paraId="0688BF46" w14:textId="73F80521" w:rsidR="00552D9F" w:rsidRPr="006A61EC" w:rsidRDefault="00552D9F" w:rsidP="00552D9F">
      <w:pPr>
        <w:jc w:val="both"/>
        <w:rPr>
          <w:sz w:val="20"/>
        </w:rPr>
      </w:pPr>
      <w:r w:rsidRPr="006A61EC">
        <w:rPr>
          <w:sz w:val="20"/>
        </w:rPr>
        <w:t xml:space="preserve">All laboratories must have an </w:t>
      </w:r>
      <w:r w:rsidRPr="006A61EC">
        <w:rPr>
          <w:b/>
          <w:bCs/>
          <w:sz w:val="20"/>
          <w:u w:val="single"/>
        </w:rPr>
        <w:t>EPA Lab Code</w:t>
      </w:r>
      <w:r w:rsidRPr="006A61EC">
        <w:rPr>
          <w:sz w:val="20"/>
        </w:rPr>
        <w:t>.</w:t>
      </w:r>
      <w:r w:rsidR="00FB306E" w:rsidRPr="006A61EC">
        <w:rPr>
          <w:sz w:val="20"/>
        </w:rPr>
        <w:t xml:space="preserve"> </w:t>
      </w:r>
      <w:r w:rsidRPr="006A61EC">
        <w:rPr>
          <w:sz w:val="20"/>
        </w:rPr>
        <w:t xml:space="preserve">To obtain an EPA Lab Code, contact </w:t>
      </w:r>
      <w:r w:rsidR="003550FC">
        <w:rPr>
          <w:sz w:val="20"/>
        </w:rPr>
        <w:t>Donnell Ward</w:t>
      </w:r>
      <w:r w:rsidRPr="006A61EC">
        <w:rPr>
          <w:sz w:val="20"/>
        </w:rPr>
        <w:t xml:space="preserve"> (706) 355-86</w:t>
      </w:r>
      <w:r w:rsidR="003550FC">
        <w:rPr>
          <w:sz w:val="20"/>
        </w:rPr>
        <w:t>68</w:t>
      </w:r>
      <w:r w:rsidRPr="006A61EC">
        <w:rPr>
          <w:sz w:val="20"/>
        </w:rPr>
        <w:t xml:space="preserve">, or e-mail </w:t>
      </w:r>
      <w:r w:rsidR="00F0281B">
        <w:rPr>
          <w:sz w:val="20"/>
        </w:rPr>
        <w:t>her</w:t>
      </w:r>
      <w:r w:rsidR="00F0281B" w:rsidRPr="006A61EC">
        <w:rPr>
          <w:sz w:val="20"/>
        </w:rPr>
        <w:t xml:space="preserve"> </w:t>
      </w:r>
      <w:r w:rsidRPr="006A61EC">
        <w:rPr>
          <w:sz w:val="20"/>
        </w:rPr>
        <w:t xml:space="preserve">at </w:t>
      </w:r>
      <w:hyperlink r:id="rId10" w:history="1">
        <w:r w:rsidR="00F0281B" w:rsidRPr="00F0281B">
          <w:rPr>
            <w:rStyle w:val="Hyperlink"/>
          </w:rPr>
          <w:t>ward.donnell@epa.gov</w:t>
        </w:r>
      </w:hyperlink>
      <w:r w:rsidRPr="006A61EC">
        <w:rPr>
          <w:sz w:val="20"/>
        </w:rPr>
        <w:t>. If your laboratory has been issued a US EPA lab code in the past, it can be located on any report issued by the EPA. It is the 7-digit alpha numeric code beginning with the postal code for the state (NC), followed by 5 numbers (Example: NC11111).</w:t>
      </w:r>
    </w:p>
    <w:p w14:paraId="471E81FF" w14:textId="77777777" w:rsidR="00552D9F" w:rsidRPr="006A61EC" w:rsidRDefault="00552D9F" w:rsidP="00552D9F">
      <w:pPr>
        <w:jc w:val="both"/>
        <w:rPr>
          <w:sz w:val="20"/>
        </w:rPr>
      </w:pPr>
    </w:p>
    <w:p w14:paraId="786DFBDC" w14:textId="77777777" w:rsidR="00552D9F" w:rsidRPr="006A61EC" w:rsidRDefault="00552D9F" w:rsidP="00552D9F">
      <w:pPr>
        <w:jc w:val="both"/>
        <w:rPr>
          <w:sz w:val="20"/>
        </w:rPr>
      </w:pPr>
      <w:r w:rsidRPr="006A61EC">
        <w:rPr>
          <w:sz w:val="20"/>
        </w:rPr>
        <w:t>Supply the following information with the request for an EPA Lab Code:</w:t>
      </w:r>
    </w:p>
    <w:p w14:paraId="2E641A2A" w14:textId="77777777" w:rsidR="00552D9F" w:rsidRPr="006A61EC" w:rsidRDefault="00552D9F" w:rsidP="00552D9F">
      <w:pPr>
        <w:jc w:val="both"/>
        <w:rPr>
          <w:sz w:val="20"/>
        </w:rPr>
      </w:pPr>
      <w:r w:rsidRPr="006A61EC">
        <w:rPr>
          <w:sz w:val="20"/>
        </w:rPr>
        <w:t>Contact name;</w:t>
      </w:r>
    </w:p>
    <w:p w14:paraId="514C7ED2" w14:textId="77777777" w:rsidR="00552D9F" w:rsidRPr="006A61EC" w:rsidRDefault="00552D9F" w:rsidP="00552D9F">
      <w:pPr>
        <w:jc w:val="both"/>
        <w:rPr>
          <w:sz w:val="20"/>
        </w:rPr>
      </w:pPr>
      <w:r w:rsidRPr="006A61EC">
        <w:rPr>
          <w:sz w:val="20"/>
        </w:rPr>
        <w:t>Laboratory or Facility Name;</w:t>
      </w:r>
    </w:p>
    <w:p w14:paraId="7EAA15A7" w14:textId="77777777" w:rsidR="00552D9F" w:rsidRPr="006A61EC" w:rsidRDefault="00552D9F" w:rsidP="00552D9F">
      <w:pPr>
        <w:jc w:val="both"/>
        <w:rPr>
          <w:sz w:val="20"/>
        </w:rPr>
      </w:pPr>
      <w:r w:rsidRPr="006A61EC">
        <w:rPr>
          <w:sz w:val="20"/>
        </w:rPr>
        <w:t>Physical Address (with zip code);</w:t>
      </w:r>
    </w:p>
    <w:p w14:paraId="5E0D9FED" w14:textId="77777777" w:rsidR="00552D9F" w:rsidRPr="006A61EC" w:rsidRDefault="00552D9F" w:rsidP="00552D9F">
      <w:pPr>
        <w:jc w:val="both"/>
        <w:rPr>
          <w:sz w:val="20"/>
        </w:rPr>
      </w:pPr>
      <w:r w:rsidRPr="006A61EC">
        <w:rPr>
          <w:sz w:val="20"/>
        </w:rPr>
        <w:t>PO address (if different);</w:t>
      </w:r>
    </w:p>
    <w:p w14:paraId="4BBD3577" w14:textId="77777777" w:rsidR="00552D9F" w:rsidRPr="006A61EC" w:rsidRDefault="00552D9F" w:rsidP="00552D9F">
      <w:pPr>
        <w:jc w:val="both"/>
        <w:rPr>
          <w:sz w:val="20"/>
        </w:rPr>
      </w:pPr>
      <w:r w:rsidRPr="006A61EC">
        <w:rPr>
          <w:sz w:val="20"/>
        </w:rPr>
        <w:t>Lab/Facility phone number;</w:t>
      </w:r>
    </w:p>
    <w:p w14:paraId="34B9056D" w14:textId="77777777" w:rsidR="00552D9F" w:rsidRPr="006A61EC" w:rsidRDefault="00552D9F" w:rsidP="00552D9F">
      <w:pPr>
        <w:jc w:val="both"/>
        <w:rPr>
          <w:sz w:val="20"/>
        </w:rPr>
      </w:pPr>
      <w:r w:rsidRPr="006A61EC">
        <w:rPr>
          <w:sz w:val="20"/>
        </w:rPr>
        <w:t>Fax number (if available);</w:t>
      </w:r>
    </w:p>
    <w:p w14:paraId="3911EF5B" w14:textId="77777777" w:rsidR="00552D9F" w:rsidRPr="006A61EC" w:rsidRDefault="00552D9F" w:rsidP="00552D9F">
      <w:pPr>
        <w:jc w:val="both"/>
        <w:rPr>
          <w:sz w:val="20"/>
        </w:rPr>
      </w:pPr>
      <w:r w:rsidRPr="006A61EC">
        <w:rPr>
          <w:sz w:val="20"/>
        </w:rPr>
        <w:t>Contact individual’s e-mail address;</w:t>
      </w:r>
    </w:p>
    <w:p w14:paraId="001837DA" w14:textId="0CE9C6B7" w:rsidR="00552D9F" w:rsidRPr="006A61EC" w:rsidRDefault="00552D9F" w:rsidP="00552D9F">
      <w:pPr>
        <w:jc w:val="both"/>
        <w:rPr>
          <w:i/>
          <w:iCs/>
          <w:sz w:val="20"/>
        </w:rPr>
      </w:pPr>
      <w:r w:rsidRPr="006A61EC">
        <w:rPr>
          <w:sz w:val="20"/>
        </w:rPr>
        <w:t>Type of Study (WP, WS</w:t>
      </w:r>
      <w:r w:rsidR="00FB306E" w:rsidRPr="006A61EC">
        <w:rPr>
          <w:sz w:val="20"/>
        </w:rPr>
        <w:t>, SOIL</w:t>
      </w:r>
      <w:r w:rsidRPr="006A61EC">
        <w:rPr>
          <w:sz w:val="20"/>
        </w:rPr>
        <w:t xml:space="preserve">); </w:t>
      </w:r>
      <w:r w:rsidRPr="006A61EC">
        <w:rPr>
          <w:i/>
          <w:iCs/>
          <w:sz w:val="20"/>
        </w:rPr>
        <w:t>For most facilities, this will be WP.</w:t>
      </w:r>
    </w:p>
    <w:p w14:paraId="3C2345BE" w14:textId="77777777" w:rsidR="00552D9F" w:rsidRPr="006A61EC" w:rsidRDefault="00552D9F" w:rsidP="00552D9F">
      <w:pPr>
        <w:jc w:val="both"/>
        <w:rPr>
          <w:sz w:val="20"/>
        </w:rPr>
      </w:pPr>
    </w:p>
    <w:p w14:paraId="30374F8F" w14:textId="1E02E26E" w:rsidR="00552D9F" w:rsidRPr="006A61EC" w:rsidRDefault="00552D9F" w:rsidP="00505BE5">
      <w:pPr>
        <w:jc w:val="both"/>
        <w:rPr>
          <w:bCs/>
          <w:sz w:val="20"/>
        </w:rPr>
      </w:pPr>
      <w:r w:rsidRPr="006A61EC">
        <w:rPr>
          <w:bCs/>
          <w:sz w:val="20"/>
        </w:rPr>
        <w:t xml:space="preserve">Whomever is designated as the </w:t>
      </w:r>
      <w:r w:rsidRPr="006A61EC">
        <w:rPr>
          <w:b/>
          <w:sz w:val="20"/>
          <w:u w:val="single"/>
        </w:rPr>
        <w:t>Contact Person</w:t>
      </w:r>
      <w:r w:rsidRPr="006A61EC">
        <w:rPr>
          <w:bCs/>
          <w:sz w:val="20"/>
        </w:rPr>
        <w:t xml:space="preserve"> will the primary point of contact for Certification staff. This person will receive all correspondence. Be sure that if this person is not in the laboratory, that they forward all correspondence to </w:t>
      </w:r>
      <w:r w:rsidR="0038077A" w:rsidRPr="006A61EC">
        <w:rPr>
          <w:bCs/>
          <w:sz w:val="20"/>
        </w:rPr>
        <w:t>laboratory staff in a timely manner as correspondence is often time</w:t>
      </w:r>
      <w:r w:rsidR="00E9595F" w:rsidRPr="006A61EC">
        <w:rPr>
          <w:bCs/>
          <w:sz w:val="20"/>
        </w:rPr>
        <w:t>-</w:t>
      </w:r>
      <w:r w:rsidR="0038077A" w:rsidRPr="006A61EC">
        <w:rPr>
          <w:bCs/>
          <w:sz w:val="20"/>
        </w:rPr>
        <w:t>sensitive and requires a response.</w:t>
      </w:r>
    </w:p>
    <w:p w14:paraId="54F3F7A4" w14:textId="77777777" w:rsidR="0038077A" w:rsidRPr="006A61EC" w:rsidRDefault="0038077A" w:rsidP="00505BE5">
      <w:pPr>
        <w:jc w:val="both"/>
        <w:rPr>
          <w:bCs/>
          <w:sz w:val="20"/>
        </w:rPr>
      </w:pPr>
    </w:p>
    <w:p w14:paraId="2E702E7D" w14:textId="2C154C25" w:rsidR="0038077A" w:rsidRPr="006A61EC" w:rsidRDefault="0038077A" w:rsidP="00505BE5">
      <w:pPr>
        <w:jc w:val="both"/>
        <w:rPr>
          <w:bCs/>
          <w:sz w:val="20"/>
        </w:rPr>
      </w:pPr>
      <w:r w:rsidRPr="006A61EC">
        <w:rPr>
          <w:bCs/>
          <w:sz w:val="20"/>
        </w:rPr>
        <w:t>For North Carolina Wastewater/Groundwater Laboratory Certification</w:t>
      </w:r>
      <w:r w:rsidR="00CF3309" w:rsidRPr="006A61EC">
        <w:rPr>
          <w:bCs/>
          <w:sz w:val="20"/>
        </w:rPr>
        <w:t xml:space="preserve"> Branch</w:t>
      </w:r>
      <w:r w:rsidRPr="006A61EC">
        <w:rPr>
          <w:bCs/>
          <w:sz w:val="20"/>
        </w:rPr>
        <w:t xml:space="preserve"> (NC WW/GW LC</w:t>
      </w:r>
      <w:r w:rsidR="00CF3309" w:rsidRPr="006A61EC">
        <w:rPr>
          <w:bCs/>
          <w:sz w:val="20"/>
        </w:rPr>
        <w:t>B</w:t>
      </w:r>
      <w:r w:rsidRPr="006A61EC">
        <w:rPr>
          <w:bCs/>
          <w:sz w:val="20"/>
        </w:rPr>
        <w:t xml:space="preserve">) purposes, the </w:t>
      </w:r>
      <w:r w:rsidRPr="006A61EC">
        <w:rPr>
          <w:b/>
          <w:sz w:val="20"/>
          <w:u w:val="single"/>
        </w:rPr>
        <w:t>Contact Person</w:t>
      </w:r>
      <w:r w:rsidRPr="006A61EC">
        <w:rPr>
          <w:bCs/>
          <w:sz w:val="20"/>
        </w:rPr>
        <w:t xml:space="preserve"> may also be the </w:t>
      </w:r>
      <w:r w:rsidRPr="006A61EC">
        <w:rPr>
          <w:b/>
          <w:sz w:val="20"/>
          <w:u w:val="single"/>
        </w:rPr>
        <w:t>Laboratory Supervisor</w:t>
      </w:r>
      <w:r w:rsidRPr="006A61EC">
        <w:rPr>
          <w:bCs/>
          <w:sz w:val="20"/>
        </w:rPr>
        <w:t>. Keep in mind that the titles used in your organization may not necessarily be the same as those used for Certification purpose</w:t>
      </w:r>
      <w:r w:rsidR="00E9595F" w:rsidRPr="006A61EC">
        <w:rPr>
          <w:bCs/>
          <w:sz w:val="20"/>
        </w:rPr>
        <w:t>s</w:t>
      </w:r>
      <w:r w:rsidRPr="006A61EC">
        <w:rPr>
          <w:bCs/>
          <w:sz w:val="20"/>
        </w:rPr>
        <w:t>, and that’s OK.</w:t>
      </w:r>
      <w:r w:rsidR="00EB390A" w:rsidRPr="006A61EC">
        <w:rPr>
          <w:bCs/>
          <w:sz w:val="20"/>
        </w:rPr>
        <w:t xml:space="preserve"> </w:t>
      </w:r>
      <w:r w:rsidR="00960824" w:rsidRPr="006A61EC">
        <w:rPr>
          <w:bCs/>
          <w:sz w:val="20"/>
        </w:rPr>
        <w:t xml:space="preserve">(See Section B </w:t>
      </w:r>
      <w:r w:rsidR="008B17A3" w:rsidRPr="006A61EC">
        <w:rPr>
          <w:bCs/>
          <w:sz w:val="20"/>
        </w:rPr>
        <w:t>for Laboratory Supervisor requirements)</w:t>
      </w:r>
    </w:p>
    <w:p w14:paraId="20B43812" w14:textId="77777777" w:rsidR="0038077A" w:rsidRPr="006A61EC" w:rsidRDefault="0038077A" w:rsidP="00505BE5">
      <w:pPr>
        <w:jc w:val="both"/>
        <w:rPr>
          <w:bCs/>
          <w:sz w:val="20"/>
        </w:rPr>
      </w:pPr>
    </w:p>
    <w:p w14:paraId="3CD7C908" w14:textId="188AA3E2" w:rsidR="0038077A" w:rsidRPr="006A61EC" w:rsidRDefault="0038077A" w:rsidP="0038077A">
      <w:pPr>
        <w:jc w:val="both"/>
        <w:rPr>
          <w:bCs/>
          <w:sz w:val="20"/>
        </w:rPr>
      </w:pPr>
      <w:r w:rsidRPr="006A61EC">
        <w:rPr>
          <w:bCs/>
          <w:sz w:val="20"/>
        </w:rPr>
        <w:t xml:space="preserve">Prior to certification, this office must receive acceptable Proficiency Testing (PT) Sample results from an accredited provider. </w:t>
      </w:r>
      <w:r w:rsidRPr="006A61EC">
        <w:rPr>
          <w:b/>
          <w:bCs/>
          <w:sz w:val="20"/>
        </w:rPr>
        <w:t xml:space="preserve">The following parameters require annual </w:t>
      </w:r>
      <w:r w:rsidR="003275B5">
        <w:rPr>
          <w:b/>
          <w:bCs/>
          <w:sz w:val="20"/>
        </w:rPr>
        <w:t>P</w:t>
      </w:r>
      <w:r w:rsidRPr="006A61EC">
        <w:rPr>
          <w:b/>
          <w:bCs/>
          <w:sz w:val="20"/>
        </w:rPr>
        <w:t xml:space="preserve">roficiency </w:t>
      </w:r>
      <w:r w:rsidR="003275B5">
        <w:rPr>
          <w:b/>
          <w:bCs/>
          <w:sz w:val="20"/>
        </w:rPr>
        <w:t>T</w:t>
      </w:r>
      <w:r w:rsidRPr="006A61EC">
        <w:rPr>
          <w:b/>
          <w:bCs/>
          <w:sz w:val="20"/>
        </w:rPr>
        <w:t>esting</w:t>
      </w:r>
      <w:r w:rsidR="003275B5">
        <w:rPr>
          <w:b/>
          <w:bCs/>
          <w:sz w:val="20"/>
        </w:rPr>
        <w:t xml:space="preserve"> (PT) Sample</w:t>
      </w:r>
      <w:proofErr w:type="gramStart"/>
      <w:r w:rsidRPr="006A61EC">
        <w:rPr>
          <w:b/>
          <w:bCs/>
          <w:sz w:val="20"/>
        </w:rPr>
        <w:t>:  pH</w:t>
      </w:r>
      <w:proofErr w:type="gramEnd"/>
      <w:r w:rsidRPr="006A61EC">
        <w:rPr>
          <w:b/>
          <w:bCs/>
          <w:sz w:val="20"/>
        </w:rPr>
        <w:t>, Total Residual Chlorine, Free Available Chlorine, Settleable Residue, Turbidity, and Conductivity.</w:t>
      </w:r>
      <w:r w:rsidRPr="006A61EC">
        <w:rPr>
          <w:bCs/>
          <w:sz w:val="20"/>
        </w:rPr>
        <w:t xml:space="preserve"> PT Sample results are not required for the following </w:t>
      </w:r>
      <w:r w:rsidR="00E9595F" w:rsidRPr="006A61EC">
        <w:rPr>
          <w:bCs/>
          <w:sz w:val="20"/>
        </w:rPr>
        <w:t>Field P</w:t>
      </w:r>
      <w:r w:rsidRPr="006A61EC">
        <w:rPr>
          <w:bCs/>
          <w:sz w:val="20"/>
        </w:rPr>
        <w:t>arameters: Dissolved Oxygen</w:t>
      </w:r>
      <w:r w:rsidR="008C708F" w:rsidRPr="006A61EC">
        <w:rPr>
          <w:bCs/>
          <w:sz w:val="20"/>
        </w:rPr>
        <w:t xml:space="preserve">, Sulfite, Salinity, </w:t>
      </w:r>
      <w:r w:rsidR="006148A0" w:rsidRPr="006A61EC">
        <w:rPr>
          <w:bCs/>
          <w:sz w:val="20"/>
        </w:rPr>
        <w:t xml:space="preserve">VAR Options </w:t>
      </w:r>
      <w:r w:rsidR="004F7E72" w:rsidRPr="006A61EC">
        <w:rPr>
          <w:bCs/>
          <w:sz w:val="20"/>
        </w:rPr>
        <w:t xml:space="preserve">5, 6 &amp; </w:t>
      </w:r>
      <w:r w:rsidR="006226F9" w:rsidRPr="006A61EC">
        <w:rPr>
          <w:bCs/>
          <w:sz w:val="20"/>
        </w:rPr>
        <w:t>12, and</w:t>
      </w:r>
      <w:r w:rsidRPr="006A61EC">
        <w:rPr>
          <w:bCs/>
          <w:sz w:val="20"/>
        </w:rPr>
        <w:t xml:space="preserve"> Temperature. </w:t>
      </w:r>
    </w:p>
    <w:p w14:paraId="3D47FE1D" w14:textId="77777777" w:rsidR="0038077A" w:rsidRPr="006A61EC" w:rsidRDefault="0038077A" w:rsidP="0038077A">
      <w:pPr>
        <w:jc w:val="both"/>
        <w:rPr>
          <w:bCs/>
          <w:sz w:val="20"/>
        </w:rPr>
      </w:pPr>
    </w:p>
    <w:p w14:paraId="35D8FE3F" w14:textId="77777777" w:rsidR="003275B5" w:rsidRDefault="0038077A" w:rsidP="0038077A">
      <w:pPr>
        <w:jc w:val="both"/>
        <w:rPr>
          <w:bCs/>
          <w:sz w:val="20"/>
        </w:rPr>
      </w:pPr>
      <w:r w:rsidRPr="006A61EC">
        <w:rPr>
          <w:bCs/>
          <w:sz w:val="20"/>
        </w:rPr>
        <w:t>The list of NELAC A</w:t>
      </w:r>
      <w:r w:rsidR="00DB3621" w:rsidRPr="006A61EC">
        <w:rPr>
          <w:bCs/>
          <w:sz w:val="20"/>
        </w:rPr>
        <w:t>pproved</w:t>
      </w:r>
      <w:r w:rsidRPr="006A61EC">
        <w:rPr>
          <w:bCs/>
          <w:sz w:val="20"/>
        </w:rPr>
        <w:t xml:space="preserve"> Proficiency Testing Providers can be obtained from</w:t>
      </w:r>
      <w:r w:rsidR="003275B5">
        <w:rPr>
          <w:bCs/>
          <w:sz w:val="20"/>
        </w:rPr>
        <w:t>:</w:t>
      </w:r>
    </w:p>
    <w:p w14:paraId="0DEC7FF2" w14:textId="27D873A3" w:rsidR="0038077A" w:rsidRPr="006A61EC" w:rsidRDefault="0038077A" w:rsidP="0038077A">
      <w:pPr>
        <w:jc w:val="both"/>
        <w:rPr>
          <w:bCs/>
          <w:sz w:val="20"/>
        </w:rPr>
      </w:pPr>
      <w:r w:rsidRPr="006A61EC">
        <w:rPr>
          <w:bCs/>
          <w:sz w:val="20"/>
        </w:rPr>
        <w:t xml:space="preserve"> </w:t>
      </w:r>
      <w:hyperlink r:id="rId11" w:history="1">
        <w:r w:rsidR="009F5332" w:rsidRPr="006A61EC">
          <w:rPr>
            <w:rStyle w:val="Hyperlink"/>
            <w:sz w:val="20"/>
          </w:rPr>
          <w:t>http://nelac-institute.org/content/NEPTP/ptproviders.php</w:t>
        </w:r>
      </w:hyperlink>
    </w:p>
    <w:p w14:paraId="44F51F7C" w14:textId="77777777" w:rsidR="009F5332" w:rsidRPr="006A61EC" w:rsidRDefault="009F5332" w:rsidP="00505BE5">
      <w:pPr>
        <w:jc w:val="both"/>
        <w:rPr>
          <w:bCs/>
          <w:sz w:val="20"/>
        </w:rPr>
      </w:pPr>
    </w:p>
    <w:p w14:paraId="0AC5B736" w14:textId="3B09A4F0" w:rsidR="0038077A" w:rsidRPr="006A61EC" w:rsidRDefault="00776DA2" w:rsidP="00505BE5">
      <w:pPr>
        <w:jc w:val="both"/>
        <w:rPr>
          <w:bCs/>
          <w:sz w:val="20"/>
        </w:rPr>
      </w:pPr>
      <w:r w:rsidRPr="006A61EC">
        <w:rPr>
          <w:bCs/>
          <w:sz w:val="20"/>
        </w:rPr>
        <w:t xml:space="preserve">Municipal/Industrial/Other Field Laboratories </w:t>
      </w:r>
      <w:r>
        <w:rPr>
          <w:bCs/>
          <w:sz w:val="20"/>
        </w:rPr>
        <w:t>must l</w:t>
      </w:r>
      <w:r w:rsidR="0038077A" w:rsidRPr="006A61EC">
        <w:rPr>
          <w:bCs/>
          <w:sz w:val="20"/>
        </w:rPr>
        <w:t xml:space="preserve">ist all permits for which compliance monitoring data will </w:t>
      </w:r>
      <w:proofErr w:type="gramStart"/>
      <w:r w:rsidR="0038077A" w:rsidRPr="006A61EC">
        <w:rPr>
          <w:bCs/>
          <w:sz w:val="20"/>
        </w:rPr>
        <w:t>generated</w:t>
      </w:r>
      <w:proofErr w:type="gramEnd"/>
      <w:r w:rsidR="0038077A" w:rsidRPr="006A61EC">
        <w:rPr>
          <w:bCs/>
          <w:sz w:val="20"/>
        </w:rPr>
        <w:t>.  If your facility will be analyzing samples under a cost-sharing agreement</w:t>
      </w:r>
      <w:r w:rsidR="00202FD5" w:rsidRPr="006A61EC">
        <w:rPr>
          <w:bCs/>
          <w:sz w:val="20"/>
        </w:rPr>
        <w:t xml:space="preserve"> for another facility, list those permits also.</w:t>
      </w:r>
      <w:r>
        <w:rPr>
          <w:bCs/>
          <w:sz w:val="20"/>
        </w:rPr>
        <w:t xml:space="preserve"> Commercial Field Laboratories do not need to fill out this section.</w:t>
      </w:r>
    </w:p>
    <w:p w14:paraId="5E1239F4" w14:textId="77777777" w:rsidR="00552D9F" w:rsidRPr="006A61EC" w:rsidRDefault="00552D9F" w:rsidP="00505BE5">
      <w:pPr>
        <w:jc w:val="both"/>
        <w:rPr>
          <w:b/>
          <w:sz w:val="20"/>
        </w:rPr>
      </w:pPr>
    </w:p>
    <w:p w14:paraId="7C462D57" w14:textId="77777777" w:rsidR="00595B15" w:rsidRPr="006A61EC" w:rsidRDefault="002757DC" w:rsidP="00505BE5">
      <w:pPr>
        <w:jc w:val="both"/>
        <w:rPr>
          <w:b/>
          <w:szCs w:val="22"/>
          <w:u w:val="single"/>
        </w:rPr>
      </w:pPr>
      <w:r w:rsidRPr="006A61EC">
        <w:rPr>
          <w:b/>
          <w:szCs w:val="22"/>
          <w:u w:val="single"/>
        </w:rPr>
        <w:t xml:space="preserve">Section B: </w:t>
      </w:r>
      <w:r w:rsidR="00064148" w:rsidRPr="006A61EC">
        <w:rPr>
          <w:b/>
          <w:szCs w:val="22"/>
          <w:u w:val="single"/>
        </w:rPr>
        <w:t xml:space="preserve"> Laboratory </w:t>
      </w:r>
      <w:r w:rsidR="00595B15" w:rsidRPr="006A61EC">
        <w:rPr>
          <w:b/>
          <w:szCs w:val="22"/>
          <w:u w:val="single"/>
        </w:rPr>
        <w:t xml:space="preserve">Supervisory </w:t>
      </w:r>
      <w:r w:rsidR="00064148" w:rsidRPr="006A61EC">
        <w:rPr>
          <w:b/>
          <w:szCs w:val="22"/>
          <w:u w:val="single"/>
        </w:rPr>
        <w:t>Information</w:t>
      </w:r>
      <w:r w:rsidR="00595B15" w:rsidRPr="006A61EC">
        <w:rPr>
          <w:b/>
          <w:szCs w:val="22"/>
          <w:u w:val="single"/>
        </w:rPr>
        <w:t>:</w:t>
      </w:r>
    </w:p>
    <w:p w14:paraId="2B464B6F" w14:textId="77777777" w:rsidR="00595B15" w:rsidRPr="006A61EC" w:rsidRDefault="00595B15" w:rsidP="00505BE5">
      <w:pPr>
        <w:jc w:val="both"/>
        <w:rPr>
          <w:sz w:val="20"/>
        </w:rPr>
      </w:pPr>
    </w:p>
    <w:p w14:paraId="42C8994C" w14:textId="77777777" w:rsidR="00791337" w:rsidRPr="006A61EC" w:rsidRDefault="00791337" w:rsidP="00505BE5">
      <w:pPr>
        <w:jc w:val="both"/>
        <w:rPr>
          <w:sz w:val="20"/>
        </w:rPr>
      </w:pPr>
      <w:r w:rsidRPr="006A61EC">
        <w:rPr>
          <w:sz w:val="20"/>
        </w:rPr>
        <w:t>Supervisors shall provide personal and direct supervision of the technical personnel and shall be responsible for adherence to all requirements described in 15A NCAC 02H .080</w:t>
      </w:r>
      <w:r w:rsidR="00CE0B18" w:rsidRPr="006A61EC">
        <w:rPr>
          <w:sz w:val="20"/>
        </w:rPr>
        <w:t>0</w:t>
      </w:r>
      <w:r w:rsidRPr="006A61EC">
        <w:rPr>
          <w:sz w:val="20"/>
        </w:rPr>
        <w:t>.</w:t>
      </w:r>
      <w:r w:rsidRPr="006A61EC">
        <w:rPr>
          <w:sz w:val="28"/>
          <w:szCs w:val="24"/>
        </w:rPr>
        <w:t xml:space="preserve"> </w:t>
      </w:r>
      <w:r w:rsidRPr="006A61EC">
        <w:rPr>
          <w:sz w:val="20"/>
        </w:rPr>
        <w:t>The supervisor shall work in the laboratory or contact the laboratory once each day tests, analyses, measurements, or monitoring required under G.S. 143 Article 21 are performed and Supporting Records shall be maintained as evidence of this supervision.</w:t>
      </w:r>
    </w:p>
    <w:p w14:paraId="24ADC663" w14:textId="77777777" w:rsidR="00791337" w:rsidRPr="006A61EC" w:rsidRDefault="00791337" w:rsidP="00505BE5">
      <w:pPr>
        <w:jc w:val="both"/>
        <w:rPr>
          <w:sz w:val="20"/>
        </w:rPr>
      </w:pPr>
    </w:p>
    <w:p w14:paraId="0D5EE746" w14:textId="77777777" w:rsidR="003275B5" w:rsidRDefault="003275B5" w:rsidP="00505BE5">
      <w:pPr>
        <w:jc w:val="both"/>
        <w:rPr>
          <w:sz w:val="20"/>
        </w:rPr>
      </w:pPr>
    </w:p>
    <w:p w14:paraId="4C9C6706" w14:textId="77777777" w:rsidR="003275B5" w:rsidRDefault="003275B5" w:rsidP="00505BE5">
      <w:pPr>
        <w:jc w:val="both"/>
        <w:rPr>
          <w:sz w:val="20"/>
        </w:rPr>
      </w:pPr>
    </w:p>
    <w:p w14:paraId="39A08C45" w14:textId="0CDB1AB6" w:rsidR="006D02B3" w:rsidRPr="006A61EC" w:rsidRDefault="00595B15" w:rsidP="00505BE5">
      <w:pPr>
        <w:jc w:val="both"/>
        <w:rPr>
          <w:sz w:val="20"/>
        </w:rPr>
      </w:pPr>
      <w:r w:rsidRPr="006A61EC">
        <w:rPr>
          <w:sz w:val="20"/>
        </w:rPr>
        <w:lastRenderedPageBreak/>
        <w:t xml:space="preserve">The supervisor </w:t>
      </w:r>
      <w:r w:rsidR="005D0EDC" w:rsidRPr="006A61EC">
        <w:rPr>
          <w:sz w:val="20"/>
        </w:rPr>
        <w:t xml:space="preserve">of a </w:t>
      </w:r>
      <w:r w:rsidR="00D45660" w:rsidRPr="006A61EC">
        <w:rPr>
          <w:sz w:val="20"/>
        </w:rPr>
        <w:t>F</w:t>
      </w:r>
      <w:r w:rsidRPr="006A61EC">
        <w:rPr>
          <w:sz w:val="20"/>
        </w:rPr>
        <w:t xml:space="preserve">ield </w:t>
      </w:r>
      <w:r w:rsidR="00744FAE" w:rsidRPr="006A61EC">
        <w:rPr>
          <w:sz w:val="20"/>
        </w:rPr>
        <w:t>Laboratory</w:t>
      </w:r>
      <w:r w:rsidRPr="006A61EC">
        <w:rPr>
          <w:sz w:val="20"/>
        </w:rPr>
        <w:t xml:space="preserve"> must meet </w:t>
      </w:r>
      <w:r w:rsidRPr="006A61EC">
        <w:rPr>
          <w:sz w:val="20"/>
          <w:u w:val="single"/>
        </w:rPr>
        <w:t>at least one</w:t>
      </w:r>
      <w:r w:rsidRPr="006A61EC">
        <w:rPr>
          <w:sz w:val="20"/>
        </w:rPr>
        <w:t xml:space="preserve"> of the following requirements:</w:t>
      </w:r>
    </w:p>
    <w:p w14:paraId="5F3217C5" w14:textId="77777777" w:rsidR="006D02B3" w:rsidRPr="006A61EC" w:rsidRDefault="006D02B3" w:rsidP="00505BE5">
      <w:pPr>
        <w:jc w:val="both"/>
        <w:rPr>
          <w:sz w:val="20"/>
        </w:rPr>
      </w:pPr>
    </w:p>
    <w:p w14:paraId="1FC6BF34" w14:textId="32B13DA4" w:rsidR="006D02B3" w:rsidRPr="006A61EC" w:rsidRDefault="00F015C0" w:rsidP="00F015C0">
      <w:pPr>
        <w:ind w:left="360" w:hanging="360"/>
        <w:jc w:val="both"/>
        <w:rPr>
          <w:sz w:val="20"/>
        </w:rPr>
      </w:pPr>
      <w:r w:rsidRPr="006A61EC">
        <w:rPr>
          <w:b/>
          <w:bCs/>
          <w:sz w:val="20"/>
        </w:rPr>
        <w:t>1)</w:t>
      </w:r>
      <w:r w:rsidRPr="006A61EC">
        <w:rPr>
          <w:sz w:val="20"/>
        </w:rPr>
        <w:t xml:space="preserve">    </w:t>
      </w:r>
      <w:r w:rsidR="00CF3309" w:rsidRPr="006A61EC">
        <w:rPr>
          <w:sz w:val="20"/>
        </w:rPr>
        <w:t>Hold any Water Pollution Control System Operator's Certification as defined by 15A NCAC 08G</w:t>
      </w:r>
      <w:r w:rsidR="003275B5">
        <w:rPr>
          <w:sz w:val="20"/>
        </w:rPr>
        <w:t xml:space="preserve">, </w:t>
      </w:r>
      <w:proofErr w:type="gramStart"/>
      <w:r w:rsidR="003275B5">
        <w:rPr>
          <w:sz w:val="20"/>
        </w:rPr>
        <w:t>or;</w:t>
      </w:r>
      <w:proofErr w:type="gramEnd"/>
    </w:p>
    <w:p w14:paraId="67A22C40" w14:textId="2C8904C5" w:rsidR="00F015C0" w:rsidRPr="006A61EC" w:rsidRDefault="00F015C0" w:rsidP="00F015C0">
      <w:pPr>
        <w:ind w:left="360" w:hanging="360"/>
        <w:rPr>
          <w:sz w:val="20"/>
        </w:rPr>
      </w:pPr>
      <w:r w:rsidRPr="006A61EC">
        <w:rPr>
          <w:b/>
          <w:bCs/>
          <w:sz w:val="20"/>
        </w:rPr>
        <w:t>2)</w:t>
      </w:r>
      <w:r w:rsidRPr="006A61EC">
        <w:rPr>
          <w:b/>
          <w:bCs/>
          <w:sz w:val="20"/>
        </w:rPr>
        <w:tab/>
      </w:r>
      <w:r w:rsidRPr="006A61EC">
        <w:rPr>
          <w:sz w:val="20"/>
        </w:rPr>
        <w:t>Possess a chemistry or related degree with two years of related environmental experience or an equivalent combination of education and work experience</w:t>
      </w:r>
      <w:r w:rsidR="003275B5">
        <w:rPr>
          <w:sz w:val="20"/>
        </w:rPr>
        <w:t>.</w:t>
      </w:r>
    </w:p>
    <w:p w14:paraId="0D7C2C9D" w14:textId="77777777" w:rsidR="00003879" w:rsidRPr="006A61EC" w:rsidRDefault="00003879" w:rsidP="00791337">
      <w:pPr>
        <w:ind w:left="360" w:hanging="360"/>
        <w:jc w:val="both"/>
        <w:rPr>
          <w:sz w:val="20"/>
        </w:rPr>
      </w:pPr>
    </w:p>
    <w:p w14:paraId="6FC82D38" w14:textId="77777777" w:rsidR="00003879" w:rsidRPr="006A61EC" w:rsidRDefault="002229AA" w:rsidP="003275B5">
      <w:pPr>
        <w:jc w:val="both"/>
        <w:rPr>
          <w:sz w:val="20"/>
        </w:rPr>
      </w:pPr>
      <w:r w:rsidRPr="006A61EC">
        <w:rPr>
          <w:sz w:val="20"/>
        </w:rPr>
        <w:t>Clearly list</w:t>
      </w:r>
      <w:r w:rsidR="00003879" w:rsidRPr="006A61EC">
        <w:rPr>
          <w:sz w:val="20"/>
        </w:rPr>
        <w:t xml:space="preserve"> all the </w:t>
      </w:r>
      <w:proofErr w:type="gramStart"/>
      <w:r w:rsidR="0042518D" w:rsidRPr="006A61EC">
        <w:rPr>
          <w:sz w:val="20"/>
        </w:rPr>
        <w:t>certification</w:t>
      </w:r>
      <w:proofErr w:type="gramEnd"/>
      <w:r w:rsidR="0042518D" w:rsidRPr="006A61EC">
        <w:rPr>
          <w:sz w:val="20"/>
        </w:rPr>
        <w:t xml:space="preserve">, education and/or </w:t>
      </w:r>
      <w:r w:rsidRPr="006A61EC">
        <w:rPr>
          <w:sz w:val="20"/>
        </w:rPr>
        <w:t>experience necessary</w:t>
      </w:r>
      <w:r w:rsidR="00003879" w:rsidRPr="006A61EC">
        <w:rPr>
          <w:sz w:val="20"/>
        </w:rPr>
        <w:t xml:space="preserve"> to </w:t>
      </w:r>
      <w:r w:rsidR="00980752" w:rsidRPr="006A61EC">
        <w:rPr>
          <w:sz w:val="20"/>
        </w:rPr>
        <w:t xml:space="preserve">determine which of the previous requirements the Supervisor </w:t>
      </w:r>
      <w:r w:rsidR="00461818" w:rsidRPr="006A61EC">
        <w:rPr>
          <w:sz w:val="20"/>
        </w:rPr>
        <w:t>meets.</w:t>
      </w:r>
    </w:p>
    <w:p w14:paraId="3AE7C670" w14:textId="77777777" w:rsidR="00AB783A" w:rsidRDefault="00AB783A" w:rsidP="009402A9">
      <w:pPr>
        <w:jc w:val="both"/>
        <w:rPr>
          <w:b/>
          <w:sz w:val="20"/>
          <w:u w:val="single"/>
        </w:rPr>
      </w:pPr>
    </w:p>
    <w:p w14:paraId="68B48AD4" w14:textId="77777777" w:rsidR="009402A9" w:rsidRPr="006A61EC" w:rsidRDefault="009402A9" w:rsidP="009402A9">
      <w:pPr>
        <w:jc w:val="both"/>
        <w:rPr>
          <w:b/>
          <w:szCs w:val="22"/>
          <w:u w:val="single"/>
        </w:rPr>
      </w:pPr>
      <w:r w:rsidRPr="006A61EC">
        <w:rPr>
          <w:b/>
          <w:szCs w:val="22"/>
          <w:u w:val="single"/>
        </w:rPr>
        <w:t>Section C:  Commercial Client Contact Information:</w:t>
      </w:r>
    </w:p>
    <w:p w14:paraId="713EE68A" w14:textId="77777777" w:rsidR="009402A9" w:rsidRPr="006A61EC" w:rsidRDefault="009402A9" w:rsidP="009402A9">
      <w:pPr>
        <w:jc w:val="both"/>
        <w:rPr>
          <w:b/>
          <w:sz w:val="20"/>
          <w:u w:val="single"/>
        </w:rPr>
      </w:pPr>
    </w:p>
    <w:p w14:paraId="151F422F" w14:textId="415A5F3A" w:rsidR="009402A9" w:rsidRPr="006A61EC" w:rsidRDefault="009402A9" w:rsidP="009402A9">
      <w:pPr>
        <w:jc w:val="both"/>
        <w:rPr>
          <w:bCs/>
          <w:sz w:val="20"/>
        </w:rPr>
      </w:pPr>
      <w:r w:rsidRPr="006A61EC">
        <w:rPr>
          <w:bCs/>
          <w:sz w:val="20"/>
        </w:rPr>
        <w:t xml:space="preserve">This section is only required for those applying as a Commercial Field Laboratory.  List information for </w:t>
      </w:r>
      <w:r w:rsidR="00F814BE" w:rsidRPr="006A61EC">
        <w:rPr>
          <w:bCs/>
          <w:sz w:val="20"/>
        </w:rPr>
        <w:t xml:space="preserve">all </w:t>
      </w:r>
      <w:r w:rsidRPr="006A61EC">
        <w:rPr>
          <w:bCs/>
          <w:sz w:val="20"/>
        </w:rPr>
        <w:t>current clients.</w:t>
      </w:r>
      <w:r w:rsidR="00817D66" w:rsidRPr="006A61EC">
        <w:rPr>
          <w:bCs/>
          <w:sz w:val="20"/>
        </w:rPr>
        <w:t xml:space="preserve">  Once certified, notify you assigned auditor anytime the client list changes.</w:t>
      </w:r>
    </w:p>
    <w:p w14:paraId="6B3AB6E6" w14:textId="77777777" w:rsidR="009402A9" w:rsidRPr="006A61EC" w:rsidRDefault="009402A9" w:rsidP="00505BE5">
      <w:pPr>
        <w:jc w:val="both"/>
        <w:rPr>
          <w:b/>
          <w:sz w:val="20"/>
        </w:rPr>
      </w:pPr>
    </w:p>
    <w:p w14:paraId="46878DBD" w14:textId="77777777" w:rsidR="009402A9" w:rsidRPr="006A61EC" w:rsidRDefault="009402A9" w:rsidP="009402A9">
      <w:pPr>
        <w:jc w:val="both"/>
        <w:rPr>
          <w:b/>
          <w:szCs w:val="22"/>
          <w:u w:val="single"/>
        </w:rPr>
      </w:pPr>
      <w:r w:rsidRPr="006A61EC">
        <w:rPr>
          <w:b/>
          <w:szCs w:val="22"/>
          <w:u w:val="single"/>
        </w:rPr>
        <w:t>Section D:  Analytical Methods and Equipment:</w:t>
      </w:r>
    </w:p>
    <w:p w14:paraId="595572FC" w14:textId="77777777" w:rsidR="009402A9" w:rsidRPr="006A61EC" w:rsidRDefault="009402A9" w:rsidP="009402A9">
      <w:pPr>
        <w:jc w:val="both"/>
        <w:rPr>
          <w:b/>
          <w:sz w:val="20"/>
          <w:u w:val="single"/>
        </w:rPr>
      </w:pPr>
    </w:p>
    <w:p w14:paraId="3E2919E5" w14:textId="3941927E" w:rsidR="00F814BE" w:rsidRPr="006A61EC" w:rsidRDefault="00F814BE" w:rsidP="00F814BE">
      <w:pPr>
        <w:jc w:val="both"/>
        <w:rPr>
          <w:bCs/>
          <w:sz w:val="20"/>
        </w:rPr>
      </w:pPr>
      <w:r w:rsidRPr="006A61EC">
        <w:rPr>
          <w:bCs/>
          <w:sz w:val="20"/>
        </w:rPr>
        <w:t xml:space="preserve">In accordance with DWR regulations, a facility is expected to use EPA-approved methods for the collection, preservation and analysis of samples. The NC </w:t>
      </w:r>
      <w:r w:rsidR="00B94AC7" w:rsidRPr="006A61EC">
        <w:rPr>
          <w:bCs/>
          <w:sz w:val="20"/>
        </w:rPr>
        <w:t>WW/GW LC</w:t>
      </w:r>
      <w:r w:rsidR="00C935E5">
        <w:rPr>
          <w:bCs/>
          <w:sz w:val="20"/>
        </w:rPr>
        <w:t>B</w:t>
      </w:r>
      <w:r w:rsidR="00B94AC7" w:rsidRPr="006A61EC" w:rsidDel="00B94AC7">
        <w:rPr>
          <w:bCs/>
          <w:sz w:val="20"/>
        </w:rPr>
        <w:t xml:space="preserve"> </w:t>
      </w:r>
      <w:r w:rsidR="005B7838" w:rsidRPr="006A61EC">
        <w:rPr>
          <w:bCs/>
          <w:sz w:val="20"/>
        </w:rPr>
        <w:t>p</w:t>
      </w:r>
      <w:r w:rsidRPr="006A61EC">
        <w:rPr>
          <w:bCs/>
          <w:sz w:val="20"/>
        </w:rPr>
        <w:t xml:space="preserve">rogram provides approved procedures for Field Parameters </w:t>
      </w:r>
      <w:r w:rsidR="005B7838" w:rsidRPr="006A61EC">
        <w:rPr>
          <w:bCs/>
          <w:sz w:val="20"/>
        </w:rPr>
        <w:t>on</w:t>
      </w:r>
      <w:r w:rsidRPr="006A61EC">
        <w:rPr>
          <w:bCs/>
          <w:sz w:val="20"/>
        </w:rPr>
        <w:t xml:space="preserve"> the Certification website. These procedures are intended to provide the approved procedures and requirements for measurement of Field Parameters. You may refer to the approved method reference, instrument manufacturer's manual or other resources for additional information. All test procedures must produce detection and reporting levels below the permit discharge requirements and all data generated must be reported to the approved detection level or lower reporting level of the procedure. </w:t>
      </w:r>
    </w:p>
    <w:p w14:paraId="49D332B1" w14:textId="77777777" w:rsidR="00F814BE" w:rsidRPr="006A61EC" w:rsidRDefault="00F814BE" w:rsidP="00F814BE">
      <w:pPr>
        <w:jc w:val="both"/>
        <w:rPr>
          <w:bCs/>
          <w:sz w:val="20"/>
        </w:rPr>
      </w:pPr>
    </w:p>
    <w:p w14:paraId="464C9B99" w14:textId="77777777" w:rsidR="00F814BE" w:rsidRPr="006A61EC" w:rsidRDefault="00F814BE" w:rsidP="00F814BE">
      <w:pPr>
        <w:jc w:val="both"/>
        <w:rPr>
          <w:bCs/>
          <w:sz w:val="20"/>
        </w:rPr>
      </w:pPr>
      <w:r w:rsidRPr="006A61EC">
        <w:rPr>
          <w:bCs/>
          <w:sz w:val="20"/>
        </w:rPr>
        <w:t xml:space="preserve">Circle each method </w:t>
      </w:r>
      <w:r w:rsidR="00143017" w:rsidRPr="006A61EC">
        <w:rPr>
          <w:bCs/>
          <w:sz w:val="20"/>
        </w:rPr>
        <w:t xml:space="preserve">for which </w:t>
      </w:r>
      <w:r w:rsidRPr="006A61EC">
        <w:rPr>
          <w:bCs/>
          <w:sz w:val="20"/>
        </w:rPr>
        <w:t xml:space="preserve">you are requesting certification.  For any requested methods that do not have the corresponding “Lower Reporting Limit Conc.” </w:t>
      </w:r>
      <w:r w:rsidR="00143017" w:rsidRPr="006A61EC">
        <w:rPr>
          <w:bCs/>
          <w:sz w:val="20"/>
        </w:rPr>
        <w:t>c</w:t>
      </w:r>
      <w:r w:rsidRPr="006A61EC">
        <w:rPr>
          <w:bCs/>
          <w:sz w:val="20"/>
        </w:rPr>
        <w:t>ell grayed out, list the lower reporting limit of the method.  This is usually equal to the lowest concentration standard in</w:t>
      </w:r>
      <w:r w:rsidR="00A85441" w:rsidRPr="006A61EC">
        <w:rPr>
          <w:bCs/>
          <w:sz w:val="20"/>
        </w:rPr>
        <w:t xml:space="preserve"> the</w:t>
      </w:r>
      <w:r w:rsidRPr="006A61EC">
        <w:rPr>
          <w:bCs/>
          <w:sz w:val="20"/>
        </w:rPr>
        <w:t xml:space="preserve"> calibration curve or lowest concentration of the applicable range as stated in the analytical method or user manual of a meter.</w:t>
      </w:r>
    </w:p>
    <w:p w14:paraId="03FA1A9F" w14:textId="77777777" w:rsidR="00FA2FB5" w:rsidRPr="006A61EC" w:rsidRDefault="00FA2FB5" w:rsidP="00F814BE">
      <w:pPr>
        <w:jc w:val="both"/>
        <w:rPr>
          <w:bCs/>
          <w:sz w:val="20"/>
        </w:rPr>
      </w:pPr>
    </w:p>
    <w:p w14:paraId="2CDBF7AA" w14:textId="77777777" w:rsidR="00F814BE" w:rsidRPr="006A61EC" w:rsidRDefault="00F814BE" w:rsidP="00FA2FB5">
      <w:pPr>
        <w:ind w:left="720"/>
        <w:jc w:val="both"/>
        <w:rPr>
          <w:bCs/>
          <w:sz w:val="20"/>
        </w:rPr>
      </w:pPr>
      <w:r w:rsidRPr="006A61EC">
        <w:rPr>
          <w:bCs/>
          <w:sz w:val="20"/>
        </w:rPr>
        <w:t xml:space="preserve">For example, if your calibration or calibration verification standards for Total Residual Chlorine are 10 </w:t>
      </w:r>
      <w:bookmarkStart w:id="0" w:name="_Hlk13489791"/>
      <w:r w:rsidRPr="006A61EC">
        <w:rPr>
          <w:rFonts w:cs="Arial"/>
          <w:bCs/>
          <w:sz w:val="20"/>
        </w:rPr>
        <w:t>µ</w:t>
      </w:r>
      <w:bookmarkEnd w:id="0"/>
      <w:r w:rsidRPr="006A61EC">
        <w:rPr>
          <w:bCs/>
          <w:sz w:val="20"/>
        </w:rPr>
        <w:t>g/L, 25 µg/L, 50 µg/L, 200 µg/L and 400 µg/L, you would enter 10 µg/L as your current Lower Reporting Limit.</w:t>
      </w:r>
    </w:p>
    <w:p w14:paraId="0DB90D8D" w14:textId="77777777" w:rsidR="00F814BE" w:rsidRPr="006A61EC" w:rsidRDefault="00F814BE" w:rsidP="00F814BE">
      <w:pPr>
        <w:jc w:val="both"/>
        <w:rPr>
          <w:bCs/>
          <w:sz w:val="20"/>
        </w:rPr>
      </w:pPr>
    </w:p>
    <w:p w14:paraId="0F499711" w14:textId="77777777" w:rsidR="006B3DCC" w:rsidRPr="006A61EC" w:rsidRDefault="006B3DCC" w:rsidP="00F814BE">
      <w:pPr>
        <w:jc w:val="both"/>
        <w:rPr>
          <w:bCs/>
          <w:sz w:val="20"/>
        </w:rPr>
      </w:pPr>
      <w:r w:rsidRPr="006A61EC">
        <w:rPr>
          <w:bCs/>
          <w:sz w:val="20"/>
        </w:rPr>
        <w:t>Also</w:t>
      </w:r>
      <w:r w:rsidR="00FA2FB5" w:rsidRPr="006A61EC">
        <w:rPr>
          <w:bCs/>
          <w:sz w:val="20"/>
        </w:rPr>
        <w:t>,</w:t>
      </w:r>
      <w:r w:rsidRPr="006A61EC">
        <w:rPr>
          <w:bCs/>
          <w:sz w:val="20"/>
        </w:rPr>
        <w:t xml:space="preserve"> list the make and model of</w:t>
      </w:r>
      <w:r w:rsidR="00E41963" w:rsidRPr="006A61EC">
        <w:rPr>
          <w:bCs/>
          <w:sz w:val="20"/>
        </w:rPr>
        <w:t xml:space="preserve"> the</w:t>
      </w:r>
      <w:r w:rsidRPr="006A61EC">
        <w:rPr>
          <w:bCs/>
          <w:sz w:val="20"/>
        </w:rPr>
        <w:t xml:space="preserve"> instrument or meter that will be used to generate compliance monitoring data.</w:t>
      </w:r>
    </w:p>
    <w:p w14:paraId="15352D89" w14:textId="77777777" w:rsidR="009402A9" w:rsidRPr="006A61EC" w:rsidRDefault="009402A9" w:rsidP="00505BE5">
      <w:pPr>
        <w:jc w:val="both"/>
        <w:rPr>
          <w:b/>
          <w:sz w:val="20"/>
        </w:rPr>
      </w:pPr>
    </w:p>
    <w:p w14:paraId="3420A9C0" w14:textId="77777777" w:rsidR="003D5009" w:rsidRPr="006A61EC" w:rsidRDefault="008048BD" w:rsidP="00505BE5">
      <w:pPr>
        <w:jc w:val="both"/>
        <w:rPr>
          <w:b/>
          <w:szCs w:val="22"/>
          <w:u w:val="single"/>
        </w:rPr>
      </w:pPr>
      <w:r w:rsidRPr="006A61EC">
        <w:rPr>
          <w:b/>
          <w:szCs w:val="22"/>
          <w:u w:val="single"/>
        </w:rPr>
        <w:t>Additional Information</w:t>
      </w:r>
      <w:r w:rsidR="003D5009" w:rsidRPr="006A61EC">
        <w:rPr>
          <w:b/>
          <w:szCs w:val="22"/>
        </w:rPr>
        <w:t>:</w:t>
      </w:r>
    </w:p>
    <w:p w14:paraId="641D0171" w14:textId="77777777" w:rsidR="003D5009" w:rsidRPr="006A61EC" w:rsidRDefault="003D5009" w:rsidP="00505BE5">
      <w:pPr>
        <w:jc w:val="both"/>
        <w:rPr>
          <w:b/>
          <w:sz w:val="20"/>
          <w:u w:val="single"/>
        </w:rPr>
      </w:pPr>
    </w:p>
    <w:p w14:paraId="47CD2BF5" w14:textId="77777777" w:rsidR="007C2EE7" w:rsidRPr="006A61EC" w:rsidRDefault="007C2EE7" w:rsidP="00505BE5">
      <w:pPr>
        <w:jc w:val="both"/>
        <w:rPr>
          <w:sz w:val="20"/>
        </w:rPr>
      </w:pPr>
      <w:r w:rsidRPr="006A61EC">
        <w:rPr>
          <w:b/>
          <w:sz w:val="20"/>
          <w:u w:val="single"/>
        </w:rPr>
        <w:t>Standard Operating Procedures</w:t>
      </w:r>
      <w:r w:rsidRPr="006A61EC">
        <w:rPr>
          <w:b/>
          <w:sz w:val="20"/>
        </w:rPr>
        <w:t>:</w:t>
      </w:r>
      <w:r w:rsidR="003D5009" w:rsidRPr="006A61EC">
        <w:rPr>
          <w:b/>
          <w:sz w:val="20"/>
        </w:rPr>
        <w:t xml:space="preserve"> </w:t>
      </w:r>
      <w:r w:rsidR="004A59C5" w:rsidRPr="006A61EC">
        <w:rPr>
          <w:sz w:val="20"/>
        </w:rPr>
        <w:t>Submit one copy of the laboratory’s Standard Operating Procedure(s)</w:t>
      </w:r>
      <w:r w:rsidR="00E96332" w:rsidRPr="006A61EC">
        <w:rPr>
          <w:sz w:val="20"/>
        </w:rPr>
        <w:t xml:space="preserve"> (SOPs)</w:t>
      </w:r>
      <w:r w:rsidR="003D5009" w:rsidRPr="006A61EC">
        <w:rPr>
          <w:sz w:val="20"/>
        </w:rPr>
        <w:t xml:space="preserve"> for each Parameter Method for which you are seeking Certification. Each SOP must</w:t>
      </w:r>
      <w:r w:rsidR="004A59C5" w:rsidRPr="006A61EC">
        <w:rPr>
          <w:sz w:val="20"/>
        </w:rPr>
        <w:t xml:space="preserve"> include the established quality control limits (where appropriate to the method).</w:t>
      </w:r>
      <w:r w:rsidR="002963C6" w:rsidRPr="006A61EC">
        <w:rPr>
          <w:sz w:val="20"/>
        </w:rPr>
        <w:t xml:space="preserve"> </w:t>
      </w:r>
      <w:r w:rsidR="00E96332" w:rsidRPr="006A61EC">
        <w:rPr>
          <w:sz w:val="20"/>
        </w:rPr>
        <w:t xml:space="preserve">Templates for Field Parameter SOPs </w:t>
      </w:r>
      <w:r w:rsidR="002C1D1A" w:rsidRPr="006A61EC">
        <w:rPr>
          <w:sz w:val="20"/>
        </w:rPr>
        <w:t xml:space="preserve">are available </w:t>
      </w:r>
      <w:r w:rsidR="00DC131D" w:rsidRPr="006A61EC">
        <w:rPr>
          <w:sz w:val="20"/>
        </w:rPr>
        <w:t xml:space="preserve">on the </w:t>
      </w:r>
      <w:hyperlink r:id="rId12" w:history="1">
        <w:r w:rsidR="00DC131D" w:rsidRPr="006A61EC">
          <w:rPr>
            <w:rStyle w:val="Hyperlink"/>
            <w:sz w:val="20"/>
          </w:rPr>
          <w:t>Certification website</w:t>
        </w:r>
      </w:hyperlink>
      <w:r w:rsidR="00DC131D" w:rsidRPr="006A61EC">
        <w:rPr>
          <w:sz w:val="20"/>
        </w:rPr>
        <w:t>.</w:t>
      </w:r>
      <w:r w:rsidR="00E96332" w:rsidRPr="006A61EC">
        <w:rPr>
          <w:sz w:val="20"/>
        </w:rPr>
        <w:t xml:space="preserve"> </w:t>
      </w:r>
      <w:r w:rsidR="00E44637" w:rsidRPr="006A61EC">
        <w:rPr>
          <w:sz w:val="20"/>
        </w:rPr>
        <w:tab/>
      </w:r>
    </w:p>
    <w:p w14:paraId="251C4307" w14:textId="77777777" w:rsidR="007C2EE7" w:rsidRPr="006A61EC" w:rsidRDefault="007C2EE7" w:rsidP="00505BE5">
      <w:pPr>
        <w:jc w:val="both"/>
        <w:rPr>
          <w:b/>
          <w:sz w:val="20"/>
        </w:rPr>
      </w:pPr>
    </w:p>
    <w:p w14:paraId="48442208" w14:textId="77777777" w:rsidR="00E44637" w:rsidRPr="006A61EC" w:rsidRDefault="00E44637" w:rsidP="00505BE5">
      <w:pPr>
        <w:jc w:val="both"/>
        <w:rPr>
          <w:b/>
          <w:sz w:val="20"/>
        </w:rPr>
      </w:pPr>
      <w:r w:rsidRPr="006A61EC">
        <w:rPr>
          <w:b/>
          <w:sz w:val="20"/>
        </w:rPr>
        <w:t>Submittal:</w:t>
      </w:r>
    </w:p>
    <w:p w14:paraId="78DA7979" w14:textId="77777777" w:rsidR="00E44637" w:rsidRPr="006A61EC" w:rsidRDefault="00E44637" w:rsidP="00505BE5">
      <w:pPr>
        <w:jc w:val="both"/>
        <w:rPr>
          <w:sz w:val="20"/>
        </w:rPr>
      </w:pPr>
    </w:p>
    <w:p w14:paraId="70731EB9" w14:textId="5D018E0B" w:rsidR="00E44637" w:rsidRPr="00A36BFF" w:rsidRDefault="003D5009" w:rsidP="00505BE5">
      <w:pPr>
        <w:autoSpaceDE w:val="0"/>
        <w:autoSpaceDN w:val="0"/>
        <w:adjustRightInd w:val="0"/>
        <w:jc w:val="both"/>
        <w:rPr>
          <w:rFonts w:cs="Arial"/>
          <w:spacing w:val="0"/>
          <w:sz w:val="20"/>
        </w:rPr>
      </w:pPr>
      <w:r w:rsidRPr="00A36BFF">
        <w:rPr>
          <w:rFonts w:cs="Arial"/>
          <w:spacing w:val="0"/>
          <w:sz w:val="20"/>
        </w:rPr>
        <w:t>E</w:t>
      </w:r>
      <w:r w:rsidR="00604D56" w:rsidRPr="00A36BFF">
        <w:rPr>
          <w:rFonts w:cs="Arial"/>
          <w:spacing w:val="0"/>
          <w:sz w:val="20"/>
        </w:rPr>
        <w:t>mail a single electronic copy to your assigned auditor</w:t>
      </w:r>
      <w:r w:rsidR="003275B5" w:rsidRPr="00A36BFF">
        <w:rPr>
          <w:rFonts w:cs="Arial"/>
          <w:spacing w:val="0"/>
          <w:sz w:val="20"/>
        </w:rPr>
        <w:t xml:space="preserve"> (if known)</w:t>
      </w:r>
      <w:r w:rsidR="00604D56" w:rsidRPr="00A36BFF">
        <w:rPr>
          <w:rFonts w:cs="Arial"/>
          <w:spacing w:val="0"/>
          <w:sz w:val="20"/>
        </w:rPr>
        <w:t xml:space="preserve"> </w:t>
      </w:r>
      <w:r w:rsidR="003275B5" w:rsidRPr="00A36BFF">
        <w:rPr>
          <w:rFonts w:cs="Arial"/>
          <w:spacing w:val="0"/>
          <w:sz w:val="20"/>
        </w:rPr>
        <w:t xml:space="preserve">or Beth Swanson, </w:t>
      </w:r>
      <w:r w:rsidRPr="00A36BFF">
        <w:rPr>
          <w:rFonts w:cs="Arial"/>
          <w:spacing w:val="0"/>
          <w:sz w:val="20"/>
        </w:rPr>
        <w:t xml:space="preserve">check the </w:t>
      </w:r>
      <w:r w:rsidR="00972516" w:rsidRPr="00A36BFF">
        <w:rPr>
          <w:sz w:val="20"/>
        </w:rPr>
        <w:t>Certification website</w:t>
      </w:r>
      <w:r w:rsidR="00972516" w:rsidRPr="00A36BFF">
        <w:rPr>
          <w:rStyle w:val="Hyperlink"/>
          <w:sz w:val="20"/>
        </w:rPr>
        <w:t xml:space="preserve"> </w:t>
      </w:r>
      <w:hyperlink r:id="rId13" w:history="1">
        <w:r w:rsidR="00972516" w:rsidRPr="00A36BFF">
          <w:rPr>
            <w:rStyle w:val="Hyperlink"/>
            <w:sz w:val="20"/>
          </w:rPr>
          <w:t>Co</w:t>
        </w:r>
        <w:r w:rsidR="00972516" w:rsidRPr="00A36BFF">
          <w:rPr>
            <w:rStyle w:val="Hyperlink"/>
            <w:sz w:val="20"/>
          </w:rPr>
          <w:t>n</w:t>
        </w:r>
        <w:r w:rsidR="00972516" w:rsidRPr="00A36BFF">
          <w:rPr>
            <w:rStyle w:val="Hyperlink"/>
            <w:sz w:val="20"/>
          </w:rPr>
          <w:t>tact Information Page</w:t>
        </w:r>
      </w:hyperlink>
      <w:r w:rsidRPr="00A36BFF">
        <w:rPr>
          <w:rFonts w:cs="Arial"/>
          <w:spacing w:val="0"/>
          <w:sz w:val="20"/>
        </w:rPr>
        <w:t xml:space="preserve"> for email addresses</w:t>
      </w:r>
      <w:r w:rsidR="00604D56" w:rsidRPr="00A36BFF">
        <w:rPr>
          <w:rFonts w:cs="Arial"/>
          <w:spacing w:val="0"/>
          <w:sz w:val="20"/>
        </w:rPr>
        <w:t>) or mail to</w:t>
      </w:r>
      <w:r w:rsidR="00E44637" w:rsidRPr="00A36BFF">
        <w:rPr>
          <w:rFonts w:cs="Arial"/>
          <w:spacing w:val="0"/>
          <w:sz w:val="20"/>
        </w:rPr>
        <w:t>:</w:t>
      </w:r>
    </w:p>
    <w:p w14:paraId="0B6EA482" w14:textId="77777777" w:rsidR="00661E20" w:rsidRPr="006A61EC" w:rsidRDefault="00661E20" w:rsidP="00505BE5">
      <w:pPr>
        <w:autoSpaceDE w:val="0"/>
        <w:autoSpaceDN w:val="0"/>
        <w:adjustRightInd w:val="0"/>
        <w:jc w:val="both"/>
        <w:rPr>
          <w:rFonts w:cs="Arial"/>
          <w:b/>
          <w:bCs/>
          <w:spacing w:val="0"/>
          <w:sz w:val="20"/>
        </w:rPr>
      </w:pPr>
    </w:p>
    <w:p w14:paraId="2EA9C819" w14:textId="6730145F" w:rsidR="00E44637" w:rsidRPr="00A36BFF" w:rsidRDefault="007E32DB" w:rsidP="00505BE5">
      <w:pPr>
        <w:autoSpaceDE w:val="0"/>
        <w:autoSpaceDN w:val="0"/>
        <w:adjustRightInd w:val="0"/>
        <w:jc w:val="both"/>
        <w:rPr>
          <w:rFonts w:cs="Arial"/>
          <w:spacing w:val="0"/>
          <w:sz w:val="20"/>
        </w:rPr>
      </w:pPr>
      <w:r w:rsidRPr="00A36BFF">
        <w:rPr>
          <w:rFonts w:cs="Arial"/>
          <w:spacing w:val="0"/>
          <w:sz w:val="20"/>
        </w:rPr>
        <w:t xml:space="preserve">NC WW/GW </w:t>
      </w:r>
      <w:r w:rsidR="00E44637" w:rsidRPr="00A36BFF">
        <w:rPr>
          <w:rFonts w:cs="Arial"/>
          <w:spacing w:val="0"/>
          <w:sz w:val="20"/>
        </w:rPr>
        <w:t>Laboratory Certification</w:t>
      </w:r>
      <w:r w:rsidR="00C935E5" w:rsidRPr="00A36BFF">
        <w:rPr>
          <w:rFonts w:cs="Arial"/>
          <w:spacing w:val="0"/>
          <w:sz w:val="20"/>
        </w:rPr>
        <w:t xml:space="preserve"> Branch</w:t>
      </w:r>
    </w:p>
    <w:p w14:paraId="426E3BC0" w14:textId="77777777" w:rsidR="00E44637" w:rsidRPr="00A36BFF" w:rsidRDefault="007E32DB" w:rsidP="00505BE5">
      <w:pPr>
        <w:autoSpaceDE w:val="0"/>
        <w:autoSpaceDN w:val="0"/>
        <w:adjustRightInd w:val="0"/>
        <w:jc w:val="both"/>
        <w:rPr>
          <w:rFonts w:cs="Arial"/>
          <w:spacing w:val="0"/>
          <w:sz w:val="20"/>
        </w:rPr>
      </w:pPr>
      <w:r w:rsidRPr="00A36BFF">
        <w:rPr>
          <w:rFonts w:cs="Arial"/>
          <w:spacing w:val="0"/>
          <w:sz w:val="20"/>
        </w:rPr>
        <w:t>D</w:t>
      </w:r>
      <w:r w:rsidR="008512A4" w:rsidRPr="00A36BFF">
        <w:rPr>
          <w:rFonts w:cs="Arial"/>
          <w:spacing w:val="0"/>
          <w:sz w:val="20"/>
        </w:rPr>
        <w:t>EQ</w:t>
      </w:r>
      <w:r w:rsidR="00E44637" w:rsidRPr="00A36BFF">
        <w:rPr>
          <w:rFonts w:cs="Arial"/>
          <w:spacing w:val="0"/>
          <w:sz w:val="20"/>
        </w:rPr>
        <w:t>/DW</w:t>
      </w:r>
      <w:r w:rsidRPr="00A36BFF">
        <w:rPr>
          <w:rFonts w:cs="Arial"/>
          <w:spacing w:val="0"/>
          <w:sz w:val="20"/>
        </w:rPr>
        <w:t>R</w:t>
      </w:r>
      <w:r w:rsidR="00E44637" w:rsidRPr="00A36BFF">
        <w:rPr>
          <w:rFonts w:cs="Arial"/>
          <w:spacing w:val="0"/>
          <w:sz w:val="20"/>
        </w:rPr>
        <w:t xml:space="preserve"> </w:t>
      </w:r>
      <w:r w:rsidR="00661E20" w:rsidRPr="00A36BFF">
        <w:rPr>
          <w:rFonts w:cs="Arial"/>
          <w:spacing w:val="0"/>
          <w:sz w:val="20"/>
        </w:rPr>
        <w:t xml:space="preserve">Water Sciences </w:t>
      </w:r>
      <w:r w:rsidR="00E44637" w:rsidRPr="00A36BFF">
        <w:rPr>
          <w:rFonts w:cs="Arial"/>
          <w:spacing w:val="0"/>
          <w:sz w:val="20"/>
        </w:rPr>
        <w:t>Section</w:t>
      </w:r>
    </w:p>
    <w:p w14:paraId="19F71855" w14:textId="77777777" w:rsidR="00E44637" w:rsidRPr="00A36BFF" w:rsidRDefault="00E44637" w:rsidP="00505BE5">
      <w:pPr>
        <w:autoSpaceDE w:val="0"/>
        <w:autoSpaceDN w:val="0"/>
        <w:adjustRightInd w:val="0"/>
        <w:jc w:val="both"/>
        <w:rPr>
          <w:rFonts w:cs="Arial"/>
          <w:spacing w:val="0"/>
          <w:sz w:val="20"/>
        </w:rPr>
      </w:pPr>
      <w:r w:rsidRPr="00A36BFF">
        <w:rPr>
          <w:rFonts w:cs="Arial"/>
          <w:spacing w:val="0"/>
          <w:sz w:val="20"/>
        </w:rPr>
        <w:t>1623 Mail Service Center</w:t>
      </w:r>
    </w:p>
    <w:p w14:paraId="376D37B7" w14:textId="77777777" w:rsidR="00E44637" w:rsidRPr="00A36BFF" w:rsidRDefault="00E44637" w:rsidP="00505BE5">
      <w:pPr>
        <w:autoSpaceDE w:val="0"/>
        <w:autoSpaceDN w:val="0"/>
        <w:adjustRightInd w:val="0"/>
        <w:jc w:val="both"/>
        <w:rPr>
          <w:rFonts w:cs="Arial"/>
          <w:spacing w:val="0"/>
          <w:sz w:val="20"/>
        </w:rPr>
      </w:pPr>
      <w:r w:rsidRPr="00A36BFF">
        <w:rPr>
          <w:rFonts w:cs="Arial"/>
          <w:spacing w:val="0"/>
          <w:sz w:val="20"/>
        </w:rPr>
        <w:t>Raleigh, NC 27699-1623</w:t>
      </w:r>
    </w:p>
    <w:p w14:paraId="229C36E9" w14:textId="77777777" w:rsidR="007705A9" w:rsidRPr="006A61EC" w:rsidRDefault="007705A9" w:rsidP="00505BE5">
      <w:pPr>
        <w:autoSpaceDE w:val="0"/>
        <w:autoSpaceDN w:val="0"/>
        <w:adjustRightInd w:val="0"/>
        <w:jc w:val="both"/>
        <w:rPr>
          <w:rFonts w:cs="Arial"/>
          <w:spacing w:val="0"/>
          <w:sz w:val="20"/>
        </w:rPr>
      </w:pPr>
    </w:p>
    <w:sectPr w:rsidR="007705A9" w:rsidRPr="006A61EC" w:rsidSect="003D5009">
      <w:pgSz w:w="12240" w:h="15840" w:code="1"/>
      <w:pgMar w:top="630" w:right="432" w:bottom="432" w:left="432" w:header="720" w:footer="0" w:gutter="0"/>
      <w:paperSrc w:firs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A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D7D76"/>
    <w:multiLevelType w:val="hybridMultilevel"/>
    <w:tmpl w:val="518CEC16"/>
    <w:lvl w:ilvl="0" w:tplc="05D89C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D00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4C49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6C366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18E0E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6D442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A9F21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C8276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4A37528"/>
    <w:multiLevelType w:val="singleLevel"/>
    <w:tmpl w:val="0409000F"/>
    <w:lvl w:ilvl="0">
      <w:start w:val="1"/>
      <w:numFmt w:val="decimal"/>
      <w:lvlText w:val="%1."/>
      <w:lvlJc w:val="left"/>
      <w:pPr>
        <w:tabs>
          <w:tab w:val="num" w:pos="360"/>
        </w:tabs>
        <w:ind w:left="360" w:hanging="360"/>
      </w:pPr>
    </w:lvl>
  </w:abstractNum>
  <w:num w:numId="1" w16cid:durableId="1360353013">
    <w:abstractNumId w:val="2"/>
  </w:num>
  <w:num w:numId="2" w16cid:durableId="1139767798">
    <w:abstractNumId w:val="9"/>
  </w:num>
  <w:num w:numId="3" w16cid:durableId="695808591">
    <w:abstractNumId w:val="8"/>
  </w:num>
  <w:num w:numId="4" w16cid:durableId="821432793">
    <w:abstractNumId w:val="0"/>
  </w:num>
  <w:num w:numId="5" w16cid:durableId="1431003814">
    <w:abstractNumId w:val="4"/>
  </w:num>
  <w:num w:numId="6" w16cid:durableId="1040086725">
    <w:abstractNumId w:val="6"/>
  </w:num>
  <w:num w:numId="7" w16cid:durableId="1044256919">
    <w:abstractNumId w:val="7"/>
  </w:num>
  <w:num w:numId="8" w16cid:durableId="87237224">
    <w:abstractNumId w:val="5"/>
  </w:num>
  <w:num w:numId="9" w16cid:durableId="474184950">
    <w:abstractNumId w:val="3"/>
  </w:num>
  <w:num w:numId="10" w16cid:durableId="1114059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660"/>
    <w:rsid w:val="00002DB3"/>
    <w:rsid w:val="00003879"/>
    <w:rsid w:val="0003669B"/>
    <w:rsid w:val="0006022B"/>
    <w:rsid w:val="00064148"/>
    <w:rsid w:val="00072780"/>
    <w:rsid w:val="00072DCF"/>
    <w:rsid w:val="00074A3F"/>
    <w:rsid w:val="00097E11"/>
    <w:rsid w:val="000A21B0"/>
    <w:rsid w:val="000B14F7"/>
    <w:rsid w:val="000B26BA"/>
    <w:rsid w:val="000E5C49"/>
    <w:rsid w:val="001163A2"/>
    <w:rsid w:val="00143017"/>
    <w:rsid w:val="00144CE7"/>
    <w:rsid w:val="00167677"/>
    <w:rsid w:val="00180E3A"/>
    <w:rsid w:val="001966EC"/>
    <w:rsid w:val="001E348A"/>
    <w:rsid w:val="002011EF"/>
    <w:rsid w:val="00202FD5"/>
    <w:rsid w:val="002229AA"/>
    <w:rsid w:val="0022627A"/>
    <w:rsid w:val="0023381C"/>
    <w:rsid w:val="00233ACC"/>
    <w:rsid w:val="00267164"/>
    <w:rsid w:val="002757DC"/>
    <w:rsid w:val="002963C6"/>
    <w:rsid w:val="00296CB2"/>
    <w:rsid w:val="002C1D1A"/>
    <w:rsid w:val="002E4D39"/>
    <w:rsid w:val="003275B5"/>
    <w:rsid w:val="00327B9D"/>
    <w:rsid w:val="003456CC"/>
    <w:rsid w:val="003550FC"/>
    <w:rsid w:val="00360B30"/>
    <w:rsid w:val="00371445"/>
    <w:rsid w:val="0038077A"/>
    <w:rsid w:val="003D38F2"/>
    <w:rsid w:val="003D5009"/>
    <w:rsid w:val="003D7448"/>
    <w:rsid w:val="0042518D"/>
    <w:rsid w:val="00431E46"/>
    <w:rsid w:val="00442BFC"/>
    <w:rsid w:val="004515A5"/>
    <w:rsid w:val="00461818"/>
    <w:rsid w:val="00461989"/>
    <w:rsid w:val="00467694"/>
    <w:rsid w:val="00493D74"/>
    <w:rsid w:val="004A59C5"/>
    <w:rsid w:val="004C2C54"/>
    <w:rsid w:val="004E39E6"/>
    <w:rsid w:val="004F7152"/>
    <w:rsid w:val="004F7E72"/>
    <w:rsid w:val="00505BE5"/>
    <w:rsid w:val="00510848"/>
    <w:rsid w:val="00514550"/>
    <w:rsid w:val="0053575F"/>
    <w:rsid w:val="00552D9F"/>
    <w:rsid w:val="005812F7"/>
    <w:rsid w:val="00595B15"/>
    <w:rsid w:val="005A4A08"/>
    <w:rsid w:val="005B7838"/>
    <w:rsid w:val="005D0EDC"/>
    <w:rsid w:val="005F537E"/>
    <w:rsid w:val="00604D56"/>
    <w:rsid w:val="006148A0"/>
    <w:rsid w:val="006226F9"/>
    <w:rsid w:val="00625836"/>
    <w:rsid w:val="00643BDB"/>
    <w:rsid w:val="00646746"/>
    <w:rsid w:val="00661E20"/>
    <w:rsid w:val="006A61EC"/>
    <w:rsid w:val="006A78C9"/>
    <w:rsid w:val="006B140F"/>
    <w:rsid w:val="006B3DCC"/>
    <w:rsid w:val="006D02B3"/>
    <w:rsid w:val="006D21E1"/>
    <w:rsid w:val="006D44B4"/>
    <w:rsid w:val="00744FAE"/>
    <w:rsid w:val="007705A9"/>
    <w:rsid w:val="00775F44"/>
    <w:rsid w:val="00776DA2"/>
    <w:rsid w:val="007859E7"/>
    <w:rsid w:val="00791337"/>
    <w:rsid w:val="007A59DF"/>
    <w:rsid w:val="007C2EE7"/>
    <w:rsid w:val="007E32DB"/>
    <w:rsid w:val="008048BD"/>
    <w:rsid w:val="00805E70"/>
    <w:rsid w:val="00817D66"/>
    <w:rsid w:val="00836057"/>
    <w:rsid w:val="00843C40"/>
    <w:rsid w:val="00847BA5"/>
    <w:rsid w:val="00851029"/>
    <w:rsid w:val="008512A4"/>
    <w:rsid w:val="00866B54"/>
    <w:rsid w:val="0088258D"/>
    <w:rsid w:val="00894877"/>
    <w:rsid w:val="008B17A3"/>
    <w:rsid w:val="008C45C4"/>
    <w:rsid w:val="008C708F"/>
    <w:rsid w:val="008F0482"/>
    <w:rsid w:val="00925FB2"/>
    <w:rsid w:val="00933A03"/>
    <w:rsid w:val="009402A9"/>
    <w:rsid w:val="0094265E"/>
    <w:rsid w:val="00942C9A"/>
    <w:rsid w:val="00955351"/>
    <w:rsid w:val="00960824"/>
    <w:rsid w:val="00962358"/>
    <w:rsid w:val="00972516"/>
    <w:rsid w:val="00980752"/>
    <w:rsid w:val="009B5957"/>
    <w:rsid w:val="009D222A"/>
    <w:rsid w:val="009D3478"/>
    <w:rsid w:val="009D4F6C"/>
    <w:rsid w:val="009F1E15"/>
    <w:rsid w:val="009F5332"/>
    <w:rsid w:val="00A02AFA"/>
    <w:rsid w:val="00A052CB"/>
    <w:rsid w:val="00A36BFF"/>
    <w:rsid w:val="00A43E8C"/>
    <w:rsid w:val="00A51C0C"/>
    <w:rsid w:val="00A85441"/>
    <w:rsid w:val="00AB783A"/>
    <w:rsid w:val="00AF5D50"/>
    <w:rsid w:val="00B168D8"/>
    <w:rsid w:val="00B420EC"/>
    <w:rsid w:val="00B77EC0"/>
    <w:rsid w:val="00B94AC7"/>
    <w:rsid w:val="00BF4E4F"/>
    <w:rsid w:val="00C07B5C"/>
    <w:rsid w:val="00C215B6"/>
    <w:rsid w:val="00C41128"/>
    <w:rsid w:val="00C47C69"/>
    <w:rsid w:val="00C54CD8"/>
    <w:rsid w:val="00C5631C"/>
    <w:rsid w:val="00C935E5"/>
    <w:rsid w:val="00C94CCF"/>
    <w:rsid w:val="00CB3C80"/>
    <w:rsid w:val="00CB58C4"/>
    <w:rsid w:val="00CC4FC4"/>
    <w:rsid w:val="00CE0812"/>
    <w:rsid w:val="00CE0B18"/>
    <w:rsid w:val="00CE18AB"/>
    <w:rsid w:val="00CE42BD"/>
    <w:rsid w:val="00CF3309"/>
    <w:rsid w:val="00D159EB"/>
    <w:rsid w:val="00D206A5"/>
    <w:rsid w:val="00D25B5B"/>
    <w:rsid w:val="00D41B61"/>
    <w:rsid w:val="00D43CDE"/>
    <w:rsid w:val="00D45660"/>
    <w:rsid w:val="00D541F7"/>
    <w:rsid w:val="00D62074"/>
    <w:rsid w:val="00D86DD9"/>
    <w:rsid w:val="00D94D02"/>
    <w:rsid w:val="00DA1417"/>
    <w:rsid w:val="00DA4589"/>
    <w:rsid w:val="00DB3621"/>
    <w:rsid w:val="00DC0D63"/>
    <w:rsid w:val="00DC131D"/>
    <w:rsid w:val="00DC4659"/>
    <w:rsid w:val="00DC6E9C"/>
    <w:rsid w:val="00DD6517"/>
    <w:rsid w:val="00DE55B2"/>
    <w:rsid w:val="00DF55F9"/>
    <w:rsid w:val="00E36674"/>
    <w:rsid w:val="00E41963"/>
    <w:rsid w:val="00E44637"/>
    <w:rsid w:val="00E52B18"/>
    <w:rsid w:val="00E52BA2"/>
    <w:rsid w:val="00E62A4D"/>
    <w:rsid w:val="00E745B5"/>
    <w:rsid w:val="00E832F7"/>
    <w:rsid w:val="00E9595F"/>
    <w:rsid w:val="00E96332"/>
    <w:rsid w:val="00EA3C52"/>
    <w:rsid w:val="00EA6CE2"/>
    <w:rsid w:val="00EA79A3"/>
    <w:rsid w:val="00EB390A"/>
    <w:rsid w:val="00ED1421"/>
    <w:rsid w:val="00F015C0"/>
    <w:rsid w:val="00F0281B"/>
    <w:rsid w:val="00F13677"/>
    <w:rsid w:val="00F32958"/>
    <w:rsid w:val="00F36BC3"/>
    <w:rsid w:val="00F5284C"/>
    <w:rsid w:val="00F611F7"/>
    <w:rsid w:val="00F814BE"/>
    <w:rsid w:val="00FA2FB5"/>
    <w:rsid w:val="00FB306E"/>
    <w:rsid w:val="00FC0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29902"/>
  <w15:chartTrackingRefBased/>
  <w15:docId w15:val="{94DD307E-E574-471C-93B0-E8C03969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caps/>
      <w:spacing w:val="0"/>
      <w:sz w:val="24"/>
    </w:rPr>
  </w:style>
  <w:style w:type="paragraph" w:customStyle="1" w:styleId="SubParagraph">
    <w:name w:val="SubParagraph"/>
    <w:basedOn w:val="Normal"/>
    <w:autoRedefine/>
    <w:pPr>
      <w:spacing w:line="360" w:lineRule="auto"/>
      <w:ind w:left="1440" w:hanging="720"/>
      <w:jc w:val="both"/>
    </w:pPr>
    <w:rPr>
      <w:rFonts w:ascii="Times New Roman" w:hAnsi="Times New Roman"/>
      <w:spacing w:val="0"/>
      <w:sz w:val="20"/>
    </w:rPr>
  </w:style>
  <w:style w:type="paragraph" w:customStyle="1" w:styleId="Part">
    <w:name w:val="Part"/>
    <w:basedOn w:val="Normal"/>
    <w:autoRedefine/>
    <w:pPr>
      <w:ind w:left="2160" w:hanging="720"/>
      <w:jc w:val="both"/>
    </w:pPr>
    <w:rPr>
      <w:rFonts w:ascii="Times New Roman" w:hAnsi="Times New Roman"/>
      <w:spacing w:val="0"/>
      <w:sz w:val="20"/>
    </w:rPr>
  </w:style>
  <w:style w:type="paragraph" w:styleId="PlainText">
    <w:name w:val="Plain Text"/>
    <w:basedOn w:val="Normal"/>
    <w:rPr>
      <w:rFonts w:ascii="Courier New" w:hAnsi="Courier New"/>
      <w:sz w:val="20"/>
    </w:rPr>
  </w:style>
  <w:style w:type="paragraph" w:styleId="BalloonText">
    <w:name w:val="Balloon Text"/>
    <w:basedOn w:val="Normal"/>
    <w:semiHidden/>
    <w:rsid w:val="00D45660"/>
    <w:rPr>
      <w:rFonts w:ascii="Tahoma" w:hAnsi="Tahoma" w:cs="Tahoma"/>
      <w:sz w:val="16"/>
      <w:szCs w:val="16"/>
    </w:rPr>
  </w:style>
  <w:style w:type="character" w:styleId="Hyperlink">
    <w:name w:val="Hyperlink"/>
    <w:rsid w:val="00595B15"/>
    <w:rPr>
      <w:color w:val="0000FF"/>
      <w:u w:val="single"/>
    </w:rPr>
  </w:style>
  <w:style w:type="character" w:styleId="FollowedHyperlink">
    <w:name w:val="FollowedHyperlink"/>
    <w:rsid w:val="00E52BA2"/>
    <w:rPr>
      <w:color w:val="800080"/>
      <w:u w:val="single"/>
    </w:rPr>
  </w:style>
  <w:style w:type="character" w:styleId="CommentReference">
    <w:name w:val="annotation reference"/>
    <w:rsid w:val="007859E7"/>
    <w:rPr>
      <w:sz w:val="16"/>
      <w:szCs w:val="16"/>
    </w:rPr>
  </w:style>
  <w:style w:type="paragraph" w:styleId="CommentText">
    <w:name w:val="annotation text"/>
    <w:basedOn w:val="Normal"/>
    <w:link w:val="CommentTextChar"/>
    <w:rsid w:val="007859E7"/>
    <w:rPr>
      <w:sz w:val="20"/>
    </w:rPr>
  </w:style>
  <w:style w:type="character" w:customStyle="1" w:styleId="CommentTextChar">
    <w:name w:val="Comment Text Char"/>
    <w:link w:val="CommentText"/>
    <w:rsid w:val="007859E7"/>
    <w:rPr>
      <w:rFonts w:ascii="Arial" w:hAnsi="Arial"/>
      <w:spacing w:val="-3"/>
    </w:rPr>
  </w:style>
  <w:style w:type="paragraph" w:styleId="CommentSubject">
    <w:name w:val="annotation subject"/>
    <w:basedOn w:val="CommentText"/>
    <w:next w:val="CommentText"/>
    <w:link w:val="CommentSubjectChar"/>
    <w:rsid w:val="007859E7"/>
    <w:rPr>
      <w:b/>
      <w:bCs/>
    </w:rPr>
  </w:style>
  <w:style w:type="character" w:customStyle="1" w:styleId="CommentSubjectChar">
    <w:name w:val="Comment Subject Char"/>
    <w:link w:val="CommentSubject"/>
    <w:rsid w:val="007859E7"/>
    <w:rPr>
      <w:rFonts w:ascii="Arial" w:hAnsi="Arial"/>
      <w:b/>
      <w:bCs/>
      <w:spacing w:val="-3"/>
    </w:rPr>
  </w:style>
  <w:style w:type="character" w:customStyle="1" w:styleId="UnresolvedMention1">
    <w:name w:val="Unresolved Mention1"/>
    <w:uiPriority w:val="99"/>
    <w:semiHidden/>
    <w:unhideWhenUsed/>
    <w:rsid w:val="006D44B4"/>
    <w:rPr>
      <w:color w:val="605E5C"/>
      <w:shd w:val="clear" w:color="auto" w:fill="E1DFDD"/>
    </w:rPr>
  </w:style>
  <w:style w:type="character" w:customStyle="1" w:styleId="UnresolvedMention2">
    <w:name w:val="Unresolved Mention2"/>
    <w:uiPriority w:val="99"/>
    <w:semiHidden/>
    <w:unhideWhenUsed/>
    <w:rsid w:val="0038077A"/>
    <w:rPr>
      <w:color w:val="605E5C"/>
      <w:shd w:val="clear" w:color="auto" w:fill="E1DFDD"/>
    </w:rPr>
  </w:style>
  <w:style w:type="character" w:customStyle="1" w:styleId="UnresolvedMention3">
    <w:name w:val="Unresolved Mention3"/>
    <w:uiPriority w:val="99"/>
    <w:semiHidden/>
    <w:unhideWhenUsed/>
    <w:rsid w:val="003D38F2"/>
    <w:rPr>
      <w:color w:val="605E5C"/>
      <w:shd w:val="clear" w:color="auto" w:fill="E1DFDD"/>
    </w:rPr>
  </w:style>
  <w:style w:type="paragraph" w:styleId="Revision">
    <w:name w:val="Revision"/>
    <w:hidden/>
    <w:uiPriority w:val="99"/>
    <w:semiHidden/>
    <w:rsid w:val="0023381C"/>
    <w:rPr>
      <w:rFonts w:ascii="Arial" w:hAnsi="Arial"/>
      <w:spacing w:val="-3"/>
      <w:sz w:val="22"/>
    </w:rPr>
  </w:style>
  <w:style w:type="character" w:styleId="UnresolvedMention">
    <w:name w:val="Unresolved Mention"/>
    <w:basedOn w:val="DefaultParagraphFont"/>
    <w:uiPriority w:val="99"/>
    <w:semiHidden/>
    <w:unhideWhenUsed/>
    <w:rsid w:val="00972516"/>
    <w:rPr>
      <w:color w:val="605E5C"/>
      <w:shd w:val="clear" w:color="auto" w:fill="E1DFDD"/>
    </w:rPr>
  </w:style>
  <w:style w:type="paragraph" w:styleId="ListParagraph">
    <w:name w:val="List Paragraph"/>
    <w:basedOn w:val="Normal"/>
    <w:uiPriority w:val="34"/>
    <w:qFormat/>
    <w:rsid w:val="00F01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eq.nc.gov/about/divisions/water-resources/water-sciences/chemistry-laboratory/laboratory-certification-branch/laboratory-certification-contact-informatio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eq.nc.gov/about/divisions/water-resources/water-resources-data/water-sciences-home-page/laboratory-certification-branch/technical-assistance-poli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nelac-institute.org/content/NEPTP/ptproviders.php"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mailto:ward.donnell@ep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49C40-F03D-4A7D-A674-B862E2B8BF5E}">
  <ds:schemaRefs>
    <ds:schemaRef ds:uri="http://schemas.microsoft.com/sharepoint/v3/contenttype/forms"/>
  </ds:schemaRefs>
</ds:datastoreItem>
</file>

<file path=customXml/itemProps2.xml><?xml version="1.0" encoding="utf-8"?>
<ds:datastoreItem xmlns:ds="http://schemas.openxmlformats.org/officeDocument/2006/customXml" ds:itemID="{31C3795C-DA55-4A1C-B0E3-BD2F844B55E8}">
  <ds:schemaRefs>
    <ds:schemaRef ds:uri="http://schemas.microsoft.com/office/2006/metadata/longProperties"/>
  </ds:schemaRefs>
</ds:datastoreItem>
</file>

<file path=customXml/itemProps3.xml><?xml version="1.0" encoding="utf-8"?>
<ds:datastoreItem xmlns:ds="http://schemas.openxmlformats.org/officeDocument/2006/customXml" ds:itemID="{A2151EA2-7B78-4805-B41F-A8BABA3F7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4CEA88-59A6-4480-BCDC-B8E2AFD0153D}">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5.xml><?xml version="1.0" encoding="utf-8"?>
<ds:datastoreItem xmlns:ds="http://schemas.openxmlformats.org/officeDocument/2006/customXml" ds:itemID="{9A28AC01-317F-4E19-92EE-65833321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1151</Words>
  <Characters>6607</Characters>
  <Application>Microsoft Office Word</Application>
  <DocSecurity>2</DocSecurity>
  <Lines>110</Lines>
  <Paragraphs>44</Paragraphs>
  <ScaleCrop>false</ScaleCrop>
  <HeadingPairs>
    <vt:vector size="2" baseType="variant">
      <vt:variant>
        <vt:lpstr>Title</vt:lpstr>
      </vt:variant>
      <vt:variant>
        <vt:i4>1</vt:i4>
      </vt:variant>
    </vt:vector>
  </HeadingPairs>
  <TitlesOfParts>
    <vt:vector size="1" baseType="lpstr">
      <vt:lpstr>Instruction Guidance for Completing a Field Parameter Certification Application</vt:lpstr>
    </vt:vector>
  </TitlesOfParts>
  <Company>ncdenr/chemistry lab</Company>
  <LinksUpToDate>false</LinksUpToDate>
  <CharactersWithSpaces>7714</CharactersWithSpaces>
  <SharedDoc>false</SharedDoc>
  <HLinks>
    <vt:vector size="24" baseType="variant">
      <vt:variant>
        <vt:i4>2490414</vt:i4>
      </vt:variant>
      <vt:variant>
        <vt:i4>9</vt:i4>
      </vt:variant>
      <vt:variant>
        <vt:i4>0</vt:i4>
      </vt:variant>
      <vt:variant>
        <vt:i4>5</vt:i4>
      </vt:variant>
      <vt:variant>
        <vt:lpwstr>https://deq.nc.gov/about/divisions/water-resources/water-resources-data/water-sciences-home-page/laboratory-certification-branch/technical-assistance-policies</vt:lpwstr>
      </vt:variant>
      <vt:variant>
        <vt:lpwstr/>
      </vt:variant>
      <vt:variant>
        <vt:i4>2490414</vt:i4>
      </vt:variant>
      <vt:variant>
        <vt:i4>6</vt:i4>
      </vt:variant>
      <vt:variant>
        <vt:i4>0</vt:i4>
      </vt:variant>
      <vt:variant>
        <vt:i4>5</vt:i4>
      </vt:variant>
      <vt:variant>
        <vt:lpwstr>https://deq.nc.gov/about/divisions/water-resources/water-resources-data/water-sciences-home-page/laboratory-certification-branch/technical-assistance-policies</vt:lpwstr>
      </vt:variant>
      <vt:variant>
        <vt:lpwstr/>
      </vt:variant>
      <vt:variant>
        <vt:i4>4390925</vt:i4>
      </vt:variant>
      <vt:variant>
        <vt:i4>3</vt:i4>
      </vt:variant>
      <vt:variant>
        <vt:i4>0</vt:i4>
      </vt:variant>
      <vt:variant>
        <vt:i4>5</vt:i4>
      </vt:variant>
      <vt:variant>
        <vt:lpwstr>http://nelac-institute.org/content/NEPTP/ptproviders.php</vt:lpwstr>
      </vt:variant>
      <vt:variant>
        <vt:lpwstr/>
      </vt:variant>
      <vt:variant>
        <vt:i4>7077891</vt:i4>
      </vt:variant>
      <vt:variant>
        <vt:i4>0</vt:i4>
      </vt:variant>
      <vt:variant>
        <vt:i4>0</vt:i4>
      </vt:variant>
      <vt:variant>
        <vt:i4>5</vt:i4>
      </vt:variant>
      <vt:variant>
        <vt:lpwstr>mailto:Wilmoth.Jeffrey@epa.gov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Guidance for Completing a Field Parameter Certification Application</dc:title>
  <dc:subject/>
  <dc:creator>connie</dc:creator>
  <cp:keywords/>
  <cp:lastModifiedBy>Swanson, Beth</cp:lastModifiedBy>
  <cp:revision>3</cp:revision>
  <cp:lastPrinted>2013-08-22T18:55:00Z</cp:lastPrinted>
  <dcterms:created xsi:type="dcterms:W3CDTF">2026-04-09T12:05:00Z</dcterms:created>
  <dcterms:modified xsi:type="dcterms:W3CDTF">2026-04-09T12:05:00Z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PublishingExpirationDate">
    <vt:lpwstr/>
  </property>
  <property fmtid="{D5CDD505-2E9C-101B-9397-08002B2CF9AE}" pid="4" name="PublishingStartDate">
    <vt:lpwstr/>
  </property>
  <property fmtid="{D5CDD505-2E9C-101B-9397-08002B2CF9AE}" pid="5" name="display_urn:schemas-microsoft-com:office:office#Editor">
    <vt:lpwstr>Springer, Tonja</vt:lpwstr>
  </property>
  <property fmtid="{D5CDD505-2E9C-101B-9397-08002B2CF9AE}" pid="6" name="_ExtendedDescription">
    <vt:lpwstr/>
  </property>
  <property fmtid="{D5CDD505-2E9C-101B-9397-08002B2CF9AE}" pid="7" name="display_urn:schemas-microsoft-com:office:office#Author">
    <vt:lpwstr>Swanson, Beth</vt:lpwstr>
  </property>
  <property fmtid="{D5CDD505-2E9C-101B-9397-08002B2CF9AE}" pid="8" name="MediaServiceImageTags">
    <vt:lpwstr/>
  </property>
</Properties>
</file>