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274"/>
        <w:jc w:val="left"/>
      </w:pPr>
      <w:bookmarkStart w:name="D1701.pdf" w:id="1"/>
      <w:bookmarkEnd w:id="1"/>
      <w:r>
        <w:rPr>
          <w:b w:val="0"/>
        </w:rPr>
      </w:r>
      <w:r>
        <w:rPr/>
        <w:t>SECTION .1700 - MUNICIPAL SOLID WASTE LANDFILLS</w:t>
      </w:r>
    </w:p>
    <w:p>
      <w:pPr>
        <w:pStyle w:val="BodyText"/>
        <w:spacing w:before="5"/>
        <w:ind w:left="0"/>
        <w:jc w:val="left"/>
        <w:rPr>
          <w:b/>
        </w:rPr>
      </w:pPr>
    </w:p>
    <w:p>
      <w:pPr>
        <w:tabs>
          <w:tab w:pos="2260" w:val="left" w:leader="none"/>
        </w:tabs>
        <w:spacing w:line="230" w:lineRule="exact" w:before="0"/>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.1701</w:t>
        <w:tab/>
        <w:t>DEFINITIONS</w:t>
      </w:r>
    </w:p>
    <w:p>
      <w:pPr>
        <w:pStyle w:val="BodyText"/>
        <w:spacing w:line="230" w:lineRule="exact" w:before="0"/>
        <w:ind w:left="100"/>
        <w:jc w:val="left"/>
      </w:pPr>
      <w:r>
        <w:rPr/>
        <w:t>For the purpose of this Rule the definitions contained in 40 CFR 60.751 shall apply.</w:t>
      </w:r>
    </w:p>
    <w:p>
      <w:pPr>
        <w:pStyle w:val="BodyText"/>
        <w:spacing w:before="3"/>
        <w:ind w:left="0"/>
        <w:jc w:val="left"/>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 G.S. 143-213;</w:t>
      </w:r>
      <w:r>
        <w:rPr>
          <w:i/>
          <w:spacing w:val="-23"/>
          <w:sz w:val="20"/>
        </w:rPr>
        <w:t> </w:t>
      </w:r>
      <w:r>
        <w:rPr>
          <w:i/>
          <w:sz w:val="20"/>
        </w:rPr>
        <w:t>143-215.3(a)(1);</w:t>
      </w:r>
    </w:p>
    <w:p>
      <w:pPr>
        <w:spacing w:before="1"/>
        <w:ind w:left="1539" w:right="0" w:firstLine="0"/>
        <w:jc w:val="left"/>
        <w:rPr>
          <w:i/>
          <w:sz w:val="20"/>
        </w:rPr>
      </w:pPr>
      <w:r>
        <w:rPr>
          <w:i/>
          <w:sz w:val="20"/>
        </w:rPr>
        <w:t>Eff. July 1, 1998.</w:t>
      </w:r>
    </w:p>
    <w:p>
      <w:pPr>
        <w:spacing w:after="0"/>
        <w:jc w:val="left"/>
        <w:rPr>
          <w:sz w:val="20"/>
        </w:rPr>
        <w:sectPr>
          <w:type w:val="continuous"/>
          <w:pgSz w:w="12240" w:h="15840"/>
          <w:pgMar w:top="1400" w:bottom="280" w:left="1340" w:right="1720"/>
        </w:sectPr>
      </w:pPr>
    </w:p>
    <w:p>
      <w:pPr>
        <w:pStyle w:val="Heading1"/>
      </w:pPr>
      <w:bookmarkStart w:name="D1702" w:id="2"/>
      <w:bookmarkEnd w:id="2"/>
      <w:r>
        <w:rPr>
          <w:b w:val="0"/>
        </w:rPr>
      </w:r>
      <w:r>
        <w:rPr/>
        <w:t>15A NCAC 02D .1702     APPLICABILITY</w:t>
      </w:r>
    </w:p>
    <w:p>
      <w:pPr>
        <w:pStyle w:val="ListParagraph"/>
        <w:numPr>
          <w:ilvl w:val="0"/>
          <w:numId w:val="1"/>
        </w:numPr>
        <w:tabs>
          <w:tab w:pos="423" w:val="left" w:leader="none"/>
        </w:tabs>
        <w:spacing w:line="230" w:lineRule="exact" w:before="0" w:after="0"/>
        <w:ind w:left="100" w:right="0" w:firstLine="0"/>
        <w:jc w:val="both"/>
        <w:rPr>
          <w:sz w:val="20"/>
        </w:rPr>
      </w:pPr>
      <w:r>
        <w:rPr>
          <w:sz w:val="20"/>
        </w:rPr>
        <w:t>All existing MSW landfills that meet the following conditions are subject to this</w:t>
      </w:r>
      <w:r>
        <w:rPr>
          <w:spacing w:val="-30"/>
          <w:sz w:val="20"/>
        </w:rPr>
        <w:t> </w:t>
      </w:r>
      <w:r>
        <w:rPr>
          <w:sz w:val="20"/>
        </w:rPr>
        <w:t>Section:</w:t>
      </w:r>
    </w:p>
    <w:p>
      <w:pPr>
        <w:pStyle w:val="ListParagraph"/>
        <w:numPr>
          <w:ilvl w:val="1"/>
          <w:numId w:val="1"/>
        </w:numPr>
        <w:tabs>
          <w:tab w:pos="1541" w:val="left" w:leader="none"/>
        </w:tabs>
        <w:spacing w:line="240" w:lineRule="auto" w:before="1" w:after="0"/>
        <w:ind w:left="1540" w:right="117" w:hanging="720"/>
        <w:jc w:val="left"/>
        <w:rPr>
          <w:sz w:val="20"/>
        </w:rPr>
      </w:pPr>
      <w:r>
        <w:rPr>
          <w:sz w:val="20"/>
        </w:rPr>
        <w:t>The</w:t>
      </w:r>
      <w:r>
        <w:rPr>
          <w:spacing w:val="-10"/>
          <w:sz w:val="20"/>
        </w:rPr>
        <w:t> </w:t>
      </w:r>
      <w:r>
        <w:rPr>
          <w:sz w:val="20"/>
        </w:rPr>
        <w:t>landfill</w:t>
      </w:r>
      <w:r>
        <w:rPr>
          <w:spacing w:val="-10"/>
          <w:sz w:val="20"/>
        </w:rPr>
        <w:t> </w:t>
      </w:r>
      <w:r>
        <w:rPr>
          <w:sz w:val="20"/>
        </w:rPr>
        <w:t>has</w:t>
      </w:r>
      <w:r>
        <w:rPr>
          <w:spacing w:val="-10"/>
          <w:sz w:val="20"/>
        </w:rPr>
        <w:t> </w:t>
      </w:r>
      <w:r>
        <w:rPr>
          <w:sz w:val="20"/>
        </w:rPr>
        <w:t>accepted</w:t>
      </w:r>
      <w:r>
        <w:rPr>
          <w:spacing w:val="-10"/>
          <w:sz w:val="20"/>
        </w:rPr>
        <w:t> </w:t>
      </w:r>
      <w:r>
        <w:rPr>
          <w:sz w:val="20"/>
        </w:rPr>
        <w:t>waste</w:t>
      </w:r>
      <w:r>
        <w:rPr>
          <w:spacing w:val="-10"/>
          <w:sz w:val="20"/>
        </w:rPr>
        <w:t> </w:t>
      </w:r>
      <w:r>
        <w:rPr>
          <w:sz w:val="20"/>
        </w:rPr>
        <w:t>at</w:t>
      </w:r>
      <w:r>
        <w:rPr>
          <w:spacing w:val="-10"/>
          <w:sz w:val="20"/>
        </w:rPr>
        <w:t> </w:t>
      </w:r>
      <w:r>
        <w:rPr>
          <w:sz w:val="20"/>
        </w:rPr>
        <w:t>any</w:t>
      </w:r>
      <w:r>
        <w:rPr>
          <w:spacing w:val="-10"/>
          <w:sz w:val="20"/>
        </w:rPr>
        <w:t> </w:t>
      </w:r>
      <w:r>
        <w:rPr>
          <w:sz w:val="20"/>
        </w:rPr>
        <w:t>time</w:t>
      </w:r>
      <w:r>
        <w:rPr>
          <w:spacing w:val="-10"/>
          <w:sz w:val="20"/>
        </w:rPr>
        <w:t> </w:t>
      </w:r>
      <w:r>
        <w:rPr>
          <w:sz w:val="20"/>
        </w:rPr>
        <w:t>since</w:t>
      </w:r>
      <w:r>
        <w:rPr>
          <w:spacing w:val="-10"/>
          <w:sz w:val="20"/>
        </w:rPr>
        <w:t> </w:t>
      </w:r>
      <w:r>
        <w:rPr>
          <w:sz w:val="20"/>
        </w:rPr>
        <w:t>November</w:t>
      </w:r>
      <w:r>
        <w:rPr>
          <w:spacing w:val="-10"/>
          <w:sz w:val="20"/>
        </w:rPr>
        <w:t> </w:t>
      </w:r>
      <w:r>
        <w:rPr>
          <w:sz w:val="20"/>
        </w:rPr>
        <w:t>8,</w:t>
      </w:r>
      <w:r>
        <w:rPr>
          <w:spacing w:val="-10"/>
          <w:sz w:val="20"/>
        </w:rPr>
        <w:t> </w:t>
      </w:r>
      <w:r>
        <w:rPr>
          <w:sz w:val="20"/>
        </w:rPr>
        <w:t>1987,</w:t>
      </w:r>
      <w:r>
        <w:rPr>
          <w:spacing w:val="-10"/>
          <w:sz w:val="20"/>
        </w:rPr>
        <w:t> </w:t>
      </w:r>
      <w:r>
        <w:rPr>
          <w:sz w:val="20"/>
        </w:rPr>
        <w:t>or</w:t>
      </w:r>
      <w:r>
        <w:rPr>
          <w:spacing w:val="-10"/>
          <w:sz w:val="20"/>
        </w:rPr>
        <w:t> </w:t>
      </w:r>
      <w:r>
        <w:rPr>
          <w:sz w:val="20"/>
        </w:rPr>
        <w:t>has</w:t>
      </w:r>
      <w:r>
        <w:rPr>
          <w:spacing w:val="-10"/>
          <w:sz w:val="20"/>
        </w:rPr>
        <w:t> </w:t>
      </w:r>
      <w:r>
        <w:rPr>
          <w:sz w:val="20"/>
        </w:rPr>
        <w:t>additional</w:t>
      </w:r>
      <w:r>
        <w:rPr>
          <w:spacing w:val="-10"/>
          <w:sz w:val="20"/>
        </w:rPr>
        <w:t> </w:t>
      </w:r>
      <w:r>
        <w:rPr>
          <w:sz w:val="20"/>
        </w:rPr>
        <w:t>permitted</w:t>
      </w:r>
      <w:r>
        <w:rPr>
          <w:spacing w:val="-11"/>
          <w:sz w:val="20"/>
        </w:rPr>
        <w:t> </w:t>
      </w:r>
      <w:r>
        <w:rPr>
          <w:sz w:val="20"/>
        </w:rPr>
        <w:t>capacity available</w:t>
      </w:r>
      <w:r>
        <w:rPr>
          <w:spacing w:val="-3"/>
          <w:sz w:val="20"/>
        </w:rPr>
        <w:t> </w:t>
      </w:r>
      <w:r>
        <w:rPr>
          <w:sz w:val="20"/>
        </w:rPr>
        <w:t>for</w:t>
      </w:r>
      <w:r>
        <w:rPr>
          <w:spacing w:val="-3"/>
          <w:sz w:val="20"/>
        </w:rPr>
        <w:t> </w:t>
      </w:r>
      <w:r>
        <w:rPr>
          <w:sz w:val="20"/>
        </w:rPr>
        <w:t>future</w:t>
      </w:r>
      <w:r>
        <w:rPr>
          <w:spacing w:val="-3"/>
          <w:sz w:val="20"/>
        </w:rPr>
        <w:t> </w:t>
      </w:r>
      <w:r>
        <w:rPr>
          <w:sz w:val="20"/>
        </w:rPr>
        <w:t>waste</w:t>
      </w:r>
      <w:r>
        <w:rPr>
          <w:spacing w:val="-3"/>
          <w:sz w:val="20"/>
        </w:rPr>
        <w:t> </w:t>
      </w:r>
      <w:r>
        <w:rPr>
          <w:sz w:val="20"/>
        </w:rPr>
        <w:t>deposition</w:t>
      </w:r>
      <w:r>
        <w:rPr>
          <w:spacing w:val="-3"/>
          <w:sz w:val="20"/>
        </w:rPr>
        <w:t> </w:t>
      </w:r>
      <w:r>
        <w:rPr>
          <w:sz w:val="20"/>
        </w:rPr>
        <w:t>and</w:t>
      </w:r>
      <w:r>
        <w:rPr>
          <w:spacing w:val="-3"/>
          <w:sz w:val="20"/>
        </w:rPr>
        <w:t> </w:t>
      </w:r>
      <w:r>
        <w:rPr>
          <w:sz w:val="20"/>
        </w:rPr>
        <w:t>has</w:t>
      </w:r>
      <w:r>
        <w:rPr>
          <w:spacing w:val="-3"/>
          <w:sz w:val="20"/>
        </w:rPr>
        <w:t> </w:t>
      </w:r>
      <w:r>
        <w:rPr>
          <w:sz w:val="20"/>
        </w:rPr>
        <w:t>not</w:t>
      </w:r>
      <w:r>
        <w:rPr>
          <w:spacing w:val="-3"/>
          <w:sz w:val="20"/>
        </w:rPr>
        <w:t> </w:t>
      </w:r>
      <w:r>
        <w:rPr>
          <w:sz w:val="20"/>
        </w:rPr>
        <w:t>been</w:t>
      </w:r>
      <w:r>
        <w:rPr>
          <w:spacing w:val="-3"/>
          <w:sz w:val="20"/>
        </w:rPr>
        <w:t> </w:t>
      </w:r>
      <w:r>
        <w:rPr>
          <w:sz w:val="20"/>
        </w:rPr>
        <w:t>documented</w:t>
      </w:r>
      <w:r>
        <w:rPr>
          <w:spacing w:val="-3"/>
          <w:sz w:val="20"/>
        </w:rPr>
        <w:t> </w:t>
      </w:r>
      <w:r>
        <w:rPr>
          <w:sz w:val="20"/>
        </w:rPr>
        <w:t>as</w:t>
      </w:r>
      <w:r>
        <w:rPr>
          <w:spacing w:val="-3"/>
          <w:sz w:val="20"/>
        </w:rPr>
        <w:t> </w:t>
      </w:r>
      <w:r>
        <w:rPr>
          <w:sz w:val="20"/>
        </w:rPr>
        <w:t>being</w:t>
      </w:r>
      <w:r>
        <w:rPr>
          <w:spacing w:val="-3"/>
          <w:sz w:val="20"/>
        </w:rPr>
        <w:t> </w:t>
      </w:r>
      <w:r>
        <w:rPr>
          <w:sz w:val="20"/>
        </w:rPr>
        <w:t>permanently</w:t>
      </w:r>
      <w:r>
        <w:rPr>
          <w:spacing w:val="-3"/>
          <w:sz w:val="20"/>
        </w:rPr>
        <w:t> </w:t>
      </w:r>
      <w:r>
        <w:rPr>
          <w:sz w:val="20"/>
        </w:rPr>
        <w:t>closed;</w:t>
      </w:r>
      <w:r>
        <w:rPr>
          <w:spacing w:val="-3"/>
          <w:sz w:val="20"/>
        </w:rPr>
        <w:t> </w:t>
      </w:r>
      <w:r>
        <w:rPr>
          <w:sz w:val="20"/>
        </w:rPr>
        <w:t>and</w:t>
      </w:r>
    </w:p>
    <w:p>
      <w:pPr>
        <w:pStyle w:val="ListParagraph"/>
        <w:numPr>
          <w:ilvl w:val="1"/>
          <w:numId w:val="1"/>
        </w:numPr>
        <w:tabs>
          <w:tab w:pos="1541" w:val="left" w:leader="none"/>
        </w:tabs>
        <w:spacing w:line="240" w:lineRule="auto" w:before="1" w:after="0"/>
        <w:ind w:left="1540" w:right="117" w:hanging="720"/>
        <w:jc w:val="left"/>
        <w:rPr>
          <w:sz w:val="20"/>
        </w:rPr>
      </w:pPr>
      <w:r>
        <w:rPr>
          <w:sz w:val="20"/>
        </w:rPr>
        <w:t>The</w:t>
      </w:r>
      <w:r>
        <w:rPr>
          <w:spacing w:val="-23"/>
          <w:sz w:val="20"/>
        </w:rPr>
        <w:t> </w:t>
      </w:r>
      <w:r>
        <w:rPr>
          <w:sz w:val="20"/>
        </w:rPr>
        <w:t>landfill</w:t>
      </w:r>
      <w:r>
        <w:rPr>
          <w:spacing w:val="-23"/>
          <w:sz w:val="20"/>
        </w:rPr>
        <w:t> </w:t>
      </w:r>
      <w:r>
        <w:rPr>
          <w:sz w:val="20"/>
        </w:rPr>
        <w:t>was</w:t>
      </w:r>
      <w:r>
        <w:rPr>
          <w:spacing w:val="-23"/>
          <w:sz w:val="20"/>
        </w:rPr>
        <w:t> </w:t>
      </w:r>
      <w:r>
        <w:rPr>
          <w:sz w:val="20"/>
        </w:rPr>
        <w:t>in</w:t>
      </w:r>
      <w:r>
        <w:rPr>
          <w:spacing w:val="-23"/>
          <w:sz w:val="20"/>
        </w:rPr>
        <w:t> </w:t>
      </w:r>
      <w:r>
        <w:rPr>
          <w:sz w:val="20"/>
        </w:rPr>
        <w:t>operation,</w:t>
      </w:r>
      <w:r>
        <w:rPr>
          <w:spacing w:val="-24"/>
          <w:sz w:val="20"/>
        </w:rPr>
        <w:t> </w:t>
      </w:r>
      <w:r>
        <w:rPr>
          <w:sz w:val="20"/>
        </w:rPr>
        <w:t>or</w:t>
      </w:r>
      <w:r>
        <w:rPr>
          <w:spacing w:val="-25"/>
          <w:sz w:val="20"/>
        </w:rPr>
        <w:t> </w:t>
      </w:r>
      <w:r>
        <w:rPr>
          <w:sz w:val="20"/>
        </w:rPr>
        <w:t>construction,</w:t>
      </w:r>
      <w:r>
        <w:rPr>
          <w:spacing w:val="-24"/>
          <w:sz w:val="20"/>
        </w:rPr>
        <w:t> </w:t>
      </w:r>
      <w:r>
        <w:rPr>
          <w:sz w:val="20"/>
        </w:rPr>
        <w:t>reconstruction,</w:t>
      </w:r>
      <w:r>
        <w:rPr>
          <w:spacing w:val="-24"/>
          <w:sz w:val="20"/>
        </w:rPr>
        <w:t> </w:t>
      </w:r>
      <w:r>
        <w:rPr>
          <w:sz w:val="20"/>
        </w:rPr>
        <w:t>or</w:t>
      </w:r>
      <w:r>
        <w:rPr>
          <w:spacing w:val="-25"/>
          <w:sz w:val="20"/>
        </w:rPr>
        <w:t> </w:t>
      </w:r>
      <w:r>
        <w:rPr>
          <w:sz w:val="20"/>
        </w:rPr>
        <w:t>modification</w:t>
      </w:r>
      <w:r>
        <w:rPr>
          <w:spacing w:val="-24"/>
          <w:sz w:val="20"/>
        </w:rPr>
        <w:t> </w:t>
      </w:r>
      <w:r>
        <w:rPr>
          <w:sz w:val="20"/>
        </w:rPr>
        <w:t>was</w:t>
      </w:r>
      <w:r>
        <w:rPr>
          <w:spacing w:val="-24"/>
          <w:sz w:val="20"/>
        </w:rPr>
        <w:t> </w:t>
      </w:r>
      <w:r>
        <w:rPr>
          <w:sz w:val="20"/>
        </w:rPr>
        <w:t>commenced</w:t>
      </w:r>
      <w:r>
        <w:rPr>
          <w:spacing w:val="-24"/>
          <w:sz w:val="20"/>
        </w:rPr>
        <w:t> </w:t>
      </w:r>
      <w:r>
        <w:rPr>
          <w:sz w:val="20"/>
        </w:rPr>
        <w:t>before</w:t>
      </w:r>
      <w:r>
        <w:rPr>
          <w:spacing w:val="-24"/>
          <w:sz w:val="20"/>
        </w:rPr>
        <w:t> </w:t>
      </w:r>
      <w:r>
        <w:rPr>
          <w:sz w:val="20"/>
        </w:rPr>
        <w:t>May 30,</w:t>
      </w:r>
      <w:r>
        <w:rPr>
          <w:spacing w:val="-3"/>
          <w:sz w:val="20"/>
        </w:rPr>
        <w:t> </w:t>
      </w:r>
      <w:r>
        <w:rPr>
          <w:sz w:val="20"/>
        </w:rPr>
        <w:t>1991.</w:t>
      </w:r>
    </w:p>
    <w:p>
      <w:pPr>
        <w:pStyle w:val="ListParagraph"/>
        <w:numPr>
          <w:ilvl w:val="0"/>
          <w:numId w:val="1"/>
        </w:numPr>
        <w:tabs>
          <w:tab w:pos="410" w:val="left" w:leader="none"/>
        </w:tabs>
        <w:spacing w:line="240" w:lineRule="auto" w:before="1" w:after="0"/>
        <w:ind w:left="100" w:right="117" w:firstLine="0"/>
        <w:jc w:val="both"/>
        <w:rPr>
          <w:sz w:val="20"/>
        </w:rPr>
      </w:pPr>
      <w:r>
        <w:rPr>
          <w:sz w:val="20"/>
        </w:rPr>
        <w:t>Physical</w:t>
      </w:r>
      <w:r>
        <w:rPr>
          <w:spacing w:val="-15"/>
          <w:sz w:val="20"/>
        </w:rPr>
        <w:t> </w:t>
      </w:r>
      <w:r>
        <w:rPr>
          <w:sz w:val="20"/>
        </w:rPr>
        <w:t>or</w:t>
      </w:r>
      <w:r>
        <w:rPr>
          <w:spacing w:val="-15"/>
          <w:sz w:val="20"/>
        </w:rPr>
        <w:t> </w:t>
      </w:r>
      <w:r>
        <w:rPr>
          <w:sz w:val="20"/>
        </w:rPr>
        <w:t>operational</w:t>
      </w:r>
      <w:r>
        <w:rPr>
          <w:spacing w:val="-15"/>
          <w:sz w:val="20"/>
        </w:rPr>
        <w:t> </w:t>
      </w:r>
      <w:r>
        <w:rPr>
          <w:sz w:val="20"/>
        </w:rPr>
        <w:t>changes</w:t>
      </w:r>
      <w:r>
        <w:rPr>
          <w:spacing w:val="-15"/>
          <w:sz w:val="20"/>
        </w:rPr>
        <w:t> </w:t>
      </w:r>
      <w:r>
        <w:rPr>
          <w:sz w:val="20"/>
        </w:rPr>
        <w:t>made</w:t>
      </w:r>
      <w:r>
        <w:rPr>
          <w:spacing w:val="-15"/>
          <w:sz w:val="20"/>
        </w:rPr>
        <w:t> </w:t>
      </w:r>
      <w:r>
        <w:rPr>
          <w:sz w:val="20"/>
        </w:rPr>
        <w:t>to</w:t>
      </w:r>
      <w:r>
        <w:rPr>
          <w:spacing w:val="-15"/>
          <w:sz w:val="20"/>
        </w:rPr>
        <w:t> </w:t>
      </w:r>
      <w:r>
        <w:rPr>
          <w:sz w:val="20"/>
        </w:rPr>
        <w:t>an</w:t>
      </w:r>
      <w:r>
        <w:rPr>
          <w:spacing w:val="-15"/>
          <w:sz w:val="20"/>
        </w:rPr>
        <w:t> </w:t>
      </w:r>
      <w:r>
        <w:rPr>
          <w:sz w:val="20"/>
        </w:rPr>
        <w:t>existing</w:t>
      </w:r>
      <w:r>
        <w:rPr>
          <w:spacing w:val="-15"/>
          <w:sz w:val="20"/>
        </w:rPr>
        <w:t> </w:t>
      </w:r>
      <w:r>
        <w:rPr>
          <w:sz w:val="20"/>
        </w:rPr>
        <w:t>MSW</w:t>
      </w:r>
      <w:r>
        <w:rPr>
          <w:spacing w:val="-13"/>
          <w:sz w:val="20"/>
        </w:rPr>
        <w:t> </w:t>
      </w:r>
      <w:r>
        <w:rPr>
          <w:sz w:val="20"/>
        </w:rPr>
        <w:t>landfill</w:t>
      </w:r>
      <w:r>
        <w:rPr>
          <w:spacing w:val="-15"/>
          <w:sz w:val="20"/>
        </w:rPr>
        <w:t> </w:t>
      </w:r>
      <w:r>
        <w:rPr>
          <w:sz w:val="20"/>
        </w:rPr>
        <w:t>solely</w:t>
      </w:r>
      <w:r>
        <w:rPr>
          <w:spacing w:val="-15"/>
          <w:sz w:val="20"/>
        </w:rPr>
        <w:t> </w:t>
      </w:r>
      <w:r>
        <w:rPr>
          <w:sz w:val="20"/>
        </w:rPr>
        <w:t>to</w:t>
      </w:r>
      <w:r>
        <w:rPr>
          <w:spacing w:val="-15"/>
          <w:sz w:val="20"/>
        </w:rPr>
        <w:t> </w:t>
      </w:r>
      <w:r>
        <w:rPr>
          <w:sz w:val="20"/>
        </w:rPr>
        <w:t>comply</w:t>
      </w:r>
      <w:r>
        <w:rPr>
          <w:spacing w:val="-15"/>
          <w:sz w:val="20"/>
        </w:rPr>
        <w:t> </w:t>
      </w:r>
      <w:r>
        <w:rPr>
          <w:sz w:val="20"/>
        </w:rPr>
        <w:t>with</w:t>
      </w:r>
      <w:r>
        <w:rPr>
          <w:spacing w:val="-15"/>
          <w:sz w:val="20"/>
        </w:rPr>
        <w:t> </w:t>
      </w:r>
      <w:r>
        <w:rPr>
          <w:sz w:val="20"/>
        </w:rPr>
        <w:t>an</w:t>
      </w:r>
      <w:r>
        <w:rPr>
          <w:spacing w:val="-15"/>
          <w:sz w:val="20"/>
        </w:rPr>
        <w:t> </w:t>
      </w:r>
      <w:r>
        <w:rPr>
          <w:sz w:val="20"/>
        </w:rPr>
        <w:t>emission</w:t>
      </w:r>
      <w:r>
        <w:rPr>
          <w:spacing w:val="-15"/>
          <w:sz w:val="20"/>
        </w:rPr>
        <w:t> </w:t>
      </w:r>
      <w:r>
        <w:rPr>
          <w:sz w:val="20"/>
        </w:rPr>
        <w:t>standard</w:t>
      </w:r>
      <w:r>
        <w:rPr>
          <w:spacing w:val="-15"/>
          <w:sz w:val="20"/>
        </w:rPr>
        <w:t> </w:t>
      </w:r>
      <w:r>
        <w:rPr>
          <w:sz w:val="20"/>
        </w:rPr>
        <w:t>under</w:t>
      </w:r>
      <w:r>
        <w:rPr>
          <w:spacing w:val="-18"/>
          <w:sz w:val="20"/>
        </w:rPr>
        <w:t> </w:t>
      </w:r>
      <w:r>
        <w:rPr>
          <w:sz w:val="20"/>
        </w:rPr>
        <w:t>this Section</w:t>
      </w:r>
      <w:r>
        <w:rPr>
          <w:spacing w:val="-15"/>
          <w:sz w:val="20"/>
        </w:rPr>
        <w:t> </w:t>
      </w:r>
      <w:r>
        <w:rPr>
          <w:sz w:val="20"/>
        </w:rPr>
        <w:t>are</w:t>
      </w:r>
      <w:r>
        <w:rPr>
          <w:spacing w:val="-15"/>
          <w:sz w:val="20"/>
        </w:rPr>
        <w:t> </w:t>
      </w:r>
      <w:r>
        <w:rPr>
          <w:sz w:val="20"/>
        </w:rPr>
        <w:t>not</w:t>
      </w:r>
      <w:r>
        <w:rPr>
          <w:spacing w:val="-15"/>
          <w:sz w:val="20"/>
        </w:rPr>
        <w:t> </w:t>
      </w:r>
      <w:r>
        <w:rPr>
          <w:sz w:val="20"/>
        </w:rPr>
        <w:t>considered</w:t>
      </w:r>
      <w:r>
        <w:rPr>
          <w:spacing w:val="-15"/>
          <w:sz w:val="20"/>
        </w:rPr>
        <w:t> </w:t>
      </w:r>
      <w:r>
        <w:rPr>
          <w:sz w:val="20"/>
        </w:rPr>
        <w:t>a</w:t>
      </w:r>
      <w:r>
        <w:rPr>
          <w:spacing w:val="-15"/>
          <w:sz w:val="20"/>
        </w:rPr>
        <w:t> </w:t>
      </w:r>
      <w:r>
        <w:rPr>
          <w:sz w:val="20"/>
        </w:rPr>
        <w:t>modification</w:t>
      </w:r>
      <w:r>
        <w:rPr>
          <w:spacing w:val="-15"/>
          <w:sz w:val="20"/>
        </w:rPr>
        <w:t> </w:t>
      </w:r>
      <w:r>
        <w:rPr>
          <w:sz w:val="20"/>
        </w:rPr>
        <w:t>or</w:t>
      </w:r>
      <w:r>
        <w:rPr>
          <w:spacing w:val="-15"/>
          <w:sz w:val="20"/>
        </w:rPr>
        <w:t> </w:t>
      </w:r>
      <w:r>
        <w:rPr>
          <w:sz w:val="20"/>
        </w:rPr>
        <w:t>reconstruction,</w:t>
      </w:r>
      <w:r>
        <w:rPr>
          <w:spacing w:val="-16"/>
          <w:sz w:val="20"/>
        </w:rPr>
        <w:t> </w:t>
      </w:r>
      <w:r>
        <w:rPr>
          <w:sz w:val="20"/>
        </w:rPr>
        <w:t>and</w:t>
      </w:r>
      <w:r>
        <w:rPr>
          <w:spacing w:val="-15"/>
          <w:sz w:val="20"/>
        </w:rPr>
        <w:t> </w:t>
      </w:r>
      <w:r>
        <w:rPr>
          <w:sz w:val="20"/>
        </w:rPr>
        <w:t>do</w:t>
      </w:r>
      <w:r>
        <w:rPr>
          <w:spacing w:val="-15"/>
          <w:sz w:val="20"/>
        </w:rPr>
        <w:t> </w:t>
      </w:r>
      <w:r>
        <w:rPr>
          <w:sz w:val="20"/>
        </w:rPr>
        <w:t>not</w:t>
      </w:r>
      <w:r>
        <w:rPr>
          <w:spacing w:val="-15"/>
          <w:sz w:val="20"/>
        </w:rPr>
        <w:t> </w:t>
      </w:r>
      <w:r>
        <w:rPr>
          <w:sz w:val="20"/>
        </w:rPr>
        <w:t>subject</w:t>
      </w:r>
      <w:r>
        <w:rPr>
          <w:spacing w:val="-15"/>
          <w:sz w:val="20"/>
        </w:rPr>
        <w:t> </w:t>
      </w:r>
      <w:r>
        <w:rPr>
          <w:sz w:val="20"/>
        </w:rPr>
        <w:t>an</w:t>
      </w:r>
      <w:r>
        <w:rPr>
          <w:spacing w:val="-15"/>
          <w:sz w:val="20"/>
        </w:rPr>
        <w:t> </w:t>
      </w:r>
      <w:r>
        <w:rPr>
          <w:sz w:val="20"/>
        </w:rPr>
        <w:t>existing</w:t>
      </w:r>
      <w:r>
        <w:rPr>
          <w:spacing w:val="-15"/>
          <w:sz w:val="20"/>
        </w:rPr>
        <w:t> </w:t>
      </w:r>
      <w:r>
        <w:rPr>
          <w:sz w:val="20"/>
        </w:rPr>
        <w:t>MSW</w:t>
      </w:r>
      <w:r>
        <w:rPr>
          <w:spacing w:val="-13"/>
          <w:sz w:val="20"/>
        </w:rPr>
        <w:t> </w:t>
      </w:r>
      <w:r>
        <w:rPr>
          <w:sz w:val="20"/>
        </w:rPr>
        <w:t>landfill</w:t>
      </w:r>
      <w:r>
        <w:rPr>
          <w:spacing w:val="-15"/>
          <w:sz w:val="20"/>
        </w:rPr>
        <w:t> </w:t>
      </w:r>
      <w:r>
        <w:rPr>
          <w:sz w:val="20"/>
        </w:rPr>
        <w:t>to</w:t>
      </w:r>
      <w:r>
        <w:rPr>
          <w:spacing w:val="-15"/>
          <w:sz w:val="20"/>
        </w:rPr>
        <w:t> </w:t>
      </w:r>
      <w:r>
        <w:rPr>
          <w:sz w:val="20"/>
        </w:rPr>
        <w:t>the</w:t>
      </w:r>
      <w:r>
        <w:rPr>
          <w:spacing w:val="-15"/>
          <w:sz w:val="20"/>
        </w:rPr>
        <w:t> </w:t>
      </w:r>
      <w:r>
        <w:rPr>
          <w:sz w:val="20"/>
        </w:rPr>
        <w:t>requirements of 40 CFR 60, Subpart WWW or 15A NCAC 2D</w:t>
      </w:r>
      <w:r>
        <w:rPr>
          <w:spacing w:val="-20"/>
          <w:sz w:val="20"/>
        </w:rPr>
        <w:t> </w:t>
      </w:r>
      <w:r>
        <w:rPr>
          <w:sz w:val="20"/>
        </w:rPr>
        <w:t>.0524.</w:t>
      </w:r>
    </w:p>
    <w:p>
      <w:pPr>
        <w:pStyle w:val="BodyText"/>
        <w:spacing w:before="3"/>
        <w:ind w:left="0"/>
        <w:jc w:val="left"/>
      </w:pPr>
    </w:p>
    <w:p>
      <w:pPr>
        <w:spacing w:before="0"/>
        <w:ind w:left="100" w:right="0" w:firstLine="0"/>
        <w:jc w:val="both"/>
        <w:rPr>
          <w:i/>
          <w:sz w:val="20"/>
        </w:rPr>
      </w:pPr>
      <w:r>
        <w:rPr>
          <w:i/>
          <w:sz w:val="20"/>
        </w:rPr>
        <w:t>History Note:      Authority G.S. 143-213; 143-215.3(a)(1); 143-215.107(a)(5),(10);</w:t>
      </w:r>
    </w:p>
    <w:p>
      <w:pPr>
        <w:spacing w:before="1"/>
        <w:ind w:left="1540" w:right="0" w:firstLine="0"/>
        <w:jc w:val="left"/>
        <w:rPr>
          <w:i/>
          <w:sz w:val="20"/>
        </w:rPr>
      </w:pPr>
      <w:r>
        <w:rPr>
          <w:i/>
          <w:sz w:val="20"/>
        </w:rPr>
        <w:t>Eff. July 1, 1998.</w:t>
      </w:r>
    </w:p>
    <w:p>
      <w:pPr>
        <w:spacing w:after="0"/>
        <w:jc w:val="left"/>
        <w:rPr>
          <w:sz w:val="20"/>
        </w:rPr>
        <w:sectPr>
          <w:pgSz w:w="12240" w:h="15840"/>
          <w:pgMar w:top="1400" w:bottom="280" w:left="1340" w:right="960"/>
        </w:sectPr>
      </w:pPr>
    </w:p>
    <w:p>
      <w:pPr>
        <w:pStyle w:val="Heading1"/>
        <w:tabs>
          <w:tab w:pos="2280" w:val="left" w:leader="none"/>
        </w:tabs>
        <w:ind w:left="120"/>
        <w:jc w:val="left"/>
      </w:pPr>
      <w:bookmarkStart w:name="D1703" w:id="3"/>
      <w:bookmarkEnd w:id="3"/>
      <w:r>
        <w:rPr>
          <w:b w:val="0"/>
        </w:rPr>
      </w:r>
      <w:r>
        <w:rPr/>
        <w:t>15A NCAC</w:t>
      </w:r>
      <w:r>
        <w:rPr>
          <w:spacing w:val="-3"/>
        </w:rPr>
        <w:t> </w:t>
      </w:r>
      <w:r>
        <w:rPr/>
        <w:t>02D</w:t>
      </w:r>
      <w:r>
        <w:rPr>
          <w:spacing w:val="-2"/>
        </w:rPr>
        <w:t> </w:t>
      </w:r>
      <w:r>
        <w:rPr/>
        <w:t>.1703</w:t>
        <w:tab/>
        <w:t>EMISSION</w:t>
      </w:r>
      <w:r>
        <w:rPr>
          <w:spacing w:val="-10"/>
        </w:rPr>
        <w:t> </w:t>
      </w:r>
      <w:r>
        <w:rPr/>
        <w:t>STANDARDS</w:t>
      </w:r>
    </w:p>
    <w:p>
      <w:pPr>
        <w:pStyle w:val="ListParagraph"/>
        <w:numPr>
          <w:ilvl w:val="0"/>
          <w:numId w:val="2"/>
        </w:numPr>
        <w:tabs>
          <w:tab w:pos="418" w:val="left" w:leader="none"/>
        </w:tabs>
        <w:spacing w:line="240" w:lineRule="auto" w:before="0" w:after="0"/>
        <w:ind w:left="120" w:right="117" w:firstLine="0"/>
        <w:jc w:val="left"/>
        <w:rPr>
          <w:sz w:val="20"/>
        </w:rPr>
      </w:pPr>
      <w:r>
        <w:rPr>
          <w:sz w:val="20"/>
        </w:rPr>
        <w:t>Any</w:t>
      </w:r>
      <w:r>
        <w:rPr>
          <w:spacing w:val="-18"/>
          <w:sz w:val="20"/>
        </w:rPr>
        <w:t> </w:t>
      </w:r>
      <w:r>
        <w:rPr>
          <w:sz w:val="20"/>
        </w:rPr>
        <w:t>MSW</w:t>
      </w:r>
      <w:r>
        <w:rPr>
          <w:spacing w:val="-16"/>
          <w:sz w:val="20"/>
        </w:rPr>
        <w:t> </w:t>
      </w:r>
      <w:r>
        <w:rPr>
          <w:sz w:val="20"/>
        </w:rPr>
        <w:t>landfill</w:t>
      </w:r>
      <w:r>
        <w:rPr>
          <w:spacing w:val="-18"/>
          <w:sz w:val="20"/>
        </w:rPr>
        <w:t> </w:t>
      </w:r>
      <w:r>
        <w:rPr>
          <w:sz w:val="20"/>
        </w:rPr>
        <w:t>subject</w:t>
      </w:r>
      <w:r>
        <w:rPr>
          <w:spacing w:val="-18"/>
          <w:sz w:val="20"/>
        </w:rPr>
        <w:t> </w:t>
      </w:r>
      <w:r>
        <w:rPr>
          <w:sz w:val="20"/>
        </w:rPr>
        <w:t>to</w:t>
      </w:r>
      <w:r>
        <w:rPr>
          <w:spacing w:val="-18"/>
          <w:sz w:val="20"/>
        </w:rPr>
        <w:t> </w:t>
      </w:r>
      <w:r>
        <w:rPr>
          <w:sz w:val="20"/>
        </w:rPr>
        <w:t>this</w:t>
      </w:r>
      <w:r>
        <w:rPr>
          <w:spacing w:val="-18"/>
          <w:sz w:val="20"/>
        </w:rPr>
        <w:t> </w:t>
      </w:r>
      <w:r>
        <w:rPr>
          <w:sz w:val="20"/>
        </w:rPr>
        <w:t>Section</w:t>
      </w:r>
      <w:r>
        <w:rPr>
          <w:spacing w:val="-18"/>
          <w:sz w:val="20"/>
        </w:rPr>
        <w:t> </w:t>
      </w:r>
      <w:r>
        <w:rPr>
          <w:sz w:val="20"/>
        </w:rPr>
        <w:t>and</w:t>
      </w:r>
      <w:r>
        <w:rPr>
          <w:spacing w:val="-18"/>
          <w:sz w:val="20"/>
        </w:rPr>
        <w:t> </w:t>
      </w:r>
      <w:r>
        <w:rPr>
          <w:sz w:val="20"/>
        </w:rPr>
        <w:t>meeting</w:t>
      </w:r>
      <w:r>
        <w:rPr>
          <w:spacing w:val="-18"/>
          <w:sz w:val="20"/>
        </w:rPr>
        <w:t> </w:t>
      </w:r>
      <w:r>
        <w:rPr>
          <w:sz w:val="20"/>
        </w:rPr>
        <w:t>the</w:t>
      </w:r>
      <w:r>
        <w:rPr>
          <w:spacing w:val="-18"/>
          <w:sz w:val="20"/>
        </w:rPr>
        <w:t> </w:t>
      </w:r>
      <w:r>
        <w:rPr>
          <w:sz w:val="20"/>
        </w:rPr>
        <w:t>following</w:t>
      </w:r>
      <w:r>
        <w:rPr>
          <w:spacing w:val="-18"/>
          <w:sz w:val="20"/>
        </w:rPr>
        <w:t> </w:t>
      </w:r>
      <w:r>
        <w:rPr>
          <w:sz w:val="20"/>
        </w:rPr>
        <w:t>two</w:t>
      </w:r>
      <w:r>
        <w:rPr>
          <w:spacing w:val="-18"/>
          <w:sz w:val="20"/>
        </w:rPr>
        <w:t> </w:t>
      </w:r>
      <w:r>
        <w:rPr>
          <w:sz w:val="20"/>
        </w:rPr>
        <w:t>conditions</w:t>
      </w:r>
      <w:r>
        <w:rPr>
          <w:spacing w:val="-20"/>
          <w:sz w:val="20"/>
        </w:rPr>
        <w:t> </w:t>
      </w:r>
      <w:r>
        <w:rPr>
          <w:sz w:val="20"/>
        </w:rPr>
        <w:t>shall</w:t>
      </w:r>
      <w:r>
        <w:rPr>
          <w:spacing w:val="-20"/>
          <w:sz w:val="20"/>
        </w:rPr>
        <w:t> </w:t>
      </w:r>
      <w:r>
        <w:rPr>
          <w:sz w:val="20"/>
        </w:rPr>
        <w:t>meet</w:t>
      </w:r>
      <w:r>
        <w:rPr>
          <w:spacing w:val="-20"/>
          <w:sz w:val="20"/>
        </w:rPr>
        <w:t> </w:t>
      </w:r>
      <w:r>
        <w:rPr>
          <w:sz w:val="20"/>
        </w:rPr>
        <w:t>the</w:t>
      </w:r>
      <w:r>
        <w:rPr>
          <w:spacing w:val="-20"/>
          <w:sz w:val="20"/>
        </w:rPr>
        <w:t> </w:t>
      </w:r>
      <w:r>
        <w:rPr>
          <w:sz w:val="20"/>
        </w:rPr>
        <w:t>gas</w:t>
      </w:r>
      <w:r>
        <w:rPr>
          <w:spacing w:val="-20"/>
          <w:sz w:val="20"/>
        </w:rPr>
        <w:t> </w:t>
      </w:r>
      <w:r>
        <w:rPr>
          <w:sz w:val="20"/>
        </w:rPr>
        <w:t>collection</w:t>
      </w:r>
      <w:r>
        <w:rPr>
          <w:spacing w:val="-20"/>
          <w:sz w:val="20"/>
        </w:rPr>
        <w:t> </w:t>
      </w:r>
      <w:r>
        <w:rPr>
          <w:sz w:val="20"/>
        </w:rPr>
        <w:t>and control requirements of Paragraph (b) of this</w:t>
      </w:r>
      <w:r>
        <w:rPr>
          <w:spacing w:val="-18"/>
          <w:sz w:val="20"/>
        </w:rPr>
        <w:t> </w:t>
      </w:r>
      <w:r>
        <w:rPr>
          <w:sz w:val="20"/>
        </w:rPr>
        <w:t>Rule:</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The landfill has a design capacity greater than or equal to 2.75 million tons and 2.5 million cubic meters.</w:t>
      </w:r>
      <w:r>
        <w:rPr>
          <w:spacing w:val="2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w:t>
      </w:r>
      <w:r>
        <w:rPr>
          <w:spacing w:val="-14"/>
          <w:sz w:val="20"/>
        </w:rPr>
        <w:t> </w:t>
      </w:r>
      <w:r>
        <w:rPr>
          <w:sz w:val="20"/>
        </w:rPr>
        <w:t>landfill</w:t>
      </w:r>
      <w:r>
        <w:rPr>
          <w:spacing w:val="-14"/>
          <w:sz w:val="20"/>
        </w:rPr>
        <w:t> </w:t>
      </w:r>
      <w:r>
        <w:rPr>
          <w:sz w:val="20"/>
        </w:rPr>
        <w:t>may</w:t>
      </w:r>
      <w:r>
        <w:rPr>
          <w:spacing w:val="-14"/>
          <w:sz w:val="20"/>
        </w:rPr>
        <w:t> </w:t>
      </w:r>
      <w:r>
        <w:rPr>
          <w:sz w:val="20"/>
        </w:rPr>
        <w:t>calculate</w:t>
      </w:r>
      <w:r>
        <w:rPr>
          <w:spacing w:val="-14"/>
          <w:sz w:val="20"/>
        </w:rPr>
        <w:t> </w:t>
      </w:r>
      <w:r>
        <w:rPr>
          <w:sz w:val="20"/>
        </w:rPr>
        <w:t>the</w:t>
      </w:r>
      <w:r>
        <w:rPr>
          <w:spacing w:val="-14"/>
          <w:sz w:val="20"/>
        </w:rPr>
        <w:t> </w:t>
      </w:r>
      <w:r>
        <w:rPr>
          <w:sz w:val="20"/>
        </w:rPr>
        <w:t>design</w:t>
      </w:r>
      <w:r>
        <w:rPr>
          <w:spacing w:val="-14"/>
          <w:sz w:val="20"/>
        </w:rPr>
        <w:t> </w:t>
      </w:r>
      <w:r>
        <w:rPr>
          <w:sz w:val="20"/>
        </w:rPr>
        <w:t>capacity</w:t>
      </w:r>
      <w:r>
        <w:rPr>
          <w:spacing w:val="-14"/>
          <w:sz w:val="20"/>
        </w:rPr>
        <w:t> </w:t>
      </w:r>
      <w:r>
        <w:rPr>
          <w:sz w:val="20"/>
        </w:rPr>
        <w:t>in</w:t>
      </w:r>
      <w:r>
        <w:rPr>
          <w:spacing w:val="-14"/>
          <w:sz w:val="20"/>
        </w:rPr>
        <w:t> </w:t>
      </w:r>
      <w:r>
        <w:rPr>
          <w:sz w:val="20"/>
        </w:rPr>
        <w:t>either</w:t>
      </w:r>
      <w:r>
        <w:rPr>
          <w:spacing w:val="-14"/>
          <w:sz w:val="20"/>
        </w:rPr>
        <w:t> </w:t>
      </w:r>
      <w:r>
        <w:rPr>
          <w:sz w:val="20"/>
        </w:rPr>
        <w:t>tons</w:t>
      </w:r>
      <w:r>
        <w:rPr>
          <w:spacing w:val="-14"/>
          <w:sz w:val="20"/>
        </w:rPr>
        <w:t> </w:t>
      </w:r>
      <w:r>
        <w:rPr>
          <w:sz w:val="20"/>
        </w:rPr>
        <w:t>or</w:t>
      </w:r>
      <w:r>
        <w:rPr>
          <w:spacing w:val="-14"/>
          <w:sz w:val="20"/>
        </w:rPr>
        <w:t> </w:t>
      </w:r>
      <w:r>
        <w:rPr>
          <w:sz w:val="20"/>
        </w:rPr>
        <w:t>cubic meters</w:t>
      </w:r>
      <w:r>
        <w:rPr>
          <w:spacing w:val="-9"/>
          <w:sz w:val="20"/>
        </w:rPr>
        <w:t> </w:t>
      </w:r>
      <w:r>
        <w:rPr>
          <w:sz w:val="20"/>
        </w:rPr>
        <w:t>for</w:t>
      </w:r>
      <w:r>
        <w:rPr>
          <w:spacing w:val="-9"/>
          <w:sz w:val="20"/>
        </w:rPr>
        <w:t> </w:t>
      </w:r>
      <w:r>
        <w:rPr>
          <w:sz w:val="20"/>
        </w:rPr>
        <w:t>comparison</w:t>
      </w:r>
      <w:r>
        <w:rPr>
          <w:spacing w:val="-9"/>
          <w:sz w:val="20"/>
        </w:rPr>
        <w:t> </w:t>
      </w:r>
      <w:r>
        <w:rPr>
          <w:sz w:val="20"/>
        </w:rPr>
        <w:t>with</w:t>
      </w:r>
      <w:r>
        <w:rPr>
          <w:spacing w:val="-9"/>
          <w:sz w:val="20"/>
        </w:rPr>
        <w:t> </w:t>
      </w:r>
      <w:r>
        <w:rPr>
          <w:sz w:val="20"/>
        </w:rPr>
        <w:t>the</w:t>
      </w:r>
      <w:r>
        <w:rPr>
          <w:spacing w:val="-9"/>
          <w:sz w:val="20"/>
        </w:rPr>
        <w:t> </w:t>
      </w:r>
      <w:r>
        <w:rPr>
          <w:sz w:val="20"/>
        </w:rPr>
        <w:t>exemption</w:t>
      </w:r>
      <w:r>
        <w:rPr>
          <w:spacing w:val="-9"/>
          <w:sz w:val="20"/>
        </w:rPr>
        <w:t> </w:t>
      </w:r>
      <w:r>
        <w:rPr>
          <w:sz w:val="20"/>
        </w:rPr>
        <w:t>values.</w:t>
      </w:r>
      <w:r>
        <w:rPr>
          <w:spacing w:val="32"/>
          <w:sz w:val="20"/>
        </w:rPr>
        <w:t> </w:t>
      </w:r>
      <w:r>
        <w:rPr>
          <w:sz w:val="20"/>
        </w:rPr>
        <w:t>Any</w:t>
      </w:r>
      <w:r>
        <w:rPr>
          <w:spacing w:val="-9"/>
          <w:sz w:val="20"/>
        </w:rPr>
        <w:t> </w:t>
      </w:r>
      <w:r>
        <w:rPr>
          <w:sz w:val="20"/>
        </w:rPr>
        <w:t>density</w:t>
      </w:r>
      <w:r>
        <w:rPr>
          <w:spacing w:val="-10"/>
          <w:sz w:val="20"/>
        </w:rPr>
        <w:t> </w:t>
      </w:r>
      <w:r>
        <w:rPr>
          <w:sz w:val="20"/>
        </w:rPr>
        <w:t>conversion</w:t>
      </w:r>
      <w:r>
        <w:rPr>
          <w:spacing w:val="-10"/>
          <w:sz w:val="20"/>
        </w:rPr>
        <w:t> </w:t>
      </w:r>
      <w:r>
        <w:rPr>
          <w:sz w:val="20"/>
        </w:rPr>
        <w:t>shall</w:t>
      </w:r>
      <w:r>
        <w:rPr>
          <w:spacing w:val="-10"/>
          <w:sz w:val="20"/>
        </w:rPr>
        <w:t> </w:t>
      </w:r>
      <w:r>
        <w:rPr>
          <w:sz w:val="20"/>
        </w:rPr>
        <w:t>be</w:t>
      </w:r>
      <w:r>
        <w:rPr>
          <w:spacing w:val="-10"/>
          <w:sz w:val="20"/>
        </w:rPr>
        <w:t> </w:t>
      </w:r>
      <w:r>
        <w:rPr>
          <w:sz w:val="20"/>
        </w:rPr>
        <w:t>documented</w:t>
      </w:r>
      <w:r>
        <w:rPr>
          <w:spacing w:val="-10"/>
          <w:sz w:val="20"/>
        </w:rPr>
        <w:t> </w:t>
      </w:r>
      <w:r>
        <w:rPr>
          <w:sz w:val="20"/>
        </w:rPr>
        <w:t>and submitted</w:t>
      </w:r>
      <w:r>
        <w:rPr>
          <w:spacing w:val="-3"/>
          <w:sz w:val="20"/>
        </w:rPr>
        <w:t> </w:t>
      </w:r>
      <w:r>
        <w:rPr>
          <w:sz w:val="20"/>
        </w:rPr>
        <w:t>along</w:t>
      </w:r>
      <w:r>
        <w:rPr>
          <w:spacing w:val="-3"/>
          <w:sz w:val="20"/>
        </w:rPr>
        <w:t> </w:t>
      </w:r>
      <w:r>
        <w:rPr>
          <w:sz w:val="20"/>
        </w:rPr>
        <w:t>with</w:t>
      </w:r>
      <w:r>
        <w:rPr>
          <w:spacing w:val="-3"/>
          <w:sz w:val="20"/>
        </w:rPr>
        <w:t> </w:t>
      </w:r>
      <w:r>
        <w:rPr>
          <w:sz w:val="20"/>
        </w:rPr>
        <w:t>the</w:t>
      </w:r>
      <w:r>
        <w:rPr>
          <w:spacing w:val="-3"/>
          <w:sz w:val="20"/>
        </w:rPr>
        <w:t> </w:t>
      </w:r>
      <w:r>
        <w:rPr>
          <w:sz w:val="20"/>
        </w:rPr>
        <w:t>initial</w:t>
      </w:r>
      <w:r>
        <w:rPr>
          <w:spacing w:val="-3"/>
          <w:sz w:val="20"/>
        </w:rPr>
        <w:t> </w:t>
      </w:r>
      <w:r>
        <w:rPr>
          <w:sz w:val="20"/>
        </w:rPr>
        <w:t>reporting</w:t>
      </w:r>
      <w:r>
        <w:rPr>
          <w:spacing w:val="-3"/>
          <w:sz w:val="20"/>
        </w:rPr>
        <w:t> </w:t>
      </w:r>
      <w:r>
        <w:rPr>
          <w:sz w:val="20"/>
        </w:rPr>
        <w:t>requirements</w:t>
      </w:r>
      <w:r>
        <w:rPr>
          <w:spacing w:val="-3"/>
          <w:sz w:val="20"/>
        </w:rPr>
        <w:t> </w:t>
      </w:r>
      <w:r>
        <w:rPr>
          <w:sz w:val="20"/>
        </w:rPr>
        <w:t>of</w:t>
      </w:r>
      <w:r>
        <w:rPr>
          <w:spacing w:val="-3"/>
          <w:sz w:val="20"/>
        </w:rPr>
        <w:t> </w:t>
      </w:r>
      <w:r>
        <w:rPr>
          <w:sz w:val="20"/>
        </w:rPr>
        <w:t>Rule</w:t>
      </w:r>
      <w:r>
        <w:rPr>
          <w:spacing w:val="-3"/>
          <w:sz w:val="20"/>
        </w:rPr>
        <w:t> </w:t>
      </w:r>
      <w:r>
        <w:rPr>
          <w:sz w:val="20"/>
        </w:rPr>
        <w:t>.1708(a)</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and</w:t>
      </w:r>
    </w:p>
    <w:p>
      <w:pPr>
        <w:pStyle w:val="ListParagraph"/>
        <w:numPr>
          <w:ilvl w:val="1"/>
          <w:numId w:val="2"/>
        </w:numPr>
        <w:tabs>
          <w:tab w:pos="1561" w:val="left" w:leader="none"/>
        </w:tabs>
        <w:spacing w:line="240" w:lineRule="auto" w:before="1" w:after="0"/>
        <w:ind w:left="1560" w:right="115" w:hanging="720"/>
        <w:jc w:val="both"/>
        <w:rPr>
          <w:sz w:val="20"/>
        </w:rPr>
      </w:pPr>
      <w:r>
        <w:rPr>
          <w:sz w:val="20"/>
        </w:rPr>
        <w:t>The</w:t>
      </w:r>
      <w:r>
        <w:rPr>
          <w:spacing w:val="-20"/>
          <w:sz w:val="20"/>
        </w:rPr>
        <w:t> </w:t>
      </w:r>
      <w:r>
        <w:rPr>
          <w:sz w:val="20"/>
        </w:rPr>
        <w:t>landfill</w:t>
      </w:r>
      <w:r>
        <w:rPr>
          <w:spacing w:val="-20"/>
          <w:sz w:val="20"/>
        </w:rPr>
        <w:t> </w:t>
      </w:r>
      <w:r>
        <w:rPr>
          <w:sz w:val="20"/>
        </w:rPr>
        <w:t>has</w:t>
      </w:r>
      <w:r>
        <w:rPr>
          <w:spacing w:val="-20"/>
          <w:sz w:val="20"/>
        </w:rPr>
        <w:t> </w:t>
      </w:r>
      <w:r>
        <w:rPr>
          <w:sz w:val="20"/>
        </w:rPr>
        <w:t>a</w:t>
      </w:r>
      <w:r>
        <w:rPr>
          <w:spacing w:val="-20"/>
          <w:sz w:val="20"/>
        </w:rPr>
        <w:t> </w:t>
      </w:r>
      <w:r>
        <w:rPr>
          <w:sz w:val="20"/>
        </w:rPr>
        <w:t>non-methane</w:t>
      </w:r>
      <w:r>
        <w:rPr>
          <w:spacing w:val="-20"/>
          <w:sz w:val="20"/>
        </w:rPr>
        <w:t> </w:t>
      </w:r>
      <w:r>
        <w:rPr>
          <w:sz w:val="20"/>
        </w:rPr>
        <w:t>organic</w:t>
      </w:r>
      <w:r>
        <w:rPr>
          <w:spacing w:val="-20"/>
          <w:sz w:val="20"/>
        </w:rPr>
        <w:t> </w:t>
      </w:r>
      <w:r>
        <w:rPr>
          <w:sz w:val="20"/>
        </w:rPr>
        <w:t>compound</w:t>
      </w:r>
      <w:r>
        <w:rPr>
          <w:spacing w:val="-21"/>
          <w:sz w:val="20"/>
        </w:rPr>
        <w:t> </w:t>
      </w:r>
      <w:r>
        <w:rPr>
          <w:sz w:val="20"/>
        </w:rPr>
        <w:t>(NMOC)</w:t>
      </w:r>
      <w:r>
        <w:rPr>
          <w:spacing w:val="-22"/>
          <w:sz w:val="20"/>
        </w:rPr>
        <w:t> </w:t>
      </w:r>
      <w:r>
        <w:rPr>
          <w:sz w:val="20"/>
        </w:rPr>
        <w:t>emission</w:t>
      </w:r>
      <w:r>
        <w:rPr>
          <w:spacing w:val="-21"/>
          <w:sz w:val="20"/>
        </w:rPr>
        <w:t> </w:t>
      </w:r>
      <w:r>
        <w:rPr>
          <w:sz w:val="20"/>
        </w:rPr>
        <w:t>rate</w:t>
      </w:r>
      <w:r>
        <w:rPr>
          <w:spacing w:val="-21"/>
          <w:sz w:val="20"/>
        </w:rPr>
        <w:t> </w:t>
      </w:r>
      <w:r>
        <w:rPr>
          <w:sz w:val="20"/>
        </w:rPr>
        <w:t>of</w:t>
      </w:r>
      <w:r>
        <w:rPr>
          <w:spacing w:val="-22"/>
          <w:sz w:val="20"/>
        </w:rPr>
        <w:t> </w:t>
      </w:r>
      <w:r>
        <w:rPr>
          <w:sz w:val="20"/>
        </w:rPr>
        <w:t>55</w:t>
      </w:r>
      <w:r>
        <w:rPr>
          <w:spacing w:val="-21"/>
          <w:sz w:val="20"/>
        </w:rPr>
        <w:t> </w:t>
      </w:r>
      <w:r>
        <w:rPr>
          <w:sz w:val="20"/>
        </w:rPr>
        <w:t>tons</w:t>
      </w:r>
      <w:r>
        <w:rPr>
          <w:spacing w:val="-21"/>
          <w:sz w:val="20"/>
        </w:rPr>
        <w:t> </w:t>
      </w:r>
      <w:r>
        <w:rPr>
          <w:sz w:val="20"/>
        </w:rPr>
        <w:t>per</w:t>
      </w:r>
      <w:r>
        <w:rPr>
          <w:spacing w:val="-22"/>
          <w:sz w:val="20"/>
        </w:rPr>
        <w:t> </w:t>
      </w:r>
      <w:r>
        <w:rPr>
          <w:sz w:val="20"/>
        </w:rPr>
        <w:t>year</w:t>
      </w:r>
      <w:r>
        <w:rPr>
          <w:spacing w:val="-22"/>
          <w:sz w:val="20"/>
        </w:rPr>
        <w:t> </w:t>
      </w:r>
      <w:r>
        <w:rPr>
          <w:sz w:val="20"/>
        </w:rPr>
        <w:t>or</w:t>
      </w:r>
      <w:r>
        <w:rPr>
          <w:spacing w:val="-22"/>
          <w:sz w:val="20"/>
        </w:rPr>
        <w:t> </w:t>
      </w:r>
      <w:r>
        <w:rPr>
          <w:sz w:val="20"/>
        </w:rPr>
        <w:t>more. The</w:t>
      </w:r>
      <w:r>
        <w:rPr>
          <w:spacing w:val="-18"/>
          <w:sz w:val="20"/>
        </w:rPr>
        <w:t> </w:t>
      </w:r>
      <w:r>
        <w:rPr>
          <w:sz w:val="20"/>
        </w:rPr>
        <w:t>NMOC</w:t>
      </w:r>
      <w:r>
        <w:rPr>
          <w:spacing w:val="-18"/>
          <w:sz w:val="20"/>
        </w:rPr>
        <w:t> </w:t>
      </w:r>
      <w:r>
        <w:rPr>
          <w:sz w:val="20"/>
        </w:rPr>
        <w:t>emission</w:t>
      </w:r>
      <w:r>
        <w:rPr>
          <w:spacing w:val="-18"/>
          <w:sz w:val="20"/>
        </w:rPr>
        <w:t> </w:t>
      </w:r>
      <w:r>
        <w:rPr>
          <w:sz w:val="20"/>
        </w:rPr>
        <w:t>rate</w:t>
      </w:r>
      <w:r>
        <w:rPr>
          <w:spacing w:val="-18"/>
          <w:sz w:val="20"/>
        </w:rPr>
        <w:t> </w:t>
      </w:r>
      <w:r>
        <w:rPr>
          <w:sz w:val="20"/>
        </w:rPr>
        <w:t>shall</w:t>
      </w:r>
      <w:r>
        <w:rPr>
          <w:spacing w:val="-18"/>
          <w:sz w:val="20"/>
        </w:rPr>
        <w:t> </w:t>
      </w:r>
      <w:r>
        <w:rPr>
          <w:sz w:val="20"/>
        </w:rPr>
        <w:t>be</w:t>
      </w:r>
      <w:r>
        <w:rPr>
          <w:spacing w:val="-18"/>
          <w:sz w:val="20"/>
        </w:rPr>
        <w:t> </w:t>
      </w:r>
      <w:r>
        <w:rPr>
          <w:sz w:val="20"/>
        </w:rPr>
        <w:t>calculated</w:t>
      </w:r>
      <w:r>
        <w:rPr>
          <w:spacing w:val="-18"/>
          <w:sz w:val="20"/>
        </w:rPr>
        <w:t> </w:t>
      </w:r>
      <w:r>
        <w:rPr>
          <w:sz w:val="20"/>
        </w:rPr>
        <w:t>by</w:t>
      </w:r>
      <w:r>
        <w:rPr>
          <w:spacing w:val="-18"/>
          <w:sz w:val="20"/>
        </w:rPr>
        <w:t> </w:t>
      </w:r>
      <w:r>
        <w:rPr>
          <w:sz w:val="20"/>
        </w:rPr>
        <w:t>following</w:t>
      </w:r>
      <w:r>
        <w:rPr>
          <w:spacing w:val="-18"/>
          <w:sz w:val="20"/>
        </w:rPr>
        <w:t> </w:t>
      </w:r>
      <w:r>
        <w:rPr>
          <w:sz w:val="20"/>
        </w:rPr>
        <w:t>the</w:t>
      </w:r>
      <w:r>
        <w:rPr>
          <w:spacing w:val="-18"/>
          <w:sz w:val="20"/>
        </w:rPr>
        <w:t> </w:t>
      </w:r>
      <w:r>
        <w:rPr>
          <w:sz w:val="20"/>
        </w:rPr>
        <w:t>procedures</w:t>
      </w:r>
      <w:r>
        <w:rPr>
          <w:spacing w:val="-18"/>
          <w:sz w:val="20"/>
        </w:rPr>
        <w:t> </w:t>
      </w:r>
      <w:r>
        <w:rPr>
          <w:sz w:val="20"/>
        </w:rPr>
        <w:t>outlined</w:t>
      </w:r>
      <w:r>
        <w:rPr>
          <w:spacing w:val="-18"/>
          <w:sz w:val="20"/>
        </w:rPr>
        <w:t> </w:t>
      </w:r>
      <w:r>
        <w:rPr>
          <w:sz w:val="20"/>
        </w:rPr>
        <w:t>in</w:t>
      </w:r>
      <w:r>
        <w:rPr>
          <w:spacing w:val="-20"/>
          <w:sz w:val="20"/>
        </w:rPr>
        <w:t> </w:t>
      </w:r>
      <w:r>
        <w:rPr>
          <w:sz w:val="20"/>
        </w:rPr>
        <w:t>40</w:t>
      </w:r>
      <w:r>
        <w:rPr>
          <w:spacing w:val="-20"/>
          <w:sz w:val="20"/>
        </w:rPr>
        <w:t> </w:t>
      </w:r>
      <w:r>
        <w:rPr>
          <w:sz w:val="20"/>
        </w:rPr>
        <w:t>CFR</w:t>
      </w:r>
      <w:r>
        <w:rPr>
          <w:spacing w:val="-20"/>
          <w:sz w:val="20"/>
        </w:rPr>
        <w:t> </w:t>
      </w:r>
      <w:r>
        <w:rPr>
          <w:sz w:val="20"/>
        </w:rPr>
        <w:t>60.754.</w:t>
      </w:r>
    </w:p>
    <w:p>
      <w:pPr>
        <w:pStyle w:val="ListParagraph"/>
        <w:numPr>
          <w:ilvl w:val="0"/>
          <w:numId w:val="2"/>
        </w:numPr>
        <w:tabs>
          <w:tab w:pos="454" w:val="left" w:leader="none"/>
        </w:tabs>
        <w:spacing w:line="240" w:lineRule="auto" w:before="1" w:after="0"/>
        <w:ind w:left="453" w:right="0" w:hanging="333"/>
        <w:jc w:val="left"/>
        <w:rPr>
          <w:sz w:val="20"/>
        </w:rPr>
      </w:pPr>
      <w:r>
        <w:rPr>
          <w:sz w:val="20"/>
        </w:rPr>
        <w:t>Each owner or operator of a MSW landfill meeting the conditions of Paragraph (a) of this Rule</w:t>
      </w:r>
      <w:r>
        <w:rPr>
          <w:spacing w:val="-33"/>
          <w:sz w:val="20"/>
        </w:rPr>
        <w:t> </w:t>
      </w:r>
      <w:r>
        <w:rPr>
          <w:sz w:val="20"/>
        </w:rPr>
        <w:t>shall:</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submit</w:t>
      </w:r>
      <w:r>
        <w:rPr>
          <w:spacing w:val="-9"/>
          <w:sz w:val="20"/>
        </w:rPr>
        <w:t> </w:t>
      </w:r>
      <w:r>
        <w:rPr>
          <w:sz w:val="20"/>
        </w:rPr>
        <w:t>to</w:t>
      </w:r>
      <w:r>
        <w:rPr>
          <w:spacing w:val="-9"/>
          <w:sz w:val="20"/>
        </w:rPr>
        <w:t> </w:t>
      </w:r>
      <w:r>
        <w:rPr>
          <w:sz w:val="20"/>
        </w:rPr>
        <w:t>the</w:t>
      </w:r>
      <w:r>
        <w:rPr>
          <w:spacing w:val="-9"/>
          <w:sz w:val="20"/>
        </w:rPr>
        <w:t> </w:t>
      </w:r>
      <w:r>
        <w:rPr>
          <w:sz w:val="20"/>
        </w:rPr>
        <w:t>Director</w:t>
      </w:r>
      <w:r>
        <w:rPr>
          <w:spacing w:val="-9"/>
          <w:sz w:val="20"/>
        </w:rPr>
        <w:t> </w:t>
      </w:r>
      <w:r>
        <w:rPr>
          <w:sz w:val="20"/>
        </w:rPr>
        <w:t>a</w:t>
      </w:r>
      <w:r>
        <w:rPr>
          <w:spacing w:val="-9"/>
          <w:sz w:val="20"/>
        </w:rPr>
        <w:t> </w:t>
      </w:r>
      <w:r>
        <w:rPr>
          <w:sz w:val="20"/>
        </w:rPr>
        <w:t>site-specific</w:t>
      </w:r>
      <w:r>
        <w:rPr>
          <w:spacing w:val="-9"/>
          <w:sz w:val="20"/>
        </w:rPr>
        <w:t> </w:t>
      </w:r>
      <w:r>
        <w:rPr>
          <w:sz w:val="20"/>
        </w:rPr>
        <w:t>design</w:t>
      </w:r>
      <w:r>
        <w:rPr>
          <w:spacing w:val="-9"/>
          <w:sz w:val="20"/>
        </w:rPr>
        <w:t> </w:t>
      </w:r>
      <w:r>
        <w:rPr>
          <w:sz w:val="20"/>
        </w:rPr>
        <w:t>plan</w:t>
      </w:r>
      <w:r>
        <w:rPr>
          <w:spacing w:val="-11"/>
          <w:sz w:val="20"/>
        </w:rPr>
        <w:t> </w:t>
      </w:r>
      <w:r>
        <w:rPr>
          <w:sz w:val="20"/>
        </w:rPr>
        <w:t>for</w:t>
      </w:r>
      <w:r>
        <w:rPr>
          <w:spacing w:val="-9"/>
          <w:sz w:val="20"/>
        </w:rPr>
        <w:t> </w:t>
      </w:r>
      <w:r>
        <w:rPr>
          <w:sz w:val="20"/>
        </w:rPr>
        <w:t>the</w:t>
      </w:r>
      <w:r>
        <w:rPr>
          <w:spacing w:val="-9"/>
          <w:sz w:val="20"/>
        </w:rPr>
        <w:t> </w:t>
      </w:r>
      <w:r>
        <w:rPr>
          <w:sz w:val="20"/>
        </w:rPr>
        <w:t>gas</w:t>
      </w:r>
      <w:r>
        <w:rPr>
          <w:spacing w:val="-9"/>
          <w:sz w:val="20"/>
        </w:rPr>
        <w:t> </w:t>
      </w:r>
      <w:r>
        <w:rPr>
          <w:sz w:val="20"/>
        </w:rPr>
        <w:t>collection</w:t>
      </w:r>
      <w:r>
        <w:rPr>
          <w:spacing w:val="-9"/>
          <w:sz w:val="20"/>
        </w:rPr>
        <w:t> </w:t>
      </w:r>
      <w:r>
        <w:rPr>
          <w:sz w:val="20"/>
        </w:rPr>
        <w:t>and</w:t>
      </w:r>
      <w:r>
        <w:rPr>
          <w:spacing w:val="-9"/>
          <w:sz w:val="20"/>
        </w:rPr>
        <w:t> </w:t>
      </w:r>
      <w:r>
        <w:rPr>
          <w:sz w:val="20"/>
        </w:rPr>
        <w:t>control</w:t>
      </w:r>
      <w:r>
        <w:rPr>
          <w:spacing w:val="-9"/>
          <w:sz w:val="20"/>
        </w:rPr>
        <w:t> </w:t>
      </w:r>
      <w:r>
        <w:rPr>
          <w:sz w:val="20"/>
        </w:rPr>
        <w:t>system</w:t>
      </w:r>
      <w:r>
        <w:rPr>
          <w:spacing w:val="-12"/>
          <w:sz w:val="20"/>
        </w:rPr>
        <w:t> </w:t>
      </w:r>
      <w:r>
        <w:rPr>
          <w:sz w:val="20"/>
        </w:rPr>
        <w:t>that</w:t>
      </w:r>
      <w:r>
        <w:rPr>
          <w:spacing w:val="-10"/>
          <w:sz w:val="20"/>
        </w:rPr>
        <w:t> </w:t>
      </w:r>
      <w:r>
        <w:rPr>
          <w:sz w:val="20"/>
        </w:rPr>
        <w:t>meets the requirements of 40 CFR</w:t>
      </w:r>
      <w:r>
        <w:rPr>
          <w:spacing w:val="-17"/>
          <w:sz w:val="20"/>
        </w:rPr>
        <w:t> </w:t>
      </w:r>
      <w:r>
        <w:rPr>
          <w:sz w:val="20"/>
        </w:rPr>
        <w:t>60.752(b)(2)(i);</w:t>
      </w:r>
    </w:p>
    <w:p>
      <w:pPr>
        <w:pStyle w:val="ListParagraph"/>
        <w:numPr>
          <w:ilvl w:val="1"/>
          <w:numId w:val="2"/>
        </w:numPr>
        <w:tabs>
          <w:tab w:pos="1562" w:val="left" w:leader="none"/>
        </w:tabs>
        <w:spacing w:line="240" w:lineRule="auto" w:before="1" w:after="0"/>
        <w:ind w:left="1561" w:right="0" w:hanging="721"/>
        <w:jc w:val="left"/>
        <w:rPr>
          <w:sz w:val="20"/>
        </w:rPr>
      </w:pPr>
      <w:r>
        <w:rPr>
          <w:sz w:val="20"/>
        </w:rPr>
        <w:t>install</w:t>
      </w:r>
      <w:r>
        <w:rPr>
          <w:spacing w:val="-3"/>
          <w:sz w:val="20"/>
        </w:rPr>
        <w:t> </w:t>
      </w:r>
      <w:r>
        <w:rPr>
          <w:sz w:val="20"/>
        </w:rPr>
        <w:t>a</w:t>
      </w:r>
      <w:r>
        <w:rPr>
          <w:spacing w:val="-3"/>
          <w:sz w:val="20"/>
        </w:rPr>
        <w:t> </w:t>
      </w:r>
      <w:r>
        <w:rPr>
          <w:sz w:val="20"/>
        </w:rPr>
        <w:t>gas</w:t>
      </w:r>
      <w:r>
        <w:rPr>
          <w:spacing w:val="-3"/>
          <w:sz w:val="20"/>
        </w:rPr>
        <w:t> </w:t>
      </w:r>
      <w:r>
        <w:rPr>
          <w:sz w:val="20"/>
        </w:rPr>
        <w:t>collection</w:t>
      </w:r>
      <w:r>
        <w:rPr>
          <w:spacing w:val="-3"/>
          <w:sz w:val="20"/>
        </w:rPr>
        <w:t> </w:t>
      </w:r>
      <w:r>
        <w:rPr>
          <w:sz w:val="20"/>
        </w:rPr>
        <w:t>system</w:t>
      </w:r>
      <w:r>
        <w:rPr>
          <w:spacing w:val="-6"/>
          <w:sz w:val="20"/>
        </w:rPr>
        <w:t> </w:t>
      </w:r>
      <w:r>
        <w:rPr>
          <w:sz w:val="20"/>
        </w:rPr>
        <w:t>that</w:t>
      </w:r>
      <w:r>
        <w:rPr>
          <w:spacing w:val="-3"/>
          <w:sz w:val="20"/>
        </w:rPr>
        <w:t> </w:t>
      </w:r>
      <w:r>
        <w:rPr>
          <w:sz w:val="20"/>
        </w:rPr>
        <w:t>meets</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60.752(b)(2)(ii);</w:t>
      </w:r>
      <w:r>
        <w:rPr>
          <w:spacing w:val="-3"/>
          <w:sz w:val="20"/>
        </w:rPr>
        <w:t> </w:t>
      </w:r>
      <w:r>
        <w:rPr>
          <w:sz w:val="20"/>
        </w:rPr>
        <w:t>and</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control</w:t>
      </w:r>
      <w:r>
        <w:rPr>
          <w:spacing w:val="-6"/>
          <w:sz w:val="20"/>
        </w:rPr>
        <w:t> </w:t>
      </w:r>
      <w:r>
        <w:rPr>
          <w:sz w:val="20"/>
        </w:rPr>
        <w:t>the</w:t>
      </w:r>
      <w:r>
        <w:rPr>
          <w:spacing w:val="-6"/>
          <w:sz w:val="20"/>
        </w:rPr>
        <w:t> </w:t>
      </w:r>
      <w:r>
        <w:rPr>
          <w:sz w:val="20"/>
        </w:rPr>
        <w:t>collected</w:t>
      </w:r>
      <w:r>
        <w:rPr>
          <w:spacing w:val="-6"/>
          <w:sz w:val="20"/>
        </w:rPr>
        <w:t> </w:t>
      </w:r>
      <w:r>
        <w:rPr>
          <w:sz w:val="20"/>
        </w:rPr>
        <w:t>emissions</w:t>
      </w:r>
      <w:r>
        <w:rPr>
          <w:spacing w:val="-6"/>
          <w:sz w:val="20"/>
        </w:rPr>
        <w:t> </w:t>
      </w:r>
      <w:r>
        <w:rPr>
          <w:sz w:val="20"/>
        </w:rPr>
        <w:t>of</w:t>
      </w:r>
      <w:r>
        <w:rPr>
          <w:spacing w:val="-6"/>
          <w:sz w:val="20"/>
        </w:rPr>
        <w:t> </w:t>
      </w:r>
      <w:r>
        <w:rPr>
          <w:sz w:val="20"/>
        </w:rPr>
        <w:t>MSW</w:t>
      </w:r>
      <w:r>
        <w:rPr>
          <w:spacing w:val="-5"/>
          <w:sz w:val="20"/>
        </w:rPr>
        <w:t> </w:t>
      </w:r>
      <w:r>
        <w:rPr>
          <w:sz w:val="20"/>
        </w:rPr>
        <w:t>landfill</w:t>
      </w:r>
      <w:r>
        <w:rPr>
          <w:spacing w:val="-6"/>
          <w:sz w:val="20"/>
        </w:rPr>
        <w:t> </w:t>
      </w:r>
      <w:r>
        <w:rPr>
          <w:sz w:val="20"/>
        </w:rPr>
        <w:t>gas</w:t>
      </w:r>
      <w:r>
        <w:rPr>
          <w:spacing w:val="-6"/>
          <w:sz w:val="20"/>
        </w:rPr>
        <w:t> </w:t>
      </w:r>
      <w:r>
        <w:rPr>
          <w:sz w:val="20"/>
        </w:rPr>
        <w:t>through</w:t>
      </w:r>
      <w:r>
        <w:rPr>
          <w:spacing w:val="-7"/>
          <w:sz w:val="20"/>
        </w:rPr>
        <w:t> </w:t>
      </w:r>
      <w:r>
        <w:rPr>
          <w:sz w:val="20"/>
        </w:rPr>
        <w:t>the</w:t>
      </w:r>
      <w:r>
        <w:rPr>
          <w:spacing w:val="-7"/>
          <w:sz w:val="20"/>
        </w:rPr>
        <w:t> </w:t>
      </w:r>
      <w:r>
        <w:rPr>
          <w:sz w:val="20"/>
        </w:rPr>
        <w:t>use</w:t>
      </w:r>
      <w:r>
        <w:rPr>
          <w:spacing w:val="-7"/>
          <w:sz w:val="20"/>
        </w:rPr>
        <w:t> </w:t>
      </w:r>
      <w:r>
        <w:rPr>
          <w:sz w:val="20"/>
        </w:rPr>
        <w:t>of</w:t>
      </w:r>
      <w:r>
        <w:rPr>
          <w:spacing w:val="-7"/>
          <w:sz w:val="20"/>
        </w:rPr>
        <w:t> </w:t>
      </w:r>
      <w:r>
        <w:rPr>
          <w:sz w:val="20"/>
        </w:rPr>
        <w:t>one</w:t>
      </w:r>
      <w:r>
        <w:rPr>
          <w:spacing w:val="-7"/>
          <w:sz w:val="20"/>
        </w:rPr>
        <w:t> </w:t>
      </w:r>
      <w:r>
        <w:rPr>
          <w:sz w:val="20"/>
        </w:rPr>
        <w:t>or</w:t>
      </w:r>
      <w:r>
        <w:rPr>
          <w:spacing w:val="-7"/>
          <w:sz w:val="20"/>
        </w:rPr>
        <w:t> </w:t>
      </w:r>
      <w:r>
        <w:rPr>
          <w:sz w:val="20"/>
        </w:rPr>
        <w:t>more</w:t>
      </w:r>
      <w:r>
        <w:rPr>
          <w:spacing w:val="-7"/>
          <w:sz w:val="20"/>
        </w:rPr>
        <w:t> </w:t>
      </w:r>
      <w:r>
        <w:rPr>
          <w:sz w:val="20"/>
        </w:rPr>
        <w:t>of</w:t>
      </w:r>
      <w:r>
        <w:rPr>
          <w:spacing w:val="-7"/>
          <w:sz w:val="20"/>
        </w:rPr>
        <w:t> </w:t>
      </w:r>
      <w:r>
        <w:rPr>
          <w:sz w:val="20"/>
        </w:rPr>
        <w:t>the</w:t>
      </w:r>
      <w:r>
        <w:rPr>
          <w:spacing w:val="-7"/>
          <w:sz w:val="20"/>
        </w:rPr>
        <w:t> </w:t>
      </w:r>
      <w:r>
        <w:rPr>
          <w:sz w:val="20"/>
        </w:rPr>
        <w:t>following control</w:t>
      </w:r>
      <w:r>
        <w:rPr>
          <w:spacing w:val="-5"/>
          <w:sz w:val="20"/>
        </w:rPr>
        <w:t> </w:t>
      </w:r>
      <w:r>
        <w:rPr>
          <w:sz w:val="20"/>
        </w:rPr>
        <w:t>devices:</w:t>
      </w:r>
    </w:p>
    <w:p>
      <w:pPr>
        <w:pStyle w:val="ListParagraph"/>
        <w:numPr>
          <w:ilvl w:val="2"/>
          <w:numId w:val="2"/>
        </w:numPr>
        <w:tabs>
          <w:tab w:pos="2281" w:val="left" w:leader="none"/>
        </w:tabs>
        <w:spacing w:line="240" w:lineRule="auto" w:before="1" w:after="0"/>
        <w:ind w:left="2280" w:right="117" w:hanging="720"/>
        <w:jc w:val="left"/>
        <w:rPr>
          <w:sz w:val="20"/>
        </w:rPr>
      </w:pPr>
      <w:r>
        <w:rPr>
          <w:sz w:val="20"/>
        </w:rPr>
        <w:t>An open flare designed and operated in accordance with the parameters established in 40 CFR</w:t>
      </w:r>
      <w:r>
        <w:rPr>
          <w:spacing w:val="-4"/>
          <w:sz w:val="20"/>
        </w:rPr>
        <w:t> </w:t>
      </w:r>
      <w:r>
        <w:rPr>
          <w:sz w:val="20"/>
        </w:rPr>
        <w:t>60.18;</w:t>
      </w:r>
    </w:p>
    <w:p>
      <w:pPr>
        <w:pStyle w:val="ListParagraph"/>
        <w:numPr>
          <w:ilvl w:val="2"/>
          <w:numId w:val="2"/>
        </w:numPr>
        <w:tabs>
          <w:tab w:pos="2281" w:val="left" w:leader="none"/>
        </w:tabs>
        <w:spacing w:line="240" w:lineRule="auto" w:before="1" w:after="0"/>
        <w:ind w:left="2280" w:right="0" w:hanging="721"/>
        <w:jc w:val="left"/>
        <w:rPr>
          <w:sz w:val="20"/>
        </w:rPr>
      </w:pPr>
      <w:r>
        <w:rPr>
          <w:sz w:val="20"/>
        </w:rPr>
        <w:t>A control system designed and operated to reduce NMOC by 98 weight percent;</w:t>
      </w:r>
      <w:r>
        <w:rPr>
          <w:spacing w:val="-28"/>
          <w:sz w:val="20"/>
        </w:rPr>
        <w:t> </w:t>
      </w:r>
      <w:r>
        <w:rPr>
          <w:sz w:val="20"/>
        </w:rPr>
        <w:t>or</w:t>
      </w:r>
    </w:p>
    <w:p>
      <w:pPr>
        <w:pStyle w:val="ListParagraph"/>
        <w:numPr>
          <w:ilvl w:val="2"/>
          <w:numId w:val="2"/>
        </w:numPr>
        <w:tabs>
          <w:tab w:pos="2281" w:val="left" w:leader="none"/>
        </w:tabs>
        <w:spacing w:line="240" w:lineRule="auto" w:before="1" w:after="0"/>
        <w:ind w:left="2280" w:right="118" w:hanging="721"/>
        <w:jc w:val="left"/>
        <w:rPr>
          <w:sz w:val="20"/>
        </w:rPr>
      </w:pPr>
      <w:r>
        <w:rPr>
          <w:sz w:val="20"/>
        </w:rPr>
        <w:t>An</w:t>
      </w:r>
      <w:r>
        <w:rPr>
          <w:spacing w:val="-10"/>
          <w:sz w:val="20"/>
        </w:rPr>
        <w:t> </w:t>
      </w:r>
      <w:r>
        <w:rPr>
          <w:sz w:val="20"/>
        </w:rPr>
        <w:t>enclosed</w:t>
      </w:r>
      <w:r>
        <w:rPr>
          <w:spacing w:val="-10"/>
          <w:sz w:val="20"/>
        </w:rPr>
        <w:t> </w:t>
      </w:r>
      <w:r>
        <w:rPr>
          <w:sz w:val="20"/>
        </w:rPr>
        <w:t>combustor</w:t>
      </w:r>
      <w:r>
        <w:rPr>
          <w:spacing w:val="-10"/>
          <w:sz w:val="20"/>
        </w:rPr>
        <w:t> </w:t>
      </w:r>
      <w:r>
        <w:rPr>
          <w:sz w:val="20"/>
        </w:rPr>
        <w:t>designed</w:t>
      </w:r>
      <w:r>
        <w:rPr>
          <w:spacing w:val="-10"/>
          <w:sz w:val="20"/>
        </w:rPr>
        <w:t> </w:t>
      </w:r>
      <w:r>
        <w:rPr>
          <w:sz w:val="20"/>
        </w:rPr>
        <w:t>and</w:t>
      </w:r>
      <w:r>
        <w:rPr>
          <w:spacing w:val="-10"/>
          <w:sz w:val="20"/>
        </w:rPr>
        <w:t> </w:t>
      </w:r>
      <w:r>
        <w:rPr>
          <w:sz w:val="20"/>
        </w:rPr>
        <w:t>operated</w:t>
      </w:r>
      <w:r>
        <w:rPr>
          <w:spacing w:val="-10"/>
          <w:sz w:val="20"/>
        </w:rPr>
        <w:t> </w:t>
      </w:r>
      <w:r>
        <w:rPr>
          <w:sz w:val="20"/>
        </w:rPr>
        <w:t>to</w:t>
      </w:r>
      <w:r>
        <w:rPr>
          <w:spacing w:val="-10"/>
          <w:sz w:val="20"/>
        </w:rPr>
        <w:t> </w:t>
      </w:r>
      <w:r>
        <w:rPr>
          <w:sz w:val="20"/>
        </w:rPr>
        <w:t>reduce</w:t>
      </w:r>
      <w:r>
        <w:rPr>
          <w:spacing w:val="-10"/>
          <w:sz w:val="20"/>
        </w:rPr>
        <w:t> </w:t>
      </w:r>
      <w:r>
        <w:rPr>
          <w:sz w:val="20"/>
        </w:rPr>
        <w:t>the</w:t>
      </w:r>
      <w:r>
        <w:rPr>
          <w:spacing w:val="-11"/>
          <w:sz w:val="20"/>
        </w:rPr>
        <w:t> </w:t>
      </w:r>
      <w:r>
        <w:rPr>
          <w:sz w:val="20"/>
        </w:rPr>
        <w:t>outlet</w:t>
      </w:r>
      <w:r>
        <w:rPr>
          <w:spacing w:val="-11"/>
          <w:sz w:val="20"/>
        </w:rPr>
        <w:t> </w:t>
      </w:r>
      <w:r>
        <w:rPr>
          <w:sz w:val="20"/>
        </w:rPr>
        <w:t>NMOC</w:t>
      </w:r>
      <w:r>
        <w:rPr>
          <w:spacing w:val="-11"/>
          <w:sz w:val="20"/>
        </w:rPr>
        <w:t> </w:t>
      </w:r>
      <w:r>
        <w:rPr>
          <w:sz w:val="20"/>
        </w:rPr>
        <w:t>concentration</w:t>
      </w:r>
      <w:r>
        <w:rPr>
          <w:spacing w:val="-12"/>
          <w:sz w:val="20"/>
        </w:rPr>
        <w:t> </w:t>
      </w:r>
      <w:r>
        <w:rPr>
          <w:sz w:val="20"/>
        </w:rPr>
        <w:t>to 20 parts per million as hexane by volume, on a dry basis at three percent oxygen, or</w:t>
      </w:r>
      <w:r>
        <w:rPr>
          <w:spacing w:val="-32"/>
          <w:sz w:val="20"/>
        </w:rPr>
        <w:t> </w:t>
      </w:r>
      <w:r>
        <w:rPr>
          <w:sz w:val="20"/>
        </w:rPr>
        <w:t>less.</w:t>
      </w:r>
    </w:p>
    <w:p>
      <w:pPr>
        <w:pStyle w:val="ListParagraph"/>
        <w:numPr>
          <w:ilvl w:val="0"/>
          <w:numId w:val="2"/>
        </w:numPr>
        <w:tabs>
          <w:tab w:pos="419" w:val="left" w:leader="none"/>
        </w:tabs>
        <w:spacing w:line="240" w:lineRule="auto" w:before="1" w:after="0"/>
        <w:ind w:left="120" w:right="115" w:firstLine="0"/>
        <w:jc w:val="left"/>
        <w:rPr>
          <w:sz w:val="20"/>
        </w:rPr>
      </w:pPr>
      <w:r>
        <w:rPr>
          <w:sz w:val="20"/>
        </w:rPr>
        <w:t>The</w:t>
      </w:r>
      <w:r>
        <w:rPr>
          <w:spacing w:val="-17"/>
          <w:sz w:val="20"/>
        </w:rPr>
        <w:t> </w:t>
      </w:r>
      <w:r>
        <w:rPr>
          <w:sz w:val="20"/>
        </w:rPr>
        <w:t>gas</w:t>
      </w:r>
      <w:r>
        <w:rPr>
          <w:spacing w:val="-17"/>
          <w:sz w:val="20"/>
        </w:rPr>
        <w:t> </w:t>
      </w:r>
      <w:r>
        <w:rPr>
          <w:sz w:val="20"/>
        </w:rPr>
        <w:t>collection</w:t>
      </w:r>
      <w:r>
        <w:rPr>
          <w:spacing w:val="-17"/>
          <w:sz w:val="20"/>
        </w:rPr>
        <w:t> </w:t>
      </w:r>
      <w:r>
        <w:rPr>
          <w:sz w:val="20"/>
        </w:rPr>
        <w:t>and</w:t>
      </w:r>
      <w:r>
        <w:rPr>
          <w:spacing w:val="-17"/>
          <w:sz w:val="20"/>
        </w:rPr>
        <w:t> </w:t>
      </w:r>
      <w:r>
        <w:rPr>
          <w:sz w:val="20"/>
        </w:rPr>
        <w:t>control</w:t>
      </w:r>
      <w:r>
        <w:rPr>
          <w:spacing w:val="-17"/>
          <w:sz w:val="20"/>
        </w:rPr>
        <w:t> </w:t>
      </w:r>
      <w:r>
        <w:rPr>
          <w:sz w:val="20"/>
        </w:rPr>
        <w:t>system</w:t>
      </w:r>
      <w:r>
        <w:rPr>
          <w:spacing w:val="-20"/>
          <w:sz w:val="20"/>
        </w:rPr>
        <w:t> </w:t>
      </w:r>
      <w:r>
        <w:rPr>
          <w:sz w:val="20"/>
        </w:rPr>
        <w:t>required</w:t>
      </w:r>
      <w:r>
        <w:rPr>
          <w:spacing w:val="-17"/>
          <w:sz w:val="20"/>
        </w:rPr>
        <w:t> </w:t>
      </w:r>
      <w:r>
        <w:rPr>
          <w:sz w:val="20"/>
        </w:rPr>
        <w:t>under</w:t>
      </w:r>
      <w:r>
        <w:rPr>
          <w:spacing w:val="-17"/>
          <w:sz w:val="20"/>
        </w:rPr>
        <w:t> </w:t>
      </w:r>
      <w:r>
        <w:rPr>
          <w:sz w:val="20"/>
        </w:rPr>
        <w:t>Paragraph</w:t>
      </w:r>
      <w:r>
        <w:rPr>
          <w:spacing w:val="-17"/>
          <w:sz w:val="20"/>
        </w:rPr>
        <w:t> </w:t>
      </w:r>
      <w:r>
        <w:rPr>
          <w:sz w:val="20"/>
        </w:rPr>
        <w:t>(b)</w:t>
      </w:r>
      <w:r>
        <w:rPr>
          <w:spacing w:val="-17"/>
          <w:sz w:val="20"/>
        </w:rPr>
        <w:t> </w:t>
      </w:r>
      <w:r>
        <w:rPr>
          <w:sz w:val="20"/>
        </w:rPr>
        <w:t>of</w:t>
      </w:r>
      <w:r>
        <w:rPr>
          <w:spacing w:val="-17"/>
          <w:sz w:val="20"/>
        </w:rPr>
        <w:t> </w:t>
      </w:r>
      <w:r>
        <w:rPr>
          <w:sz w:val="20"/>
        </w:rPr>
        <w:t>this</w:t>
      </w:r>
      <w:r>
        <w:rPr>
          <w:spacing w:val="-17"/>
          <w:sz w:val="20"/>
        </w:rPr>
        <w:t> </w:t>
      </w:r>
      <w:r>
        <w:rPr>
          <w:sz w:val="20"/>
        </w:rPr>
        <w:t>Rule</w:t>
      </w:r>
      <w:r>
        <w:rPr>
          <w:spacing w:val="-19"/>
          <w:sz w:val="20"/>
        </w:rPr>
        <w:t> </w:t>
      </w:r>
      <w:r>
        <w:rPr>
          <w:sz w:val="20"/>
        </w:rPr>
        <w:t>may</w:t>
      </w:r>
      <w:r>
        <w:rPr>
          <w:spacing w:val="-19"/>
          <w:sz w:val="20"/>
        </w:rPr>
        <w:t> </w:t>
      </w:r>
      <w:r>
        <w:rPr>
          <w:sz w:val="20"/>
        </w:rPr>
        <w:t>be</w:t>
      </w:r>
      <w:r>
        <w:rPr>
          <w:spacing w:val="-19"/>
          <w:sz w:val="20"/>
        </w:rPr>
        <w:t> </w:t>
      </w:r>
      <w:r>
        <w:rPr>
          <w:sz w:val="20"/>
        </w:rPr>
        <w:t>capped</w:t>
      </w:r>
      <w:r>
        <w:rPr>
          <w:spacing w:val="-19"/>
          <w:sz w:val="20"/>
        </w:rPr>
        <w:t> </w:t>
      </w:r>
      <w:r>
        <w:rPr>
          <w:sz w:val="20"/>
        </w:rPr>
        <w:t>or</w:t>
      </w:r>
      <w:r>
        <w:rPr>
          <w:spacing w:val="-20"/>
          <w:sz w:val="20"/>
        </w:rPr>
        <w:t> </w:t>
      </w:r>
      <w:r>
        <w:rPr>
          <w:sz w:val="20"/>
        </w:rPr>
        <w:t>removed</w:t>
      </w:r>
      <w:r>
        <w:rPr>
          <w:spacing w:val="-19"/>
          <w:sz w:val="20"/>
        </w:rPr>
        <w:t> </w:t>
      </w:r>
      <w:r>
        <w:rPr>
          <w:sz w:val="20"/>
        </w:rPr>
        <w:t>provided that all the conditions of 40 CFR 60.752(b)(2)(v)(A), (B) and (C) are</w:t>
      </w:r>
      <w:r>
        <w:rPr>
          <w:spacing w:val="-25"/>
          <w:sz w:val="20"/>
        </w:rPr>
        <w:t> </w:t>
      </w:r>
      <w:r>
        <w:rPr>
          <w:sz w:val="20"/>
        </w:rPr>
        <w:t>met.</w:t>
      </w:r>
    </w:p>
    <w:p>
      <w:pPr>
        <w:pStyle w:val="BodyText"/>
        <w:spacing w:before="3"/>
        <w:ind w:left="0"/>
        <w:jc w:val="left"/>
      </w:pPr>
    </w:p>
    <w:p>
      <w:pPr>
        <w:tabs>
          <w:tab w:pos="1559" w:val="left" w:leader="none"/>
        </w:tabs>
        <w:spacing w:before="0"/>
        <w:ind w:left="119" w:right="0" w:firstLine="0"/>
        <w:jc w:val="left"/>
        <w:rPr>
          <w:i/>
          <w:sz w:val="20"/>
        </w:rPr>
      </w:pPr>
      <w:r>
        <w:rPr>
          <w:i/>
          <w:sz w:val="20"/>
        </w:rPr>
        <w:t>History</w:t>
      </w:r>
      <w:r>
        <w:rPr>
          <w:i/>
          <w:spacing w:val="-2"/>
          <w:sz w:val="20"/>
        </w:rPr>
        <w:t> </w:t>
      </w:r>
      <w:r>
        <w:rPr>
          <w:i/>
          <w:sz w:val="20"/>
        </w:rPr>
        <w:t>Note:</w:t>
        <w:tab/>
        <w:t>Authority</w:t>
      </w:r>
      <w:r>
        <w:rPr>
          <w:i/>
          <w:spacing w:val="-15"/>
          <w:sz w:val="20"/>
        </w:rPr>
        <w:t> </w:t>
      </w:r>
      <w:r>
        <w:rPr>
          <w:i/>
          <w:sz w:val="20"/>
        </w:rPr>
        <w:t>G.S.</w:t>
      </w:r>
      <w:r>
        <w:rPr>
          <w:i/>
          <w:spacing w:val="-15"/>
          <w:sz w:val="20"/>
        </w:rPr>
        <w:t> </w:t>
      </w:r>
      <w:r>
        <w:rPr>
          <w:i/>
          <w:sz w:val="20"/>
        </w:rPr>
        <w:t>143-215.3(a)(1);</w:t>
      </w:r>
      <w:r>
        <w:rPr>
          <w:i/>
          <w:spacing w:val="-15"/>
          <w:sz w:val="20"/>
        </w:rPr>
        <w:t> </w:t>
      </w:r>
      <w:r>
        <w:rPr>
          <w:i/>
          <w:sz w:val="20"/>
        </w:rPr>
        <w:t>143-215.107(a)(5),(10);</w:t>
      </w:r>
    </w:p>
    <w:p>
      <w:pPr>
        <w:spacing w:before="1"/>
        <w:ind w:left="1559" w:right="0" w:firstLine="0"/>
        <w:jc w:val="left"/>
        <w:rPr>
          <w:i/>
          <w:sz w:val="20"/>
        </w:rPr>
      </w:pPr>
      <w:r>
        <w:rPr>
          <w:i/>
          <w:sz w:val="20"/>
        </w:rPr>
        <w:t>Eff. July 1, 1998;</w:t>
      </w:r>
    </w:p>
    <w:p>
      <w:pPr>
        <w:spacing w:before="1"/>
        <w:ind w:left="1559" w:right="0" w:firstLine="0"/>
        <w:jc w:val="left"/>
        <w:rPr>
          <w:i/>
          <w:sz w:val="20"/>
        </w:rPr>
      </w:pPr>
      <w:r>
        <w:rPr>
          <w:i/>
          <w:sz w:val="20"/>
        </w:rPr>
        <w:t>Amended Eff. July 1, 2000.</w:t>
      </w:r>
    </w:p>
    <w:p>
      <w:pPr>
        <w:spacing w:after="0"/>
        <w:jc w:val="left"/>
        <w:rPr>
          <w:sz w:val="20"/>
        </w:rPr>
        <w:sectPr>
          <w:pgSz w:w="12240" w:h="15840"/>
          <w:pgMar w:top="1400" w:bottom="280" w:left="1320" w:right="1320"/>
        </w:sectPr>
      </w:pPr>
    </w:p>
    <w:p>
      <w:pPr>
        <w:pStyle w:val="Heading1"/>
        <w:tabs>
          <w:tab w:pos="2279" w:val="left" w:leader="none"/>
        </w:tabs>
        <w:ind w:left="120"/>
        <w:jc w:val="left"/>
      </w:pPr>
      <w:bookmarkStart w:name="D1704" w:id="4"/>
      <w:bookmarkEnd w:id="4"/>
      <w:r>
        <w:rPr>
          <w:b w:val="0"/>
        </w:rPr>
      </w:r>
      <w:r>
        <w:rPr/>
        <w:t>15A NCAC</w:t>
      </w:r>
      <w:r>
        <w:rPr>
          <w:spacing w:val="-3"/>
        </w:rPr>
        <w:t> </w:t>
      </w:r>
      <w:r>
        <w:rPr/>
        <w:t>02D</w:t>
      </w:r>
      <w:r>
        <w:rPr>
          <w:spacing w:val="-2"/>
        </w:rPr>
        <w:t> </w:t>
      </w:r>
      <w:r>
        <w:rPr/>
        <w:t>.1704</w:t>
        <w:tab/>
        <w:t>TEST METHODS AND</w:t>
      </w:r>
      <w:r>
        <w:rPr>
          <w:spacing w:val="-14"/>
        </w:rPr>
        <w:t> </w:t>
      </w:r>
      <w:r>
        <w:rPr/>
        <w:t>PROCEDURES</w:t>
      </w:r>
    </w:p>
    <w:p>
      <w:pPr>
        <w:pStyle w:val="BodyText"/>
        <w:spacing w:before="0"/>
        <w:ind w:left="119"/>
        <w:jc w:val="left"/>
      </w:pPr>
      <w:r>
        <w:rPr/>
        <w:t>The</w:t>
      </w:r>
      <w:r>
        <w:rPr>
          <w:spacing w:val="-13"/>
        </w:rPr>
        <w:t> </w:t>
      </w:r>
      <w:r>
        <w:rPr/>
        <w:t>MSW</w:t>
      </w:r>
      <w:r>
        <w:rPr>
          <w:spacing w:val="-11"/>
        </w:rPr>
        <w:t> </w:t>
      </w:r>
      <w:r>
        <w:rPr/>
        <w:t>landfill</w:t>
      </w:r>
      <w:r>
        <w:rPr>
          <w:spacing w:val="-13"/>
        </w:rPr>
        <w:t> </w:t>
      </w:r>
      <w:r>
        <w:rPr/>
        <w:t>NMOC</w:t>
      </w:r>
      <w:r>
        <w:rPr>
          <w:spacing w:val="-13"/>
        </w:rPr>
        <w:t> </w:t>
      </w:r>
      <w:r>
        <w:rPr/>
        <w:t>emission</w:t>
      </w:r>
      <w:r>
        <w:rPr>
          <w:spacing w:val="-13"/>
        </w:rPr>
        <w:t> </w:t>
      </w:r>
      <w:r>
        <w:rPr/>
        <w:t>rate</w:t>
      </w:r>
      <w:r>
        <w:rPr>
          <w:spacing w:val="-13"/>
        </w:rPr>
        <w:t> </w:t>
      </w:r>
      <w:r>
        <w:rPr/>
        <w:t>shall</w:t>
      </w:r>
      <w:r>
        <w:rPr>
          <w:spacing w:val="-13"/>
        </w:rPr>
        <w:t> </w:t>
      </w:r>
      <w:r>
        <w:rPr/>
        <w:t>be</w:t>
      </w:r>
      <w:r>
        <w:rPr>
          <w:spacing w:val="-13"/>
        </w:rPr>
        <w:t> </w:t>
      </w:r>
      <w:r>
        <w:rPr/>
        <w:t>calculated</w:t>
      </w:r>
      <w:r>
        <w:rPr>
          <w:spacing w:val="-13"/>
        </w:rPr>
        <w:t> </w:t>
      </w:r>
      <w:r>
        <w:rPr/>
        <w:t>by</w:t>
      </w:r>
      <w:r>
        <w:rPr>
          <w:spacing w:val="-13"/>
        </w:rPr>
        <w:t> </w:t>
      </w:r>
      <w:r>
        <w:rPr/>
        <w:t>following</w:t>
      </w:r>
      <w:r>
        <w:rPr>
          <w:spacing w:val="-13"/>
        </w:rPr>
        <w:t> </w:t>
      </w:r>
      <w:r>
        <w:rPr/>
        <w:t>the</w:t>
      </w:r>
      <w:r>
        <w:rPr>
          <w:spacing w:val="-13"/>
        </w:rPr>
        <w:t> </w:t>
      </w:r>
      <w:r>
        <w:rPr/>
        <w:t>procedures</w:t>
      </w:r>
      <w:r>
        <w:rPr>
          <w:spacing w:val="-13"/>
        </w:rPr>
        <w:t> </w:t>
      </w:r>
      <w:r>
        <w:rPr/>
        <w:t>in</w:t>
      </w:r>
      <w:r>
        <w:rPr>
          <w:spacing w:val="-13"/>
        </w:rPr>
        <w:t> </w:t>
      </w:r>
      <w:r>
        <w:rPr/>
        <w:t>40</w:t>
      </w:r>
      <w:r>
        <w:rPr>
          <w:spacing w:val="-13"/>
        </w:rPr>
        <w:t> </w:t>
      </w:r>
      <w:r>
        <w:rPr/>
        <w:t>CFR</w:t>
      </w:r>
      <w:r>
        <w:rPr>
          <w:spacing w:val="-13"/>
        </w:rPr>
        <w:t> </w:t>
      </w:r>
      <w:r>
        <w:rPr/>
        <w:t>60.754,</w:t>
      </w:r>
      <w:r>
        <w:rPr>
          <w:spacing w:val="-13"/>
        </w:rPr>
        <w:t> </w:t>
      </w:r>
      <w:r>
        <w:rPr/>
        <w:t>as</w:t>
      </w:r>
      <w:r>
        <w:rPr>
          <w:spacing w:val="-13"/>
        </w:rPr>
        <w:t> </w:t>
      </w:r>
      <w:r>
        <w:rPr/>
        <w:t>applicable,</w:t>
      </w:r>
      <w:r>
        <w:rPr>
          <w:spacing w:val="-13"/>
        </w:rPr>
        <w:t> </w:t>
      </w:r>
      <w:r>
        <w:rPr/>
        <w:t>in order</w:t>
      </w:r>
      <w:r>
        <w:rPr>
          <w:spacing w:val="-3"/>
        </w:rPr>
        <w:t> </w:t>
      </w:r>
      <w:r>
        <w:rPr/>
        <w:t>to</w:t>
      </w:r>
      <w:r>
        <w:rPr>
          <w:spacing w:val="-3"/>
        </w:rPr>
        <w:t> </w:t>
      </w:r>
      <w:r>
        <w:rPr/>
        <w:t>determine</w:t>
      </w:r>
      <w:r>
        <w:rPr>
          <w:spacing w:val="-3"/>
        </w:rPr>
        <w:t> </w:t>
      </w:r>
      <w:r>
        <w:rPr/>
        <w:t>whether</w:t>
      </w:r>
      <w:r>
        <w:rPr>
          <w:spacing w:val="-3"/>
        </w:rPr>
        <w:t> </w:t>
      </w:r>
      <w:r>
        <w:rPr/>
        <w:t>the</w:t>
      </w:r>
      <w:r>
        <w:rPr>
          <w:spacing w:val="-3"/>
        </w:rPr>
        <w:t> </w:t>
      </w:r>
      <w:r>
        <w:rPr/>
        <w:t>landfill</w:t>
      </w:r>
      <w:r>
        <w:rPr>
          <w:spacing w:val="-3"/>
        </w:rPr>
        <w:t> </w:t>
      </w:r>
      <w:r>
        <w:rPr/>
        <w:t>meets</w:t>
      </w:r>
      <w:r>
        <w:rPr>
          <w:spacing w:val="-3"/>
        </w:rPr>
        <w:t> </w:t>
      </w:r>
      <w:r>
        <w:rPr/>
        <w:t>the</w:t>
      </w:r>
      <w:r>
        <w:rPr>
          <w:spacing w:val="-3"/>
        </w:rPr>
        <w:t> </w:t>
      </w:r>
      <w:r>
        <w:rPr/>
        <w:t>conditions</w:t>
      </w:r>
      <w:r>
        <w:rPr>
          <w:spacing w:val="-3"/>
        </w:rPr>
        <w:t> </w:t>
      </w:r>
      <w:r>
        <w:rPr/>
        <w:t>of</w:t>
      </w:r>
      <w:r>
        <w:rPr>
          <w:spacing w:val="-3"/>
        </w:rPr>
        <w:t> </w:t>
      </w:r>
      <w:r>
        <w:rPr/>
        <w:t>Rule</w:t>
      </w:r>
      <w:r>
        <w:rPr>
          <w:spacing w:val="-3"/>
        </w:rPr>
        <w:t> </w:t>
      </w:r>
      <w:r>
        <w:rPr/>
        <w:t>.1703(a)(2)</w:t>
      </w:r>
      <w:r>
        <w:rPr>
          <w:spacing w:val="-3"/>
        </w:rPr>
        <w:t> </w:t>
      </w:r>
      <w:r>
        <w:rPr/>
        <w:t>of</w:t>
      </w:r>
      <w:r>
        <w:rPr>
          <w:spacing w:val="-3"/>
        </w:rPr>
        <w:t> </w:t>
      </w:r>
      <w:r>
        <w:rPr/>
        <w:t>this</w:t>
      </w:r>
      <w:r>
        <w:rPr>
          <w:spacing w:val="-3"/>
        </w:rPr>
        <w:t> </w:t>
      </w:r>
      <w:r>
        <w:rPr/>
        <w:t>Section.</w:t>
      </w:r>
    </w:p>
    <w:p>
      <w:pPr>
        <w:pStyle w:val="BodyText"/>
        <w:spacing w:before="3"/>
        <w:ind w:left="0"/>
        <w:jc w:val="left"/>
      </w:pPr>
    </w:p>
    <w:p>
      <w:pPr>
        <w:tabs>
          <w:tab w:pos="1559" w:val="left" w:leader="none"/>
        </w:tabs>
        <w:spacing w:before="0"/>
        <w:ind w:left="119" w:right="0" w:firstLine="0"/>
        <w:jc w:val="left"/>
        <w:rPr>
          <w:i/>
          <w:sz w:val="20"/>
        </w:rPr>
      </w:pPr>
      <w:r>
        <w:rPr>
          <w:i/>
          <w:sz w:val="20"/>
        </w:rPr>
        <w:t>History</w:t>
      </w:r>
      <w:r>
        <w:rPr>
          <w:i/>
          <w:spacing w:val="-2"/>
          <w:sz w:val="20"/>
        </w:rPr>
        <w:t> </w:t>
      </w:r>
      <w:r>
        <w:rPr>
          <w:i/>
          <w:sz w:val="20"/>
        </w:rPr>
        <w:t>Note:</w:t>
        <w:tab/>
        <w:t>Authority</w:t>
      </w:r>
      <w:r>
        <w:rPr>
          <w:i/>
          <w:spacing w:val="-12"/>
          <w:sz w:val="20"/>
        </w:rPr>
        <w:t> </w:t>
      </w:r>
      <w:r>
        <w:rPr>
          <w:i/>
          <w:sz w:val="20"/>
        </w:rPr>
        <w:t>G.S.</w:t>
      </w:r>
      <w:r>
        <w:rPr>
          <w:i/>
          <w:spacing w:val="-12"/>
          <w:sz w:val="20"/>
        </w:rPr>
        <w:t> </w:t>
      </w:r>
      <w:r>
        <w:rPr>
          <w:i/>
          <w:sz w:val="20"/>
        </w:rPr>
        <w:t>143-215.3(a)(1);</w:t>
      </w:r>
      <w:r>
        <w:rPr>
          <w:i/>
          <w:spacing w:val="-12"/>
          <w:sz w:val="20"/>
        </w:rPr>
        <w:t> </w:t>
      </w:r>
      <w:r>
        <w:rPr>
          <w:i/>
          <w:sz w:val="20"/>
        </w:rPr>
        <w:t>143-215.66;</w:t>
      </w:r>
      <w:r>
        <w:rPr>
          <w:i/>
          <w:spacing w:val="-12"/>
          <w:sz w:val="20"/>
        </w:rPr>
        <w:t> </w:t>
      </w:r>
      <w:r>
        <w:rPr>
          <w:i/>
          <w:sz w:val="20"/>
        </w:rPr>
        <w:t>143-215.107(a)(5),(10);</w:t>
      </w:r>
    </w:p>
    <w:p>
      <w:pPr>
        <w:spacing w:before="1"/>
        <w:ind w:left="1559" w:right="0" w:firstLine="0"/>
        <w:jc w:val="left"/>
        <w:rPr>
          <w:i/>
          <w:sz w:val="20"/>
        </w:rPr>
      </w:pPr>
      <w:r>
        <w:rPr>
          <w:i/>
          <w:sz w:val="20"/>
        </w:rPr>
        <w:t>Eff. July 1, 1998.</w:t>
      </w:r>
    </w:p>
    <w:p>
      <w:pPr>
        <w:spacing w:after="0"/>
        <w:jc w:val="left"/>
        <w:rPr>
          <w:sz w:val="20"/>
        </w:rPr>
        <w:sectPr>
          <w:pgSz w:w="12240" w:h="15840"/>
          <w:pgMar w:top="1400" w:bottom="280" w:left="1320" w:right="960"/>
        </w:sectPr>
      </w:pPr>
    </w:p>
    <w:p>
      <w:pPr>
        <w:pStyle w:val="Heading1"/>
        <w:tabs>
          <w:tab w:pos="2260" w:val="left" w:leader="none"/>
        </w:tabs>
        <w:jc w:val="left"/>
      </w:pPr>
      <w:bookmarkStart w:name="D1705" w:id="5"/>
      <w:bookmarkEnd w:id="5"/>
      <w:r>
        <w:rPr>
          <w:b w:val="0"/>
        </w:rPr>
      </w:r>
      <w:r>
        <w:rPr/>
        <w:t>15A NCAC</w:t>
      </w:r>
      <w:r>
        <w:rPr>
          <w:spacing w:val="-3"/>
        </w:rPr>
        <w:t> </w:t>
      </w:r>
      <w:r>
        <w:rPr/>
        <w:t>02D</w:t>
      </w:r>
      <w:r>
        <w:rPr>
          <w:spacing w:val="-2"/>
        </w:rPr>
        <w:t> </w:t>
      </w:r>
      <w:r>
        <w:rPr/>
        <w:t>.1705</w:t>
        <w:tab/>
        <w:t>OPERATIONAL</w:t>
      </w:r>
      <w:r>
        <w:rPr>
          <w:spacing w:val="-12"/>
        </w:rPr>
        <w:t> </w:t>
      </w:r>
      <w:r>
        <w:rPr/>
        <w:t>STANDARDS</w:t>
      </w:r>
    </w:p>
    <w:p>
      <w:pPr>
        <w:pStyle w:val="BodyText"/>
        <w:spacing w:line="230" w:lineRule="exact" w:before="0"/>
        <w:ind w:left="100"/>
        <w:jc w:val="left"/>
      </w:pPr>
      <w:r>
        <w:rPr/>
        <w:t>The</w:t>
      </w:r>
      <w:r>
        <w:rPr>
          <w:spacing w:val="-17"/>
        </w:rPr>
        <w:t> </w:t>
      </w:r>
      <w:r>
        <w:rPr/>
        <w:t>owner</w:t>
      </w:r>
      <w:r>
        <w:rPr>
          <w:spacing w:val="-17"/>
        </w:rPr>
        <w:t> </w:t>
      </w:r>
      <w:r>
        <w:rPr/>
        <w:t>and</w:t>
      </w:r>
      <w:r>
        <w:rPr>
          <w:spacing w:val="-17"/>
        </w:rPr>
        <w:t> </w:t>
      </w:r>
      <w:r>
        <w:rPr/>
        <w:t>operator</w:t>
      </w:r>
      <w:r>
        <w:rPr>
          <w:spacing w:val="-17"/>
        </w:rPr>
        <w:t> </w:t>
      </w:r>
      <w:r>
        <w:rPr/>
        <w:t>of</w:t>
      </w:r>
      <w:r>
        <w:rPr>
          <w:spacing w:val="-17"/>
        </w:rPr>
        <w:t> </w:t>
      </w:r>
      <w:r>
        <w:rPr/>
        <w:t>a</w:t>
      </w:r>
      <w:r>
        <w:rPr>
          <w:spacing w:val="-17"/>
        </w:rPr>
        <w:t> </w:t>
      </w:r>
      <w:r>
        <w:rPr/>
        <w:t>MSW</w:t>
      </w:r>
      <w:r>
        <w:rPr>
          <w:spacing w:val="-16"/>
        </w:rPr>
        <w:t> </w:t>
      </w:r>
      <w:r>
        <w:rPr/>
        <w:t>landfill</w:t>
      </w:r>
      <w:r>
        <w:rPr>
          <w:spacing w:val="-17"/>
        </w:rPr>
        <w:t> </w:t>
      </w:r>
      <w:r>
        <w:rPr/>
        <w:t>required</w:t>
      </w:r>
      <w:r>
        <w:rPr>
          <w:spacing w:val="-17"/>
        </w:rPr>
        <w:t> </w:t>
      </w:r>
      <w:r>
        <w:rPr/>
        <w:t>to</w:t>
      </w:r>
      <w:r>
        <w:rPr>
          <w:spacing w:val="-17"/>
        </w:rPr>
        <w:t> </w:t>
      </w:r>
      <w:r>
        <w:rPr/>
        <w:t>install</w:t>
      </w:r>
      <w:r>
        <w:rPr>
          <w:spacing w:val="-17"/>
        </w:rPr>
        <w:t> </w:t>
      </w:r>
      <w:r>
        <w:rPr/>
        <w:t>a</w:t>
      </w:r>
      <w:r>
        <w:rPr>
          <w:spacing w:val="-17"/>
        </w:rPr>
        <w:t> </w:t>
      </w:r>
      <w:r>
        <w:rPr/>
        <w:t>landfill</w:t>
      </w:r>
      <w:r>
        <w:rPr>
          <w:spacing w:val="-17"/>
        </w:rPr>
        <w:t> </w:t>
      </w:r>
      <w:r>
        <w:rPr/>
        <w:t>gas</w:t>
      </w:r>
      <w:r>
        <w:rPr>
          <w:spacing w:val="-18"/>
        </w:rPr>
        <w:t> </w:t>
      </w:r>
      <w:r>
        <w:rPr/>
        <w:t>collection</w:t>
      </w:r>
      <w:r>
        <w:rPr>
          <w:spacing w:val="-19"/>
        </w:rPr>
        <w:t> </w:t>
      </w:r>
      <w:r>
        <w:rPr/>
        <w:t>and</w:t>
      </w:r>
      <w:r>
        <w:rPr>
          <w:spacing w:val="-19"/>
        </w:rPr>
        <w:t> </w:t>
      </w:r>
      <w:r>
        <w:rPr/>
        <w:t>control</w:t>
      </w:r>
      <w:r>
        <w:rPr>
          <w:spacing w:val="-20"/>
        </w:rPr>
        <w:t> </w:t>
      </w:r>
      <w:r>
        <w:rPr/>
        <w:t>system</w:t>
      </w:r>
      <w:r>
        <w:rPr>
          <w:spacing w:val="-22"/>
        </w:rPr>
        <w:t> </w:t>
      </w:r>
      <w:r>
        <w:rPr/>
        <w:t>to</w:t>
      </w:r>
      <w:r>
        <w:rPr>
          <w:spacing w:val="-19"/>
        </w:rPr>
        <w:t> </w:t>
      </w:r>
      <w:r>
        <w:rPr/>
        <w:t>comply</w:t>
      </w:r>
      <w:r>
        <w:rPr>
          <w:spacing w:val="-19"/>
        </w:rPr>
        <w:t> </w:t>
      </w:r>
      <w:r>
        <w:rPr/>
        <w:t>with</w:t>
      </w:r>
      <w:r>
        <w:rPr>
          <w:spacing w:val="-19"/>
        </w:rPr>
        <w:t> </w:t>
      </w:r>
      <w:r>
        <w:rPr/>
        <w:t>Rule</w:t>
      </w:r>
    </w:p>
    <w:p>
      <w:pPr>
        <w:pStyle w:val="BodyText"/>
        <w:ind w:left="100"/>
        <w:jc w:val="left"/>
      </w:pPr>
      <w:r>
        <w:rPr/>
        <w:t>.1703(b) of this Section shall:</w:t>
      </w:r>
    </w:p>
    <w:p>
      <w:pPr>
        <w:pStyle w:val="ListParagraph"/>
        <w:numPr>
          <w:ilvl w:val="1"/>
          <w:numId w:val="2"/>
        </w:numPr>
        <w:tabs>
          <w:tab w:pos="1541" w:val="left" w:leader="none"/>
        </w:tabs>
        <w:spacing w:line="240" w:lineRule="auto" w:before="1" w:after="0"/>
        <w:ind w:left="1540" w:right="0" w:hanging="720"/>
        <w:jc w:val="left"/>
        <w:rPr>
          <w:sz w:val="20"/>
        </w:rPr>
      </w:pPr>
      <w:r>
        <w:rPr>
          <w:sz w:val="20"/>
        </w:rPr>
        <w:t>operate the collection system in accordance with 40 CFR</w:t>
      </w:r>
      <w:r>
        <w:rPr>
          <w:spacing w:val="-24"/>
          <w:sz w:val="20"/>
        </w:rPr>
        <w:t> </w:t>
      </w:r>
      <w:r>
        <w:rPr>
          <w:sz w:val="20"/>
        </w:rPr>
        <w:t>60.753(a);</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operate the collection system with negative pressure at each wellhead in accordance with 40 CFR 60.753(b);</w:t>
      </w:r>
    </w:p>
    <w:p>
      <w:pPr>
        <w:pStyle w:val="ListParagraph"/>
        <w:numPr>
          <w:ilvl w:val="1"/>
          <w:numId w:val="2"/>
        </w:numPr>
        <w:tabs>
          <w:tab w:pos="1541" w:val="left" w:leader="none"/>
        </w:tabs>
        <w:spacing w:line="240" w:lineRule="auto" w:before="1" w:after="0"/>
        <w:ind w:left="1540" w:right="0" w:hanging="720"/>
        <w:jc w:val="left"/>
        <w:rPr>
          <w:sz w:val="20"/>
        </w:rPr>
      </w:pPr>
      <w:r>
        <w:rPr>
          <w:sz w:val="20"/>
        </w:rPr>
        <w:t>operate each interior wellhead in the collection system in accordance with 40 CFR</w:t>
      </w:r>
      <w:r>
        <w:rPr>
          <w:spacing w:val="-34"/>
          <w:sz w:val="20"/>
        </w:rPr>
        <w:t> </w:t>
      </w:r>
      <w:r>
        <w:rPr>
          <w:sz w:val="20"/>
        </w:rPr>
        <w:t>60.753(c);</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operate the collection system so that the methane concentration is less than 500 parts per million above background at the surface of the landfill. To determine if this level is exceeded, the owner and operator shall follow the procedures given in 40 CFR</w:t>
      </w:r>
      <w:r>
        <w:rPr>
          <w:spacing w:val="-17"/>
          <w:sz w:val="20"/>
        </w:rPr>
        <w:t> </w:t>
      </w:r>
      <w:r>
        <w:rPr>
          <w:sz w:val="20"/>
        </w:rPr>
        <w:t>60.753(d);</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operate the collection system such that all collected gases are vented to a control system designed and operated in compliance with Rule .1703(b)(3) of this Section. In the event that the gas collection and control system</w:t>
      </w:r>
      <w:r>
        <w:rPr>
          <w:spacing w:val="-35"/>
          <w:sz w:val="20"/>
        </w:rPr>
        <w:t> </w:t>
      </w:r>
      <w:r>
        <w:rPr>
          <w:sz w:val="20"/>
        </w:rPr>
        <w:t>is inoperable, measures shall be taken as outlined in 40 CFR 60.753(e);</w:t>
      </w:r>
    </w:p>
    <w:p>
      <w:pPr>
        <w:pStyle w:val="ListParagraph"/>
        <w:numPr>
          <w:ilvl w:val="1"/>
          <w:numId w:val="2"/>
        </w:numPr>
        <w:tabs>
          <w:tab w:pos="1541" w:val="left" w:leader="none"/>
        </w:tabs>
        <w:spacing w:line="240" w:lineRule="auto" w:before="1" w:after="0"/>
        <w:ind w:left="1541" w:right="0" w:hanging="721"/>
        <w:jc w:val="left"/>
        <w:rPr>
          <w:sz w:val="20"/>
        </w:rPr>
      </w:pPr>
      <w:r>
        <w:rPr>
          <w:sz w:val="20"/>
        </w:rPr>
        <w:t>operate</w:t>
      </w:r>
      <w:r>
        <w:rPr>
          <w:spacing w:val="-3"/>
          <w:sz w:val="20"/>
        </w:rPr>
        <w:t> </w:t>
      </w:r>
      <w:r>
        <w:rPr>
          <w:sz w:val="20"/>
        </w:rPr>
        <w:t>the</w:t>
      </w:r>
      <w:r>
        <w:rPr>
          <w:spacing w:val="-3"/>
          <w:sz w:val="20"/>
        </w:rPr>
        <w:t> </w:t>
      </w:r>
      <w:r>
        <w:rPr>
          <w:sz w:val="20"/>
        </w:rPr>
        <w:t>control</w:t>
      </w:r>
      <w:r>
        <w:rPr>
          <w:spacing w:val="-3"/>
          <w:sz w:val="20"/>
        </w:rPr>
        <w:t> </w:t>
      </w:r>
      <w:r>
        <w:rPr>
          <w:sz w:val="20"/>
        </w:rPr>
        <w:t>system</w:t>
      </w:r>
      <w:r>
        <w:rPr>
          <w:spacing w:val="-6"/>
          <w:sz w:val="20"/>
        </w:rPr>
        <w:t> </w:t>
      </w:r>
      <w:r>
        <w:rPr>
          <w:sz w:val="20"/>
        </w:rPr>
        <w:t>at</w:t>
      </w:r>
      <w:r>
        <w:rPr>
          <w:spacing w:val="-3"/>
          <w:sz w:val="20"/>
        </w:rPr>
        <w:t> </w:t>
      </w:r>
      <w:r>
        <w:rPr>
          <w:sz w:val="20"/>
        </w:rPr>
        <w:t>all</w:t>
      </w:r>
      <w:r>
        <w:rPr>
          <w:spacing w:val="-3"/>
          <w:sz w:val="20"/>
        </w:rPr>
        <w:t> </w:t>
      </w:r>
      <w:r>
        <w:rPr>
          <w:sz w:val="20"/>
        </w:rPr>
        <w:t>times</w:t>
      </w:r>
      <w:r>
        <w:rPr>
          <w:spacing w:val="-3"/>
          <w:sz w:val="20"/>
        </w:rPr>
        <w:t> </w:t>
      </w:r>
      <w:r>
        <w:rPr>
          <w:sz w:val="20"/>
        </w:rPr>
        <w:t>when</w:t>
      </w:r>
      <w:r>
        <w:rPr>
          <w:spacing w:val="-3"/>
          <w:sz w:val="20"/>
        </w:rPr>
        <w:t> </w:t>
      </w:r>
      <w:r>
        <w:rPr>
          <w:sz w:val="20"/>
        </w:rPr>
        <w:t>the</w:t>
      </w:r>
      <w:r>
        <w:rPr>
          <w:spacing w:val="-3"/>
          <w:sz w:val="20"/>
        </w:rPr>
        <w:t> </w:t>
      </w:r>
      <w:r>
        <w:rPr>
          <w:sz w:val="20"/>
        </w:rPr>
        <w:t>collected</w:t>
      </w:r>
      <w:r>
        <w:rPr>
          <w:spacing w:val="-3"/>
          <w:sz w:val="20"/>
        </w:rPr>
        <w:t> </w:t>
      </w:r>
      <w:r>
        <w:rPr>
          <w:sz w:val="20"/>
        </w:rPr>
        <w:t>gas</w:t>
      </w:r>
      <w:r>
        <w:rPr>
          <w:spacing w:val="-3"/>
          <w:sz w:val="20"/>
        </w:rPr>
        <w:t> </w:t>
      </w:r>
      <w:r>
        <w:rPr>
          <w:sz w:val="20"/>
        </w:rPr>
        <w:t>is</w:t>
      </w:r>
      <w:r>
        <w:rPr>
          <w:spacing w:val="-3"/>
          <w:sz w:val="20"/>
        </w:rPr>
        <w:t> </w:t>
      </w:r>
      <w:r>
        <w:rPr>
          <w:sz w:val="20"/>
        </w:rPr>
        <w:t>routed</w:t>
      </w:r>
      <w:r>
        <w:rPr>
          <w:spacing w:val="-3"/>
          <w:sz w:val="20"/>
        </w:rPr>
        <w:t> </w:t>
      </w:r>
      <w:r>
        <w:rPr>
          <w:sz w:val="20"/>
        </w:rPr>
        <w:t>to</w:t>
      </w:r>
      <w:r>
        <w:rPr>
          <w:spacing w:val="-3"/>
          <w:sz w:val="20"/>
        </w:rPr>
        <w:t> </w:t>
      </w:r>
      <w:r>
        <w:rPr>
          <w:sz w:val="20"/>
        </w:rPr>
        <w:t>the</w:t>
      </w:r>
      <w:r>
        <w:rPr>
          <w:spacing w:val="-3"/>
          <w:sz w:val="20"/>
        </w:rPr>
        <w:t> </w:t>
      </w:r>
      <w:r>
        <w:rPr>
          <w:sz w:val="20"/>
        </w:rPr>
        <w:t>control</w:t>
      </w:r>
      <w:r>
        <w:rPr>
          <w:spacing w:val="-3"/>
          <w:sz w:val="20"/>
        </w:rPr>
        <w:t> </w:t>
      </w:r>
      <w:r>
        <w:rPr>
          <w:sz w:val="20"/>
        </w:rPr>
        <w:t>system;</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take corrective action as specified in 40 CFR 60.755(c) if monitoring demonstrates that the operation standards and requirements of Items (2), (3), and (4) of this Rule are not met. If the required corrective actions</w:t>
      </w:r>
      <w:r>
        <w:rPr>
          <w:spacing w:val="-13"/>
          <w:sz w:val="20"/>
        </w:rPr>
        <w:t> </w:t>
      </w:r>
      <w:r>
        <w:rPr>
          <w:sz w:val="20"/>
        </w:rPr>
        <w:t>are</w:t>
      </w:r>
      <w:r>
        <w:rPr>
          <w:spacing w:val="-13"/>
          <w:sz w:val="20"/>
        </w:rPr>
        <w:t> </w:t>
      </w:r>
      <w:r>
        <w:rPr>
          <w:sz w:val="20"/>
        </w:rPr>
        <w:t>taken,</w:t>
      </w:r>
      <w:r>
        <w:rPr>
          <w:spacing w:val="-13"/>
          <w:sz w:val="20"/>
        </w:rPr>
        <w:t> </w:t>
      </w:r>
      <w:r>
        <w:rPr>
          <w:sz w:val="20"/>
        </w:rPr>
        <w:t>the</w:t>
      </w:r>
      <w:r>
        <w:rPr>
          <w:spacing w:val="-13"/>
          <w:sz w:val="20"/>
        </w:rPr>
        <w:t> </w:t>
      </w:r>
      <w:r>
        <w:rPr>
          <w:sz w:val="20"/>
        </w:rPr>
        <w:t>emissions</w:t>
      </w:r>
      <w:r>
        <w:rPr>
          <w:spacing w:val="-13"/>
          <w:sz w:val="20"/>
        </w:rPr>
        <w:t> </w:t>
      </w:r>
      <w:r>
        <w:rPr>
          <w:sz w:val="20"/>
        </w:rPr>
        <w:t>monitored</w:t>
      </w:r>
      <w:r>
        <w:rPr>
          <w:spacing w:val="-12"/>
          <w:sz w:val="20"/>
        </w:rPr>
        <w:t> </w:t>
      </w:r>
      <w:r>
        <w:rPr>
          <w:sz w:val="20"/>
        </w:rPr>
        <w:t>shall</w:t>
      </w:r>
      <w:r>
        <w:rPr>
          <w:spacing w:val="-12"/>
          <w:sz w:val="20"/>
        </w:rPr>
        <w:t> </w:t>
      </w:r>
      <w:r>
        <w:rPr>
          <w:sz w:val="20"/>
        </w:rPr>
        <w:t>not</w:t>
      </w:r>
      <w:r>
        <w:rPr>
          <w:spacing w:val="-13"/>
          <w:sz w:val="20"/>
        </w:rPr>
        <w:t> </w:t>
      </w:r>
      <w:r>
        <w:rPr>
          <w:sz w:val="20"/>
        </w:rPr>
        <w:t>be</w:t>
      </w:r>
      <w:r>
        <w:rPr>
          <w:spacing w:val="-13"/>
          <w:sz w:val="20"/>
        </w:rPr>
        <w:t> </w:t>
      </w:r>
      <w:r>
        <w:rPr>
          <w:sz w:val="20"/>
        </w:rPr>
        <w:t>considered</w:t>
      </w:r>
      <w:r>
        <w:rPr>
          <w:spacing w:val="-14"/>
          <w:sz w:val="20"/>
        </w:rPr>
        <w:t> </w:t>
      </w:r>
      <w:r>
        <w:rPr>
          <w:sz w:val="20"/>
        </w:rPr>
        <w:t>a</w:t>
      </w:r>
      <w:r>
        <w:rPr>
          <w:spacing w:val="-14"/>
          <w:sz w:val="20"/>
        </w:rPr>
        <w:t> </w:t>
      </w:r>
      <w:r>
        <w:rPr>
          <w:sz w:val="20"/>
        </w:rPr>
        <w:t>violation</w:t>
      </w:r>
      <w:r>
        <w:rPr>
          <w:spacing w:val="-14"/>
          <w:sz w:val="20"/>
        </w:rPr>
        <w:t> </w:t>
      </w:r>
      <w:r>
        <w:rPr>
          <w:sz w:val="20"/>
        </w:rPr>
        <w:t>of</w:t>
      </w:r>
      <w:r>
        <w:rPr>
          <w:spacing w:val="-14"/>
          <w:sz w:val="20"/>
        </w:rPr>
        <w:t> </w:t>
      </w:r>
      <w:r>
        <w:rPr>
          <w:sz w:val="20"/>
        </w:rPr>
        <w:t>the</w:t>
      </w:r>
      <w:r>
        <w:rPr>
          <w:spacing w:val="-14"/>
          <w:sz w:val="20"/>
        </w:rPr>
        <w:t> </w:t>
      </w:r>
      <w:r>
        <w:rPr>
          <w:sz w:val="20"/>
        </w:rPr>
        <w:t>operational</w:t>
      </w:r>
      <w:r>
        <w:rPr>
          <w:spacing w:val="-14"/>
          <w:sz w:val="20"/>
        </w:rPr>
        <w:t> </w:t>
      </w:r>
      <w:r>
        <w:rPr>
          <w:sz w:val="20"/>
        </w:rPr>
        <w:t>standards of this</w:t>
      </w:r>
      <w:r>
        <w:rPr>
          <w:spacing w:val="-4"/>
          <w:sz w:val="20"/>
        </w:rPr>
        <w:t> </w:t>
      </w:r>
      <w:r>
        <w:rPr>
          <w:sz w:val="20"/>
        </w:rPr>
        <w:t>Rule.</w:t>
      </w:r>
    </w:p>
    <w:p>
      <w:pPr>
        <w:pStyle w:val="BodyText"/>
        <w:spacing w:before="3"/>
        <w:ind w:left="0"/>
        <w:jc w:val="left"/>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w:t>
      </w:r>
      <w:r>
        <w:rPr>
          <w:i/>
          <w:spacing w:val="-15"/>
          <w:sz w:val="20"/>
        </w:rPr>
        <w:t> </w:t>
      </w:r>
      <w:r>
        <w:rPr>
          <w:i/>
          <w:sz w:val="20"/>
        </w:rPr>
        <w:t>G.S.</w:t>
      </w:r>
      <w:r>
        <w:rPr>
          <w:i/>
          <w:spacing w:val="-15"/>
          <w:sz w:val="20"/>
        </w:rPr>
        <w:t> </w:t>
      </w:r>
      <w:r>
        <w:rPr>
          <w:i/>
          <w:sz w:val="20"/>
        </w:rPr>
        <w:t>143-215.3(a)(1);</w:t>
      </w:r>
      <w:r>
        <w:rPr>
          <w:i/>
          <w:spacing w:val="-15"/>
          <w:sz w:val="20"/>
        </w:rPr>
        <w:t> </w:t>
      </w:r>
      <w:r>
        <w:rPr>
          <w:i/>
          <w:sz w:val="20"/>
        </w:rPr>
        <w:t>143-215.107(a)(5),(10);</w:t>
      </w:r>
    </w:p>
    <w:p>
      <w:pPr>
        <w:spacing w:before="1"/>
        <w:ind w:left="1540" w:right="0" w:firstLine="0"/>
        <w:jc w:val="left"/>
        <w:rPr>
          <w:i/>
          <w:sz w:val="20"/>
        </w:rPr>
      </w:pPr>
      <w:r>
        <w:rPr>
          <w:i/>
          <w:sz w:val="20"/>
        </w:rPr>
        <w:t>Eff. July 1, 1998.</w:t>
      </w:r>
    </w:p>
    <w:p>
      <w:pPr>
        <w:spacing w:after="0"/>
        <w:jc w:val="left"/>
        <w:rPr>
          <w:sz w:val="20"/>
        </w:rPr>
        <w:sectPr>
          <w:pgSz w:w="12240" w:h="15840"/>
          <w:pgMar w:top="1400" w:bottom="280" w:left="1340" w:right="960"/>
        </w:sectPr>
      </w:pPr>
    </w:p>
    <w:p>
      <w:pPr>
        <w:pStyle w:val="Heading1"/>
      </w:pPr>
      <w:bookmarkStart w:name="D1706" w:id="6"/>
      <w:bookmarkEnd w:id="6"/>
      <w:r>
        <w:rPr>
          <w:b w:val="0"/>
        </w:rPr>
      </w:r>
      <w:r>
        <w:rPr/>
        <w:t>15A NCAC 02D .1706      COMPLIANCE PROVISIONS</w:t>
      </w:r>
    </w:p>
    <w:p>
      <w:pPr>
        <w:pStyle w:val="ListParagraph"/>
        <w:numPr>
          <w:ilvl w:val="0"/>
          <w:numId w:val="3"/>
        </w:numPr>
        <w:tabs>
          <w:tab w:pos="423" w:val="left" w:leader="none"/>
        </w:tabs>
        <w:spacing w:line="230" w:lineRule="exact" w:before="0" w:after="0"/>
        <w:ind w:left="100" w:right="0" w:firstLine="0"/>
        <w:jc w:val="both"/>
        <w:rPr>
          <w:sz w:val="20"/>
        </w:rPr>
      </w:pPr>
      <w:r>
        <w:rPr>
          <w:sz w:val="20"/>
        </w:rPr>
        <w:t>Compliance</w:t>
      </w:r>
      <w:r>
        <w:rPr>
          <w:spacing w:val="-3"/>
          <w:sz w:val="20"/>
        </w:rPr>
        <w:t> </w:t>
      </w:r>
      <w:r>
        <w:rPr>
          <w:sz w:val="20"/>
        </w:rPr>
        <w:t>with</w:t>
      </w:r>
      <w:r>
        <w:rPr>
          <w:spacing w:val="-3"/>
          <w:sz w:val="20"/>
        </w:rPr>
        <w:t> </w:t>
      </w:r>
      <w:r>
        <w:rPr>
          <w:sz w:val="20"/>
        </w:rPr>
        <w:t>Rule</w:t>
      </w:r>
      <w:r>
        <w:rPr>
          <w:spacing w:val="-3"/>
          <w:sz w:val="20"/>
        </w:rPr>
        <w:t> </w:t>
      </w:r>
      <w:r>
        <w:rPr>
          <w:sz w:val="20"/>
        </w:rPr>
        <w:t>.1703(b)</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shall</w:t>
      </w:r>
      <w:r>
        <w:rPr>
          <w:spacing w:val="-3"/>
          <w:sz w:val="20"/>
        </w:rPr>
        <w:t> </w:t>
      </w:r>
      <w:r>
        <w:rPr>
          <w:sz w:val="20"/>
        </w:rPr>
        <w:t>be</w:t>
      </w:r>
      <w:r>
        <w:rPr>
          <w:spacing w:val="-3"/>
          <w:sz w:val="20"/>
        </w:rPr>
        <w:t> </w:t>
      </w:r>
      <w:r>
        <w:rPr>
          <w:sz w:val="20"/>
        </w:rPr>
        <w:t>determined</w:t>
      </w:r>
      <w:r>
        <w:rPr>
          <w:spacing w:val="-3"/>
          <w:sz w:val="20"/>
        </w:rPr>
        <w:t> </w:t>
      </w:r>
      <w:r>
        <w:rPr>
          <w:sz w:val="20"/>
        </w:rPr>
        <w:t>using</w:t>
      </w:r>
      <w:r>
        <w:rPr>
          <w:spacing w:val="-3"/>
          <w:sz w:val="20"/>
        </w:rPr>
        <w:t> </w:t>
      </w:r>
      <w:r>
        <w:rPr>
          <w:sz w:val="20"/>
        </w:rPr>
        <w:t>the</w:t>
      </w:r>
      <w:r>
        <w:rPr>
          <w:spacing w:val="-3"/>
          <w:sz w:val="20"/>
        </w:rPr>
        <w:t> </w:t>
      </w:r>
      <w:r>
        <w:rPr>
          <w:sz w:val="20"/>
        </w:rPr>
        <w:t>provisions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60.755(a).</w:t>
      </w:r>
    </w:p>
    <w:p>
      <w:pPr>
        <w:pStyle w:val="ListParagraph"/>
        <w:numPr>
          <w:ilvl w:val="0"/>
          <w:numId w:val="3"/>
        </w:numPr>
        <w:tabs>
          <w:tab w:pos="434" w:val="left" w:leader="none"/>
        </w:tabs>
        <w:spacing w:line="240" w:lineRule="auto" w:before="1" w:after="0"/>
        <w:ind w:left="433" w:right="0" w:hanging="333"/>
        <w:jc w:val="both"/>
        <w:rPr>
          <w:sz w:val="20"/>
        </w:rPr>
      </w:pPr>
      <w:r>
        <w:rPr>
          <w:sz w:val="20"/>
        </w:rPr>
        <w:t>Compliance</w:t>
      </w:r>
      <w:r>
        <w:rPr>
          <w:spacing w:val="-3"/>
          <w:sz w:val="20"/>
        </w:rPr>
        <w:t> </w:t>
      </w:r>
      <w:r>
        <w:rPr>
          <w:sz w:val="20"/>
        </w:rPr>
        <w:t>with</w:t>
      </w:r>
      <w:r>
        <w:rPr>
          <w:spacing w:val="-3"/>
          <w:sz w:val="20"/>
        </w:rPr>
        <w:t> </w:t>
      </w:r>
      <w:r>
        <w:rPr>
          <w:sz w:val="20"/>
        </w:rPr>
        <w:t>Rule</w:t>
      </w:r>
      <w:r>
        <w:rPr>
          <w:spacing w:val="-3"/>
          <w:sz w:val="20"/>
        </w:rPr>
        <w:t> </w:t>
      </w:r>
      <w:r>
        <w:rPr>
          <w:sz w:val="20"/>
        </w:rPr>
        <w:t>.1705(1)</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shall</w:t>
      </w:r>
      <w:r>
        <w:rPr>
          <w:spacing w:val="-3"/>
          <w:sz w:val="20"/>
        </w:rPr>
        <w:t> </w:t>
      </w:r>
      <w:r>
        <w:rPr>
          <w:sz w:val="20"/>
        </w:rPr>
        <w:t>be</w:t>
      </w:r>
      <w:r>
        <w:rPr>
          <w:spacing w:val="-3"/>
          <w:sz w:val="20"/>
        </w:rPr>
        <w:t> </w:t>
      </w:r>
      <w:r>
        <w:rPr>
          <w:sz w:val="20"/>
        </w:rPr>
        <w:t>determined</w:t>
      </w:r>
      <w:r>
        <w:rPr>
          <w:spacing w:val="-3"/>
          <w:sz w:val="20"/>
        </w:rPr>
        <w:t> </w:t>
      </w:r>
      <w:r>
        <w:rPr>
          <w:sz w:val="20"/>
        </w:rPr>
        <w:t>using</w:t>
      </w:r>
      <w:r>
        <w:rPr>
          <w:spacing w:val="-3"/>
          <w:sz w:val="20"/>
        </w:rPr>
        <w:t> </w:t>
      </w:r>
      <w:r>
        <w:rPr>
          <w:sz w:val="20"/>
        </w:rPr>
        <w:t>the</w:t>
      </w:r>
      <w:r>
        <w:rPr>
          <w:spacing w:val="-3"/>
          <w:sz w:val="20"/>
        </w:rPr>
        <w:t> </w:t>
      </w:r>
      <w:r>
        <w:rPr>
          <w:sz w:val="20"/>
        </w:rPr>
        <w:t>provisions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60.755(b).</w:t>
      </w:r>
    </w:p>
    <w:p>
      <w:pPr>
        <w:pStyle w:val="ListParagraph"/>
        <w:numPr>
          <w:ilvl w:val="0"/>
          <w:numId w:val="3"/>
        </w:numPr>
        <w:tabs>
          <w:tab w:pos="408" w:val="left" w:leader="none"/>
        </w:tabs>
        <w:spacing w:line="240" w:lineRule="auto" w:before="1" w:after="0"/>
        <w:ind w:left="100" w:right="117" w:firstLine="0"/>
        <w:jc w:val="left"/>
        <w:rPr>
          <w:sz w:val="20"/>
        </w:rPr>
      </w:pPr>
      <w:r>
        <w:rPr>
          <w:sz w:val="20"/>
        </w:rPr>
        <w:t>Compliance</w:t>
      </w:r>
      <w:r>
        <w:rPr>
          <w:spacing w:val="-10"/>
          <w:sz w:val="20"/>
        </w:rPr>
        <w:t> </w:t>
      </w:r>
      <w:r>
        <w:rPr>
          <w:sz w:val="20"/>
        </w:rPr>
        <w:t>with</w:t>
      </w:r>
      <w:r>
        <w:rPr>
          <w:spacing w:val="-10"/>
          <w:sz w:val="20"/>
        </w:rPr>
        <w:t> </w:t>
      </w:r>
      <w:r>
        <w:rPr>
          <w:sz w:val="20"/>
        </w:rPr>
        <w:t>the</w:t>
      </w:r>
      <w:r>
        <w:rPr>
          <w:spacing w:val="-10"/>
          <w:sz w:val="20"/>
        </w:rPr>
        <w:t> </w:t>
      </w:r>
      <w:r>
        <w:rPr>
          <w:sz w:val="20"/>
        </w:rPr>
        <w:t>surface</w:t>
      </w:r>
      <w:r>
        <w:rPr>
          <w:spacing w:val="-10"/>
          <w:sz w:val="20"/>
        </w:rPr>
        <w:t> </w:t>
      </w:r>
      <w:r>
        <w:rPr>
          <w:sz w:val="20"/>
        </w:rPr>
        <w:t>methane</w:t>
      </w:r>
      <w:r>
        <w:rPr>
          <w:spacing w:val="-10"/>
          <w:sz w:val="20"/>
        </w:rPr>
        <w:t> </w:t>
      </w:r>
      <w:r>
        <w:rPr>
          <w:sz w:val="20"/>
        </w:rPr>
        <w:t>operational</w:t>
      </w:r>
      <w:r>
        <w:rPr>
          <w:spacing w:val="-10"/>
          <w:sz w:val="20"/>
        </w:rPr>
        <w:t> </w:t>
      </w:r>
      <w:r>
        <w:rPr>
          <w:sz w:val="20"/>
        </w:rPr>
        <w:t>standards</w:t>
      </w:r>
      <w:r>
        <w:rPr>
          <w:spacing w:val="-10"/>
          <w:sz w:val="20"/>
        </w:rPr>
        <w:t> </w:t>
      </w:r>
      <w:r>
        <w:rPr>
          <w:sz w:val="20"/>
        </w:rPr>
        <w:t>of</w:t>
      </w:r>
      <w:r>
        <w:rPr>
          <w:spacing w:val="-12"/>
          <w:sz w:val="20"/>
        </w:rPr>
        <w:t> </w:t>
      </w:r>
      <w:r>
        <w:rPr>
          <w:sz w:val="20"/>
        </w:rPr>
        <w:t>Rule</w:t>
      </w:r>
      <w:r>
        <w:rPr>
          <w:spacing w:val="-10"/>
          <w:sz w:val="20"/>
        </w:rPr>
        <w:t> </w:t>
      </w:r>
      <w:r>
        <w:rPr>
          <w:sz w:val="20"/>
        </w:rPr>
        <w:t>.1705(4)</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10"/>
          <w:sz w:val="20"/>
        </w:rPr>
        <w:t> </w:t>
      </w:r>
      <w:r>
        <w:rPr>
          <w:sz w:val="20"/>
        </w:rPr>
        <w:t>shall</w:t>
      </w:r>
      <w:r>
        <w:rPr>
          <w:spacing w:val="-10"/>
          <w:sz w:val="20"/>
        </w:rPr>
        <w:t> </w:t>
      </w:r>
      <w:r>
        <w:rPr>
          <w:sz w:val="20"/>
        </w:rPr>
        <w:t>be</w:t>
      </w:r>
      <w:r>
        <w:rPr>
          <w:spacing w:val="-11"/>
          <w:sz w:val="20"/>
        </w:rPr>
        <w:t> </w:t>
      </w:r>
      <w:r>
        <w:rPr>
          <w:sz w:val="20"/>
        </w:rPr>
        <w:t>achieved</w:t>
      </w:r>
      <w:r>
        <w:rPr>
          <w:spacing w:val="-11"/>
          <w:sz w:val="20"/>
        </w:rPr>
        <w:t> </w:t>
      </w:r>
      <w:r>
        <w:rPr>
          <w:sz w:val="20"/>
        </w:rPr>
        <w:t>using</w:t>
      </w:r>
      <w:r>
        <w:rPr>
          <w:spacing w:val="-11"/>
          <w:sz w:val="20"/>
        </w:rPr>
        <w:t> </w:t>
      </w:r>
      <w:r>
        <w:rPr>
          <w:sz w:val="20"/>
        </w:rPr>
        <w:t>the procedures of 40 CFR 60.755(c) and</w:t>
      </w:r>
      <w:r>
        <w:rPr>
          <w:spacing w:val="-12"/>
          <w:sz w:val="20"/>
        </w:rPr>
        <w:t> </w:t>
      </w:r>
      <w:r>
        <w:rPr>
          <w:sz w:val="20"/>
        </w:rPr>
        <w:t>(d).</w:t>
      </w:r>
    </w:p>
    <w:p>
      <w:pPr>
        <w:pStyle w:val="ListParagraph"/>
        <w:numPr>
          <w:ilvl w:val="0"/>
          <w:numId w:val="3"/>
        </w:numPr>
        <w:tabs>
          <w:tab w:pos="412" w:val="left" w:leader="none"/>
        </w:tabs>
        <w:spacing w:line="240" w:lineRule="auto" w:before="1" w:after="0"/>
        <w:ind w:left="100" w:right="116" w:firstLine="0"/>
        <w:jc w:val="both"/>
        <w:rPr>
          <w:sz w:val="20"/>
        </w:rPr>
      </w:pPr>
      <w:r>
        <w:rPr>
          <w:sz w:val="20"/>
        </w:rPr>
        <w:t>The</w:t>
      </w:r>
      <w:r>
        <w:rPr>
          <w:spacing w:val="-14"/>
          <w:sz w:val="20"/>
        </w:rPr>
        <w:t> </w:t>
      </w:r>
      <w:r>
        <w:rPr>
          <w:sz w:val="20"/>
        </w:rPr>
        <w:t>provisions</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apply</w:t>
      </w:r>
      <w:r>
        <w:rPr>
          <w:spacing w:val="-14"/>
          <w:sz w:val="20"/>
        </w:rPr>
        <w:t> </w:t>
      </w:r>
      <w:r>
        <w:rPr>
          <w:sz w:val="20"/>
        </w:rPr>
        <w:t>at</w:t>
      </w:r>
      <w:r>
        <w:rPr>
          <w:spacing w:val="-14"/>
          <w:sz w:val="20"/>
        </w:rPr>
        <w:t> </w:t>
      </w:r>
      <w:r>
        <w:rPr>
          <w:sz w:val="20"/>
        </w:rPr>
        <w:t>all</w:t>
      </w:r>
      <w:r>
        <w:rPr>
          <w:spacing w:val="-14"/>
          <w:sz w:val="20"/>
        </w:rPr>
        <w:t> </w:t>
      </w:r>
      <w:r>
        <w:rPr>
          <w:sz w:val="20"/>
        </w:rPr>
        <w:t>times,</w:t>
      </w:r>
      <w:r>
        <w:rPr>
          <w:spacing w:val="-14"/>
          <w:sz w:val="20"/>
        </w:rPr>
        <w:t> </w:t>
      </w:r>
      <w:r>
        <w:rPr>
          <w:sz w:val="20"/>
        </w:rPr>
        <w:t>except</w:t>
      </w:r>
      <w:r>
        <w:rPr>
          <w:spacing w:val="-14"/>
          <w:sz w:val="20"/>
        </w:rPr>
        <w:t> </w:t>
      </w:r>
      <w:r>
        <w:rPr>
          <w:sz w:val="20"/>
        </w:rPr>
        <w:t>during</w:t>
      </w:r>
      <w:r>
        <w:rPr>
          <w:spacing w:val="-14"/>
          <w:sz w:val="20"/>
        </w:rPr>
        <w:t> </w:t>
      </w:r>
      <w:r>
        <w:rPr>
          <w:sz w:val="20"/>
        </w:rPr>
        <w:t>periods</w:t>
      </w:r>
      <w:r>
        <w:rPr>
          <w:spacing w:val="-14"/>
          <w:sz w:val="20"/>
        </w:rPr>
        <w:t> </w:t>
      </w:r>
      <w:r>
        <w:rPr>
          <w:sz w:val="20"/>
        </w:rPr>
        <w:t>of</w:t>
      </w:r>
      <w:r>
        <w:rPr>
          <w:spacing w:val="-14"/>
          <w:sz w:val="20"/>
        </w:rPr>
        <w:t> </w:t>
      </w:r>
      <w:r>
        <w:rPr>
          <w:sz w:val="20"/>
        </w:rPr>
        <w:t>start-up,</w:t>
      </w:r>
      <w:r>
        <w:rPr>
          <w:spacing w:val="-14"/>
          <w:sz w:val="20"/>
        </w:rPr>
        <w:t> </w:t>
      </w:r>
      <w:r>
        <w:rPr>
          <w:sz w:val="20"/>
        </w:rPr>
        <w:t>shutdown,</w:t>
      </w:r>
      <w:r>
        <w:rPr>
          <w:spacing w:val="-14"/>
          <w:sz w:val="20"/>
        </w:rPr>
        <w:t> </w:t>
      </w:r>
      <w:r>
        <w:rPr>
          <w:sz w:val="20"/>
        </w:rPr>
        <w:t>or</w:t>
      </w:r>
      <w:r>
        <w:rPr>
          <w:spacing w:val="-14"/>
          <w:sz w:val="20"/>
        </w:rPr>
        <w:t> </w:t>
      </w:r>
      <w:r>
        <w:rPr>
          <w:sz w:val="20"/>
        </w:rPr>
        <w:t>malfunction,</w:t>
      </w:r>
      <w:r>
        <w:rPr>
          <w:spacing w:val="-14"/>
          <w:sz w:val="20"/>
        </w:rPr>
        <w:t> </w:t>
      </w:r>
      <w:r>
        <w:rPr>
          <w:sz w:val="20"/>
        </w:rPr>
        <w:t>provided</w:t>
      </w:r>
      <w:r>
        <w:rPr>
          <w:spacing w:val="-14"/>
          <w:sz w:val="20"/>
        </w:rPr>
        <w:t> </w:t>
      </w:r>
      <w:r>
        <w:rPr>
          <w:sz w:val="20"/>
        </w:rPr>
        <w:t>that the</w:t>
      </w:r>
      <w:r>
        <w:rPr>
          <w:spacing w:val="-13"/>
          <w:sz w:val="20"/>
        </w:rPr>
        <w:t> </w:t>
      </w:r>
      <w:r>
        <w:rPr>
          <w:sz w:val="20"/>
        </w:rPr>
        <w:t>duration</w:t>
      </w:r>
      <w:r>
        <w:rPr>
          <w:spacing w:val="-13"/>
          <w:sz w:val="20"/>
        </w:rPr>
        <w:t> </w:t>
      </w:r>
      <w:r>
        <w:rPr>
          <w:sz w:val="20"/>
        </w:rPr>
        <w:t>of</w:t>
      </w:r>
      <w:r>
        <w:rPr>
          <w:spacing w:val="-13"/>
          <w:sz w:val="20"/>
        </w:rPr>
        <w:t> </w:t>
      </w:r>
      <w:r>
        <w:rPr>
          <w:sz w:val="20"/>
        </w:rPr>
        <w:t>start-up,</w:t>
      </w:r>
      <w:r>
        <w:rPr>
          <w:spacing w:val="-13"/>
          <w:sz w:val="20"/>
        </w:rPr>
        <w:t> </w:t>
      </w:r>
      <w:r>
        <w:rPr>
          <w:sz w:val="20"/>
        </w:rPr>
        <w:t>shutdown,</w:t>
      </w:r>
      <w:r>
        <w:rPr>
          <w:spacing w:val="-13"/>
          <w:sz w:val="20"/>
        </w:rPr>
        <w:t> </w:t>
      </w:r>
      <w:r>
        <w:rPr>
          <w:sz w:val="20"/>
        </w:rPr>
        <w:t>or</w:t>
      </w:r>
      <w:r>
        <w:rPr>
          <w:spacing w:val="-13"/>
          <w:sz w:val="20"/>
        </w:rPr>
        <w:t> </w:t>
      </w:r>
      <w:r>
        <w:rPr>
          <w:sz w:val="20"/>
        </w:rPr>
        <w:t>malfunction</w:t>
      </w:r>
      <w:r>
        <w:rPr>
          <w:spacing w:val="-13"/>
          <w:sz w:val="20"/>
        </w:rPr>
        <w:t> </w:t>
      </w:r>
      <w:r>
        <w:rPr>
          <w:sz w:val="20"/>
        </w:rPr>
        <w:t>shall</w:t>
      </w:r>
      <w:r>
        <w:rPr>
          <w:spacing w:val="-13"/>
          <w:sz w:val="20"/>
        </w:rPr>
        <w:t> </w:t>
      </w:r>
      <w:r>
        <w:rPr>
          <w:sz w:val="20"/>
        </w:rPr>
        <w:t>not</w:t>
      </w:r>
      <w:r>
        <w:rPr>
          <w:spacing w:val="-13"/>
          <w:sz w:val="20"/>
        </w:rPr>
        <w:t> </w:t>
      </w:r>
      <w:r>
        <w:rPr>
          <w:sz w:val="20"/>
        </w:rPr>
        <w:t>exceed</w:t>
      </w:r>
      <w:r>
        <w:rPr>
          <w:spacing w:val="-13"/>
          <w:sz w:val="20"/>
        </w:rPr>
        <w:t> </w:t>
      </w:r>
      <w:r>
        <w:rPr>
          <w:sz w:val="20"/>
        </w:rPr>
        <w:t>five</w:t>
      </w:r>
      <w:r>
        <w:rPr>
          <w:spacing w:val="-13"/>
          <w:sz w:val="20"/>
        </w:rPr>
        <w:t> </w:t>
      </w:r>
      <w:r>
        <w:rPr>
          <w:sz w:val="20"/>
        </w:rPr>
        <w:t>days</w:t>
      </w:r>
      <w:r>
        <w:rPr>
          <w:spacing w:val="-13"/>
          <w:sz w:val="20"/>
        </w:rPr>
        <w:t> </w:t>
      </w:r>
      <w:r>
        <w:rPr>
          <w:sz w:val="20"/>
        </w:rPr>
        <w:t>for</w:t>
      </w:r>
      <w:r>
        <w:rPr>
          <w:spacing w:val="-14"/>
          <w:sz w:val="20"/>
        </w:rPr>
        <w:t> </w:t>
      </w:r>
      <w:r>
        <w:rPr>
          <w:sz w:val="20"/>
        </w:rPr>
        <w:t>collection</w:t>
      </w:r>
      <w:r>
        <w:rPr>
          <w:spacing w:val="-14"/>
          <w:sz w:val="20"/>
        </w:rPr>
        <w:t> </w:t>
      </w:r>
      <w:r>
        <w:rPr>
          <w:sz w:val="20"/>
        </w:rPr>
        <w:t>systems</w:t>
      </w:r>
      <w:r>
        <w:rPr>
          <w:spacing w:val="-14"/>
          <w:sz w:val="20"/>
        </w:rPr>
        <w:t> </w:t>
      </w:r>
      <w:r>
        <w:rPr>
          <w:sz w:val="20"/>
        </w:rPr>
        <w:t>and</w:t>
      </w:r>
      <w:r>
        <w:rPr>
          <w:spacing w:val="-14"/>
          <w:sz w:val="20"/>
        </w:rPr>
        <w:t> </w:t>
      </w:r>
      <w:r>
        <w:rPr>
          <w:sz w:val="20"/>
        </w:rPr>
        <w:t>shall</w:t>
      </w:r>
      <w:r>
        <w:rPr>
          <w:spacing w:val="-14"/>
          <w:sz w:val="20"/>
        </w:rPr>
        <w:t> </w:t>
      </w:r>
      <w:r>
        <w:rPr>
          <w:sz w:val="20"/>
        </w:rPr>
        <w:t>not</w:t>
      </w:r>
      <w:r>
        <w:rPr>
          <w:spacing w:val="-14"/>
          <w:sz w:val="20"/>
        </w:rPr>
        <w:t> </w:t>
      </w:r>
      <w:r>
        <w:rPr>
          <w:sz w:val="20"/>
        </w:rPr>
        <w:t>exceed</w:t>
      </w:r>
      <w:r>
        <w:rPr>
          <w:spacing w:val="-14"/>
          <w:sz w:val="20"/>
        </w:rPr>
        <w:t> </w:t>
      </w:r>
      <w:r>
        <w:rPr>
          <w:sz w:val="20"/>
        </w:rPr>
        <w:t>one hour for treatment or control</w:t>
      </w:r>
      <w:r>
        <w:rPr>
          <w:spacing w:val="-14"/>
          <w:sz w:val="20"/>
        </w:rPr>
        <w:t> </w:t>
      </w:r>
      <w:r>
        <w:rPr>
          <w:sz w:val="20"/>
        </w:rPr>
        <w:t>devices.</w:t>
      </w:r>
    </w:p>
    <w:p>
      <w:pPr>
        <w:pStyle w:val="BodyText"/>
        <w:spacing w:before="3"/>
        <w:ind w:left="0"/>
        <w:jc w:val="left"/>
      </w:pPr>
    </w:p>
    <w:p>
      <w:pPr>
        <w:spacing w:before="0"/>
        <w:ind w:left="100" w:right="0" w:firstLine="0"/>
        <w:jc w:val="both"/>
        <w:rPr>
          <w:i/>
          <w:sz w:val="20"/>
        </w:rPr>
      </w:pPr>
      <w:r>
        <w:rPr>
          <w:i/>
          <w:sz w:val="20"/>
        </w:rPr>
        <w:t>History Note:      Authority G.S. 143-215.3(a)(1); 143-215.66; 143-215.107(a)(5),(10);</w:t>
      </w:r>
    </w:p>
    <w:p>
      <w:pPr>
        <w:spacing w:before="1"/>
        <w:ind w:left="1539" w:right="0" w:firstLine="0"/>
        <w:jc w:val="left"/>
        <w:rPr>
          <w:i/>
          <w:sz w:val="20"/>
        </w:rPr>
      </w:pPr>
      <w:r>
        <w:rPr>
          <w:i/>
          <w:sz w:val="20"/>
        </w:rPr>
        <w:t>Eff. July 1, 1998.</w:t>
      </w:r>
    </w:p>
    <w:p>
      <w:pPr>
        <w:spacing w:after="0"/>
        <w:jc w:val="left"/>
        <w:rPr>
          <w:sz w:val="20"/>
        </w:rPr>
        <w:sectPr>
          <w:pgSz w:w="12240" w:h="15840"/>
          <w:pgMar w:top="1400" w:bottom="280" w:left="1340" w:right="960"/>
        </w:sectPr>
      </w:pPr>
    </w:p>
    <w:p>
      <w:pPr>
        <w:pStyle w:val="Heading1"/>
        <w:ind w:left="120"/>
      </w:pPr>
      <w:bookmarkStart w:name="D1707" w:id="7"/>
      <w:bookmarkEnd w:id="7"/>
      <w:r>
        <w:rPr>
          <w:b w:val="0"/>
        </w:rPr>
      </w:r>
      <w:r>
        <w:rPr/>
        <w:t>15A NCAC 02D .1707      MONITORING PROVISIONS</w:t>
      </w:r>
    </w:p>
    <w:p>
      <w:pPr>
        <w:pStyle w:val="ListParagraph"/>
        <w:numPr>
          <w:ilvl w:val="0"/>
          <w:numId w:val="4"/>
        </w:numPr>
        <w:tabs>
          <w:tab w:pos="435" w:val="left" w:leader="none"/>
        </w:tabs>
        <w:spacing w:line="240" w:lineRule="auto" w:before="0" w:after="0"/>
        <w:ind w:left="120" w:right="118" w:firstLine="0"/>
        <w:jc w:val="both"/>
        <w:rPr>
          <w:sz w:val="20"/>
        </w:rPr>
      </w:pPr>
      <w:r>
        <w:rPr>
          <w:sz w:val="20"/>
        </w:rPr>
        <w:t>The</w:t>
      </w:r>
      <w:r>
        <w:rPr>
          <w:spacing w:val="-6"/>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a</w:t>
      </w:r>
      <w:r>
        <w:rPr>
          <w:spacing w:val="-6"/>
          <w:sz w:val="20"/>
        </w:rPr>
        <w:t> </w:t>
      </w:r>
      <w:r>
        <w:rPr>
          <w:sz w:val="20"/>
        </w:rPr>
        <w:t>MSW</w:t>
      </w:r>
      <w:r>
        <w:rPr>
          <w:spacing w:val="-4"/>
          <w:sz w:val="20"/>
        </w:rPr>
        <w:t> </w:t>
      </w:r>
      <w:r>
        <w:rPr>
          <w:sz w:val="20"/>
        </w:rPr>
        <w:t>landfill</w:t>
      </w:r>
      <w:r>
        <w:rPr>
          <w:spacing w:val="-6"/>
          <w:sz w:val="20"/>
        </w:rPr>
        <w:t> </w:t>
      </w:r>
      <w:r>
        <w:rPr>
          <w:sz w:val="20"/>
        </w:rPr>
        <w:t>who</w:t>
      </w:r>
      <w:r>
        <w:rPr>
          <w:spacing w:val="-6"/>
          <w:sz w:val="20"/>
        </w:rPr>
        <w:t> </w:t>
      </w:r>
      <w:r>
        <w:rPr>
          <w:sz w:val="20"/>
        </w:rPr>
        <w:t>is</w:t>
      </w:r>
      <w:r>
        <w:rPr>
          <w:spacing w:val="-6"/>
          <w:sz w:val="20"/>
        </w:rPr>
        <w:t> </w:t>
      </w:r>
      <w:r>
        <w:rPr>
          <w:sz w:val="20"/>
        </w:rPr>
        <w:t>required</w:t>
      </w:r>
      <w:r>
        <w:rPr>
          <w:spacing w:val="-6"/>
          <w:sz w:val="20"/>
        </w:rPr>
        <w:t> </w:t>
      </w:r>
      <w:r>
        <w:rPr>
          <w:sz w:val="20"/>
        </w:rPr>
        <w:t>to</w:t>
      </w:r>
      <w:r>
        <w:rPr>
          <w:spacing w:val="-6"/>
          <w:sz w:val="20"/>
        </w:rPr>
        <w:t> </w:t>
      </w:r>
      <w:r>
        <w:rPr>
          <w:sz w:val="20"/>
        </w:rPr>
        <w:t>comply</w:t>
      </w:r>
      <w:r>
        <w:rPr>
          <w:spacing w:val="-6"/>
          <w:sz w:val="20"/>
        </w:rPr>
        <w:t> </w:t>
      </w:r>
      <w:r>
        <w:rPr>
          <w:sz w:val="20"/>
        </w:rPr>
        <w:t>with</w:t>
      </w:r>
      <w:r>
        <w:rPr>
          <w:spacing w:val="-6"/>
          <w:sz w:val="20"/>
        </w:rPr>
        <w:t> </w:t>
      </w:r>
      <w:r>
        <w:rPr>
          <w:sz w:val="20"/>
        </w:rPr>
        <w:t>Rule</w:t>
      </w:r>
      <w:r>
        <w:rPr>
          <w:spacing w:val="-6"/>
          <w:sz w:val="20"/>
        </w:rPr>
        <w:t> </w:t>
      </w:r>
      <w:r>
        <w:rPr>
          <w:sz w:val="20"/>
        </w:rPr>
        <w:t>.1703(b)(2)</w:t>
      </w:r>
      <w:r>
        <w:rPr>
          <w:spacing w:val="-6"/>
          <w:sz w:val="20"/>
        </w:rPr>
        <w:t> </w:t>
      </w:r>
      <w:r>
        <w:rPr>
          <w:sz w:val="20"/>
        </w:rPr>
        <w:t>of</w:t>
      </w:r>
      <w:r>
        <w:rPr>
          <w:spacing w:val="-6"/>
          <w:sz w:val="20"/>
        </w:rPr>
        <w:t> </w:t>
      </w:r>
      <w:r>
        <w:rPr>
          <w:sz w:val="20"/>
        </w:rPr>
        <w:t>this</w:t>
      </w:r>
      <w:r>
        <w:rPr>
          <w:spacing w:val="-6"/>
          <w:sz w:val="20"/>
        </w:rPr>
        <w:t> </w:t>
      </w:r>
      <w:r>
        <w:rPr>
          <w:sz w:val="20"/>
        </w:rPr>
        <w:t>Section</w:t>
      </w:r>
      <w:r>
        <w:rPr>
          <w:spacing w:val="-6"/>
          <w:sz w:val="20"/>
        </w:rPr>
        <w:t> </w:t>
      </w:r>
      <w:r>
        <w:rPr>
          <w:sz w:val="20"/>
        </w:rPr>
        <w:t>for</w:t>
      </w:r>
      <w:r>
        <w:rPr>
          <w:spacing w:val="-6"/>
          <w:sz w:val="20"/>
        </w:rPr>
        <w:t> </w:t>
      </w:r>
      <w:r>
        <w:rPr>
          <w:sz w:val="20"/>
        </w:rPr>
        <w:t>an</w:t>
      </w:r>
      <w:r>
        <w:rPr>
          <w:spacing w:val="-7"/>
          <w:sz w:val="20"/>
        </w:rPr>
        <w:t> </w:t>
      </w:r>
      <w:r>
        <w:rPr>
          <w:sz w:val="20"/>
        </w:rPr>
        <w:t>active gas</w:t>
      </w:r>
      <w:r>
        <w:rPr>
          <w:spacing w:val="-3"/>
          <w:sz w:val="20"/>
        </w:rPr>
        <w:t> </w:t>
      </w:r>
      <w:r>
        <w:rPr>
          <w:sz w:val="20"/>
        </w:rPr>
        <w:t>collection</w:t>
      </w:r>
      <w:r>
        <w:rPr>
          <w:spacing w:val="-3"/>
          <w:sz w:val="20"/>
        </w:rPr>
        <w:t> </w:t>
      </w:r>
      <w:r>
        <w:rPr>
          <w:sz w:val="20"/>
        </w:rPr>
        <w:t>system</w:t>
      </w:r>
      <w:r>
        <w:rPr>
          <w:spacing w:val="-6"/>
          <w:sz w:val="20"/>
        </w:rPr>
        <w:t> </w:t>
      </w:r>
      <w:r>
        <w:rPr>
          <w:sz w:val="20"/>
        </w:rPr>
        <w:t>shall</w:t>
      </w:r>
      <w:r>
        <w:rPr>
          <w:spacing w:val="-3"/>
          <w:sz w:val="20"/>
        </w:rPr>
        <w:t> </w:t>
      </w:r>
      <w:r>
        <w:rPr>
          <w:sz w:val="20"/>
        </w:rPr>
        <w:t>perform</w:t>
      </w:r>
      <w:r>
        <w:rPr>
          <w:spacing w:val="-6"/>
          <w:sz w:val="20"/>
        </w:rPr>
        <w:t> </w:t>
      </w:r>
      <w:r>
        <w:rPr>
          <w:sz w:val="20"/>
        </w:rPr>
        <w:t>the</w:t>
      </w:r>
      <w:r>
        <w:rPr>
          <w:spacing w:val="-3"/>
          <w:sz w:val="20"/>
        </w:rPr>
        <w:t> </w:t>
      </w:r>
      <w:r>
        <w:rPr>
          <w:sz w:val="20"/>
        </w:rPr>
        <w:t>monitoring</w:t>
      </w:r>
      <w:r>
        <w:rPr>
          <w:spacing w:val="-3"/>
          <w:sz w:val="20"/>
        </w:rPr>
        <w:t> </w:t>
      </w:r>
      <w:r>
        <w:rPr>
          <w:sz w:val="20"/>
        </w:rPr>
        <w:t>requirements</w:t>
      </w:r>
      <w:r>
        <w:rPr>
          <w:spacing w:val="-3"/>
          <w:sz w:val="20"/>
        </w:rPr>
        <w:t> </w:t>
      </w:r>
      <w:r>
        <w:rPr>
          <w:sz w:val="20"/>
        </w:rPr>
        <w:t>as</w:t>
      </w:r>
      <w:r>
        <w:rPr>
          <w:spacing w:val="-3"/>
          <w:sz w:val="20"/>
        </w:rPr>
        <w:t> </w:t>
      </w:r>
      <w:r>
        <w:rPr>
          <w:sz w:val="20"/>
        </w:rPr>
        <w:t>outlined</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60.756(a).</w:t>
      </w:r>
    </w:p>
    <w:p>
      <w:pPr>
        <w:pStyle w:val="ListParagraph"/>
        <w:numPr>
          <w:ilvl w:val="0"/>
          <w:numId w:val="4"/>
        </w:numPr>
        <w:tabs>
          <w:tab w:pos="439" w:val="left" w:leader="none"/>
        </w:tabs>
        <w:spacing w:line="240" w:lineRule="auto" w:before="1" w:after="0"/>
        <w:ind w:left="120" w:right="117" w:firstLine="0"/>
        <w:jc w:val="both"/>
        <w:rPr>
          <w:sz w:val="20"/>
        </w:rPr>
      </w:pPr>
      <w:r>
        <w:rPr>
          <w:sz w:val="20"/>
        </w:rPr>
        <w:t>The</w:t>
      </w:r>
      <w:r>
        <w:rPr>
          <w:spacing w:val="-9"/>
          <w:sz w:val="20"/>
        </w:rPr>
        <w:t> </w:t>
      </w:r>
      <w:r>
        <w:rPr>
          <w:sz w:val="20"/>
        </w:rPr>
        <w:t>owner</w:t>
      </w:r>
      <w:r>
        <w:rPr>
          <w:spacing w:val="-9"/>
          <w:sz w:val="20"/>
        </w:rPr>
        <w:t> </w:t>
      </w:r>
      <w:r>
        <w:rPr>
          <w:sz w:val="20"/>
        </w:rPr>
        <w:t>or</w:t>
      </w:r>
      <w:r>
        <w:rPr>
          <w:spacing w:val="-11"/>
          <w:sz w:val="20"/>
        </w:rPr>
        <w:t> </w:t>
      </w:r>
      <w:r>
        <w:rPr>
          <w:sz w:val="20"/>
        </w:rPr>
        <w:t>operator</w:t>
      </w:r>
      <w:r>
        <w:rPr>
          <w:spacing w:val="-10"/>
          <w:sz w:val="20"/>
        </w:rPr>
        <w:t> </w:t>
      </w:r>
      <w:r>
        <w:rPr>
          <w:sz w:val="20"/>
        </w:rPr>
        <w:t>of</w:t>
      </w:r>
      <w:r>
        <w:rPr>
          <w:spacing w:val="-11"/>
          <w:sz w:val="20"/>
        </w:rPr>
        <w:t> </w:t>
      </w:r>
      <w:r>
        <w:rPr>
          <w:sz w:val="20"/>
        </w:rPr>
        <w:t>an</w:t>
      </w:r>
      <w:r>
        <w:rPr>
          <w:spacing w:val="-11"/>
          <w:sz w:val="20"/>
        </w:rPr>
        <w:t> </w:t>
      </w:r>
      <w:r>
        <w:rPr>
          <w:sz w:val="20"/>
        </w:rPr>
        <w:t>MSW</w:t>
      </w:r>
      <w:r>
        <w:rPr>
          <w:spacing w:val="-9"/>
          <w:sz w:val="20"/>
        </w:rPr>
        <w:t> </w:t>
      </w:r>
      <w:r>
        <w:rPr>
          <w:sz w:val="20"/>
        </w:rPr>
        <w:t>landfill</w:t>
      </w:r>
      <w:r>
        <w:rPr>
          <w:spacing w:val="-11"/>
          <w:sz w:val="20"/>
        </w:rPr>
        <w:t> </w:t>
      </w:r>
      <w:r>
        <w:rPr>
          <w:sz w:val="20"/>
        </w:rPr>
        <w:t>seeking</w:t>
      </w:r>
      <w:r>
        <w:rPr>
          <w:spacing w:val="-10"/>
          <w:sz w:val="20"/>
        </w:rPr>
        <w:t> </w:t>
      </w:r>
      <w:r>
        <w:rPr>
          <w:sz w:val="20"/>
        </w:rPr>
        <w:t>to</w:t>
      </w:r>
      <w:r>
        <w:rPr>
          <w:spacing w:val="-11"/>
          <w:sz w:val="20"/>
        </w:rPr>
        <w:t> </w:t>
      </w:r>
      <w:r>
        <w:rPr>
          <w:sz w:val="20"/>
        </w:rPr>
        <w:t>comply</w:t>
      </w:r>
      <w:r>
        <w:rPr>
          <w:spacing w:val="-10"/>
          <w:sz w:val="20"/>
        </w:rPr>
        <w:t> </w:t>
      </w:r>
      <w:r>
        <w:rPr>
          <w:sz w:val="20"/>
        </w:rPr>
        <w:t>with</w:t>
      </w:r>
      <w:r>
        <w:rPr>
          <w:spacing w:val="-10"/>
          <w:sz w:val="20"/>
        </w:rPr>
        <w:t> </w:t>
      </w:r>
      <w:r>
        <w:rPr>
          <w:sz w:val="20"/>
        </w:rPr>
        <w:t>the</w:t>
      </w:r>
      <w:r>
        <w:rPr>
          <w:spacing w:val="-10"/>
          <w:sz w:val="20"/>
        </w:rPr>
        <w:t> </w:t>
      </w:r>
      <w:r>
        <w:rPr>
          <w:sz w:val="20"/>
        </w:rPr>
        <w:t>provisions</w:t>
      </w:r>
      <w:r>
        <w:rPr>
          <w:spacing w:val="-10"/>
          <w:sz w:val="20"/>
        </w:rPr>
        <w:t> </w:t>
      </w:r>
      <w:r>
        <w:rPr>
          <w:sz w:val="20"/>
        </w:rPr>
        <w:t>of</w:t>
      </w:r>
      <w:r>
        <w:rPr>
          <w:spacing w:val="-10"/>
          <w:sz w:val="20"/>
        </w:rPr>
        <w:t> </w:t>
      </w:r>
      <w:r>
        <w:rPr>
          <w:sz w:val="20"/>
        </w:rPr>
        <w:t>Rule</w:t>
      </w:r>
      <w:r>
        <w:rPr>
          <w:spacing w:val="-10"/>
          <w:sz w:val="20"/>
        </w:rPr>
        <w:t> </w:t>
      </w:r>
      <w:r>
        <w:rPr>
          <w:sz w:val="20"/>
        </w:rPr>
        <w:t>.1703(b)(3)(C)</w:t>
      </w:r>
      <w:r>
        <w:rPr>
          <w:spacing w:val="-10"/>
          <w:sz w:val="20"/>
        </w:rPr>
        <w:t> </w:t>
      </w:r>
      <w:r>
        <w:rPr>
          <w:sz w:val="20"/>
        </w:rPr>
        <w:t>of</w:t>
      </w:r>
      <w:r>
        <w:rPr>
          <w:spacing w:val="-10"/>
          <w:sz w:val="20"/>
        </w:rPr>
        <w:t> </w:t>
      </w:r>
      <w:r>
        <w:rPr>
          <w:sz w:val="20"/>
        </w:rPr>
        <w:t>this</w:t>
      </w:r>
      <w:r>
        <w:rPr>
          <w:spacing w:val="-11"/>
          <w:sz w:val="20"/>
        </w:rPr>
        <w:t> </w:t>
      </w:r>
      <w:r>
        <w:rPr>
          <w:sz w:val="20"/>
        </w:rPr>
        <w:t>Section using</w:t>
      </w:r>
      <w:r>
        <w:rPr>
          <w:spacing w:val="-3"/>
          <w:sz w:val="20"/>
        </w:rPr>
        <w:t> </w:t>
      </w:r>
      <w:r>
        <w:rPr>
          <w:sz w:val="20"/>
        </w:rPr>
        <w:t>an</w:t>
      </w:r>
      <w:r>
        <w:rPr>
          <w:spacing w:val="-3"/>
          <w:sz w:val="20"/>
        </w:rPr>
        <w:t> </w:t>
      </w:r>
      <w:r>
        <w:rPr>
          <w:sz w:val="20"/>
        </w:rPr>
        <w:t>enclosed</w:t>
      </w:r>
      <w:r>
        <w:rPr>
          <w:spacing w:val="-3"/>
          <w:sz w:val="20"/>
        </w:rPr>
        <w:t> </w:t>
      </w:r>
      <w:r>
        <w:rPr>
          <w:sz w:val="20"/>
        </w:rPr>
        <w:t>combustor</w:t>
      </w:r>
      <w:r>
        <w:rPr>
          <w:spacing w:val="-3"/>
          <w:sz w:val="20"/>
        </w:rPr>
        <w:t> </w:t>
      </w:r>
      <w:r>
        <w:rPr>
          <w:sz w:val="20"/>
        </w:rPr>
        <w:t>shall</w:t>
      </w:r>
      <w:r>
        <w:rPr>
          <w:spacing w:val="-3"/>
          <w:sz w:val="20"/>
        </w:rPr>
        <w:t> </w:t>
      </w:r>
      <w:r>
        <w:rPr>
          <w:sz w:val="20"/>
        </w:rPr>
        <w:t>perform</w:t>
      </w:r>
      <w:r>
        <w:rPr>
          <w:spacing w:val="-6"/>
          <w:sz w:val="20"/>
        </w:rPr>
        <w:t> </w:t>
      </w:r>
      <w:r>
        <w:rPr>
          <w:sz w:val="20"/>
        </w:rPr>
        <w:t>the</w:t>
      </w:r>
      <w:r>
        <w:rPr>
          <w:spacing w:val="-3"/>
          <w:sz w:val="20"/>
        </w:rPr>
        <w:t> </w:t>
      </w:r>
      <w:r>
        <w:rPr>
          <w:sz w:val="20"/>
        </w:rPr>
        <w:t>monitoring</w:t>
      </w:r>
      <w:r>
        <w:rPr>
          <w:spacing w:val="-3"/>
          <w:sz w:val="20"/>
        </w:rPr>
        <w:t> </w:t>
      </w:r>
      <w:r>
        <w:rPr>
          <w:sz w:val="20"/>
        </w:rPr>
        <w:t>requirements</w:t>
      </w:r>
      <w:r>
        <w:rPr>
          <w:spacing w:val="-3"/>
          <w:sz w:val="20"/>
        </w:rPr>
        <w:t> </w:t>
      </w:r>
      <w:r>
        <w:rPr>
          <w:sz w:val="20"/>
        </w:rPr>
        <w:t>as</w:t>
      </w:r>
      <w:r>
        <w:rPr>
          <w:spacing w:val="-3"/>
          <w:sz w:val="20"/>
        </w:rPr>
        <w:t> </w:t>
      </w:r>
      <w:r>
        <w:rPr>
          <w:sz w:val="20"/>
        </w:rPr>
        <w:t>outlined</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60.756(b).</w:t>
      </w:r>
    </w:p>
    <w:p>
      <w:pPr>
        <w:pStyle w:val="ListParagraph"/>
        <w:numPr>
          <w:ilvl w:val="0"/>
          <w:numId w:val="4"/>
        </w:numPr>
        <w:tabs>
          <w:tab w:pos="428" w:val="left" w:leader="none"/>
        </w:tabs>
        <w:spacing w:line="240" w:lineRule="auto" w:before="1" w:after="0"/>
        <w:ind w:left="120" w:right="118" w:firstLine="0"/>
        <w:jc w:val="both"/>
        <w:rPr>
          <w:sz w:val="20"/>
        </w:rPr>
      </w:pPr>
      <w:r>
        <w:rPr>
          <w:sz w:val="20"/>
        </w:rPr>
        <w:t>The</w:t>
      </w:r>
      <w:r>
        <w:rPr>
          <w:spacing w:val="-10"/>
          <w:sz w:val="20"/>
        </w:rPr>
        <w:t> </w:t>
      </w:r>
      <w:r>
        <w:rPr>
          <w:sz w:val="20"/>
        </w:rPr>
        <w:t>owner</w:t>
      </w:r>
      <w:r>
        <w:rPr>
          <w:spacing w:val="-10"/>
          <w:sz w:val="20"/>
        </w:rPr>
        <w:t> </w:t>
      </w:r>
      <w:r>
        <w:rPr>
          <w:sz w:val="20"/>
        </w:rPr>
        <w:t>or</w:t>
      </w:r>
      <w:r>
        <w:rPr>
          <w:spacing w:val="-11"/>
          <w:sz w:val="20"/>
        </w:rPr>
        <w:t> </w:t>
      </w:r>
      <w:r>
        <w:rPr>
          <w:sz w:val="20"/>
        </w:rPr>
        <w:t>operator</w:t>
      </w:r>
      <w:r>
        <w:rPr>
          <w:spacing w:val="-10"/>
          <w:sz w:val="20"/>
        </w:rPr>
        <w:t> </w:t>
      </w:r>
      <w:r>
        <w:rPr>
          <w:sz w:val="20"/>
        </w:rPr>
        <w:t>of</w:t>
      </w:r>
      <w:r>
        <w:rPr>
          <w:spacing w:val="-11"/>
          <w:sz w:val="20"/>
        </w:rPr>
        <w:t> </w:t>
      </w:r>
      <w:r>
        <w:rPr>
          <w:sz w:val="20"/>
        </w:rPr>
        <w:t>an</w:t>
      </w:r>
      <w:r>
        <w:rPr>
          <w:spacing w:val="-11"/>
          <w:sz w:val="20"/>
        </w:rPr>
        <w:t> </w:t>
      </w:r>
      <w:r>
        <w:rPr>
          <w:sz w:val="20"/>
        </w:rPr>
        <w:t>MSW</w:t>
      </w:r>
      <w:r>
        <w:rPr>
          <w:spacing w:val="-10"/>
          <w:sz w:val="20"/>
        </w:rPr>
        <w:t> </w:t>
      </w:r>
      <w:r>
        <w:rPr>
          <w:sz w:val="20"/>
        </w:rPr>
        <w:t>landfill</w:t>
      </w:r>
      <w:r>
        <w:rPr>
          <w:spacing w:val="-11"/>
          <w:sz w:val="20"/>
        </w:rPr>
        <w:t> </w:t>
      </w:r>
      <w:r>
        <w:rPr>
          <w:sz w:val="20"/>
        </w:rPr>
        <w:t>seeking</w:t>
      </w:r>
      <w:r>
        <w:rPr>
          <w:spacing w:val="-10"/>
          <w:sz w:val="20"/>
        </w:rPr>
        <w:t> </w:t>
      </w:r>
      <w:r>
        <w:rPr>
          <w:sz w:val="20"/>
        </w:rPr>
        <w:t>to</w:t>
      </w:r>
      <w:r>
        <w:rPr>
          <w:spacing w:val="-11"/>
          <w:sz w:val="20"/>
        </w:rPr>
        <w:t> </w:t>
      </w:r>
      <w:r>
        <w:rPr>
          <w:sz w:val="20"/>
        </w:rPr>
        <w:t>comply</w:t>
      </w:r>
      <w:r>
        <w:rPr>
          <w:spacing w:val="-10"/>
          <w:sz w:val="20"/>
        </w:rPr>
        <w:t> </w:t>
      </w:r>
      <w:r>
        <w:rPr>
          <w:sz w:val="20"/>
        </w:rPr>
        <w:t>with</w:t>
      </w:r>
      <w:r>
        <w:rPr>
          <w:spacing w:val="-10"/>
          <w:sz w:val="20"/>
        </w:rPr>
        <w:t> </w:t>
      </w:r>
      <w:r>
        <w:rPr>
          <w:sz w:val="20"/>
        </w:rPr>
        <w:t>the</w:t>
      </w:r>
      <w:r>
        <w:rPr>
          <w:spacing w:val="-11"/>
          <w:sz w:val="20"/>
        </w:rPr>
        <w:t> </w:t>
      </w:r>
      <w:r>
        <w:rPr>
          <w:sz w:val="20"/>
        </w:rPr>
        <w:t>provisions</w:t>
      </w:r>
      <w:r>
        <w:rPr>
          <w:spacing w:val="-10"/>
          <w:sz w:val="20"/>
        </w:rPr>
        <w:t> </w:t>
      </w:r>
      <w:r>
        <w:rPr>
          <w:sz w:val="20"/>
        </w:rPr>
        <w:t>of</w:t>
      </w:r>
      <w:r>
        <w:rPr>
          <w:spacing w:val="-11"/>
          <w:sz w:val="20"/>
        </w:rPr>
        <w:t> </w:t>
      </w:r>
      <w:r>
        <w:rPr>
          <w:sz w:val="20"/>
        </w:rPr>
        <w:t>Rule</w:t>
      </w:r>
      <w:r>
        <w:rPr>
          <w:spacing w:val="-10"/>
          <w:sz w:val="20"/>
        </w:rPr>
        <w:t> </w:t>
      </w:r>
      <w:r>
        <w:rPr>
          <w:sz w:val="20"/>
        </w:rPr>
        <w:t>.1703(b)(3)(A)</w:t>
      </w:r>
      <w:r>
        <w:rPr>
          <w:spacing w:val="-11"/>
          <w:sz w:val="20"/>
        </w:rPr>
        <w:t> </w:t>
      </w:r>
      <w:r>
        <w:rPr>
          <w:sz w:val="20"/>
        </w:rPr>
        <w:t>of</w:t>
      </w:r>
      <w:r>
        <w:rPr>
          <w:spacing w:val="-11"/>
          <w:sz w:val="20"/>
        </w:rPr>
        <w:t> </w:t>
      </w:r>
      <w:r>
        <w:rPr>
          <w:sz w:val="20"/>
        </w:rPr>
        <w:t>this</w:t>
      </w:r>
      <w:r>
        <w:rPr>
          <w:spacing w:val="-11"/>
          <w:sz w:val="20"/>
        </w:rPr>
        <w:t> </w:t>
      </w:r>
      <w:r>
        <w:rPr>
          <w:sz w:val="20"/>
        </w:rPr>
        <w:t>Section using</w:t>
      </w:r>
      <w:r>
        <w:rPr>
          <w:spacing w:val="-3"/>
          <w:sz w:val="20"/>
        </w:rPr>
        <w:t> </w:t>
      </w:r>
      <w:r>
        <w:rPr>
          <w:sz w:val="20"/>
        </w:rPr>
        <w:t>an</w:t>
      </w:r>
      <w:r>
        <w:rPr>
          <w:spacing w:val="-3"/>
          <w:sz w:val="20"/>
        </w:rPr>
        <w:t> </w:t>
      </w:r>
      <w:r>
        <w:rPr>
          <w:sz w:val="20"/>
        </w:rPr>
        <w:t>open</w:t>
      </w:r>
      <w:r>
        <w:rPr>
          <w:spacing w:val="-3"/>
          <w:sz w:val="20"/>
        </w:rPr>
        <w:t> </w:t>
      </w:r>
      <w:r>
        <w:rPr>
          <w:sz w:val="20"/>
        </w:rPr>
        <w:t>flare</w:t>
      </w:r>
      <w:r>
        <w:rPr>
          <w:spacing w:val="-3"/>
          <w:sz w:val="20"/>
        </w:rPr>
        <w:t> </w:t>
      </w:r>
      <w:r>
        <w:rPr>
          <w:sz w:val="20"/>
        </w:rPr>
        <w:t>shall</w:t>
      </w:r>
      <w:r>
        <w:rPr>
          <w:spacing w:val="-3"/>
          <w:sz w:val="20"/>
        </w:rPr>
        <w:t> </w:t>
      </w:r>
      <w:r>
        <w:rPr>
          <w:sz w:val="20"/>
        </w:rPr>
        <w:t>perform</w:t>
      </w:r>
      <w:r>
        <w:rPr>
          <w:spacing w:val="-6"/>
          <w:sz w:val="20"/>
        </w:rPr>
        <w:t> </w:t>
      </w:r>
      <w:r>
        <w:rPr>
          <w:sz w:val="20"/>
        </w:rPr>
        <w:t>the</w:t>
      </w:r>
      <w:r>
        <w:rPr>
          <w:spacing w:val="-3"/>
          <w:sz w:val="20"/>
        </w:rPr>
        <w:t> </w:t>
      </w:r>
      <w:r>
        <w:rPr>
          <w:sz w:val="20"/>
        </w:rPr>
        <w:t>monitoring</w:t>
      </w:r>
      <w:r>
        <w:rPr>
          <w:spacing w:val="-3"/>
          <w:sz w:val="20"/>
        </w:rPr>
        <w:t> </w:t>
      </w:r>
      <w:r>
        <w:rPr>
          <w:sz w:val="20"/>
        </w:rPr>
        <w:t>requirements</w:t>
      </w:r>
      <w:r>
        <w:rPr>
          <w:spacing w:val="-3"/>
          <w:sz w:val="20"/>
        </w:rPr>
        <w:t> </w:t>
      </w:r>
      <w:r>
        <w:rPr>
          <w:sz w:val="20"/>
        </w:rPr>
        <w:t>as</w:t>
      </w:r>
      <w:r>
        <w:rPr>
          <w:spacing w:val="-3"/>
          <w:sz w:val="20"/>
        </w:rPr>
        <w:t> </w:t>
      </w:r>
      <w:r>
        <w:rPr>
          <w:sz w:val="20"/>
        </w:rPr>
        <w:t>outlined</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60.756(c).</w:t>
      </w:r>
    </w:p>
    <w:p>
      <w:pPr>
        <w:pStyle w:val="ListParagraph"/>
        <w:numPr>
          <w:ilvl w:val="0"/>
          <w:numId w:val="4"/>
        </w:numPr>
        <w:tabs>
          <w:tab w:pos="463" w:val="left" w:leader="none"/>
        </w:tabs>
        <w:spacing w:line="240" w:lineRule="auto" w:before="1" w:after="0"/>
        <w:ind w:left="120" w:right="117" w:firstLine="0"/>
        <w:jc w:val="both"/>
        <w:rPr>
          <w:sz w:val="20"/>
        </w:rPr>
      </w:pPr>
      <w:r>
        <w:rPr>
          <w:sz w:val="20"/>
        </w:rPr>
        <w:t>The owner or operator of an MSW landfill seeking to comply with the provisions of Rule .1703(b)(3) of this Section using</w:t>
      </w:r>
      <w:r>
        <w:rPr>
          <w:spacing w:val="-3"/>
          <w:sz w:val="20"/>
        </w:rPr>
        <w:t> </w:t>
      </w:r>
      <w:r>
        <w:rPr>
          <w:sz w:val="20"/>
        </w:rPr>
        <w:t>a</w:t>
      </w:r>
      <w:r>
        <w:rPr>
          <w:spacing w:val="-3"/>
          <w:sz w:val="20"/>
        </w:rPr>
        <w:t> </w:t>
      </w:r>
      <w:r>
        <w:rPr>
          <w:sz w:val="20"/>
        </w:rPr>
        <w:t>device</w:t>
      </w:r>
      <w:r>
        <w:rPr>
          <w:spacing w:val="-3"/>
          <w:sz w:val="20"/>
        </w:rPr>
        <w:t> </w:t>
      </w:r>
      <w:r>
        <w:rPr>
          <w:sz w:val="20"/>
        </w:rPr>
        <w:t>other</w:t>
      </w:r>
      <w:r>
        <w:rPr>
          <w:spacing w:val="-3"/>
          <w:sz w:val="20"/>
        </w:rPr>
        <w:t> </w:t>
      </w:r>
      <w:r>
        <w:rPr>
          <w:sz w:val="20"/>
        </w:rPr>
        <w:t>than</w:t>
      </w:r>
      <w:r>
        <w:rPr>
          <w:spacing w:val="-3"/>
          <w:sz w:val="20"/>
        </w:rPr>
        <w:t> </w:t>
      </w:r>
      <w:r>
        <w:rPr>
          <w:sz w:val="20"/>
        </w:rPr>
        <w:t>an</w:t>
      </w:r>
      <w:r>
        <w:rPr>
          <w:spacing w:val="-3"/>
          <w:sz w:val="20"/>
        </w:rPr>
        <w:t> </w:t>
      </w:r>
      <w:r>
        <w:rPr>
          <w:sz w:val="20"/>
        </w:rPr>
        <w:t>open</w:t>
      </w:r>
      <w:r>
        <w:rPr>
          <w:spacing w:val="-3"/>
          <w:sz w:val="20"/>
        </w:rPr>
        <w:t> </w:t>
      </w:r>
      <w:r>
        <w:rPr>
          <w:sz w:val="20"/>
        </w:rPr>
        <w:t>flare</w:t>
      </w:r>
      <w:r>
        <w:rPr>
          <w:spacing w:val="-3"/>
          <w:sz w:val="20"/>
        </w:rPr>
        <w:t> </w:t>
      </w:r>
      <w:r>
        <w:rPr>
          <w:sz w:val="20"/>
        </w:rPr>
        <w:t>or</w:t>
      </w:r>
      <w:r>
        <w:rPr>
          <w:spacing w:val="-3"/>
          <w:sz w:val="20"/>
        </w:rPr>
        <w:t> </w:t>
      </w:r>
      <w:r>
        <w:rPr>
          <w:sz w:val="20"/>
        </w:rPr>
        <w:t>an</w:t>
      </w:r>
      <w:r>
        <w:rPr>
          <w:spacing w:val="-3"/>
          <w:sz w:val="20"/>
        </w:rPr>
        <w:t> </w:t>
      </w:r>
      <w:r>
        <w:rPr>
          <w:sz w:val="20"/>
        </w:rPr>
        <w:t>enclosed</w:t>
      </w:r>
      <w:r>
        <w:rPr>
          <w:spacing w:val="-3"/>
          <w:sz w:val="20"/>
        </w:rPr>
        <w:t> </w:t>
      </w:r>
      <w:r>
        <w:rPr>
          <w:sz w:val="20"/>
        </w:rPr>
        <w:t>combustor</w:t>
      </w:r>
      <w:r>
        <w:rPr>
          <w:spacing w:val="-3"/>
          <w:sz w:val="20"/>
        </w:rPr>
        <w:t> </w:t>
      </w:r>
      <w:r>
        <w:rPr>
          <w:sz w:val="20"/>
        </w:rPr>
        <w:t>shall</w:t>
      </w:r>
      <w:r>
        <w:rPr>
          <w:spacing w:val="-3"/>
          <w:sz w:val="20"/>
        </w:rPr>
        <w:t> </w:t>
      </w:r>
      <w:r>
        <w:rPr>
          <w:sz w:val="20"/>
        </w:rPr>
        <w:t>comply</w:t>
      </w:r>
      <w:r>
        <w:rPr>
          <w:spacing w:val="-3"/>
          <w:sz w:val="20"/>
        </w:rPr>
        <w:t> </w:t>
      </w:r>
      <w:r>
        <w:rPr>
          <w:sz w:val="20"/>
        </w:rPr>
        <w:t>with</w:t>
      </w:r>
      <w:r>
        <w:rPr>
          <w:spacing w:val="-3"/>
          <w:sz w:val="20"/>
        </w:rPr>
        <w:t> </w:t>
      </w:r>
      <w:r>
        <w:rPr>
          <w:sz w:val="20"/>
        </w:rPr>
        <w:t>the</w:t>
      </w:r>
      <w:r>
        <w:rPr>
          <w:spacing w:val="-3"/>
          <w:sz w:val="20"/>
        </w:rPr>
        <w:t> </w:t>
      </w:r>
      <w:r>
        <w:rPr>
          <w:sz w:val="20"/>
        </w:rPr>
        <w:t>provisions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60.756(d).</w:t>
      </w:r>
    </w:p>
    <w:p>
      <w:pPr>
        <w:pStyle w:val="ListParagraph"/>
        <w:numPr>
          <w:ilvl w:val="0"/>
          <w:numId w:val="4"/>
        </w:numPr>
        <w:tabs>
          <w:tab w:pos="428" w:val="left" w:leader="none"/>
        </w:tabs>
        <w:spacing w:line="240" w:lineRule="auto" w:before="1" w:after="0"/>
        <w:ind w:left="120" w:right="117"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an</w:t>
      </w:r>
      <w:r>
        <w:rPr>
          <w:spacing w:val="-9"/>
          <w:sz w:val="20"/>
        </w:rPr>
        <w:t> </w:t>
      </w:r>
      <w:r>
        <w:rPr>
          <w:sz w:val="20"/>
        </w:rPr>
        <w:t>MSW</w:t>
      </w:r>
      <w:r>
        <w:rPr>
          <w:spacing w:val="-9"/>
          <w:sz w:val="20"/>
        </w:rPr>
        <w:t> </w:t>
      </w:r>
      <w:r>
        <w:rPr>
          <w:sz w:val="20"/>
        </w:rPr>
        <w:t>landfill</w:t>
      </w:r>
      <w:r>
        <w:rPr>
          <w:spacing w:val="-9"/>
          <w:sz w:val="20"/>
        </w:rPr>
        <w:t> </w:t>
      </w:r>
      <w:r>
        <w:rPr>
          <w:sz w:val="20"/>
        </w:rPr>
        <w:t>seeking</w:t>
      </w:r>
      <w:r>
        <w:rPr>
          <w:spacing w:val="-9"/>
          <w:sz w:val="20"/>
        </w:rPr>
        <w:t> </w:t>
      </w:r>
      <w:r>
        <w:rPr>
          <w:sz w:val="20"/>
        </w:rPr>
        <w:t>to</w:t>
      </w:r>
      <w:r>
        <w:rPr>
          <w:spacing w:val="-9"/>
          <w:sz w:val="20"/>
        </w:rPr>
        <w:t> </w:t>
      </w:r>
      <w:r>
        <w:rPr>
          <w:sz w:val="20"/>
        </w:rPr>
        <w:t>comply</w:t>
      </w:r>
      <w:r>
        <w:rPr>
          <w:spacing w:val="-9"/>
          <w:sz w:val="20"/>
        </w:rPr>
        <w:t> </w:t>
      </w:r>
      <w:r>
        <w:rPr>
          <w:sz w:val="20"/>
        </w:rPr>
        <w:t>with</w:t>
      </w:r>
      <w:r>
        <w:rPr>
          <w:spacing w:val="-10"/>
          <w:sz w:val="20"/>
        </w:rPr>
        <w:t> </w:t>
      </w:r>
      <w:r>
        <w:rPr>
          <w:sz w:val="20"/>
        </w:rPr>
        <w:t>the</w:t>
      </w:r>
      <w:r>
        <w:rPr>
          <w:spacing w:val="-10"/>
          <w:sz w:val="20"/>
        </w:rPr>
        <w:t> </w:t>
      </w:r>
      <w:r>
        <w:rPr>
          <w:sz w:val="20"/>
        </w:rPr>
        <w:t>provisions</w:t>
      </w:r>
      <w:r>
        <w:rPr>
          <w:spacing w:val="-10"/>
          <w:sz w:val="20"/>
        </w:rPr>
        <w:t> </w:t>
      </w:r>
      <w:r>
        <w:rPr>
          <w:sz w:val="20"/>
        </w:rPr>
        <w:t>of</w:t>
      </w:r>
      <w:r>
        <w:rPr>
          <w:spacing w:val="-10"/>
          <w:sz w:val="20"/>
        </w:rPr>
        <w:t> </w:t>
      </w:r>
      <w:r>
        <w:rPr>
          <w:sz w:val="20"/>
        </w:rPr>
        <w:t>Rule</w:t>
      </w:r>
      <w:r>
        <w:rPr>
          <w:spacing w:val="-10"/>
          <w:sz w:val="20"/>
        </w:rPr>
        <w:t> </w:t>
      </w:r>
      <w:r>
        <w:rPr>
          <w:sz w:val="20"/>
        </w:rPr>
        <w:t>.1703(b)(3)(B)</w:t>
      </w:r>
      <w:r>
        <w:rPr>
          <w:spacing w:val="-10"/>
          <w:sz w:val="20"/>
        </w:rPr>
        <w:t> </w:t>
      </w:r>
      <w:r>
        <w:rPr>
          <w:sz w:val="20"/>
        </w:rPr>
        <w:t>of</w:t>
      </w:r>
      <w:r>
        <w:rPr>
          <w:spacing w:val="-10"/>
          <w:sz w:val="20"/>
        </w:rPr>
        <w:t> </w:t>
      </w:r>
      <w:r>
        <w:rPr>
          <w:sz w:val="20"/>
        </w:rPr>
        <w:t>this</w:t>
      </w:r>
      <w:r>
        <w:rPr>
          <w:spacing w:val="-11"/>
          <w:sz w:val="20"/>
        </w:rPr>
        <w:t> </w:t>
      </w:r>
      <w:r>
        <w:rPr>
          <w:sz w:val="20"/>
        </w:rPr>
        <w:t>Section using</w:t>
      </w:r>
      <w:r>
        <w:rPr>
          <w:spacing w:val="-16"/>
          <w:sz w:val="20"/>
        </w:rPr>
        <w:t> </w:t>
      </w:r>
      <w:r>
        <w:rPr>
          <w:sz w:val="20"/>
        </w:rPr>
        <w:t>an</w:t>
      </w:r>
      <w:r>
        <w:rPr>
          <w:spacing w:val="-16"/>
          <w:sz w:val="20"/>
        </w:rPr>
        <w:t> </w:t>
      </w:r>
      <w:r>
        <w:rPr>
          <w:sz w:val="20"/>
        </w:rPr>
        <w:t>active</w:t>
      </w:r>
      <w:r>
        <w:rPr>
          <w:spacing w:val="-16"/>
          <w:sz w:val="20"/>
        </w:rPr>
        <w:t> </w:t>
      </w:r>
      <w:r>
        <w:rPr>
          <w:sz w:val="20"/>
        </w:rPr>
        <w:t>collection</w:t>
      </w:r>
      <w:r>
        <w:rPr>
          <w:spacing w:val="-16"/>
          <w:sz w:val="20"/>
        </w:rPr>
        <w:t> </w:t>
      </w:r>
      <w:r>
        <w:rPr>
          <w:sz w:val="20"/>
        </w:rPr>
        <w:t>system</w:t>
      </w:r>
      <w:r>
        <w:rPr>
          <w:spacing w:val="-18"/>
          <w:sz w:val="20"/>
        </w:rPr>
        <w:t> </w:t>
      </w:r>
      <w:r>
        <w:rPr>
          <w:sz w:val="20"/>
        </w:rPr>
        <w:t>or</w:t>
      </w:r>
      <w:r>
        <w:rPr>
          <w:spacing w:val="-16"/>
          <w:sz w:val="20"/>
        </w:rPr>
        <w:t> </w:t>
      </w:r>
      <w:r>
        <w:rPr>
          <w:sz w:val="20"/>
        </w:rPr>
        <w:t>seeking</w:t>
      </w:r>
      <w:r>
        <w:rPr>
          <w:spacing w:val="-16"/>
          <w:sz w:val="20"/>
        </w:rPr>
        <w:t> </w:t>
      </w:r>
      <w:r>
        <w:rPr>
          <w:sz w:val="20"/>
        </w:rPr>
        <w:t>to</w:t>
      </w:r>
      <w:r>
        <w:rPr>
          <w:spacing w:val="-16"/>
          <w:sz w:val="20"/>
        </w:rPr>
        <w:t> </w:t>
      </w:r>
      <w:r>
        <w:rPr>
          <w:sz w:val="20"/>
        </w:rPr>
        <w:t>monitor</w:t>
      </w:r>
      <w:r>
        <w:rPr>
          <w:spacing w:val="-16"/>
          <w:sz w:val="20"/>
        </w:rPr>
        <w:t> </w:t>
      </w:r>
      <w:r>
        <w:rPr>
          <w:sz w:val="20"/>
        </w:rPr>
        <w:t>alternative</w:t>
      </w:r>
      <w:r>
        <w:rPr>
          <w:spacing w:val="-16"/>
          <w:sz w:val="20"/>
        </w:rPr>
        <w:t> </w:t>
      </w:r>
      <w:r>
        <w:rPr>
          <w:sz w:val="20"/>
        </w:rPr>
        <w:t>parameters</w:t>
      </w:r>
      <w:r>
        <w:rPr>
          <w:spacing w:val="-16"/>
          <w:sz w:val="20"/>
        </w:rPr>
        <w:t> </w:t>
      </w:r>
      <w:r>
        <w:rPr>
          <w:sz w:val="20"/>
        </w:rPr>
        <w:t>to</w:t>
      </w:r>
      <w:r>
        <w:rPr>
          <w:spacing w:val="-16"/>
          <w:sz w:val="20"/>
        </w:rPr>
        <w:t> </w:t>
      </w:r>
      <w:r>
        <w:rPr>
          <w:sz w:val="20"/>
        </w:rPr>
        <w:t>those</w:t>
      </w:r>
      <w:r>
        <w:rPr>
          <w:spacing w:val="-16"/>
          <w:sz w:val="20"/>
        </w:rPr>
        <w:t> </w:t>
      </w:r>
      <w:r>
        <w:rPr>
          <w:sz w:val="20"/>
        </w:rPr>
        <w:t>required</w:t>
      </w:r>
      <w:r>
        <w:rPr>
          <w:spacing w:val="-16"/>
          <w:sz w:val="20"/>
        </w:rPr>
        <w:t> </w:t>
      </w:r>
      <w:r>
        <w:rPr>
          <w:sz w:val="20"/>
        </w:rPr>
        <w:t>by</w:t>
      </w:r>
      <w:r>
        <w:rPr>
          <w:spacing w:val="-16"/>
          <w:sz w:val="20"/>
        </w:rPr>
        <w:t> </w:t>
      </w:r>
      <w:r>
        <w:rPr>
          <w:sz w:val="20"/>
        </w:rPr>
        <w:t>Rule</w:t>
      </w:r>
      <w:r>
        <w:rPr>
          <w:spacing w:val="-16"/>
          <w:sz w:val="20"/>
        </w:rPr>
        <w:t> </w:t>
      </w:r>
      <w:r>
        <w:rPr>
          <w:sz w:val="20"/>
        </w:rPr>
        <w:t>.1704</w:t>
      </w:r>
      <w:r>
        <w:rPr>
          <w:spacing w:val="-17"/>
          <w:sz w:val="20"/>
        </w:rPr>
        <w:t> </w:t>
      </w:r>
      <w:r>
        <w:rPr>
          <w:sz w:val="20"/>
        </w:rPr>
        <w:t>through</w:t>
      </w:r>
      <w:r>
        <w:rPr>
          <w:spacing w:val="-17"/>
          <w:sz w:val="20"/>
        </w:rPr>
        <w:t> </w:t>
      </w:r>
      <w:r>
        <w:rPr>
          <w:sz w:val="20"/>
        </w:rPr>
        <w:t>.1707 of this Section shall comply with the provisions of 40 CFR</w:t>
      </w:r>
      <w:r>
        <w:rPr>
          <w:spacing w:val="-25"/>
          <w:sz w:val="20"/>
        </w:rPr>
        <w:t> </w:t>
      </w:r>
      <w:r>
        <w:rPr>
          <w:sz w:val="20"/>
        </w:rPr>
        <w:t>60.756(e).</w:t>
      </w:r>
    </w:p>
    <w:p>
      <w:pPr>
        <w:pStyle w:val="ListParagraph"/>
        <w:numPr>
          <w:ilvl w:val="0"/>
          <w:numId w:val="4"/>
        </w:numPr>
        <w:tabs>
          <w:tab w:pos="396" w:val="left" w:leader="none"/>
        </w:tabs>
        <w:spacing w:line="240" w:lineRule="auto" w:before="1" w:after="0"/>
        <w:ind w:left="120" w:right="117" w:firstLine="0"/>
        <w:jc w:val="both"/>
        <w:rPr>
          <w:sz w:val="20"/>
        </w:rPr>
      </w:pP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an</w:t>
      </w:r>
      <w:r>
        <w:rPr>
          <w:spacing w:val="-17"/>
          <w:sz w:val="20"/>
        </w:rPr>
        <w:t> </w:t>
      </w:r>
      <w:r>
        <w:rPr>
          <w:sz w:val="20"/>
        </w:rPr>
        <w:t>MSW</w:t>
      </w:r>
      <w:r>
        <w:rPr>
          <w:spacing w:val="-15"/>
          <w:sz w:val="20"/>
        </w:rPr>
        <w:t> </w:t>
      </w:r>
      <w:r>
        <w:rPr>
          <w:sz w:val="20"/>
        </w:rPr>
        <w:t>landfill</w:t>
      </w:r>
      <w:r>
        <w:rPr>
          <w:spacing w:val="-17"/>
          <w:sz w:val="20"/>
        </w:rPr>
        <w:t> </w:t>
      </w:r>
      <w:r>
        <w:rPr>
          <w:sz w:val="20"/>
        </w:rPr>
        <w:t>seeking</w:t>
      </w:r>
      <w:r>
        <w:rPr>
          <w:spacing w:val="-17"/>
          <w:sz w:val="20"/>
        </w:rPr>
        <w:t> </w:t>
      </w:r>
      <w:r>
        <w:rPr>
          <w:sz w:val="20"/>
        </w:rPr>
        <w:t>to</w:t>
      </w:r>
      <w:r>
        <w:rPr>
          <w:spacing w:val="-17"/>
          <w:sz w:val="20"/>
        </w:rPr>
        <w:t> </w:t>
      </w:r>
      <w:r>
        <w:rPr>
          <w:sz w:val="20"/>
        </w:rPr>
        <w:t>comply</w:t>
      </w:r>
      <w:r>
        <w:rPr>
          <w:spacing w:val="-17"/>
          <w:sz w:val="20"/>
        </w:rPr>
        <w:t> </w:t>
      </w:r>
      <w:r>
        <w:rPr>
          <w:sz w:val="20"/>
        </w:rPr>
        <w:t>with</w:t>
      </w:r>
      <w:r>
        <w:rPr>
          <w:spacing w:val="-17"/>
          <w:sz w:val="20"/>
        </w:rPr>
        <w:t> </w:t>
      </w:r>
      <w:r>
        <w:rPr>
          <w:sz w:val="20"/>
        </w:rPr>
        <w:t>the</w:t>
      </w:r>
      <w:r>
        <w:rPr>
          <w:spacing w:val="-17"/>
          <w:sz w:val="20"/>
        </w:rPr>
        <w:t> </w:t>
      </w:r>
      <w:r>
        <w:rPr>
          <w:sz w:val="20"/>
        </w:rPr>
        <w:t>provisions</w:t>
      </w:r>
      <w:r>
        <w:rPr>
          <w:spacing w:val="-17"/>
          <w:sz w:val="20"/>
        </w:rPr>
        <w:t> </w:t>
      </w:r>
      <w:r>
        <w:rPr>
          <w:sz w:val="20"/>
        </w:rPr>
        <w:t>of</w:t>
      </w:r>
      <w:r>
        <w:rPr>
          <w:spacing w:val="-17"/>
          <w:sz w:val="20"/>
        </w:rPr>
        <w:t> </w:t>
      </w:r>
      <w:r>
        <w:rPr>
          <w:sz w:val="20"/>
        </w:rPr>
        <w:t>Rule</w:t>
      </w:r>
      <w:r>
        <w:rPr>
          <w:spacing w:val="-17"/>
          <w:sz w:val="20"/>
        </w:rPr>
        <w:t> </w:t>
      </w:r>
      <w:r>
        <w:rPr>
          <w:sz w:val="20"/>
        </w:rPr>
        <w:t>.1706(c)</w:t>
      </w:r>
      <w:r>
        <w:rPr>
          <w:spacing w:val="-19"/>
          <w:sz w:val="20"/>
        </w:rPr>
        <w:t> </w:t>
      </w:r>
      <w:r>
        <w:rPr>
          <w:sz w:val="20"/>
        </w:rPr>
        <w:t>of</w:t>
      </w:r>
      <w:r>
        <w:rPr>
          <w:spacing w:val="-19"/>
          <w:sz w:val="20"/>
        </w:rPr>
        <w:t> </w:t>
      </w:r>
      <w:r>
        <w:rPr>
          <w:sz w:val="20"/>
        </w:rPr>
        <w:t>this</w:t>
      </w:r>
      <w:r>
        <w:rPr>
          <w:spacing w:val="-18"/>
          <w:sz w:val="20"/>
        </w:rPr>
        <w:t> </w:t>
      </w:r>
      <w:r>
        <w:rPr>
          <w:sz w:val="20"/>
        </w:rPr>
        <w:t>Section</w:t>
      </w:r>
      <w:r>
        <w:rPr>
          <w:spacing w:val="-18"/>
          <w:sz w:val="20"/>
        </w:rPr>
        <w:t> </w:t>
      </w:r>
      <w:r>
        <w:rPr>
          <w:sz w:val="20"/>
        </w:rPr>
        <w:t>shall</w:t>
      </w:r>
      <w:r>
        <w:rPr>
          <w:spacing w:val="-19"/>
          <w:sz w:val="20"/>
        </w:rPr>
        <w:t> </w:t>
      </w:r>
      <w:r>
        <w:rPr>
          <w:sz w:val="20"/>
        </w:rPr>
        <w:t>do so in accordance with 40 CFR</w:t>
      </w:r>
      <w:r>
        <w:rPr>
          <w:spacing w:val="-12"/>
          <w:sz w:val="20"/>
        </w:rPr>
        <w:t> </w:t>
      </w:r>
      <w:r>
        <w:rPr>
          <w:sz w:val="20"/>
        </w:rPr>
        <w:t>60.756(f).</w:t>
      </w:r>
    </w:p>
    <w:p>
      <w:pPr>
        <w:pStyle w:val="BodyText"/>
        <w:spacing w:before="3"/>
        <w:ind w:left="0"/>
        <w:jc w:val="left"/>
      </w:pPr>
    </w:p>
    <w:p>
      <w:pPr>
        <w:spacing w:before="0"/>
        <w:ind w:left="119" w:right="0" w:firstLine="0"/>
        <w:jc w:val="both"/>
        <w:rPr>
          <w:i/>
          <w:sz w:val="20"/>
        </w:rPr>
      </w:pPr>
      <w:r>
        <w:rPr>
          <w:i/>
          <w:sz w:val="20"/>
        </w:rPr>
        <w:t>History Note:      Authority G.S. 143-215.3(a)(1); 143-215.66; 143-215.107(a)(5),(10);</w:t>
      </w:r>
    </w:p>
    <w:p>
      <w:pPr>
        <w:spacing w:before="1"/>
        <w:ind w:left="1559" w:right="0" w:firstLine="0"/>
        <w:jc w:val="left"/>
        <w:rPr>
          <w:i/>
          <w:sz w:val="20"/>
        </w:rPr>
      </w:pPr>
      <w:r>
        <w:rPr>
          <w:i/>
          <w:sz w:val="20"/>
        </w:rPr>
        <w:t>Eff. July 1, 1998.</w:t>
      </w:r>
    </w:p>
    <w:p>
      <w:pPr>
        <w:spacing w:after="0"/>
        <w:jc w:val="left"/>
        <w:rPr>
          <w:sz w:val="20"/>
        </w:rPr>
        <w:sectPr>
          <w:pgSz w:w="12240" w:h="15840"/>
          <w:pgMar w:top="1400" w:bottom="280" w:left="1320" w:right="960"/>
        </w:sectPr>
      </w:pPr>
    </w:p>
    <w:p>
      <w:pPr>
        <w:pStyle w:val="Heading1"/>
      </w:pPr>
      <w:bookmarkStart w:name="D1708" w:id="8"/>
      <w:bookmarkEnd w:id="8"/>
      <w:r>
        <w:rPr>
          <w:b w:val="0"/>
        </w:rPr>
      </w:r>
      <w:r>
        <w:rPr/>
        <w:t>15A NCAC 02D .1708      REPORTING REQUIREMENTS</w:t>
      </w:r>
    </w:p>
    <w:p>
      <w:pPr>
        <w:pStyle w:val="ListParagraph"/>
        <w:numPr>
          <w:ilvl w:val="0"/>
          <w:numId w:val="5"/>
        </w:numPr>
        <w:tabs>
          <w:tab w:pos="401" w:val="left" w:leader="none"/>
        </w:tabs>
        <w:spacing w:line="240" w:lineRule="auto" w:before="0" w:after="0"/>
        <w:ind w:left="100" w:right="117" w:firstLine="0"/>
        <w:jc w:val="both"/>
        <w:rPr>
          <w:sz w:val="20"/>
        </w:rPr>
      </w:pPr>
      <w:r>
        <w:rPr>
          <w:sz w:val="20"/>
        </w:rPr>
        <w:t>The</w:t>
      </w:r>
      <w:r>
        <w:rPr>
          <w:spacing w:val="-13"/>
          <w:sz w:val="20"/>
        </w:rPr>
        <w:t> </w:t>
      </w:r>
      <w:r>
        <w:rPr>
          <w:sz w:val="20"/>
        </w:rPr>
        <w:t>owner</w:t>
      </w:r>
      <w:r>
        <w:rPr>
          <w:spacing w:val="-13"/>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w:t>
      </w:r>
      <w:r>
        <w:rPr>
          <w:spacing w:val="-14"/>
          <w:sz w:val="20"/>
        </w:rPr>
        <w:t> </w:t>
      </w:r>
      <w:r>
        <w:rPr>
          <w:sz w:val="20"/>
        </w:rPr>
        <w:t>MSW</w:t>
      </w:r>
      <w:r>
        <w:rPr>
          <w:spacing w:val="-12"/>
          <w:sz w:val="20"/>
        </w:rPr>
        <w:t> </w:t>
      </w:r>
      <w:r>
        <w:rPr>
          <w:sz w:val="20"/>
        </w:rPr>
        <w:t>landfill</w:t>
      </w:r>
      <w:r>
        <w:rPr>
          <w:spacing w:val="-14"/>
          <w:sz w:val="20"/>
        </w:rPr>
        <w:t> </w:t>
      </w:r>
      <w:r>
        <w:rPr>
          <w:sz w:val="20"/>
        </w:rPr>
        <w:t>subject</w:t>
      </w:r>
      <w:r>
        <w:rPr>
          <w:spacing w:val="-14"/>
          <w:sz w:val="20"/>
        </w:rPr>
        <w:t> </w:t>
      </w:r>
      <w:r>
        <w:rPr>
          <w:sz w:val="20"/>
        </w:rPr>
        <w:t>to</w:t>
      </w:r>
      <w:r>
        <w:rPr>
          <w:spacing w:val="-14"/>
          <w:sz w:val="20"/>
        </w:rPr>
        <w:t> </w:t>
      </w:r>
      <w:r>
        <w:rPr>
          <w:sz w:val="20"/>
        </w:rPr>
        <w:t>this</w:t>
      </w:r>
      <w:r>
        <w:rPr>
          <w:spacing w:val="-15"/>
          <w:sz w:val="20"/>
        </w:rPr>
        <w:t> </w:t>
      </w:r>
      <w:r>
        <w:rPr>
          <w:sz w:val="20"/>
        </w:rPr>
        <w:t>Rule</w:t>
      </w:r>
      <w:r>
        <w:rPr>
          <w:spacing w:val="-14"/>
          <w:sz w:val="20"/>
        </w:rPr>
        <w:t> </w:t>
      </w:r>
      <w:r>
        <w:rPr>
          <w:sz w:val="20"/>
        </w:rPr>
        <w:t>according</w:t>
      </w:r>
      <w:r>
        <w:rPr>
          <w:spacing w:val="-14"/>
          <w:sz w:val="20"/>
        </w:rPr>
        <w:t> </w:t>
      </w:r>
      <w:r>
        <w:rPr>
          <w:sz w:val="20"/>
        </w:rPr>
        <w:t>to</w:t>
      </w:r>
      <w:r>
        <w:rPr>
          <w:spacing w:val="-14"/>
          <w:sz w:val="20"/>
        </w:rPr>
        <w:t> </w:t>
      </w:r>
      <w:r>
        <w:rPr>
          <w:sz w:val="20"/>
        </w:rPr>
        <w:t>Rule</w:t>
      </w:r>
      <w:r>
        <w:rPr>
          <w:spacing w:val="-14"/>
          <w:sz w:val="20"/>
        </w:rPr>
        <w:t> </w:t>
      </w:r>
      <w:r>
        <w:rPr>
          <w:sz w:val="20"/>
        </w:rPr>
        <w:t>.1702</w:t>
      </w:r>
      <w:r>
        <w:rPr>
          <w:spacing w:val="-14"/>
          <w:sz w:val="20"/>
        </w:rPr>
        <w:t> </w:t>
      </w:r>
      <w:r>
        <w:rPr>
          <w:sz w:val="20"/>
        </w:rPr>
        <w:t>of</w:t>
      </w:r>
      <w:r>
        <w:rPr>
          <w:spacing w:val="-14"/>
          <w:sz w:val="20"/>
        </w:rPr>
        <w:t> </w:t>
      </w:r>
      <w:r>
        <w:rPr>
          <w:sz w:val="20"/>
        </w:rPr>
        <w:t>this</w:t>
      </w:r>
      <w:r>
        <w:rPr>
          <w:spacing w:val="-14"/>
          <w:sz w:val="20"/>
        </w:rPr>
        <w:t> </w:t>
      </w:r>
      <w:r>
        <w:rPr>
          <w:sz w:val="20"/>
        </w:rPr>
        <w:t>Section</w:t>
      </w:r>
      <w:r>
        <w:rPr>
          <w:spacing w:val="-14"/>
          <w:sz w:val="20"/>
        </w:rPr>
        <w:t> </w:t>
      </w:r>
      <w:r>
        <w:rPr>
          <w:sz w:val="20"/>
        </w:rPr>
        <w:t>shall</w:t>
      </w:r>
      <w:r>
        <w:rPr>
          <w:spacing w:val="-14"/>
          <w:sz w:val="20"/>
        </w:rPr>
        <w:t> </w:t>
      </w:r>
      <w:r>
        <w:rPr>
          <w:sz w:val="20"/>
        </w:rPr>
        <w:t>submit</w:t>
      </w:r>
      <w:r>
        <w:rPr>
          <w:spacing w:val="-14"/>
          <w:sz w:val="20"/>
        </w:rPr>
        <w:t> </w:t>
      </w:r>
      <w:r>
        <w:rPr>
          <w:sz w:val="20"/>
        </w:rPr>
        <w:t>an initial design capacity report to the Director in accordance with the</w:t>
      </w:r>
      <w:r>
        <w:rPr>
          <w:spacing w:val="-23"/>
          <w:sz w:val="20"/>
        </w:rPr>
        <w:t> </w:t>
      </w:r>
      <w:r>
        <w:rPr>
          <w:sz w:val="20"/>
        </w:rPr>
        <w:t>following:</w:t>
      </w:r>
    </w:p>
    <w:p>
      <w:pPr>
        <w:pStyle w:val="ListParagraph"/>
        <w:numPr>
          <w:ilvl w:val="1"/>
          <w:numId w:val="5"/>
        </w:numPr>
        <w:tabs>
          <w:tab w:pos="1541" w:val="left" w:leader="none"/>
        </w:tabs>
        <w:spacing w:line="240" w:lineRule="auto" w:before="1" w:after="0"/>
        <w:ind w:left="1540" w:right="115" w:hanging="720"/>
        <w:jc w:val="both"/>
        <w:rPr>
          <w:sz w:val="20"/>
        </w:rPr>
      </w:pPr>
      <w:r>
        <w:rPr>
          <w:sz w:val="20"/>
        </w:rPr>
        <w:t>The initial design capacity report shall fulfill the requirements of the notification of the date construction</w:t>
      </w:r>
      <w:r>
        <w:rPr>
          <w:spacing w:val="-10"/>
          <w:sz w:val="20"/>
        </w:rPr>
        <w:t> </w:t>
      </w:r>
      <w:r>
        <w:rPr>
          <w:sz w:val="20"/>
        </w:rPr>
        <w:t>is</w:t>
      </w:r>
      <w:r>
        <w:rPr>
          <w:spacing w:val="-10"/>
          <w:sz w:val="20"/>
        </w:rPr>
        <w:t> </w:t>
      </w:r>
      <w:r>
        <w:rPr>
          <w:sz w:val="20"/>
        </w:rPr>
        <w:t>commenced</w:t>
      </w:r>
      <w:r>
        <w:rPr>
          <w:spacing w:val="-10"/>
          <w:sz w:val="20"/>
        </w:rPr>
        <w:t> </w:t>
      </w:r>
      <w:r>
        <w:rPr>
          <w:sz w:val="20"/>
        </w:rPr>
        <w:t>as</w:t>
      </w:r>
      <w:r>
        <w:rPr>
          <w:spacing w:val="-10"/>
          <w:sz w:val="20"/>
        </w:rPr>
        <w:t> </w:t>
      </w:r>
      <w:r>
        <w:rPr>
          <w:sz w:val="20"/>
        </w:rPr>
        <w:t>required</w:t>
      </w:r>
      <w:r>
        <w:rPr>
          <w:spacing w:val="-10"/>
          <w:sz w:val="20"/>
        </w:rPr>
        <w:t> </w:t>
      </w:r>
      <w:r>
        <w:rPr>
          <w:sz w:val="20"/>
        </w:rPr>
        <w:t>under</w:t>
      </w:r>
      <w:r>
        <w:rPr>
          <w:spacing w:val="-10"/>
          <w:sz w:val="20"/>
        </w:rPr>
        <w:t> </w:t>
      </w:r>
      <w:r>
        <w:rPr>
          <w:sz w:val="20"/>
        </w:rPr>
        <w:t>40</w:t>
      </w:r>
      <w:r>
        <w:rPr>
          <w:spacing w:val="-10"/>
          <w:sz w:val="20"/>
        </w:rPr>
        <w:t> </w:t>
      </w:r>
      <w:r>
        <w:rPr>
          <w:sz w:val="20"/>
        </w:rPr>
        <w:t>CFR</w:t>
      </w:r>
      <w:r>
        <w:rPr>
          <w:spacing w:val="-10"/>
          <w:sz w:val="20"/>
        </w:rPr>
        <w:t> </w:t>
      </w:r>
      <w:r>
        <w:rPr>
          <w:sz w:val="20"/>
        </w:rPr>
        <w:t>60.7(a)(1)</w:t>
      </w:r>
      <w:r>
        <w:rPr>
          <w:spacing w:val="-10"/>
          <w:sz w:val="20"/>
        </w:rPr>
        <w:t> </w:t>
      </w:r>
      <w:r>
        <w:rPr>
          <w:sz w:val="20"/>
        </w:rPr>
        <w:t>and</w:t>
      </w:r>
      <w:r>
        <w:rPr>
          <w:spacing w:val="-10"/>
          <w:sz w:val="20"/>
        </w:rPr>
        <w:t> </w:t>
      </w:r>
      <w:r>
        <w:rPr>
          <w:sz w:val="20"/>
        </w:rPr>
        <w:t>shall</w:t>
      </w:r>
      <w:r>
        <w:rPr>
          <w:spacing w:val="-10"/>
          <w:sz w:val="20"/>
        </w:rPr>
        <w:t> </w:t>
      </w:r>
      <w:r>
        <w:rPr>
          <w:sz w:val="20"/>
        </w:rPr>
        <w:t>be</w:t>
      </w:r>
      <w:r>
        <w:rPr>
          <w:spacing w:val="-10"/>
          <w:sz w:val="20"/>
        </w:rPr>
        <w:t> </w:t>
      </w:r>
      <w:r>
        <w:rPr>
          <w:sz w:val="20"/>
        </w:rPr>
        <w:t>submitted</w:t>
      </w:r>
      <w:r>
        <w:rPr>
          <w:spacing w:val="-10"/>
          <w:sz w:val="20"/>
        </w:rPr>
        <w:t> </w:t>
      </w:r>
      <w:r>
        <w:rPr>
          <w:sz w:val="20"/>
        </w:rPr>
        <w:t>no</w:t>
      </w:r>
      <w:r>
        <w:rPr>
          <w:spacing w:val="-10"/>
          <w:sz w:val="20"/>
        </w:rPr>
        <w:t> </w:t>
      </w:r>
      <w:r>
        <w:rPr>
          <w:sz w:val="20"/>
        </w:rPr>
        <w:t>later</w:t>
      </w:r>
      <w:r>
        <w:rPr>
          <w:spacing w:val="-10"/>
          <w:sz w:val="20"/>
        </w:rPr>
        <w:t> </w:t>
      </w:r>
      <w:r>
        <w:rPr>
          <w:sz w:val="20"/>
        </w:rPr>
        <w:t>than the earliest of the day from the dates given in 40 CFR 60.757(a)(1)(i) through 40 CFR 60.757(a)(1)(iii);</w:t>
      </w:r>
    </w:p>
    <w:p>
      <w:pPr>
        <w:pStyle w:val="ListParagraph"/>
        <w:numPr>
          <w:ilvl w:val="1"/>
          <w:numId w:val="5"/>
        </w:numPr>
        <w:tabs>
          <w:tab w:pos="1539" w:val="left" w:leader="none"/>
        </w:tabs>
        <w:spacing w:line="240" w:lineRule="auto" w:before="1" w:after="0"/>
        <w:ind w:left="1540" w:right="117" w:hanging="720"/>
        <w:jc w:val="both"/>
        <w:rPr>
          <w:sz w:val="20"/>
        </w:rPr>
      </w:pPr>
      <w:r>
        <w:rPr>
          <w:sz w:val="20"/>
        </w:rPr>
        <w:t>The</w:t>
      </w:r>
      <w:r>
        <w:rPr>
          <w:spacing w:val="-21"/>
          <w:sz w:val="20"/>
        </w:rPr>
        <w:t> </w:t>
      </w:r>
      <w:r>
        <w:rPr>
          <w:sz w:val="20"/>
        </w:rPr>
        <w:t>initial</w:t>
      </w:r>
      <w:r>
        <w:rPr>
          <w:spacing w:val="-22"/>
          <w:sz w:val="20"/>
        </w:rPr>
        <w:t> </w:t>
      </w:r>
      <w:r>
        <w:rPr>
          <w:sz w:val="20"/>
        </w:rPr>
        <w:t>design</w:t>
      </w:r>
      <w:r>
        <w:rPr>
          <w:spacing w:val="-22"/>
          <w:sz w:val="20"/>
        </w:rPr>
        <w:t> </w:t>
      </w:r>
      <w:r>
        <w:rPr>
          <w:sz w:val="20"/>
        </w:rPr>
        <w:t>capacity</w:t>
      </w:r>
      <w:r>
        <w:rPr>
          <w:spacing w:val="-22"/>
          <w:sz w:val="20"/>
        </w:rPr>
        <w:t> </w:t>
      </w:r>
      <w:r>
        <w:rPr>
          <w:sz w:val="20"/>
        </w:rPr>
        <w:t>report</w:t>
      </w:r>
      <w:r>
        <w:rPr>
          <w:spacing w:val="-22"/>
          <w:sz w:val="20"/>
        </w:rPr>
        <w:t> </w:t>
      </w:r>
      <w:r>
        <w:rPr>
          <w:sz w:val="20"/>
        </w:rPr>
        <w:t>shall</w:t>
      </w:r>
      <w:r>
        <w:rPr>
          <w:spacing w:val="-22"/>
          <w:sz w:val="20"/>
        </w:rPr>
        <w:t> </w:t>
      </w:r>
      <w:r>
        <w:rPr>
          <w:sz w:val="20"/>
        </w:rPr>
        <w:t>contain</w:t>
      </w:r>
      <w:r>
        <w:rPr>
          <w:spacing w:val="-22"/>
          <w:sz w:val="20"/>
        </w:rPr>
        <w:t> </w:t>
      </w:r>
      <w:r>
        <w:rPr>
          <w:sz w:val="20"/>
        </w:rPr>
        <w:t>the</w:t>
      </w:r>
      <w:r>
        <w:rPr>
          <w:spacing w:val="-22"/>
          <w:sz w:val="20"/>
        </w:rPr>
        <w:t> </w:t>
      </w:r>
      <w:r>
        <w:rPr>
          <w:sz w:val="20"/>
        </w:rPr>
        <w:t>information</w:t>
      </w:r>
      <w:r>
        <w:rPr>
          <w:spacing w:val="-23"/>
          <w:sz w:val="20"/>
        </w:rPr>
        <w:t> </w:t>
      </w:r>
      <w:r>
        <w:rPr>
          <w:sz w:val="20"/>
        </w:rPr>
        <w:t>given</w:t>
      </w:r>
      <w:r>
        <w:rPr>
          <w:spacing w:val="-22"/>
          <w:sz w:val="20"/>
        </w:rPr>
        <w:t> </w:t>
      </w:r>
      <w:r>
        <w:rPr>
          <w:sz w:val="20"/>
        </w:rPr>
        <w:t>in</w:t>
      </w:r>
      <w:r>
        <w:rPr>
          <w:spacing w:val="-22"/>
          <w:sz w:val="20"/>
        </w:rPr>
        <w:t> </w:t>
      </w:r>
      <w:r>
        <w:rPr>
          <w:sz w:val="20"/>
        </w:rPr>
        <w:t>40</w:t>
      </w:r>
      <w:r>
        <w:rPr>
          <w:spacing w:val="-22"/>
          <w:sz w:val="20"/>
        </w:rPr>
        <w:t> </w:t>
      </w:r>
      <w:r>
        <w:rPr>
          <w:sz w:val="20"/>
        </w:rPr>
        <w:t>CFR</w:t>
      </w:r>
      <w:r>
        <w:rPr>
          <w:spacing w:val="-22"/>
          <w:sz w:val="20"/>
        </w:rPr>
        <w:t> </w:t>
      </w:r>
      <w:r>
        <w:rPr>
          <w:sz w:val="20"/>
        </w:rPr>
        <w:t>60.757(a)(2)(i)</w:t>
      </w:r>
      <w:r>
        <w:rPr>
          <w:spacing w:val="-22"/>
          <w:sz w:val="20"/>
        </w:rPr>
        <w:t> </w:t>
      </w:r>
      <w:r>
        <w:rPr>
          <w:sz w:val="20"/>
        </w:rPr>
        <w:t>and</w:t>
      </w:r>
      <w:r>
        <w:rPr>
          <w:spacing w:val="-23"/>
          <w:sz w:val="20"/>
        </w:rPr>
        <w:t> </w:t>
      </w:r>
      <w:r>
        <w:rPr>
          <w:sz w:val="20"/>
        </w:rPr>
        <w:t>40 CFR 60.757(a)(2)(ii);</w:t>
      </w:r>
      <w:r>
        <w:rPr>
          <w:spacing w:val="-8"/>
          <w:sz w:val="20"/>
        </w:rPr>
        <w:t> </w:t>
      </w:r>
      <w:r>
        <w:rPr>
          <w:sz w:val="20"/>
        </w:rPr>
        <w:t>and</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An amended design capacity report shall be submitted to the Director in accordance with 40 CFR 60.757(a)(3)</w:t>
      </w:r>
      <w:r>
        <w:rPr>
          <w:spacing w:val="-10"/>
          <w:sz w:val="20"/>
        </w:rPr>
        <w:t> </w:t>
      </w:r>
      <w:r>
        <w:rPr>
          <w:sz w:val="20"/>
        </w:rPr>
        <w:t>whenever</w:t>
      </w:r>
      <w:r>
        <w:rPr>
          <w:spacing w:val="-10"/>
          <w:sz w:val="20"/>
        </w:rPr>
        <w:t> </w:t>
      </w:r>
      <w:r>
        <w:rPr>
          <w:sz w:val="20"/>
        </w:rPr>
        <w:t>an</w:t>
      </w:r>
      <w:r>
        <w:rPr>
          <w:spacing w:val="-10"/>
          <w:sz w:val="20"/>
        </w:rPr>
        <w:t> </w:t>
      </w:r>
      <w:r>
        <w:rPr>
          <w:sz w:val="20"/>
        </w:rPr>
        <w:t>increase</w:t>
      </w:r>
      <w:r>
        <w:rPr>
          <w:spacing w:val="-11"/>
          <w:sz w:val="20"/>
        </w:rPr>
        <w:t> </w:t>
      </w:r>
      <w:r>
        <w:rPr>
          <w:sz w:val="20"/>
        </w:rPr>
        <w:t>in</w:t>
      </w:r>
      <w:r>
        <w:rPr>
          <w:spacing w:val="-10"/>
          <w:sz w:val="20"/>
        </w:rPr>
        <w:t> </w:t>
      </w:r>
      <w:r>
        <w:rPr>
          <w:sz w:val="20"/>
        </w:rPr>
        <w:t>the</w:t>
      </w:r>
      <w:r>
        <w:rPr>
          <w:spacing w:val="-10"/>
          <w:sz w:val="20"/>
        </w:rPr>
        <w:t> </w:t>
      </w:r>
      <w:r>
        <w:rPr>
          <w:sz w:val="20"/>
        </w:rPr>
        <w:t>design</w:t>
      </w:r>
      <w:r>
        <w:rPr>
          <w:spacing w:val="-10"/>
          <w:sz w:val="20"/>
        </w:rPr>
        <w:t> </w:t>
      </w:r>
      <w:r>
        <w:rPr>
          <w:sz w:val="20"/>
        </w:rPr>
        <w:t>capacity</w:t>
      </w:r>
      <w:r>
        <w:rPr>
          <w:spacing w:val="-10"/>
          <w:sz w:val="20"/>
        </w:rPr>
        <w:t> </w:t>
      </w:r>
      <w:r>
        <w:rPr>
          <w:sz w:val="20"/>
        </w:rPr>
        <w:t>of</w:t>
      </w:r>
      <w:r>
        <w:rPr>
          <w:spacing w:val="-10"/>
          <w:sz w:val="20"/>
        </w:rPr>
        <w:t> </w:t>
      </w:r>
      <w:r>
        <w:rPr>
          <w:sz w:val="20"/>
        </w:rPr>
        <w:t>the</w:t>
      </w:r>
      <w:r>
        <w:rPr>
          <w:spacing w:val="-10"/>
          <w:sz w:val="20"/>
        </w:rPr>
        <w:t> </w:t>
      </w:r>
      <w:r>
        <w:rPr>
          <w:sz w:val="20"/>
        </w:rPr>
        <w:t>landfill</w:t>
      </w:r>
      <w:r>
        <w:rPr>
          <w:spacing w:val="-11"/>
          <w:sz w:val="20"/>
        </w:rPr>
        <w:t> </w:t>
      </w:r>
      <w:r>
        <w:rPr>
          <w:sz w:val="20"/>
        </w:rPr>
        <w:t>results</w:t>
      </w:r>
      <w:r>
        <w:rPr>
          <w:spacing w:val="-10"/>
          <w:sz w:val="20"/>
        </w:rPr>
        <w:t> </w:t>
      </w:r>
      <w:r>
        <w:rPr>
          <w:sz w:val="20"/>
        </w:rPr>
        <w:t>in</w:t>
      </w:r>
      <w:r>
        <w:rPr>
          <w:spacing w:val="-10"/>
          <w:sz w:val="20"/>
        </w:rPr>
        <w:t> </w:t>
      </w:r>
      <w:r>
        <w:rPr>
          <w:sz w:val="20"/>
        </w:rPr>
        <w:t>the</w:t>
      </w:r>
      <w:r>
        <w:rPr>
          <w:spacing w:val="-10"/>
          <w:sz w:val="20"/>
        </w:rPr>
        <w:t> </w:t>
      </w:r>
      <w:r>
        <w:rPr>
          <w:sz w:val="20"/>
        </w:rPr>
        <w:t>design</w:t>
      </w:r>
      <w:r>
        <w:rPr>
          <w:spacing w:val="-12"/>
          <w:sz w:val="20"/>
        </w:rPr>
        <w:t> </w:t>
      </w:r>
      <w:r>
        <w:rPr>
          <w:sz w:val="20"/>
        </w:rPr>
        <w:t>capacity of the landfill to exceed 2.5 million cubic meters and 2.75 million</w:t>
      </w:r>
      <w:r>
        <w:rPr>
          <w:spacing w:val="-30"/>
          <w:sz w:val="20"/>
        </w:rPr>
        <w:t> </w:t>
      </w:r>
      <w:r>
        <w:rPr>
          <w:sz w:val="20"/>
        </w:rPr>
        <w:t>tons.</w:t>
      </w:r>
    </w:p>
    <w:p>
      <w:pPr>
        <w:pStyle w:val="ListParagraph"/>
        <w:numPr>
          <w:ilvl w:val="0"/>
          <w:numId w:val="5"/>
        </w:numPr>
        <w:tabs>
          <w:tab w:pos="467" w:val="left" w:leader="none"/>
        </w:tabs>
        <w:spacing w:line="240" w:lineRule="auto" w:before="1" w:after="0"/>
        <w:ind w:left="100" w:right="116" w:firstLine="0"/>
        <w:jc w:val="both"/>
        <w:rPr>
          <w:sz w:val="20"/>
        </w:rPr>
      </w:pPr>
      <w:r>
        <w:rPr>
          <w:sz w:val="20"/>
        </w:rPr>
        <w:t>The owner or operator of a MSW landfill subject to this Section shall submit a NMOC emission report to the Director</w:t>
      </w:r>
      <w:r>
        <w:rPr>
          <w:spacing w:val="-19"/>
          <w:sz w:val="20"/>
        </w:rPr>
        <w:t> </w:t>
      </w:r>
      <w:r>
        <w:rPr>
          <w:sz w:val="20"/>
        </w:rPr>
        <w:t>initially</w:t>
      </w:r>
      <w:r>
        <w:rPr>
          <w:spacing w:val="-19"/>
          <w:sz w:val="20"/>
        </w:rPr>
        <w:t> </w:t>
      </w:r>
      <w:r>
        <w:rPr>
          <w:sz w:val="20"/>
        </w:rPr>
        <w:t>and</w:t>
      </w:r>
      <w:r>
        <w:rPr>
          <w:spacing w:val="-19"/>
          <w:sz w:val="20"/>
        </w:rPr>
        <w:t> </w:t>
      </w:r>
      <w:r>
        <w:rPr>
          <w:sz w:val="20"/>
        </w:rPr>
        <w:t>annually</w:t>
      </w:r>
      <w:r>
        <w:rPr>
          <w:spacing w:val="-19"/>
          <w:sz w:val="20"/>
        </w:rPr>
        <w:t> </w:t>
      </w:r>
      <w:r>
        <w:rPr>
          <w:sz w:val="20"/>
        </w:rPr>
        <w:t>thereafter,</w:t>
      </w:r>
      <w:r>
        <w:rPr>
          <w:spacing w:val="-18"/>
          <w:sz w:val="20"/>
        </w:rPr>
        <w:t> </w:t>
      </w:r>
      <w:r>
        <w:rPr>
          <w:sz w:val="20"/>
        </w:rPr>
        <w:t>except</w:t>
      </w:r>
      <w:r>
        <w:rPr>
          <w:spacing w:val="-19"/>
          <w:sz w:val="20"/>
        </w:rPr>
        <w:t> </w:t>
      </w:r>
      <w:r>
        <w:rPr>
          <w:sz w:val="20"/>
        </w:rPr>
        <w:t>as</w:t>
      </w:r>
      <w:r>
        <w:rPr>
          <w:spacing w:val="-19"/>
          <w:sz w:val="20"/>
        </w:rPr>
        <w:t> </w:t>
      </w:r>
      <w:r>
        <w:rPr>
          <w:sz w:val="20"/>
        </w:rPr>
        <w:t>provided</w:t>
      </w:r>
      <w:r>
        <w:rPr>
          <w:spacing w:val="-19"/>
          <w:sz w:val="20"/>
        </w:rPr>
        <w:t> </w:t>
      </w:r>
      <w:r>
        <w:rPr>
          <w:sz w:val="20"/>
        </w:rPr>
        <w:t>for</w:t>
      </w:r>
      <w:r>
        <w:rPr>
          <w:spacing w:val="-19"/>
          <w:sz w:val="20"/>
        </w:rPr>
        <w:t> </w:t>
      </w:r>
      <w:r>
        <w:rPr>
          <w:sz w:val="20"/>
        </w:rPr>
        <w:t>in</w:t>
      </w:r>
      <w:r>
        <w:rPr>
          <w:spacing w:val="-20"/>
          <w:sz w:val="20"/>
        </w:rPr>
        <w:t> </w:t>
      </w:r>
      <w:r>
        <w:rPr>
          <w:sz w:val="20"/>
        </w:rPr>
        <w:t>40</w:t>
      </w:r>
      <w:r>
        <w:rPr>
          <w:spacing w:val="-20"/>
          <w:sz w:val="20"/>
        </w:rPr>
        <w:t> </w:t>
      </w:r>
      <w:r>
        <w:rPr>
          <w:sz w:val="20"/>
        </w:rPr>
        <w:t>CFR</w:t>
      </w:r>
      <w:r>
        <w:rPr>
          <w:spacing w:val="-20"/>
          <w:sz w:val="20"/>
        </w:rPr>
        <w:t> </w:t>
      </w:r>
      <w:r>
        <w:rPr>
          <w:sz w:val="20"/>
        </w:rPr>
        <w:t>60.757(b)(1)(ii)</w:t>
      </w:r>
      <w:r>
        <w:rPr>
          <w:spacing w:val="-20"/>
          <w:sz w:val="20"/>
        </w:rPr>
        <w:t> </w:t>
      </w:r>
      <w:r>
        <w:rPr>
          <w:sz w:val="20"/>
        </w:rPr>
        <w:t>or</w:t>
      </w:r>
      <w:r>
        <w:rPr>
          <w:spacing w:val="-20"/>
          <w:sz w:val="20"/>
        </w:rPr>
        <w:t> </w:t>
      </w:r>
      <w:r>
        <w:rPr>
          <w:sz w:val="20"/>
        </w:rPr>
        <w:t>(b)(3).</w:t>
      </w:r>
      <w:r>
        <w:rPr>
          <w:spacing w:val="11"/>
          <w:sz w:val="20"/>
        </w:rPr>
        <w:t> </w:t>
      </w:r>
      <w:r>
        <w:rPr>
          <w:sz w:val="20"/>
        </w:rPr>
        <w:t>The</w:t>
      </w:r>
      <w:r>
        <w:rPr>
          <w:spacing w:val="-20"/>
          <w:sz w:val="20"/>
        </w:rPr>
        <w:t> </w:t>
      </w:r>
      <w:r>
        <w:rPr>
          <w:sz w:val="20"/>
        </w:rPr>
        <w:t>initial</w:t>
      </w:r>
      <w:r>
        <w:rPr>
          <w:spacing w:val="-20"/>
          <w:sz w:val="20"/>
        </w:rPr>
        <w:t> </w:t>
      </w:r>
      <w:r>
        <w:rPr>
          <w:sz w:val="20"/>
        </w:rPr>
        <w:t>NMOC emission</w:t>
      </w:r>
      <w:r>
        <w:rPr>
          <w:spacing w:val="-3"/>
          <w:sz w:val="20"/>
        </w:rPr>
        <w:t> </w:t>
      </w:r>
      <w:r>
        <w:rPr>
          <w:sz w:val="20"/>
        </w:rPr>
        <w:t>rate</w:t>
      </w:r>
      <w:r>
        <w:rPr>
          <w:spacing w:val="-3"/>
          <w:sz w:val="20"/>
        </w:rPr>
        <w:t> </w:t>
      </w:r>
      <w:r>
        <w:rPr>
          <w:sz w:val="20"/>
        </w:rPr>
        <w:t>report</w:t>
      </w:r>
      <w:r>
        <w:rPr>
          <w:spacing w:val="-3"/>
          <w:sz w:val="20"/>
        </w:rPr>
        <w:t> </w:t>
      </w:r>
      <w:r>
        <w:rPr>
          <w:sz w:val="20"/>
        </w:rPr>
        <w:t>shall</w:t>
      </w:r>
      <w:r>
        <w:rPr>
          <w:spacing w:val="-3"/>
          <w:sz w:val="20"/>
        </w:rPr>
        <w:t> </w:t>
      </w:r>
      <w:r>
        <w:rPr>
          <w:sz w:val="20"/>
        </w:rPr>
        <w:t>be</w:t>
      </w:r>
      <w:r>
        <w:rPr>
          <w:spacing w:val="-4"/>
          <w:sz w:val="20"/>
        </w:rPr>
        <w:t> </w:t>
      </w:r>
      <w:r>
        <w:rPr>
          <w:sz w:val="20"/>
        </w:rPr>
        <w:t>submitted</w:t>
      </w:r>
      <w:r>
        <w:rPr>
          <w:spacing w:val="-4"/>
          <w:sz w:val="20"/>
        </w:rPr>
        <w:t> </w:t>
      </w:r>
      <w:r>
        <w:rPr>
          <w:sz w:val="20"/>
        </w:rPr>
        <w:t>within</w:t>
      </w:r>
      <w:r>
        <w:rPr>
          <w:spacing w:val="-4"/>
          <w:sz w:val="20"/>
        </w:rPr>
        <w:t> </w:t>
      </w:r>
      <w:r>
        <w:rPr>
          <w:sz w:val="20"/>
        </w:rPr>
        <w:t>90</w:t>
      </w:r>
      <w:r>
        <w:rPr>
          <w:spacing w:val="-4"/>
          <w:sz w:val="20"/>
        </w:rPr>
        <w:t> </w:t>
      </w:r>
      <w:r>
        <w:rPr>
          <w:sz w:val="20"/>
        </w:rPr>
        <w:t>days</w:t>
      </w:r>
      <w:r>
        <w:rPr>
          <w:spacing w:val="-4"/>
          <w:sz w:val="20"/>
        </w:rPr>
        <w:t> </w:t>
      </w:r>
      <w:r>
        <w:rPr>
          <w:sz w:val="20"/>
        </w:rPr>
        <w:t>of</w:t>
      </w:r>
      <w:r>
        <w:rPr>
          <w:spacing w:val="-4"/>
          <w:sz w:val="20"/>
        </w:rPr>
        <w:t> </w:t>
      </w:r>
      <w:r>
        <w:rPr>
          <w:sz w:val="20"/>
        </w:rPr>
        <w:t>the</w:t>
      </w:r>
      <w:r>
        <w:rPr>
          <w:spacing w:val="-4"/>
          <w:sz w:val="20"/>
        </w:rPr>
        <w:t> </w:t>
      </w:r>
      <w:r>
        <w:rPr>
          <w:sz w:val="20"/>
        </w:rPr>
        <w:t>day</w:t>
      </w:r>
      <w:r>
        <w:rPr>
          <w:spacing w:val="-4"/>
          <w:sz w:val="20"/>
        </w:rPr>
        <w:t> </w:t>
      </w:r>
      <w:r>
        <w:rPr>
          <w:sz w:val="20"/>
        </w:rPr>
        <w:t>waste</w:t>
      </w:r>
      <w:r>
        <w:rPr>
          <w:spacing w:val="-4"/>
          <w:sz w:val="20"/>
        </w:rPr>
        <w:t> </w:t>
      </w:r>
      <w:r>
        <w:rPr>
          <w:sz w:val="20"/>
        </w:rPr>
        <w:t>acceptance</w:t>
      </w:r>
      <w:r>
        <w:rPr>
          <w:spacing w:val="-4"/>
          <w:sz w:val="20"/>
        </w:rPr>
        <w:t> </w:t>
      </w:r>
      <w:r>
        <w:rPr>
          <w:sz w:val="20"/>
        </w:rPr>
        <w:t>commences</w:t>
      </w:r>
      <w:r>
        <w:rPr>
          <w:spacing w:val="-4"/>
          <w:sz w:val="20"/>
        </w:rPr>
        <w:t> </w:t>
      </w:r>
      <w:r>
        <w:rPr>
          <w:sz w:val="20"/>
        </w:rPr>
        <w:t>and</w:t>
      </w:r>
      <w:r>
        <w:rPr>
          <w:spacing w:val="-4"/>
          <w:sz w:val="20"/>
        </w:rPr>
        <w:t> </w:t>
      </w:r>
      <w:r>
        <w:rPr>
          <w:sz w:val="20"/>
        </w:rPr>
        <w:t>may</w:t>
      </w:r>
      <w:r>
        <w:rPr>
          <w:spacing w:val="-4"/>
          <w:sz w:val="20"/>
        </w:rPr>
        <w:t> </w:t>
      </w:r>
      <w:r>
        <w:rPr>
          <w:sz w:val="20"/>
        </w:rPr>
        <w:t>be</w:t>
      </w:r>
      <w:r>
        <w:rPr>
          <w:spacing w:val="-4"/>
          <w:sz w:val="20"/>
        </w:rPr>
        <w:t> </w:t>
      </w:r>
      <w:r>
        <w:rPr>
          <w:sz w:val="20"/>
        </w:rPr>
        <w:t>combined with</w:t>
      </w:r>
      <w:r>
        <w:rPr>
          <w:spacing w:val="-6"/>
          <w:sz w:val="20"/>
        </w:rPr>
        <w:t> </w:t>
      </w:r>
      <w:r>
        <w:rPr>
          <w:sz w:val="20"/>
        </w:rPr>
        <w:t>the</w:t>
      </w:r>
      <w:r>
        <w:rPr>
          <w:spacing w:val="-7"/>
          <w:sz w:val="20"/>
        </w:rPr>
        <w:t> </w:t>
      </w:r>
      <w:r>
        <w:rPr>
          <w:sz w:val="20"/>
        </w:rPr>
        <w:t>initial</w:t>
      </w:r>
      <w:r>
        <w:rPr>
          <w:spacing w:val="-7"/>
          <w:sz w:val="20"/>
        </w:rPr>
        <w:t> </w:t>
      </w:r>
      <w:r>
        <w:rPr>
          <w:sz w:val="20"/>
        </w:rPr>
        <w:t>design</w:t>
      </w:r>
      <w:r>
        <w:rPr>
          <w:spacing w:val="-7"/>
          <w:sz w:val="20"/>
        </w:rPr>
        <w:t> </w:t>
      </w:r>
      <w:r>
        <w:rPr>
          <w:sz w:val="20"/>
        </w:rPr>
        <w:t>capacity</w:t>
      </w:r>
      <w:r>
        <w:rPr>
          <w:spacing w:val="-7"/>
          <w:sz w:val="20"/>
        </w:rPr>
        <w:t> </w:t>
      </w:r>
      <w:r>
        <w:rPr>
          <w:sz w:val="20"/>
        </w:rPr>
        <w:t>report</w:t>
      </w:r>
      <w:r>
        <w:rPr>
          <w:spacing w:val="-7"/>
          <w:sz w:val="20"/>
        </w:rPr>
        <w:t> </w:t>
      </w:r>
      <w:r>
        <w:rPr>
          <w:sz w:val="20"/>
        </w:rPr>
        <w:t>required</w:t>
      </w:r>
      <w:r>
        <w:rPr>
          <w:spacing w:val="-7"/>
          <w:sz w:val="20"/>
        </w:rPr>
        <w:t> </w:t>
      </w:r>
      <w:r>
        <w:rPr>
          <w:sz w:val="20"/>
        </w:rPr>
        <w:t>in</w:t>
      </w:r>
      <w:r>
        <w:rPr>
          <w:spacing w:val="-7"/>
          <w:sz w:val="20"/>
        </w:rPr>
        <w:t> </w:t>
      </w:r>
      <w:r>
        <w:rPr>
          <w:sz w:val="20"/>
        </w:rPr>
        <w:t>Paragraph</w:t>
      </w:r>
      <w:r>
        <w:rPr>
          <w:spacing w:val="-7"/>
          <w:sz w:val="20"/>
        </w:rPr>
        <w:t> </w:t>
      </w:r>
      <w:r>
        <w:rPr>
          <w:sz w:val="20"/>
        </w:rPr>
        <w:t>(a)</w:t>
      </w:r>
      <w:r>
        <w:rPr>
          <w:spacing w:val="-7"/>
          <w:sz w:val="20"/>
        </w:rPr>
        <w:t> </w:t>
      </w:r>
      <w:r>
        <w:rPr>
          <w:sz w:val="20"/>
        </w:rPr>
        <w:t>of</w:t>
      </w:r>
      <w:r>
        <w:rPr>
          <w:spacing w:val="-7"/>
          <w:sz w:val="20"/>
        </w:rPr>
        <w:t> </w:t>
      </w:r>
      <w:r>
        <w:rPr>
          <w:sz w:val="20"/>
        </w:rPr>
        <w:t>this</w:t>
      </w:r>
      <w:r>
        <w:rPr>
          <w:spacing w:val="-7"/>
          <w:sz w:val="20"/>
        </w:rPr>
        <w:t> </w:t>
      </w:r>
      <w:r>
        <w:rPr>
          <w:sz w:val="20"/>
        </w:rPr>
        <w:t>Section.</w:t>
      </w:r>
      <w:r>
        <w:rPr>
          <w:spacing w:val="37"/>
          <w:sz w:val="20"/>
        </w:rPr>
        <w:t> </w:t>
      </w:r>
      <w:r>
        <w:rPr>
          <w:sz w:val="20"/>
        </w:rPr>
        <w:t>The</w:t>
      </w:r>
      <w:r>
        <w:rPr>
          <w:spacing w:val="-7"/>
          <w:sz w:val="20"/>
        </w:rPr>
        <w:t> </w:t>
      </w:r>
      <w:r>
        <w:rPr>
          <w:sz w:val="20"/>
        </w:rPr>
        <w:t>NMOC</w:t>
      </w:r>
      <w:r>
        <w:rPr>
          <w:spacing w:val="-7"/>
          <w:sz w:val="20"/>
        </w:rPr>
        <w:t> </w:t>
      </w:r>
      <w:r>
        <w:rPr>
          <w:sz w:val="20"/>
        </w:rPr>
        <w:t>emission</w:t>
      </w:r>
      <w:r>
        <w:rPr>
          <w:spacing w:val="-7"/>
          <w:sz w:val="20"/>
        </w:rPr>
        <w:t> </w:t>
      </w:r>
      <w:r>
        <w:rPr>
          <w:sz w:val="20"/>
        </w:rPr>
        <w:t>rate</w:t>
      </w:r>
      <w:r>
        <w:rPr>
          <w:spacing w:val="-7"/>
          <w:sz w:val="20"/>
        </w:rPr>
        <w:t> </w:t>
      </w:r>
      <w:r>
        <w:rPr>
          <w:sz w:val="20"/>
        </w:rPr>
        <w:t>report</w:t>
      </w:r>
      <w:r>
        <w:rPr>
          <w:spacing w:val="-7"/>
          <w:sz w:val="20"/>
        </w:rPr>
        <w:t> </w:t>
      </w:r>
      <w:r>
        <w:rPr>
          <w:sz w:val="20"/>
        </w:rPr>
        <w:t>shall:</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contain</w:t>
      </w:r>
      <w:r>
        <w:rPr>
          <w:spacing w:val="-9"/>
          <w:sz w:val="20"/>
        </w:rPr>
        <w:t> </w:t>
      </w:r>
      <w:r>
        <w:rPr>
          <w:sz w:val="20"/>
        </w:rPr>
        <w:t>an</w:t>
      </w:r>
      <w:r>
        <w:rPr>
          <w:spacing w:val="-9"/>
          <w:sz w:val="20"/>
        </w:rPr>
        <w:t> </w:t>
      </w:r>
      <w:r>
        <w:rPr>
          <w:sz w:val="20"/>
        </w:rPr>
        <w:t>annual</w:t>
      </w:r>
      <w:r>
        <w:rPr>
          <w:spacing w:val="-9"/>
          <w:sz w:val="20"/>
        </w:rPr>
        <w:t> </w:t>
      </w:r>
      <w:r>
        <w:rPr>
          <w:sz w:val="20"/>
        </w:rPr>
        <w:t>or</w:t>
      </w:r>
      <w:r>
        <w:rPr>
          <w:spacing w:val="-9"/>
          <w:sz w:val="20"/>
        </w:rPr>
        <w:t> </w:t>
      </w:r>
      <w:r>
        <w:rPr>
          <w:sz w:val="20"/>
        </w:rPr>
        <w:t>five-year</w:t>
      </w:r>
      <w:r>
        <w:rPr>
          <w:spacing w:val="-10"/>
          <w:sz w:val="20"/>
        </w:rPr>
        <w:t> </w:t>
      </w:r>
      <w:r>
        <w:rPr>
          <w:sz w:val="20"/>
        </w:rPr>
        <w:t>estimate</w:t>
      </w:r>
      <w:r>
        <w:rPr>
          <w:spacing w:val="-10"/>
          <w:sz w:val="20"/>
        </w:rPr>
        <w:t> </w:t>
      </w:r>
      <w:r>
        <w:rPr>
          <w:sz w:val="20"/>
        </w:rPr>
        <w:t>of</w:t>
      </w:r>
      <w:r>
        <w:rPr>
          <w:spacing w:val="-10"/>
          <w:sz w:val="20"/>
        </w:rPr>
        <w:t> </w:t>
      </w:r>
      <w:r>
        <w:rPr>
          <w:sz w:val="20"/>
        </w:rPr>
        <w:t>the</w:t>
      </w:r>
      <w:r>
        <w:rPr>
          <w:spacing w:val="-11"/>
          <w:sz w:val="20"/>
        </w:rPr>
        <w:t> </w:t>
      </w:r>
      <w:r>
        <w:rPr>
          <w:sz w:val="20"/>
        </w:rPr>
        <w:t>NMOC</w:t>
      </w:r>
      <w:r>
        <w:rPr>
          <w:spacing w:val="-10"/>
          <w:sz w:val="20"/>
        </w:rPr>
        <w:t> </w:t>
      </w:r>
      <w:r>
        <w:rPr>
          <w:sz w:val="20"/>
        </w:rPr>
        <w:t>emission</w:t>
      </w:r>
      <w:r>
        <w:rPr>
          <w:spacing w:val="-10"/>
          <w:sz w:val="20"/>
        </w:rPr>
        <w:t> </w:t>
      </w:r>
      <w:r>
        <w:rPr>
          <w:sz w:val="20"/>
        </w:rPr>
        <w:t>rate</w:t>
      </w:r>
      <w:r>
        <w:rPr>
          <w:spacing w:val="-10"/>
          <w:sz w:val="20"/>
        </w:rPr>
        <w:t> </w:t>
      </w:r>
      <w:r>
        <w:rPr>
          <w:sz w:val="20"/>
        </w:rPr>
        <w:t>calculated</w:t>
      </w:r>
      <w:r>
        <w:rPr>
          <w:spacing w:val="-10"/>
          <w:sz w:val="20"/>
        </w:rPr>
        <w:t> </w:t>
      </w:r>
      <w:r>
        <w:rPr>
          <w:sz w:val="20"/>
        </w:rPr>
        <w:t>using</w:t>
      </w:r>
      <w:r>
        <w:rPr>
          <w:spacing w:val="-10"/>
          <w:sz w:val="20"/>
        </w:rPr>
        <w:t> </w:t>
      </w:r>
      <w:r>
        <w:rPr>
          <w:sz w:val="20"/>
        </w:rPr>
        <w:t>the</w:t>
      </w:r>
      <w:r>
        <w:rPr>
          <w:spacing w:val="-10"/>
          <w:sz w:val="20"/>
        </w:rPr>
        <w:t> </w:t>
      </w:r>
      <w:r>
        <w:rPr>
          <w:sz w:val="20"/>
        </w:rPr>
        <w:t>formula</w:t>
      </w:r>
      <w:r>
        <w:rPr>
          <w:spacing w:val="-10"/>
          <w:sz w:val="20"/>
        </w:rPr>
        <w:t> </w:t>
      </w:r>
      <w:r>
        <w:rPr>
          <w:sz w:val="20"/>
        </w:rPr>
        <w:t>and procedures provided in 40 CFR 60.754(a) or (b), as applicable;</w:t>
      </w:r>
      <w:r>
        <w:rPr>
          <w:spacing w:val="-22"/>
          <w:sz w:val="20"/>
        </w:rPr>
        <w:t> </w:t>
      </w:r>
      <w:r>
        <w:rPr>
          <w:sz w:val="20"/>
        </w:rPr>
        <w:t>and</w:t>
      </w:r>
    </w:p>
    <w:p>
      <w:pPr>
        <w:pStyle w:val="ListParagraph"/>
        <w:numPr>
          <w:ilvl w:val="1"/>
          <w:numId w:val="5"/>
        </w:numPr>
        <w:tabs>
          <w:tab w:pos="1539" w:val="left" w:leader="none"/>
        </w:tabs>
        <w:spacing w:line="240" w:lineRule="auto" w:before="1" w:after="0"/>
        <w:ind w:left="1540" w:right="113" w:hanging="720"/>
        <w:jc w:val="both"/>
        <w:rPr>
          <w:sz w:val="20"/>
        </w:rPr>
      </w:pPr>
      <w:r>
        <w:rPr>
          <w:sz w:val="20"/>
        </w:rPr>
        <w:t>include</w:t>
      </w:r>
      <w:r>
        <w:rPr>
          <w:spacing w:val="-20"/>
          <w:sz w:val="20"/>
        </w:rPr>
        <w:t> </w:t>
      </w:r>
      <w:r>
        <w:rPr>
          <w:sz w:val="20"/>
        </w:rPr>
        <w:t>all</w:t>
      </w:r>
      <w:r>
        <w:rPr>
          <w:spacing w:val="-21"/>
          <w:sz w:val="20"/>
        </w:rPr>
        <w:t> </w:t>
      </w:r>
      <w:r>
        <w:rPr>
          <w:sz w:val="20"/>
        </w:rPr>
        <w:t>the</w:t>
      </w:r>
      <w:r>
        <w:rPr>
          <w:spacing w:val="-22"/>
          <w:sz w:val="20"/>
        </w:rPr>
        <w:t> </w:t>
      </w:r>
      <w:r>
        <w:rPr>
          <w:sz w:val="20"/>
        </w:rPr>
        <w:t>data,</w:t>
      </w:r>
      <w:r>
        <w:rPr>
          <w:spacing w:val="-22"/>
          <w:sz w:val="20"/>
        </w:rPr>
        <w:t> </w:t>
      </w:r>
      <w:r>
        <w:rPr>
          <w:sz w:val="20"/>
        </w:rPr>
        <w:t>calculations,</w:t>
      </w:r>
      <w:r>
        <w:rPr>
          <w:spacing w:val="-22"/>
          <w:sz w:val="20"/>
        </w:rPr>
        <w:t> </w:t>
      </w:r>
      <w:r>
        <w:rPr>
          <w:sz w:val="20"/>
        </w:rPr>
        <w:t>sample</w:t>
      </w:r>
      <w:r>
        <w:rPr>
          <w:spacing w:val="-22"/>
          <w:sz w:val="20"/>
        </w:rPr>
        <w:t> </w:t>
      </w:r>
      <w:r>
        <w:rPr>
          <w:sz w:val="20"/>
        </w:rPr>
        <w:t>reports</w:t>
      </w:r>
      <w:r>
        <w:rPr>
          <w:spacing w:val="-22"/>
          <w:sz w:val="20"/>
        </w:rPr>
        <w:t> </w:t>
      </w:r>
      <w:r>
        <w:rPr>
          <w:sz w:val="20"/>
        </w:rPr>
        <w:t>and</w:t>
      </w:r>
      <w:r>
        <w:rPr>
          <w:spacing w:val="-22"/>
          <w:sz w:val="20"/>
        </w:rPr>
        <w:t> </w:t>
      </w:r>
      <w:r>
        <w:rPr>
          <w:sz w:val="20"/>
        </w:rPr>
        <w:t>measurements</w:t>
      </w:r>
      <w:r>
        <w:rPr>
          <w:spacing w:val="-22"/>
          <w:sz w:val="20"/>
        </w:rPr>
        <w:t> </w:t>
      </w:r>
      <w:r>
        <w:rPr>
          <w:sz w:val="20"/>
        </w:rPr>
        <w:t>used</w:t>
      </w:r>
      <w:r>
        <w:rPr>
          <w:spacing w:val="-22"/>
          <w:sz w:val="20"/>
        </w:rPr>
        <w:t> </w:t>
      </w:r>
      <w:r>
        <w:rPr>
          <w:sz w:val="20"/>
        </w:rPr>
        <w:t>to</w:t>
      </w:r>
      <w:r>
        <w:rPr>
          <w:spacing w:val="-22"/>
          <w:sz w:val="20"/>
        </w:rPr>
        <w:t> </w:t>
      </w:r>
      <w:r>
        <w:rPr>
          <w:sz w:val="20"/>
        </w:rPr>
        <w:t>estimate</w:t>
      </w:r>
      <w:r>
        <w:rPr>
          <w:spacing w:val="-22"/>
          <w:sz w:val="20"/>
        </w:rPr>
        <w:t> </w:t>
      </w:r>
      <w:r>
        <w:rPr>
          <w:sz w:val="20"/>
        </w:rPr>
        <w:t>the</w:t>
      </w:r>
      <w:r>
        <w:rPr>
          <w:spacing w:val="-22"/>
          <w:sz w:val="20"/>
        </w:rPr>
        <w:t> </w:t>
      </w:r>
      <w:r>
        <w:rPr>
          <w:sz w:val="20"/>
        </w:rPr>
        <w:t>annual</w:t>
      </w:r>
      <w:r>
        <w:rPr>
          <w:spacing w:val="-22"/>
          <w:sz w:val="20"/>
        </w:rPr>
        <w:t> </w:t>
      </w:r>
      <w:r>
        <w:rPr>
          <w:sz w:val="20"/>
        </w:rPr>
        <w:t>or</w:t>
      </w:r>
      <w:r>
        <w:rPr>
          <w:spacing w:val="-22"/>
          <w:sz w:val="20"/>
        </w:rPr>
        <w:t> </w:t>
      </w:r>
      <w:r>
        <w:rPr>
          <w:sz w:val="20"/>
        </w:rPr>
        <w:t>five- year</w:t>
      </w:r>
      <w:r>
        <w:rPr>
          <w:spacing w:val="-8"/>
          <w:sz w:val="20"/>
        </w:rPr>
        <w:t> </w:t>
      </w:r>
      <w:r>
        <w:rPr>
          <w:sz w:val="20"/>
        </w:rPr>
        <w:t>emissions.</w:t>
      </w:r>
    </w:p>
    <w:p>
      <w:pPr>
        <w:pStyle w:val="ListParagraph"/>
        <w:numPr>
          <w:ilvl w:val="0"/>
          <w:numId w:val="5"/>
        </w:numPr>
        <w:tabs>
          <w:tab w:pos="446" w:val="left" w:leader="none"/>
        </w:tabs>
        <w:spacing w:line="240" w:lineRule="auto" w:before="1" w:after="0"/>
        <w:ind w:left="100" w:right="117" w:firstLine="0"/>
        <w:jc w:val="both"/>
        <w:rPr>
          <w:sz w:val="20"/>
        </w:rPr>
      </w:pPr>
      <w:r>
        <w:rPr>
          <w:sz w:val="20"/>
        </w:rPr>
        <w:t>The owner or operator of a MSW landfill subject to Rule .1703(b) of this Section shall submit a collection and control</w:t>
      </w:r>
      <w:r>
        <w:rPr>
          <w:spacing w:val="-19"/>
          <w:sz w:val="20"/>
        </w:rPr>
        <w:t> </w:t>
      </w:r>
      <w:r>
        <w:rPr>
          <w:sz w:val="20"/>
        </w:rPr>
        <w:t>system</w:t>
      </w:r>
      <w:r>
        <w:rPr>
          <w:spacing w:val="-21"/>
          <w:sz w:val="20"/>
        </w:rPr>
        <w:t> </w:t>
      </w:r>
      <w:r>
        <w:rPr>
          <w:sz w:val="20"/>
        </w:rPr>
        <w:t>design</w:t>
      </w:r>
      <w:r>
        <w:rPr>
          <w:spacing w:val="-19"/>
          <w:sz w:val="20"/>
        </w:rPr>
        <w:t> </w:t>
      </w:r>
      <w:r>
        <w:rPr>
          <w:sz w:val="20"/>
        </w:rPr>
        <w:t>plan</w:t>
      </w:r>
      <w:r>
        <w:rPr>
          <w:spacing w:val="-19"/>
          <w:sz w:val="20"/>
        </w:rPr>
        <w:t> </w:t>
      </w:r>
      <w:r>
        <w:rPr>
          <w:sz w:val="20"/>
        </w:rPr>
        <w:t>to</w:t>
      </w:r>
      <w:r>
        <w:rPr>
          <w:spacing w:val="-19"/>
          <w:sz w:val="20"/>
        </w:rPr>
        <w:t> </w:t>
      </w:r>
      <w:r>
        <w:rPr>
          <w:sz w:val="20"/>
        </w:rPr>
        <w:t>the</w:t>
      </w:r>
      <w:r>
        <w:rPr>
          <w:spacing w:val="-19"/>
          <w:sz w:val="20"/>
        </w:rPr>
        <w:t> </w:t>
      </w:r>
      <w:r>
        <w:rPr>
          <w:sz w:val="20"/>
        </w:rPr>
        <w:t>Director</w:t>
      </w:r>
      <w:r>
        <w:rPr>
          <w:spacing w:val="-19"/>
          <w:sz w:val="20"/>
        </w:rPr>
        <w:t> </w:t>
      </w:r>
      <w:r>
        <w:rPr>
          <w:sz w:val="20"/>
        </w:rPr>
        <w:t>within</w:t>
      </w:r>
      <w:r>
        <w:rPr>
          <w:spacing w:val="-19"/>
          <w:sz w:val="20"/>
        </w:rPr>
        <w:t> </w:t>
      </w:r>
      <w:r>
        <w:rPr>
          <w:sz w:val="20"/>
        </w:rPr>
        <w:t>one</w:t>
      </w:r>
      <w:r>
        <w:rPr>
          <w:spacing w:val="-19"/>
          <w:sz w:val="20"/>
        </w:rPr>
        <w:t> </w:t>
      </w:r>
      <w:r>
        <w:rPr>
          <w:sz w:val="20"/>
        </w:rPr>
        <w:t>year</w:t>
      </w:r>
      <w:r>
        <w:rPr>
          <w:spacing w:val="-19"/>
          <w:sz w:val="20"/>
        </w:rPr>
        <w:t> </w:t>
      </w:r>
      <w:r>
        <w:rPr>
          <w:sz w:val="20"/>
        </w:rPr>
        <w:t>of</w:t>
      </w:r>
      <w:r>
        <w:rPr>
          <w:spacing w:val="-19"/>
          <w:sz w:val="20"/>
        </w:rPr>
        <w:t> </w:t>
      </w:r>
      <w:r>
        <w:rPr>
          <w:sz w:val="20"/>
        </w:rPr>
        <w:t>the</w:t>
      </w:r>
      <w:r>
        <w:rPr>
          <w:spacing w:val="-21"/>
          <w:sz w:val="20"/>
        </w:rPr>
        <w:t> </w:t>
      </w:r>
      <w:r>
        <w:rPr>
          <w:sz w:val="20"/>
        </w:rPr>
        <w:t>first</w:t>
      </w:r>
      <w:r>
        <w:rPr>
          <w:spacing w:val="-20"/>
          <w:sz w:val="20"/>
        </w:rPr>
        <w:t> </w:t>
      </w:r>
      <w:r>
        <w:rPr>
          <w:sz w:val="20"/>
        </w:rPr>
        <w:t>report,</w:t>
      </w:r>
      <w:r>
        <w:rPr>
          <w:spacing w:val="-20"/>
          <w:sz w:val="20"/>
        </w:rPr>
        <w:t> </w:t>
      </w:r>
      <w:r>
        <w:rPr>
          <w:sz w:val="20"/>
        </w:rPr>
        <w:t>required</w:t>
      </w:r>
      <w:r>
        <w:rPr>
          <w:spacing w:val="-20"/>
          <w:sz w:val="20"/>
        </w:rPr>
        <w:t> </w:t>
      </w:r>
      <w:r>
        <w:rPr>
          <w:sz w:val="20"/>
        </w:rPr>
        <w:t>under</w:t>
      </w:r>
      <w:r>
        <w:rPr>
          <w:spacing w:val="-20"/>
          <w:sz w:val="20"/>
        </w:rPr>
        <w:t> </w:t>
      </w:r>
      <w:r>
        <w:rPr>
          <w:sz w:val="20"/>
        </w:rPr>
        <w:t>Paragraph</w:t>
      </w:r>
      <w:r>
        <w:rPr>
          <w:spacing w:val="-20"/>
          <w:sz w:val="20"/>
        </w:rPr>
        <w:t> </w:t>
      </w:r>
      <w:r>
        <w:rPr>
          <w:sz w:val="20"/>
        </w:rPr>
        <w:t>(b)</w:t>
      </w:r>
      <w:r>
        <w:rPr>
          <w:spacing w:val="-20"/>
          <w:sz w:val="20"/>
        </w:rPr>
        <w:t> </w:t>
      </w:r>
      <w:r>
        <w:rPr>
          <w:sz w:val="20"/>
        </w:rPr>
        <w:t>of</w:t>
      </w:r>
      <w:r>
        <w:rPr>
          <w:spacing w:val="-20"/>
          <w:sz w:val="20"/>
        </w:rPr>
        <w:t> </w:t>
      </w:r>
      <w:r>
        <w:rPr>
          <w:sz w:val="20"/>
        </w:rPr>
        <w:t>this</w:t>
      </w:r>
      <w:r>
        <w:rPr>
          <w:spacing w:val="-20"/>
          <w:sz w:val="20"/>
        </w:rPr>
        <w:t> </w:t>
      </w:r>
      <w:r>
        <w:rPr>
          <w:sz w:val="20"/>
        </w:rPr>
        <w:t>Rule,</w:t>
      </w:r>
      <w:r>
        <w:rPr>
          <w:spacing w:val="-20"/>
          <w:sz w:val="20"/>
        </w:rPr>
        <w:t> </w:t>
      </w:r>
      <w:r>
        <w:rPr>
          <w:sz w:val="20"/>
        </w:rPr>
        <w:t>in which</w:t>
      </w:r>
      <w:r>
        <w:rPr>
          <w:spacing w:val="-2"/>
          <w:sz w:val="20"/>
        </w:rPr>
        <w:t> </w:t>
      </w:r>
      <w:r>
        <w:rPr>
          <w:sz w:val="20"/>
        </w:rPr>
        <w:t>the</w:t>
      </w:r>
      <w:r>
        <w:rPr>
          <w:spacing w:val="-2"/>
          <w:sz w:val="20"/>
        </w:rPr>
        <w:t> </w:t>
      </w:r>
      <w:r>
        <w:rPr>
          <w:sz w:val="20"/>
        </w:rPr>
        <w:t>emission</w:t>
      </w:r>
      <w:r>
        <w:rPr>
          <w:spacing w:val="-2"/>
          <w:sz w:val="20"/>
        </w:rPr>
        <w:t> </w:t>
      </w:r>
      <w:r>
        <w:rPr>
          <w:sz w:val="20"/>
        </w:rPr>
        <w:t>rate</w:t>
      </w:r>
      <w:r>
        <w:rPr>
          <w:spacing w:val="-2"/>
          <w:sz w:val="20"/>
        </w:rPr>
        <w:t> </w:t>
      </w:r>
      <w:r>
        <w:rPr>
          <w:sz w:val="20"/>
        </w:rPr>
        <w:t>exceeds</w:t>
      </w:r>
      <w:r>
        <w:rPr>
          <w:spacing w:val="-2"/>
          <w:sz w:val="20"/>
        </w:rPr>
        <w:t> </w:t>
      </w:r>
      <w:r>
        <w:rPr>
          <w:sz w:val="20"/>
        </w:rPr>
        <w:t>55</w:t>
      </w:r>
      <w:r>
        <w:rPr>
          <w:spacing w:val="-2"/>
          <w:sz w:val="20"/>
        </w:rPr>
        <w:t> </w:t>
      </w:r>
      <w:r>
        <w:rPr>
          <w:sz w:val="20"/>
        </w:rPr>
        <w:t>tons</w:t>
      </w:r>
      <w:r>
        <w:rPr>
          <w:spacing w:val="-2"/>
          <w:sz w:val="20"/>
        </w:rPr>
        <w:t> </w:t>
      </w:r>
      <w:r>
        <w:rPr>
          <w:sz w:val="20"/>
        </w:rPr>
        <w:t>per</w:t>
      </w:r>
      <w:r>
        <w:rPr>
          <w:spacing w:val="-2"/>
          <w:sz w:val="20"/>
        </w:rPr>
        <w:t> </w:t>
      </w:r>
      <w:r>
        <w:rPr>
          <w:sz w:val="20"/>
        </w:rPr>
        <w:t>year,</w:t>
      </w:r>
      <w:r>
        <w:rPr>
          <w:spacing w:val="-2"/>
          <w:sz w:val="20"/>
        </w:rPr>
        <w:t> </w:t>
      </w:r>
      <w:r>
        <w:rPr>
          <w:sz w:val="20"/>
        </w:rPr>
        <w:t>except</w:t>
      </w:r>
      <w:r>
        <w:rPr>
          <w:spacing w:val="-2"/>
          <w:sz w:val="20"/>
        </w:rPr>
        <w:t> </w:t>
      </w:r>
      <w:r>
        <w:rPr>
          <w:sz w:val="20"/>
        </w:rPr>
        <w:t>as</w:t>
      </w:r>
      <w:r>
        <w:rPr>
          <w:spacing w:val="-2"/>
          <w:sz w:val="20"/>
        </w:rPr>
        <w:t> </w:t>
      </w:r>
      <w:r>
        <w:rPr>
          <w:sz w:val="20"/>
        </w:rPr>
        <w:t>provided</w:t>
      </w:r>
      <w:r>
        <w:rPr>
          <w:spacing w:val="-2"/>
          <w:sz w:val="20"/>
        </w:rPr>
        <w:t> </w:t>
      </w:r>
      <w:r>
        <w:rPr>
          <w:sz w:val="20"/>
        </w:rPr>
        <w:t>for</w:t>
      </w:r>
      <w:r>
        <w:rPr>
          <w:spacing w:val="-2"/>
          <w:sz w:val="20"/>
        </w:rPr>
        <w:t> </w:t>
      </w:r>
      <w:r>
        <w:rPr>
          <w:sz w:val="20"/>
        </w:rPr>
        <w:t>in</w:t>
      </w:r>
      <w:r>
        <w:rPr>
          <w:spacing w:val="-2"/>
          <w:sz w:val="20"/>
        </w:rPr>
        <w:t> </w:t>
      </w:r>
      <w:r>
        <w:rPr>
          <w:sz w:val="20"/>
        </w:rPr>
        <w:t>40</w:t>
      </w:r>
      <w:r>
        <w:rPr>
          <w:spacing w:val="-2"/>
          <w:sz w:val="20"/>
        </w:rPr>
        <w:t> </w:t>
      </w:r>
      <w:r>
        <w:rPr>
          <w:sz w:val="20"/>
        </w:rPr>
        <w:t>CFR</w:t>
      </w:r>
      <w:r>
        <w:rPr>
          <w:spacing w:val="-2"/>
          <w:sz w:val="20"/>
        </w:rPr>
        <w:t> </w:t>
      </w:r>
      <w:r>
        <w:rPr>
          <w:sz w:val="20"/>
        </w:rPr>
        <w:t>60.757(c)(1)</w:t>
      </w:r>
      <w:r>
        <w:rPr>
          <w:spacing w:val="-2"/>
          <w:sz w:val="20"/>
        </w:rPr>
        <w:t> </w:t>
      </w:r>
      <w:r>
        <w:rPr>
          <w:sz w:val="20"/>
        </w:rPr>
        <w:t>and</w:t>
      </w:r>
      <w:r>
        <w:rPr>
          <w:spacing w:val="-2"/>
          <w:sz w:val="20"/>
        </w:rPr>
        <w:t> </w:t>
      </w:r>
      <w:r>
        <w:rPr>
          <w:sz w:val="20"/>
        </w:rPr>
        <w:t>(c)(2).</w:t>
      </w:r>
    </w:p>
    <w:p>
      <w:pPr>
        <w:pStyle w:val="ListParagraph"/>
        <w:numPr>
          <w:ilvl w:val="0"/>
          <w:numId w:val="5"/>
        </w:numPr>
        <w:tabs>
          <w:tab w:pos="409" w:val="left" w:leader="none"/>
        </w:tabs>
        <w:spacing w:line="240" w:lineRule="auto" w:before="1" w:after="0"/>
        <w:ind w:left="100" w:right="115" w:firstLine="0"/>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w:t>
      </w:r>
      <w:r>
        <w:rPr>
          <w:spacing w:val="-19"/>
          <w:sz w:val="20"/>
        </w:rPr>
        <w:t> </w:t>
      </w:r>
      <w:r>
        <w:rPr>
          <w:sz w:val="20"/>
        </w:rPr>
        <w:t>controlled</w:t>
      </w:r>
      <w:r>
        <w:rPr>
          <w:spacing w:val="-19"/>
          <w:sz w:val="20"/>
        </w:rPr>
        <w:t> </w:t>
      </w:r>
      <w:r>
        <w:rPr>
          <w:sz w:val="20"/>
        </w:rPr>
        <w:t>landfill</w:t>
      </w:r>
      <w:r>
        <w:rPr>
          <w:spacing w:val="-19"/>
          <w:sz w:val="20"/>
        </w:rPr>
        <w:t> </w:t>
      </w:r>
      <w:r>
        <w:rPr>
          <w:sz w:val="20"/>
        </w:rPr>
        <w:t>shall</w:t>
      </w:r>
      <w:r>
        <w:rPr>
          <w:spacing w:val="-19"/>
          <w:sz w:val="20"/>
        </w:rPr>
        <w:t> </w:t>
      </w:r>
      <w:r>
        <w:rPr>
          <w:sz w:val="20"/>
        </w:rPr>
        <w:t>submit</w:t>
      </w:r>
      <w:r>
        <w:rPr>
          <w:spacing w:val="-21"/>
          <w:sz w:val="20"/>
        </w:rPr>
        <w:t> </w:t>
      </w:r>
      <w:r>
        <w:rPr>
          <w:sz w:val="20"/>
        </w:rPr>
        <w:t>a</w:t>
      </w:r>
      <w:r>
        <w:rPr>
          <w:spacing w:val="-20"/>
          <w:sz w:val="20"/>
        </w:rPr>
        <w:t> </w:t>
      </w:r>
      <w:r>
        <w:rPr>
          <w:sz w:val="20"/>
        </w:rPr>
        <w:t>closure</w:t>
      </w:r>
      <w:r>
        <w:rPr>
          <w:spacing w:val="-20"/>
          <w:sz w:val="20"/>
        </w:rPr>
        <w:t> </w:t>
      </w:r>
      <w:r>
        <w:rPr>
          <w:sz w:val="20"/>
        </w:rPr>
        <w:t>report</w:t>
      </w:r>
      <w:r>
        <w:rPr>
          <w:spacing w:val="-21"/>
          <w:sz w:val="20"/>
        </w:rPr>
        <w:t> </w:t>
      </w:r>
      <w:r>
        <w:rPr>
          <w:sz w:val="20"/>
        </w:rPr>
        <w:t>to</w:t>
      </w:r>
      <w:r>
        <w:rPr>
          <w:spacing w:val="-20"/>
          <w:sz w:val="20"/>
        </w:rPr>
        <w:t> </w:t>
      </w:r>
      <w:r>
        <w:rPr>
          <w:sz w:val="20"/>
        </w:rPr>
        <w:t>the</w:t>
      </w:r>
      <w:r>
        <w:rPr>
          <w:spacing w:val="-20"/>
          <w:sz w:val="20"/>
        </w:rPr>
        <w:t> </w:t>
      </w:r>
      <w:r>
        <w:rPr>
          <w:sz w:val="20"/>
        </w:rPr>
        <w:t>Director</w:t>
      </w:r>
      <w:r>
        <w:rPr>
          <w:spacing w:val="-21"/>
          <w:sz w:val="20"/>
        </w:rPr>
        <w:t> </w:t>
      </w:r>
      <w:r>
        <w:rPr>
          <w:sz w:val="20"/>
        </w:rPr>
        <w:t>within</w:t>
      </w:r>
      <w:r>
        <w:rPr>
          <w:spacing w:val="-20"/>
          <w:sz w:val="20"/>
        </w:rPr>
        <w:t> </w:t>
      </w:r>
      <w:r>
        <w:rPr>
          <w:sz w:val="20"/>
        </w:rPr>
        <w:t>30</w:t>
      </w:r>
      <w:r>
        <w:rPr>
          <w:spacing w:val="-20"/>
          <w:sz w:val="20"/>
        </w:rPr>
        <w:t> </w:t>
      </w:r>
      <w:r>
        <w:rPr>
          <w:sz w:val="20"/>
        </w:rPr>
        <w:t>days</w:t>
      </w:r>
      <w:r>
        <w:rPr>
          <w:spacing w:val="-20"/>
          <w:sz w:val="20"/>
        </w:rPr>
        <w:t> </w:t>
      </w:r>
      <w:r>
        <w:rPr>
          <w:sz w:val="20"/>
        </w:rPr>
        <w:t>of</w:t>
      </w:r>
      <w:r>
        <w:rPr>
          <w:spacing w:val="-21"/>
          <w:sz w:val="20"/>
        </w:rPr>
        <w:t> </w:t>
      </w:r>
      <w:r>
        <w:rPr>
          <w:sz w:val="20"/>
        </w:rPr>
        <w:t>cessation of</w:t>
      </w:r>
      <w:r>
        <w:rPr>
          <w:spacing w:val="-8"/>
          <w:sz w:val="20"/>
        </w:rPr>
        <w:t> </w:t>
      </w:r>
      <w:r>
        <w:rPr>
          <w:sz w:val="20"/>
        </w:rPr>
        <w:t>waste</w:t>
      </w:r>
      <w:r>
        <w:rPr>
          <w:spacing w:val="-8"/>
          <w:sz w:val="20"/>
        </w:rPr>
        <w:t> </w:t>
      </w:r>
      <w:r>
        <w:rPr>
          <w:sz w:val="20"/>
        </w:rPr>
        <w:t>acceptance.</w:t>
      </w:r>
      <w:r>
        <w:rPr>
          <w:spacing w:val="34"/>
          <w:sz w:val="20"/>
        </w:rPr>
        <w:t> </w:t>
      </w:r>
      <w:r>
        <w:rPr>
          <w:sz w:val="20"/>
        </w:rPr>
        <w:t>If</w:t>
      </w:r>
      <w:r>
        <w:rPr>
          <w:spacing w:val="-9"/>
          <w:sz w:val="20"/>
        </w:rPr>
        <w:t> </w:t>
      </w:r>
      <w:r>
        <w:rPr>
          <w:sz w:val="20"/>
        </w:rPr>
        <w:t>a</w:t>
      </w:r>
      <w:r>
        <w:rPr>
          <w:spacing w:val="-9"/>
          <w:sz w:val="20"/>
        </w:rPr>
        <w:t> </w:t>
      </w:r>
      <w:r>
        <w:rPr>
          <w:sz w:val="20"/>
        </w:rPr>
        <w:t>closure</w:t>
      </w:r>
      <w:r>
        <w:rPr>
          <w:spacing w:val="-9"/>
          <w:sz w:val="20"/>
        </w:rPr>
        <w:t> </w:t>
      </w:r>
      <w:r>
        <w:rPr>
          <w:sz w:val="20"/>
        </w:rPr>
        <w:t>report</w:t>
      </w:r>
      <w:r>
        <w:rPr>
          <w:spacing w:val="-9"/>
          <w:sz w:val="20"/>
        </w:rPr>
        <w:t> </w:t>
      </w:r>
      <w:r>
        <w:rPr>
          <w:sz w:val="20"/>
        </w:rPr>
        <w:t>has</w:t>
      </w:r>
      <w:r>
        <w:rPr>
          <w:spacing w:val="-9"/>
          <w:sz w:val="20"/>
        </w:rPr>
        <w:t> </w:t>
      </w:r>
      <w:r>
        <w:rPr>
          <w:sz w:val="20"/>
        </w:rPr>
        <w:t>been</w:t>
      </w:r>
      <w:r>
        <w:rPr>
          <w:spacing w:val="-9"/>
          <w:sz w:val="20"/>
        </w:rPr>
        <w:t> </w:t>
      </w:r>
      <w:r>
        <w:rPr>
          <w:sz w:val="20"/>
        </w:rPr>
        <w:t>submitted</w:t>
      </w:r>
      <w:r>
        <w:rPr>
          <w:spacing w:val="-9"/>
          <w:sz w:val="20"/>
        </w:rPr>
        <w:t> </w:t>
      </w:r>
      <w:r>
        <w:rPr>
          <w:sz w:val="20"/>
        </w:rPr>
        <w:t>to</w:t>
      </w:r>
      <w:r>
        <w:rPr>
          <w:spacing w:val="-10"/>
          <w:sz w:val="20"/>
        </w:rPr>
        <w:t> </w:t>
      </w:r>
      <w:r>
        <w:rPr>
          <w:sz w:val="20"/>
        </w:rPr>
        <w:t>the</w:t>
      </w:r>
      <w:r>
        <w:rPr>
          <w:spacing w:val="-9"/>
          <w:sz w:val="20"/>
        </w:rPr>
        <w:t> </w:t>
      </w:r>
      <w:r>
        <w:rPr>
          <w:sz w:val="20"/>
        </w:rPr>
        <w:t>Director,</w:t>
      </w:r>
      <w:r>
        <w:rPr>
          <w:spacing w:val="-9"/>
          <w:sz w:val="20"/>
        </w:rPr>
        <w:t> </w:t>
      </w:r>
      <w:r>
        <w:rPr>
          <w:sz w:val="20"/>
        </w:rPr>
        <w:t>no</w:t>
      </w:r>
      <w:r>
        <w:rPr>
          <w:spacing w:val="-9"/>
          <w:sz w:val="20"/>
        </w:rPr>
        <w:t> </w:t>
      </w:r>
      <w:r>
        <w:rPr>
          <w:sz w:val="20"/>
        </w:rPr>
        <w:t>additional</w:t>
      </w:r>
      <w:r>
        <w:rPr>
          <w:spacing w:val="-9"/>
          <w:sz w:val="20"/>
        </w:rPr>
        <w:t> </w:t>
      </w:r>
      <w:r>
        <w:rPr>
          <w:sz w:val="20"/>
        </w:rPr>
        <w:t>waste</w:t>
      </w:r>
      <w:r>
        <w:rPr>
          <w:spacing w:val="-9"/>
          <w:sz w:val="20"/>
        </w:rPr>
        <w:t> </w:t>
      </w:r>
      <w:r>
        <w:rPr>
          <w:sz w:val="20"/>
        </w:rPr>
        <w:t>shall</w:t>
      </w:r>
      <w:r>
        <w:rPr>
          <w:spacing w:val="-9"/>
          <w:sz w:val="20"/>
        </w:rPr>
        <w:t> </w:t>
      </w:r>
      <w:r>
        <w:rPr>
          <w:sz w:val="20"/>
        </w:rPr>
        <w:t>be</w:t>
      </w:r>
      <w:r>
        <w:rPr>
          <w:spacing w:val="-9"/>
          <w:sz w:val="20"/>
        </w:rPr>
        <w:t> </w:t>
      </w:r>
      <w:r>
        <w:rPr>
          <w:sz w:val="20"/>
        </w:rPr>
        <w:t>placed</w:t>
      </w:r>
      <w:r>
        <w:rPr>
          <w:spacing w:val="-9"/>
          <w:sz w:val="20"/>
        </w:rPr>
        <w:t> </w:t>
      </w:r>
      <w:r>
        <w:rPr>
          <w:sz w:val="20"/>
        </w:rPr>
        <w:t>into</w:t>
      </w:r>
      <w:r>
        <w:rPr>
          <w:spacing w:val="-9"/>
          <w:sz w:val="20"/>
        </w:rPr>
        <w:t> </w:t>
      </w:r>
      <w:r>
        <w:rPr>
          <w:sz w:val="20"/>
        </w:rPr>
        <w:t>the landfill without first filing a notification of modification as described under 40 CFR 60.7(a)(4). The Director may request</w:t>
      </w:r>
      <w:r>
        <w:rPr>
          <w:spacing w:val="-14"/>
          <w:sz w:val="20"/>
        </w:rPr>
        <w:t> </w:t>
      </w:r>
      <w:r>
        <w:rPr>
          <w:sz w:val="20"/>
        </w:rPr>
        <w:t>such</w:t>
      </w:r>
      <w:r>
        <w:rPr>
          <w:spacing w:val="-14"/>
          <w:sz w:val="20"/>
        </w:rPr>
        <w:t> </w:t>
      </w:r>
      <w:r>
        <w:rPr>
          <w:sz w:val="20"/>
        </w:rPr>
        <w:t>additional</w:t>
      </w:r>
      <w:r>
        <w:rPr>
          <w:spacing w:val="-14"/>
          <w:sz w:val="20"/>
        </w:rPr>
        <w:t> </w:t>
      </w:r>
      <w:r>
        <w:rPr>
          <w:sz w:val="20"/>
        </w:rPr>
        <w:t>information</w:t>
      </w:r>
      <w:r>
        <w:rPr>
          <w:spacing w:val="-14"/>
          <w:sz w:val="20"/>
        </w:rPr>
        <w:t> </w:t>
      </w:r>
      <w:r>
        <w:rPr>
          <w:sz w:val="20"/>
        </w:rPr>
        <w:t>as</w:t>
      </w:r>
      <w:r>
        <w:rPr>
          <w:spacing w:val="-14"/>
          <w:sz w:val="20"/>
        </w:rPr>
        <w:t> </w:t>
      </w:r>
      <w:r>
        <w:rPr>
          <w:sz w:val="20"/>
        </w:rPr>
        <w:t>may</w:t>
      </w:r>
      <w:r>
        <w:rPr>
          <w:spacing w:val="-14"/>
          <w:sz w:val="20"/>
        </w:rPr>
        <w:t> </w:t>
      </w:r>
      <w:r>
        <w:rPr>
          <w:sz w:val="20"/>
        </w:rPr>
        <w:t>be</w:t>
      </w:r>
      <w:r>
        <w:rPr>
          <w:spacing w:val="-14"/>
          <w:sz w:val="20"/>
        </w:rPr>
        <w:t> </w:t>
      </w:r>
      <w:r>
        <w:rPr>
          <w:sz w:val="20"/>
        </w:rPr>
        <w:t>necessary</w:t>
      </w:r>
      <w:r>
        <w:rPr>
          <w:spacing w:val="-14"/>
          <w:sz w:val="20"/>
        </w:rPr>
        <w:t> </w:t>
      </w:r>
      <w:r>
        <w:rPr>
          <w:sz w:val="20"/>
        </w:rPr>
        <w:t>to</w:t>
      </w:r>
      <w:r>
        <w:rPr>
          <w:spacing w:val="-13"/>
          <w:sz w:val="20"/>
        </w:rPr>
        <w:t> </w:t>
      </w:r>
      <w:r>
        <w:rPr>
          <w:sz w:val="20"/>
        </w:rPr>
        <w:t>verify</w:t>
      </w:r>
      <w:r>
        <w:rPr>
          <w:spacing w:val="-14"/>
          <w:sz w:val="20"/>
        </w:rPr>
        <w:t> </w:t>
      </w:r>
      <w:r>
        <w:rPr>
          <w:sz w:val="20"/>
        </w:rPr>
        <w:t>that</w:t>
      </w:r>
      <w:r>
        <w:rPr>
          <w:spacing w:val="-14"/>
          <w:sz w:val="20"/>
        </w:rPr>
        <w:t> </w:t>
      </w:r>
      <w:r>
        <w:rPr>
          <w:sz w:val="20"/>
        </w:rPr>
        <w:t>permanent</w:t>
      </w:r>
      <w:r>
        <w:rPr>
          <w:spacing w:val="-14"/>
          <w:sz w:val="20"/>
        </w:rPr>
        <w:t> </w:t>
      </w:r>
      <w:r>
        <w:rPr>
          <w:sz w:val="20"/>
        </w:rPr>
        <w:t>closure</w:t>
      </w:r>
      <w:r>
        <w:rPr>
          <w:spacing w:val="-14"/>
          <w:sz w:val="20"/>
        </w:rPr>
        <w:t> </w:t>
      </w:r>
      <w:r>
        <w:rPr>
          <w:sz w:val="20"/>
        </w:rPr>
        <w:t>of</w:t>
      </w:r>
      <w:r>
        <w:rPr>
          <w:spacing w:val="-14"/>
          <w:sz w:val="20"/>
        </w:rPr>
        <w:t> </w:t>
      </w:r>
      <w:r>
        <w:rPr>
          <w:sz w:val="20"/>
        </w:rPr>
        <w:t>the</w:t>
      </w:r>
      <w:r>
        <w:rPr>
          <w:spacing w:val="-15"/>
          <w:sz w:val="20"/>
        </w:rPr>
        <w:t> </w:t>
      </w:r>
      <w:r>
        <w:rPr>
          <w:sz w:val="20"/>
        </w:rPr>
        <w:t>MSW</w:t>
      </w:r>
      <w:r>
        <w:rPr>
          <w:spacing w:val="-13"/>
          <w:sz w:val="20"/>
        </w:rPr>
        <w:t> </w:t>
      </w:r>
      <w:r>
        <w:rPr>
          <w:sz w:val="20"/>
        </w:rPr>
        <w:t>landfill</w:t>
      </w:r>
      <w:r>
        <w:rPr>
          <w:spacing w:val="-15"/>
          <w:sz w:val="20"/>
        </w:rPr>
        <w:t> </w:t>
      </w:r>
      <w:r>
        <w:rPr>
          <w:sz w:val="20"/>
        </w:rPr>
        <w:t>has</w:t>
      </w:r>
      <w:r>
        <w:rPr>
          <w:spacing w:val="-15"/>
          <w:sz w:val="20"/>
        </w:rPr>
        <w:t> </w:t>
      </w:r>
      <w:r>
        <w:rPr>
          <w:sz w:val="20"/>
        </w:rPr>
        <w:t>taken place in accordance with the requirements of 40 CFR</w:t>
      </w:r>
      <w:r>
        <w:rPr>
          <w:spacing w:val="-21"/>
          <w:sz w:val="20"/>
        </w:rPr>
        <w:t> </w:t>
      </w:r>
      <w:r>
        <w:rPr>
          <w:sz w:val="20"/>
        </w:rPr>
        <w:t>258.60.</w:t>
      </w:r>
    </w:p>
    <w:p>
      <w:pPr>
        <w:pStyle w:val="ListParagraph"/>
        <w:numPr>
          <w:ilvl w:val="0"/>
          <w:numId w:val="5"/>
        </w:numPr>
        <w:tabs>
          <w:tab w:pos="444" w:val="left" w:leader="none"/>
        </w:tabs>
        <w:spacing w:line="240" w:lineRule="auto" w:before="1" w:after="0"/>
        <w:ind w:left="100" w:right="117" w:firstLine="0"/>
        <w:jc w:val="both"/>
        <w:rPr>
          <w:sz w:val="20"/>
        </w:rPr>
      </w:pPr>
      <w:r>
        <w:rPr>
          <w:sz w:val="20"/>
        </w:rPr>
        <w:t>The owner or operator of a controlled MSW landfill shall submit an equipment removal report 30 days prior to removal</w:t>
      </w:r>
      <w:r>
        <w:rPr>
          <w:spacing w:val="-9"/>
          <w:sz w:val="20"/>
        </w:rPr>
        <w:t> </w:t>
      </w:r>
      <w:r>
        <w:rPr>
          <w:sz w:val="20"/>
        </w:rPr>
        <w:t>or</w:t>
      </w:r>
      <w:r>
        <w:rPr>
          <w:spacing w:val="-9"/>
          <w:sz w:val="20"/>
        </w:rPr>
        <w:t> </w:t>
      </w:r>
      <w:r>
        <w:rPr>
          <w:sz w:val="20"/>
        </w:rPr>
        <w:t>cessation</w:t>
      </w:r>
      <w:r>
        <w:rPr>
          <w:spacing w:val="-9"/>
          <w:sz w:val="20"/>
        </w:rPr>
        <w:t> </w:t>
      </w:r>
      <w:r>
        <w:rPr>
          <w:sz w:val="20"/>
        </w:rPr>
        <w:t>of</w:t>
      </w:r>
      <w:r>
        <w:rPr>
          <w:spacing w:val="-9"/>
          <w:sz w:val="20"/>
        </w:rPr>
        <w:t> </w:t>
      </w:r>
      <w:r>
        <w:rPr>
          <w:sz w:val="20"/>
        </w:rPr>
        <w:t>operation</w:t>
      </w:r>
      <w:r>
        <w:rPr>
          <w:spacing w:val="-9"/>
          <w:sz w:val="20"/>
        </w:rPr>
        <w:t> </w:t>
      </w:r>
      <w:r>
        <w:rPr>
          <w:sz w:val="20"/>
        </w:rPr>
        <w:t>of</w:t>
      </w:r>
      <w:r>
        <w:rPr>
          <w:spacing w:val="-9"/>
          <w:sz w:val="20"/>
        </w:rPr>
        <w:t> </w:t>
      </w:r>
      <w:r>
        <w:rPr>
          <w:sz w:val="20"/>
        </w:rPr>
        <w:t>the</w:t>
      </w:r>
      <w:r>
        <w:rPr>
          <w:spacing w:val="-9"/>
          <w:sz w:val="20"/>
        </w:rPr>
        <w:t> </w:t>
      </w:r>
      <w:r>
        <w:rPr>
          <w:sz w:val="20"/>
        </w:rPr>
        <w:t>control</w:t>
      </w:r>
      <w:r>
        <w:rPr>
          <w:spacing w:val="-9"/>
          <w:sz w:val="20"/>
        </w:rPr>
        <w:t> </w:t>
      </w:r>
      <w:r>
        <w:rPr>
          <w:sz w:val="20"/>
        </w:rPr>
        <w:t>equipment</w:t>
      </w:r>
      <w:r>
        <w:rPr>
          <w:spacing w:val="-9"/>
          <w:sz w:val="20"/>
        </w:rPr>
        <w:t> </w:t>
      </w:r>
      <w:r>
        <w:rPr>
          <w:sz w:val="20"/>
        </w:rPr>
        <w:t>according</w:t>
      </w:r>
      <w:r>
        <w:rPr>
          <w:spacing w:val="-10"/>
          <w:sz w:val="20"/>
        </w:rPr>
        <w:t> </w:t>
      </w:r>
      <w:r>
        <w:rPr>
          <w:sz w:val="20"/>
        </w:rPr>
        <w:t>to</w:t>
      </w:r>
      <w:r>
        <w:rPr>
          <w:spacing w:val="-10"/>
          <w:sz w:val="20"/>
        </w:rPr>
        <w:t> </w:t>
      </w:r>
      <w:r>
        <w:rPr>
          <w:sz w:val="20"/>
        </w:rPr>
        <w:t>Rule</w:t>
      </w:r>
      <w:r>
        <w:rPr>
          <w:spacing w:val="-10"/>
          <w:sz w:val="20"/>
        </w:rPr>
        <w:t> </w:t>
      </w:r>
      <w:r>
        <w:rPr>
          <w:sz w:val="20"/>
        </w:rPr>
        <w:t>.1703(c)</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31"/>
          <w:sz w:val="20"/>
        </w:rPr>
        <w:t> </w:t>
      </w:r>
      <w:r>
        <w:rPr>
          <w:sz w:val="20"/>
        </w:rPr>
        <w:t>The</w:t>
      </w:r>
      <w:r>
        <w:rPr>
          <w:spacing w:val="-10"/>
          <w:sz w:val="20"/>
        </w:rPr>
        <w:t> </w:t>
      </w:r>
      <w:r>
        <w:rPr>
          <w:sz w:val="20"/>
        </w:rPr>
        <w:t>report</w:t>
      </w:r>
      <w:r>
        <w:rPr>
          <w:spacing w:val="-10"/>
          <w:sz w:val="20"/>
        </w:rPr>
        <w:t> </w:t>
      </w:r>
      <w:r>
        <w:rPr>
          <w:sz w:val="20"/>
        </w:rPr>
        <w:t>shall contain the items listed in 40 CFR 60.757(e)(1). The Director may request such additional information as may be reasonably</w:t>
      </w:r>
      <w:r>
        <w:rPr>
          <w:spacing w:val="-3"/>
          <w:sz w:val="20"/>
        </w:rPr>
        <w:t> </w:t>
      </w:r>
      <w:r>
        <w:rPr>
          <w:sz w:val="20"/>
        </w:rPr>
        <w:t>necessary</w:t>
      </w:r>
      <w:r>
        <w:rPr>
          <w:spacing w:val="-3"/>
          <w:sz w:val="20"/>
        </w:rPr>
        <w:t> </w:t>
      </w:r>
      <w:r>
        <w:rPr>
          <w:sz w:val="20"/>
        </w:rPr>
        <w:t>to</w:t>
      </w:r>
      <w:r>
        <w:rPr>
          <w:spacing w:val="-3"/>
          <w:sz w:val="20"/>
        </w:rPr>
        <w:t> </w:t>
      </w:r>
      <w:r>
        <w:rPr>
          <w:sz w:val="20"/>
        </w:rPr>
        <w:t>verify</w:t>
      </w:r>
      <w:r>
        <w:rPr>
          <w:spacing w:val="-3"/>
          <w:sz w:val="20"/>
        </w:rPr>
        <w:t> </w:t>
      </w:r>
      <w:r>
        <w:rPr>
          <w:sz w:val="20"/>
        </w:rPr>
        <w:t>that</w:t>
      </w:r>
      <w:r>
        <w:rPr>
          <w:spacing w:val="-3"/>
          <w:sz w:val="20"/>
        </w:rPr>
        <w:t> </w:t>
      </w:r>
      <w:r>
        <w:rPr>
          <w:sz w:val="20"/>
        </w:rPr>
        <w:t>all</w:t>
      </w:r>
      <w:r>
        <w:rPr>
          <w:spacing w:val="-3"/>
          <w:sz w:val="20"/>
        </w:rPr>
        <w:t> </w:t>
      </w:r>
      <w:r>
        <w:rPr>
          <w:sz w:val="20"/>
        </w:rPr>
        <w:t>the</w:t>
      </w:r>
      <w:r>
        <w:rPr>
          <w:spacing w:val="-3"/>
          <w:sz w:val="20"/>
        </w:rPr>
        <w:t> </w:t>
      </w:r>
      <w:r>
        <w:rPr>
          <w:sz w:val="20"/>
        </w:rPr>
        <w:t>conditions</w:t>
      </w:r>
      <w:r>
        <w:rPr>
          <w:spacing w:val="-5"/>
          <w:sz w:val="20"/>
        </w:rPr>
        <w:t> </w:t>
      </w:r>
      <w:r>
        <w:rPr>
          <w:sz w:val="20"/>
        </w:rPr>
        <w:t>for</w:t>
      </w:r>
      <w:r>
        <w:rPr>
          <w:spacing w:val="-3"/>
          <w:sz w:val="20"/>
        </w:rPr>
        <w:t> </w:t>
      </w:r>
      <w:r>
        <w:rPr>
          <w:sz w:val="20"/>
        </w:rPr>
        <w:t>removal</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60.752(b)(2)(v)</w:t>
      </w:r>
      <w:r>
        <w:rPr>
          <w:spacing w:val="-3"/>
          <w:sz w:val="20"/>
        </w:rPr>
        <w:t> </w:t>
      </w:r>
      <w:r>
        <w:rPr>
          <w:sz w:val="20"/>
        </w:rPr>
        <w:t>have</w:t>
      </w:r>
      <w:r>
        <w:rPr>
          <w:spacing w:val="-3"/>
          <w:sz w:val="20"/>
        </w:rPr>
        <w:t> </w:t>
      </w:r>
      <w:r>
        <w:rPr>
          <w:sz w:val="20"/>
        </w:rPr>
        <w:t>been</w:t>
      </w:r>
      <w:r>
        <w:rPr>
          <w:spacing w:val="-3"/>
          <w:sz w:val="20"/>
        </w:rPr>
        <w:t> </w:t>
      </w:r>
      <w:r>
        <w:rPr>
          <w:sz w:val="20"/>
        </w:rPr>
        <w:t>met.</w:t>
      </w:r>
    </w:p>
    <w:p>
      <w:pPr>
        <w:pStyle w:val="ListParagraph"/>
        <w:numPr>
          <w:ilvl w:val="0"/>
          <w:numId w:val="5"/>
        </w:numPr>
        <w:tabs>
          <w:tab w:pos="403" w:val="left" w:leader="none"/>
        </w:tabs>
        <w:spacing w:line="240" w:lineRule="auto" w:before="1" w:after="0"/>
        <w:ind w:left="100" w:right="115" w:firstLine="0"/>
        <w:jc w:val="both"/>
        <w:rPr>
          <w:sz w:val="20"/>
        </w:rPr>
      </w:pPr>
      <w:r>
        <w:rPr>
          <w:sz w:val="20"/>
        </w:rPr>
        <w:t>The owner or operator of a MSW landfill seeking to comply with Rule .1703(b)(2) of this Section using an</w:t>
      </w:r>
      <w:r>
        <w:rPr>
          <w:spacing w:val="-29"/>
          <w:sz w:val="20"/>
        </w:rPr>
        <w:t> </w:t>
      </w:r>
      <w:r>
        <w:rPr>
          <w:sz w:val="20"/>
        </w:rPr>
        <w:t>active collection system designed in accordance with 40 CFR 60.752(b)(2)(ii) shall submit annual reports of the recorded information in 40 CFR 60.757(f)(1) through (f)(6). The initial annual report shall be submitted within 180 days of installation</w:t>
      </w:r>
      <w:r>
        <w:rPr>
          <w:spacing w:val="-22"/>
          <w:sz w:val="20"/>
        </w:rPr>
        <w:t> </w:t>
      </w:r>
      <w:r>
        <w:rPr>
          <w:sz w:val="20"/>
        </w:rPr>
        <w:t>and</w:t>
      </w:r>
      <w:r>
        <w:rPr>
          <w:spacing w:val="-22"/>
          <w:sz w:val="20"/>
        </w:rPr>
        <w:t> </w:t>
      </w:r>
      <w:r>
        <w:rPr>
          <w:sz w:val="20"/>
        </w:rPr>
        <w:t>start-up</w:t>
      </w:r>
      <w:r>
        <w:rPr>
          <w:spacing w:val="-22"/>
          <w:sz w:val="20"/>
        </w:rPr>
        <w:t> </w:t>
      </w:r>
      <w:r>
        <w:rPr>
          <w:sz w:val="20"/>
        </w:rPr>
        <w:t>of</w:t>
      </w:r>
      <w:r>
        <w:rPr>
          <w:spacing w:val="-22"/>
          <w:sz w:val="20"/>
        </w:rPr>
        <w:t> </w:t>
      </w:r>
      <w:r>
        <w:rPr>
          <w:sz w:val="20"/>
        </w:rPr>
        <w:t>the</w:t>
      </w:r>
      <w:r>
        <w:rPr>
          <w:spacing w:val="-22"/>
          <w:sz w:val="20"/>
        </w:rPr>
        <w:t> </w:t>
      </w:r>
      <w:r>
        <w:rPr>
          <w:sz w:val="20"/>
        </w:rPr>
        <w:t>collection</w:t>
      </w:r>
      <w:r>
        <w:rPr>
          <w:spacing w:val="-24"/>
          <w:sz w:val="20"/>
        </w:rPr>
        <w:t> </w:t>
      </w:r>
      <w:r>
        <w:rPr>
          <w:sz w:val="20"/>
        </w:rPr>
        <w:t>and</w:t>
      </w:r>
      <w:r>
        <w:rPr>
          <w:spacing w:val="-24"/>
          <w:sz w:val="20"/>
        </w:rPr>
        <w:t> </w:t>
      </w:r>
      <w:r>
        <w:rPr>
          <w:sz w:val="20"/>
        </w:rPr>
        <w:t>control</w:t>
      </w:r>
      <w:r>
        <w:rPr>
          <w:spacing w:val="-24"/>
          <w:sz w:val="20"/>
        </w:rPr>
        <w:t> </w:t>
      </w:r>
      <w:r>
        <w:rPr>
          <w:sz w:val="20"/>
        </w:rPr>
        <w:t>system,</w:t>
      </w:r>
      <w:r>
        <w:rPr>
          <w:spacing w:val="-24"/>
          <w:sz w:val="20"/>
        </w:rPr>
        <w:t> </w:t>
      </w:r>
      <w:r>
        <w:rPr>
          <w:sz w:val="20"/>
        </w:rPr>
        <w:t>and</w:t>
      </w:r>
      <w:r>
        <w:rPr>
          <w:spacing w:val="-24"/>
          <w:sz w:val="20"/>
        </w:rPr>
        <w:t> </w:t>
      </w:r>
      <w:r>
        <w:rPr>
          <w:sz w:val="20"/>
        </w:rPr>
        <w:t>shall</w:t>
      </w:r>
      <w:r>
        <w:rPr>
          <w:spacing w:val="-24"/>
          <w:sz w:val="20"/>
        </w:rPr>
        <w:t> </w:t>
      </w:r>
      <w:r>
        <w:rPr>
          <w:sz w:val="20"/>
        </w:rPr>
        <w:t>include</w:t>
      </w:r>
      <w:r>
        <w:rPr>
          <w:spacing w:val="-24"/>
          <w:sz w:val="20"/>
        </w:rPr>
        <w:t> </w:t>
      </w:r>
      <w:r>
        <w:rPr>
          <w:sz w:val="20"/>
        </w:rPr>
        <w:t>the</w:t>
      </w:r>
      <w:r>
        <w:rPr>
          <w:spacing w:val="-24"/>
          <w:sz w:val="20"/>
        </w:rPr>
        <w:t> </w:t>
      </w:r>
      <w:r>
        <w:rPr>
          <w:sz w:val="20"/>
        </w:rPr>
        <w:t>initial</w:t>
      </w:r>
      <w:r>
        <w:rPr>
          <w:spacing w:val="-24"/>
          <w:sz w:val="20"/>
        </w:rPr>
        <w:t> </w:t>
      </w:r>
      <w:r>
        <w:rPr>
          <w:sz w:val="20"/>
        </w:rPr>
        <w:t>performance</w:t>
      </w:r>
      <w:r>
        <w:rPr>
          <w:spacing w:val="-24"/>
          <w:sz w:val="20"/>
        </w:rPr>
        <w:t> </w:t>
      </w:r>
      <w:r>
        <w:rPr>
          <w:sz w:val="20"/>
        </w:rPr>
        <w:t>test</w:t>
      </w:r>
      <w:r>
        <w:rPr>
          <w:spacing w:val="-24"/>
          <w:sz w:val="20"/>
        </w:rPr>
        <w:t> </w:t>
      </w:r>
      <w:r>
        <w:rPr>
          <w:sz w:val="20"/>
        </w:rPr>
        <w:t>report</w:t>
      </w:r>
      <w:r>
        <w:rPr>
          <w:spacing w:val="-24"/>
          <w:sz w:val="20"/>
        </w:rPr>
        <w:t> </w:t>
      </w:r>
      <w:r>
        <w:rPr>
          <w:sz w:val="20"/>
        </w:rPr>
        <w:t>required under 40 CFR</w:t>
      </w:r>
      <w:r>
        <w:rPr>
          <w:spacing w:val="-6"/>
          <w:sz w:val="20"/>
        </w:rPr>
        <w:t> </w:t>
      </w:r>
      <w:r>
        <w:rPr>
          <w:sz w:val="20"/>
        </w:rPr>
        <w:t>60.8.</w:t>
      </w:r>
    </w:p>
    <w:p>
      <w:pPr>
        <w:pStyle w:val="ListParagraph"/>
        <w:numPr>
          <w:ilvl w:val="0"/>
          <w:numId w:val="5"/>
        </w:numPr>
        <w:tabs>
          <w:tab w:pos="412" w:val="left" w:leader="none"/>
        </w:tabs>
        <w:spacing w:line="240" w:lineRule="auto" w:before="1" w:after="0"/>
        <w:ind w:left="100" w:right="117" w:firstLine="0"/>
        <w:jc w:val="both"/>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4"/>
          <w:sz w:val="20"/>
        </w:rPr>
        <w:t> </w:t>
      </w:r>
      <w:r>
        <w:rPr>
          <w:sz w:val="20"/>
        </w:rPr>
        <w:t>of</w:t>
      </w:r>
      <w:r>
        <w:rPr>
          <w:spacing w:val="-14"/>
          <w:sz w:val="20"/>
        </w:rPr>
        <w:t> </w:t>
      </w:r>
      <w:r>
        <w:rPr>
          <w:sz w:val="20"/>
        </w:rPr>
        <w:t>a</w:t>
      </w:r>
      <w:r>
        <w:rPr>
          <w:spacing w:val="-14"/>
          <w:sz w:val="20"/>
        </w:rPr>
        <w:t> </w:t>
      </w:r>
      <w:r>
        <w:rPr>
          <w:sz w:val="20"/>
        </w:rPr>
        <w:t>MSW</w:t>
      </w:r>
      <w:r>
        <w:rPr>
          <w:spacing w:val="-12"/>
          <w:sz w:val="20"/>
        </w:rPr>
        <w:t> </w:t>
      </w:r>
      <w:r>
        <w:rPr>
          <w:sz w:val="20"/>
        </w:rPr>
        <w:t>landfill</w:t>
      </w:r>
      <w:r>
        <w:rPr>
          <w:spacing w:val="-14"/>
          <w:sz w:val="20"/>
        </w:rPr>
        <w:t> </w:t>
      </w:r>
      <w:r>
        <w:rPr>
          <w:sz w:val="20"/>
        </w:rPr>
        <w:t>seeking</w:t>
      </w:r>
      <w:r>
        <w:rPr>
          <w:spacing w:val="-14"/>
          <w:sz w:val="20"/>
        </w:rPr>
        <w:t> </w:t>
      </w:r>
      <w:r>
        <w:rPr>
          <w:sz w:val="20"/>
        </w:rPr>
        <w:t>to</w:t>
      </w:r>
      <w:r>
        <w:rPr>
          <w:spacing w:val="-14"/>
          <w:sz w:val="20"/>
        </w:rPr>
        <w:t> </w:t>
      </w:r>
      <w:r>
        <w:rPr>
          <w:sz w:val="20"/>
        </w:rPr>
        <w:t>comply</w:t>
      </w:r>
      <w:r>
        <w:rPr>
          <w:spacing w:val="-14"/>
          <w:sz w:val="20"/>
        </w:rPr>
        <w:t> </w:t>
      </w:r>
      <w:r>
        <w:rPr>
          <w:sz w:val="20"/>
        </w:rPr>
        <w:t>with</w:t>
      </w:r>
      <w:r>
        <w:rPr>
          <w:spacing w:val="-14"/>
          <w:sz w:val="20"/>
        </w:rPr>
        <w:t> </w:t>
      </w:r>
      <w:r>
        <w:rPr>
          <w:sz w:val="20"/>
        </w:rPr>
        <w:t>Rule</w:t>
      </w:r>
      <w:r>
        <w:rPr>
          <w:spacing w:val="-14"/>
          <w:sz w:val="20"/>
        </w:rPr>
        <w:t> </w:t>
      </w:r>
      <w:r>
        <w:rPr>
          <w:sz w:val="20"/>
        </w:rPr>
        <w:t>.1703(b)(3)</w:t>
      </w:r>
      <w:r>
        <w:rPr>
          <w:spacing w:val="-14"/>
          <w:sz w:val="20"/>
        </w:rPr>
        <w:t> </w:t>
      </w:r>
      <w:r>
        <w:rPr>
          <w:sz w:val="20"/>
        </w:rPr>
        <w:t>of</w:t>
      </w:r>
      <w:r>
        <w:rPr>
          <w:spacing w:val="-14"/>
          <w:sz w:val="20"/>
        </w:rPr>
        <w:t> </w:t>
      </w:r>
      <w:r>
        <w:rPr>
          <w:sz w:val="20"/>
        </w:rPr>
        <w:t>this</w:t>
      </w:r>
      <w:r>
        <w:rPr>
          <w:spacing w:val="-14"/>
          <w:sz w:val="20"/>
        </w:rPr>
        <w:t> </w:t>
      </w:r>
      <w:r>
        <w:rPr>
          <w:sz w:val="20"/>
        </w:rPr>
        <w:t>Section</w:t>
      </w:r>
      <w:r>
        <w:rPr>
          <w:spacing w:val="-14"/>
          <w:sz w:val="20"/>
        </w:rPr>
        <w:t> </w:t>
      </w:r>
      <w:r>
        <w:rPr>
          <w:sz w:val="20"/>
        </w:rPr>
        <w:t>using</w:t>
      </w:r>
      <w:r>
        <w:rPr>
          <w:spacing w:val="-14"/>
          <w:sz w:val="20"/>
        </w:rPr>
        <w:t> </w:t>
      </w:r>
      <w:r>
        <w:rPr>
          <w:sz w:val="20"/>
        </w:rPr>
        <w:t>an</w:t>
      </w:r>
      <w:r>
        <w:rPr>
          <w:spacing w:val="-14"/>
          <w:sz w:val="20"/>
        </w:rPr>
        <w:t> </w:t>
      </w:r>
      <w:r>
        <w:rPr>
          <w:sz w:val="20"/>
        </w:rPr>
        <w:t>enclosed combustion device or flare shall report the excess as defined in 40 CFR</w:t>
      </w:r>
      <w:r>
        <w:rPr>
          <w:spacing w:val="-28"/>
          <w:sz w:val="20"/>
        </w:rPr>
        <w:t> </w:t>
      </w:r>
      <w:r>
        <w:rPr>
          <w:sz w:val="20"/>
        </w:rPr>
        <w:t>60.758(c)(1).</w:t>
      </w:r>
    </w:p>
    <w:p>
      <w:pPr>
        <w:pStyle w:val="ListParagraph"/>
        <w:numPr>
          <w:ilvl w:val="0"/>
          <w:numId w:val="5"/>
        </w:numPr>
        <w:tabs>
          <w:tab w:pos="417" w:val="left" w:leader="none"/>
        </w:tabs>
        <w:spacing w:line="240" w:lineRule="auto" w:before="1" w:after="0"/>
        <w:ind w:left="100" w:right="117" w:firstLine="0"/>
        <w:jc w:val="both"/>
        <w:rPr>
          <w:sz w:val="20"/>
        </w:rPr>
      </w:pPr>
      <w:r>
        <w:rPr>
          <w:sz w:val="20"/>
        </w:rPr>
        <w:t>The</w:t>
      </w:r>
      <w:r>
        <w:rPr>
          <w:spacing w:val="-13"/>
          <w:sz w:val="20"/>
        </w:rPr>
        <w:t> </w:t>
      </w:r>
      <w:r>
        <w:rPr>
          <w:sz w:val="20"/>
        </w:rPr>
        <w:t>owner</w:t>
      </w:r>
      <w:r>
        <w:rPr>
          <w:spacing w:val="-12"/>
          <w:sz w:val="20"/>
        </w:rPr>
        <w:t> </w:t>
      </w:r>
      <w:r>
        <w:rPr>
          <w:sz w:val="20"/>
        </w:rPr>
        <w:t>or</w:t>
      </w:r>
      <w:r>
        <w:rPr>
          <w:spacing w:val="-13"/>
          <w:sz w:val="20"/>
        </w:rPr>
        <w:t> </w:t>
      </w:r>
      <w:r>
        <w:rPr>
          <w:sz w:val="20"/>
        </w:rPr>
        <w:t>operator</w:t>
      </w:r>
      <w:r>
        <w:rPr>
          <w:spacing w:val="-12"/>
          <w:sz w:val="20"/>
        </w:rPr>
        <w:t> </w:t>
      </w:r>
      <w:r>
        <w:rPr>
          <w:sz w:val="20"/>
        </w:rPr>
        <w:t>of</w:t>
      </w:r>
      <w:r>
        <w:rPr>
          <w:spacing w:val="-13"/>
          <w:sz w:val="20"/>
        </w:rPr>
        <w:t> </w:t>
      </w:r>
      <w:r>
        <w:rPr>
          <w:sz w:val="20"/>
        </w:rPr>
        <w:t>a</w:t>
      </w:r>
      <w:r>
        <w:rPr>
          <w:spacing w:val="-12"/>
          <w:sz w:val="20"/>
        </w:rPr>
        <w:t> </w:t>
      </w:r>
      <w:r>
        <w:rPr>
          <w:sz w:val="20"/>
        </w:rPr>
        <w:t>MSW</w:t>
      </w:r>
      <w:r>
        <w:rPr>
          <w:spacing w:val="-11"/>
          <w:sz w:val="20"/>
        </w:rPr>
        <w:t> </w:t>
      </w:r>
      <w:r>
        <w:rPr>
          <w:sz w:val="20"/>
        </w:rPr>
        <w:t>landfill</w:t>
      </w:r>
      <w:r>
        <w:rPr>
          <w:spacing w:val="-13"/>
          <w:sz w:val="20"/>
        </w:rPr>
        <w:t> </w:t>
      </w:r>
      <w:r>
        <w:rPr>
          <w:sz w:val="20"/>
        </w:rPr>
        <w:t>required</w:t>
      </w:r>
      <w:r>
        <w:rPr>
          <w:spacing w:val="-12"/>
          <w:sz w:val="20"/>
        </w:rPr>
        <w:t> </w:t>
      </w:r>
      <w:r>
        <w:rPr>
          <w:sz w:val="20"/>
        </w:rPr>
        <w:t>to</w:t>
      </w:r>
      <w:r>
        <w:rPr>
          <w:spacing w:val="-13"/>
          <w:sz w:val="20"/>
        </w:rPr>
        <w:t> </w:t>
      </w:r>
      <w:r>
        <w:rPr>
          <w:sz w:val="20"/>
        </w:rPr>
        <w:t>comply</w:t>
      </w:r>
      <w:r>
        <w:rPr>
          <w:spacing w:val="-13"/>
          <w:sz w:val="20"/>
        </w:rPr>
        <w:t> </w:t>
      </w:r>
      <w:r>
        <w:rPr>
          <w:sz w:val="20"/>
        </w:rPr>
        <w:t>with</w:t>
      </w:r>
      <w:r>
        <w:rPr>
          <w:spacing w:val="-13"/>
          <w:sz w:val="20"/>
        </w:rPr>
        <w:t> </w:t>
      </w:r>
      <w:r>
        <w:rPr>
          <w:sz w:val="20"/>
        </w:rPr>
        <w:t>Rule</w:t>
      </w:r>
      <w:r>
        <w:rPr>
          <w:spacing w:val="-13"/>
          <w:sz w:val="20"/>
        </w:rPr>
        <w:t> </w:t>
      </w:r>
      <w:r>
        <w:rPr>
          <w:sz w:val="20"/>
        </w:rPr>
        <w:t>.1703(b)(1)</w:t>
      </w:r>
      <w:r>
        <w:rPr>
          <w:spacing w:val="-13"/>
          <w:sz w:val="20"/>
        </w:rPr>
        <w:t> </w:t>
      </w:r>
      <w:r>
        <w:rPr>
          <w:sz w:val="20"/>
        </w:rPr>
        <w:t>of</w:t>
      </w:r>
      <w:r>
        <w:rPr>
          <w:spacing w:val="-13"/>
          <w:sz w:val="20"/>
        </w:rPr>
        <w:t> </w:t>
      </w:r>
      <w:r>
        <w:rPr>
          <w:sz w:val="20"/>
        </w:rPr>
        <w:t>this</w:t>
      </w:r>
      <w:r>
        <w:rPr>
          <w:spacing w:val="-13"/>
          <w:sz w:val="20"/>
        </w:rPr>
        <w:t> </w:t>
      </w:r>
      <w:r>
        <w:rPr>
          <w:sz w:val="20"/>
        </w:rPr>
        <w:t>Section</w:t>
      </w:r>
      <w:r>
        <w:rPr>
          <w:spacing w:val="-13"/>
          <w:sz w:val="20"/>
        </w:rPr>
        <w:t> </w:t>
      </w:r>
      <w:r>
        <w:rPr>
          <w:sz w:val="20"/>
        </w:rPr>
        <w:t>shall</w:t>
      </w:r>
      <w:r>
        <w:rPr>
          <w:spacing w:val="-13"/>
          <w:sz w:val="20"/>
        </w:rPr>
        <w:t> </w:t>
      </w:r>
      <w:r>
        <w:rPr>
          <w:sz w:val="20"/>
        </w:rPr>
        <w:t>include</w:t>
      </w:r>
      <w:r>
        <w:rPr>
          <w:spacing w:val="-13"/>
          <w:sz w:val="20"/>
        </w:rPr>
        <w:t> </w:t>
      </w:r>
      <w:r>
        <w:rPr>
          <w:sz w:val="20"/>
        </w:rPr>
        <w:t>the information</w:t>
      </w:r>
      <w:r>
        <w:rPr>
          <w:spacing w:val="-18"/>
          <w:sz w:val="20"/>
        </w:rPr>
        <w:t> </w:t>
      </w:r>
      <w:r>
        <w:rPr>
          <w:sz w:val="20"/>
        </w:rPr>
        <w:t>given</w:t>
      </w:r>
      <w:r>
        <w:rPr>
          <w:spacing w:val="-18"/>
          <w:sz w:val="20"/>
        </w:rPr>
        <w:t> </w:t>
      </w:r>
      <w:r>
        <w:rPr>
          <w:sz w:val="20"/>
        </w:rPr>
        <w:t>in</w:t>
      </w:r>
      <w:r>
        <w:rPr>
          <w:spacing w:val="-18"/>
          <w:sz w:val="20"/>
        </w:rPr>
        <w:t> </w:t>
      </w:r>
      <w:r>
        <w:rPr>
          <w:sz w:val="20"/>
        </w:rPr>
        <w:t>40</w:t>
      </w:r>
      <w:r>
        <w:rPr>
          <w:spacing w:val="-18"/>
          <w:sz w:val="20"/>
        </w:rPr>
        <w:t> </w:t>
      </w:r>
      <w:r>
        <w:rPr>
          <w:sz w:val="20"/>
        </w:rPr>
        <w:t>CFR</w:t>
      </w:r>
      <w:r>
        <w:rPr>
          <w:spacing w:val="-18"/>
          <w:sz w:val="20"/>
        </w:rPr>
        <w:t> </w:t>
      </w:r>
      <w:r>
        <w:rPr>
          <w:sz w:val="20"/>
        </w:rPr>
        <w:t>60.757(g)(1)</w:t>
      </w:r>
      <w:r>
        <w:rPr>
          <w:spacing w:val="-18"/>
          <w:sz w:val="20"/>
        </w:rPr>
        <w:t> </w:t>
      </w:r>
      <w:r>
        <w:rPr>
          <w:sz w:val="20"/>
        </w:rPr>
        <w:t>through</w:t>
      </w:r>
      <w:r>
        <w:rPr>
          <w:spacing w:val="-18"/>
          <w:sz w:val="20"/>
        </w:rPr>
        <w:t> </w:t>
      </w:r>
      <w:r>
        <w:rPr>
          <w:sz w:val="20"/>
        </w:rPr>
        <w:t>(g)(6)</w:t>
      </w:r>
      <w:r>
        <w:rPr>
          <w:spacing w:val="-18"/>
          <w:sz w:val="20"/>
        </w:rPr>
        <w:t> </w:t>
      </w:r>
      <w:r>
        <w:rPr>
          <w:sz w:val="20"/>
        </w:rPr>
        <w:t>with</w:t>
      </w:r>
      <w:r>
        <w:rPr>
          <w:spacing w:val="-18"/>
          <w:sz w:val="20"/>
        </w:rPr>
        <w:t> </w:t>
      </w:r>
      <w:r>
        <w:rPr>
          <w:sz w:val="20"/>
        </w:rPr>
        <w:t>the</w:t>
      </w:r>
      <w:r>
        <w:rPr>
          <w:spacing w:val="-18"/>
          <w:sz w:val="20"/>
        </w:rPr>
        <w:t> </w:t>
      </w:r>
      <w:r>
        <w:rPr>
          <w:sz w:val="20"/>
        </w:rPr>
        <w:t>initial</w:t>
      </w:r>
      <w:r>
        <w:rPr>
          <w:spacing w:val="-18"/>
          <w:sz w:val="20"/>
        </w:rPr>
        <w:t> </w:t>
      </w:r>
      <w:r>
        <w:rPr>
          <w:sz w:val="20"/>
        </w:rPr>
        <w:t>performance</w:t>
      </w:r>
      <w:r>
        <w:rPr>
          <w:spacing w:val="-18"/>
          <w:sz w:val="20"/>
        </w:rPr>
        <w:t> </w:t>
      </w:r>
      <w:r>
        <w:rPr>
          <w:sz w:val="20"/>
        </w:rPr>
        <w:t>test</w:t>
      </w:r>
      <w:r>
        <w:rPr>
          <w:spacing w:val="-18"/>
          <w:sz w:val="20"/>
        </w:rPr>
        <w:t> </w:t>
      </w:r>
      <w:r>
        <w:rPr>
          <w:sz w:val="20"/>
        </w:rPr>
        <w:t>report</w:t>
      </w:r>
      <w:r>
        <w:rPr>
          <w:spacing w:val="-18"/>
          <w:sz w:val="20"/>
        </w:rPr>
        <w:t> </w:t>
      </w:r>
      <w:r>
        <w:rPr>
          <w:sz w:val="20"/>
        </w:rPr>
        <w:t>required</w:t>
      </w:r>
      <w:r>
        <w:rPr>
          <w:spacing w:val="-18"/>
          <w:sz w:val="20"/>
        </w:rPr>
        <w:t> </w:t>
      </w:r>
      <w:r>
        <w:rPr>
          <w:sz w:val="20"/>
        </w:rPr>
        <w:t>under</w:t>
      </w:r>
      <w:r>
        <w:rPr>
          <w:spacing w:val="-21"/>
          <w:sz w:val="20"/>
        </w:rPr>
        <w:t> </w:t>
      </w:r>
      <w:r>
        <w:rPr>
          <w:sz w:val="20"/>
        </w:rPr>
        <w:t>40</w:t>
      </w:r>
      <w:r>
        <w:rPr>
          <w:spacing w:val="-20"/>
          <w:sz w:val="20"/>
        </w:rPr>
        <w:t> </w:t>
      </w:r>
      <w:r>
        <w:rPr>
          <w:sz w:val="20"/>
        </w:rPr>
        <w:t>CFR 60.8.</w:t>
      </w:r>
    </w:p>
    <w:p>
      <w:pPr>
        <w:pStyle w:val="BodyText"/>
        <w:spacing w:before="3"/>
        <w:ind w:left="0"/>
        <w:jc w:val="left"/>
      </w:pPr>
    </w:p>
    <w:p>
      <w:pPr>
        <w:spacing w:before="0"/>
        <w:ind w:left="100" w:right="0" w:firstLine="0"/>
        <w:jc w:val="both"/>
        <w:rPr>
          <w:i/>
          <w:sz w:val="20"/>
        </w:rPr>
      </w:pPr>
      <w:r>
        <w:rPr>
          <w:i/>
          <w:sz w:val="20"/>
        </w:rPr>
        <w:t>History Note:      Authority G.S. 143-215.3(a)(1); 143-215.65; 143-215.66; 143-215.107(a)(5),(10);</w:t>
      </w:r>
    </w:p>
    <w:p>
      <w:pPr>
        <w:spacing w:before="1"/>
        <w:ind w:left="1540" w:right="0" w:firstLine="0"/>
        <w:jc w:val="left"/>
        <w:rPr>
          <w:i/>
          <w:sz w:val="20"/>
        </w:rPr>
      </w:pPr>
      <w:r>
        <w:rPr>
          <w:i/>
          <w:sz w:val="20"/>
        </w:rPr>
        <w:t>Eff. July 1, 1998;</w:t>
      </w:r>
    </w:p>
    <w:p>
      <w:pPr>
        <w:spacing w:before="1"/>
        <w:ind w:left="1540" w:right="0" w:firstLine="0"/>
        <w:jc w:val="left"/>
        <w:rPr>
          <w:i/>
          <w:sz w:val="20"/>
        </w:rPr>
      </w:pPr>
      <w:r>
        <w:rPr>
          <w:i/>
          <w:sz w:val="20"/>
        </w:rPr>
        <w:t>Amended Eff. July 1, 2000.</w:t>
      </w:r>
    </w:p>
    <w:p>
      <w:pPr>
        <w:spacing w:after="0"/>
        <w:jc w:val="left"/>
        <w:rPr>
          <w:sz w:val="20"/>
        </w:rPr>
        <w:sectPr>
          <w:pgSz w:w="12240" w:h="15840"/>
          <w:pgMar w:top="1400" w:bottom="280" w:left="1340" w:right="1320"/>
        </w:sectPr>
      </w:pPr>
    </w:p>
    <w:p>
      <w:pPr>
        <w:pStyle w:val="Heading1"/>
        <w:ind w:left="120"/>
      </w:pPr>
      <w:bookmarkStart w:name="D1709" w:id="9"/>
      <w:bookmarkEnd w:id="9"/>
      <w:r>
        <w:rPr>
          <w:b w:val="0"/>
        </w:rPr>
      </w:r>
      <w:r>
        <w:rPr/>
        <w:t>15A NCAC 02D .1709      RECORDKEEPING REQUIREMENTS</w:t>
      </w:r>
    </w:p>
    <w:p>
      <w:pPr>
        <w:pStyle w:val="ListParagraph"/>
        <w:numPr>
          <w:ilvl w:val="0"/>
          <w:numId w:val="6"/>
        </w:numPr>
        <w:tabs>
          <w:tab w:pos="428" w:val="left" w:leader="none"/>
        </w:tabs>
        <w:spacing w:line="240" w:lineRule="auto" w:before="0" w:after="0"/>
        <w:ind w:left="120" w:right="116"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10"/>
          <w:sz w:val="20"/>
        </w:rPr>
        <w:t> </w:t>
      </w:r>
      <w:r>
        <w:rPr>
          <w:sz w:val="20"/>
        </w:rPr>
        <w:t>MSW</w:t>
      </w:r>
      <w:r>
        <w:rPr>
          <w:spacing w:val="-9"/>
          <w:sz w:val="20"/>
        </w:rPr>
        <w:t> </w:t>
      </w:r>
      <w:r>
        <w:rPr>
          <w:sz w:val="20"/>
        </w:rPr>
        <w:t>landfill</w:t>
      </w:r>
      <w:r>
        <w:rPr>
          <w:spacing w:val="-11"/>
          <w:sz w:val="20"/>
        </w:rPr>
        <w:t> </w:t>
      </w:r>
      <w:r>
        <w:rPr>
          <w:sz w:val="20"/>
        </w:rPr>
        <w:t>subject</w:t>
      </w:r>
      <w:r>
        <w:rPr>
          <w:spacing w:val="-10"/>
          <w:sz w:val="20"/>
        </w:rPr>
        <w:t> </w:t>
      </w:r>
      <w:r>
        <w:rPr>
          <w:sz w:val="20"/>
        </w:rPr>
        <w:t>to</w:t>
      </w:r>
      <w:r>
        <w:rPr>
          <w:spacing w:val="-11"/>
          <w:sz w:val="20"/>
        </w:rPr>
        <w:t> </w:t>
      </w:r>
      <w:r>
        <w:rPr>
          <w:sz w:val="20"/>
        </w:rPr>
        <w:t>this</w:t>
      </w:r>
      <w:r>
        <w:rPr>
          <w:spacing w:val="-10"/>
          <w:sz w:val="20"/>
        </w:rPr>
        <w:t> </w:t>
      </w:r>
      <w:r>
        <w:rPr>
          <w:sz w:val="20"/>
        </w:rPr>
        <w:t>Section</w:t>
      </w:r>
      <w:r>
        <w:rPr>
          <w:spacing w:val="-10"/>
          <w:sz w:val="20"/>
        </w:rPr>
        <w:t> </w:t>
      </w:r>
      <w:r>
        <w:rPr>
          <w:sz w:val="20"/>
        </w:rPr>
        <w:t>and</w:t>
      </w:r>
      <w:r>
        <w:rPr>
          <w:spacing w:val="-10"/>
          <w:sz w:val="20"/>
        </w:rPr>
        <w:t> </w:t>
      </w:r>
      <w:r>
        <w:rPr>
          <w:sz w:val="20"/>
        </w:rPr>
        <w:t>having</w:t>
      </w:r>
      <w:r>
        <w:rPr>
          <w:spacing w:val="-10"/>
          <w:sz w:val="20"/>
        </w:rPr>
        <w:t> </w:t>
      </w:r>
      <w:r>
        <w:rPr>
          <w:sz w:val="20"/>
        </w:rPr>
        <w:t>a</w:t>
      </w:r>
      <w:r>
        <w:rPr>
          <w:spacing w:val="-10"/>
          <w:sz w:val="20"/>
        </w:rPr>
        <w:t> </w:t>
      </w:r>
      <w:r>
        <w:rPr>
          <w:sz w:val="20"/>
        </w:rPr>
        <w:t>maximum</w:t>
      </w:r>
      <w:r>
        <w:rPr>
          <w:spacing w:val="-13"/>
          <w:sz w:val="20"/>
        </w:rPr>
        <w:t> </w:t>
      </w:r>
      <w:r>
        <w:rPr>
          <w:sz w:val="20"/>
        </w:rPr>
        <w:t>design</w:t>
      </w:r>
      <w:r>
        <w:rPr>
          <w:spacing w:val="-10"/>
          <w:sz w:val="20"/>
        </w:rPr>
        <w:t> </w:t>
      </w:r>
      <w:r>
        <w:rPr>
          <w:sz w:val="20"/>
        </w:rPr>
        <w:t>capacity</w:t>
      </w:r>
      <w:r>
        <w:rPr>
          <w:spacing w:val="-10"/>
          <w:sz w:val="20"/>
        </w:rPr>
        <w:t> </w:t>
      </w:r>
      <w:r>
        <w:rPr>
          <w:sz w:val="20"/>
        </w:rPr>
        <w:t>equal</w:t>
      </w:r>
      <w:r>
        <w:rPr>
          <w:spacing w:val="-10"/>
          <w:sz w:val="20"/>
        </w:rPr>
        <w:t> </w:t>
      </w:r>
      <w:r>
        <w:rPr>
          <w:sz w:val="20"/>
        </w:rPr>
        <w:t>to</w:t>
      </w:r>
      <w:r>
        <w:rPr>
          <w:spacing w:val="-10"/>
          <w:sz w:val="20"/>
        </w:rPr>
        <w:t> </w:t>
      </w:r>
      <w:r>
        <w:rPr>
          <w:sz w:val="20"/>
        </w:rPr>
        <w:t>or greater than 2.5 million cubic meters and 2.75 million tons shall keep on-site for at least five years records of the information listed in 40 CFR 60.758(a). Off-site records may be maintained if they are retrievable within four hours. Either paper copy or electronic formats of the records shall be</w:t>
      </w:r>
      <w:r>
        <w:rPr>
          <w:spacing w:val="-27"/>
          <w:sz w:val="20"/>
        </w:rPr>
        <w:t> </w:t>
      </w:r>
      <w:r>
        <w:rPr>
          <w:sz w:val="20"/>
        </w:rPr>
        <w:t>acceptable.</w:t>
      </w:r>
    </w:p>
    <w:p>
      <w:pPr>
        <w:pStyle w:val="ListParagraph"/>
        <w:numPr>
          <w:ilvl w:val="0"/>
          <w:numId w:val="6"/>
        </w:numPr>
        <w:tabs>
          <w:tab w:pos="468" w:val="left" w:leader="none"/>
        </w:tabs>
        <w:spacing w:line="240" w:lineRule="auto" w:before="1" w:after="0"/>
        <w:ind w:left="120" w:right="116" w:firstLine="0"/>
        <w:jc w:val="both"/>
        <w:rPr>
          <w:sz w:val="20"/>
        </w:rPr>
      </w:pPr>
      <w:r>
        <w:rPr>
          <w:sz w:val="20"/>
        </w:rPr>
        <w:t>The owner or operator of a controlled landfill shall keep up-to-date, readily accessible records for the life of the control</w:t>
      </w:r>
      <w:r>
        <w:rPr>
          <w:spacing w:val="-6"/>
          <w:sz w:val="20"/>
        </w:rPr>
        <w:t> </w:t>
      </w:r>
      <w:r>
        <w:rPr>
          <w:sz w:val="20"/>
        </w:rPr>
        <w:t>equipment</w:t>
      </w:r>
      <w:r>
        <w:rPr>
          <w:spacing w:val="-5"/>
          <w:sz w:val="20"/>
        </w:rPr>
        <w:t> </w:t>
      </w:r>
      <w:r>
        <w:rPr>
          <w:sz w:val="20"/>
        </w:rPr>
        <w:t>of</w:t>
      </w:r>
      <w:r>
        <w:rPr>
          <w:spacing w:val="-7"/>
          <w:sz w:val="20"/>
        </w:rPr>
        <w:t> </w:t>
      </w:r>
      <w:r>
        <w:rPr>
          <w:sz w:val="20"/>
        </w:rPr>
        <w:t>the</w:t>
      </w:r>
      <w:r>
        <w:rPr>
          <w:spacing w:val="-7"/>
          <w:sz w:val="20"/>
        </w:rPr>
        <w:t> </w:t>
      </w:r>
      <w:r>
        <w:rPr>
          <w:sz w:val="20"/>
        </w:rPr>
        <w:t>data</w:t>
      </w:r>
      <w:r>
        <w:rPr>
          <w:spacing w:val="-7"/>
          <w:sz w:val="20"/>
        </w:rPr>
        <w:t> </w:t>
      </w:r>
      <w:r>
        <w:rPr>
          <w:sz w:val="20"/>
        </w:rPr>
        <w:t>listed</w:t>
      </w:r>
      <w:r>
        <w:rPr>
          <w:spacing w:val="-7"/>
          <w:sz w:val="20"/>
        </w:rPr>
        <w:t> </w:t>
      </w:r>
      <w:r>
        <w:rPr>
          <w:sz w:val="20"/>
        </w:rPr>
        <w:t>in</w:t>
      </w:r>
      <w:r>
        <w:rPr>
          <w:spacing w:val="-7"/>
          <w:sz w:val="20"/>
        </w:rPr>
        <w:t> </w:t>
      </w:r>
      <w:r>
        <w:rPr>
          <w:sz w:val="20"/>
        </w:rPr>
        <w:t>40</w:t>
      </w:r>
      <w:r>
        <w:rPr>
          <w:spacing w:val="-7"/>
          <w:sz w:val="20"/>
        </w:rPr>
        <w:t> </w:t>
      </w:r>
      <w:r>
        <w:rPr>
          <w:sz w:val="20"/>
        </w:rPr>
        <w:t>CFR</w:t>
      </w:r>
      <w:r>
        <w:rPr>
          <w:spacing w:val="-7"/>
          <w:sz w:val="20"/>
        </w:rPr>
        <w:t> </w:t>
      </w:r>
      <w:r>
        <w:rPr>
          <w:sz w:val="20"/>
        </w:rPr>
        <w:t>60.757(b)(1)</w:t>
      </w:r>
      <w:r>
        <w:rPr>
          <w:spacing w:val="-7"/>
          <w:sz w:val="20"/>
        </w:rPr>
        <w:t> </w:t>
      </w:r>
      <w:r>
        <w:rPr>
          <w:sz w:val="20"/>
        </w:rPr>
        <w:t>through</w:t>
      </w:r>
      <w:r>
        <w:rPr>
          <w:spacing w:val="-7"/>
          <w:sz w:val="20"/>
        </w:rPr>
        <w:t> </w:t>
      </w:r>
      <w:r>
        <w:rPr>
          <w:sz w:val="20"/>
        </w:rPr>
        <w:t>(b)(4)</w:t>
      </w:r>
      <w:r>
        <w:rPr>
          <w:spacing w:val="-7"/>
          <w:sz w:val="20"/>
        </w:rPr>
        <w:t> </w:t>
      </w:r>
      <w:r>
        <w:rPr>
          <w:sz w:val="20"/>
        </w:rPr>
        <w:t>as</w:t>
      </w:r>
      <w:r>
        <w:rPr>
          <w:spacing w:val="-7"/>
          <w:sz w:val="20"/>
        </w:rPr>
        <w:t> </w:t>
      </w:r>
      <w:r>
        <w:rPr>
          <w:sz w:val="20"/>
        </w:rPr>
        <w:t>measured</w:t>
      </w:r>
      <w:r>
        <w:rPr>
          <w:spacing w:val="-7"/>
          <w:sz w:val="20"/>
        </w:rPr>
        <w:t> </w:t>
      </w:r>
      <w:r>
        <w:rPr>
          <w:sz w:val="20"/>
        </w:rPr>
        <w:t>during</w:t>
      </w:r>
      <w:r>
        <w:rPr>
          <w:spacing w:val="-7"/>
          <w:sz w:val="20"/>
        </w:rPr>
        <w:t> </w:t>
      </w:r>
      <w:r>
        <w:rPr>
          <w:sz w:val="20"/>
        </w:rPr>
        <w:t>the</w:t>
      </w:r>
      <w:r>
        <w:rPr>
          <w:spacing w:val="-7"/>
          <w:sz w:val="20"/>
        </w:rPr>
        <w:t> </w:t>
      </w:r>
      <w:r>
        <w:rPr>
          <w:sz w:val="20"/>
        </w:rPr>
        <w:t>initial</w:t>
      </w:r>
      <w:r>
        <w:rPr>
          <w:spacing w:val="-7"/>
          <w:sz w:val="20"/>
        </w:rPr>
        <w:t> </w:t>
      </w:r>
      <w:r>
        <w:rPr>
          <w:sz w:val="20"/>
        </w:rPr>
        <w:t>performance test</w:t>
      </w:r>
      <w:r>
        <w:rPr>
          <w:spacing w:val="-13"/>
          <w:sz w:val="20"/>
        </w:rPr>
        <w:t> </w:t>
      </w:r>
      <w:r>
        <w:rPr>
          <w:sz w:val="20"/>
        </w:rPr>
        <w:t>or</w:t>
      </w:r>
      <w:r>
        <w:rPr>
          <w:spacing w:val="-13"/>
          <w:sz w:val="20"/>
        </w:rPr>
        <w:t> </w:t>
      </w:r>
      <w:r>
        <w:rPr>
          <w:sz w:val="20"/>
        </w:rPr>
        <w:t>compliance</w:t>
      </w:r>
      <w:r>
        <w:rPr>
          <w:spacing w:val="-13"/>
          <w:sz w:val="20"/>
        </w:rPr>
        <w:t> </w:t>
      </w:r>
      <w:r>
        <w:rPr>
          <w:sz w:val="20"/>
        </w:rPr>
        <w:t>determination.</w:t>
      </w:r>
      <w:r>
        <w:rPr>
          <w:spacing w:val="25"/>
          <w:sz w:val="20"/>
        </w:rPr>
        <w:t> </w:t>
      </w:r>
      <w:r>
        <w:rPr>
          <w:sz w:val="20"/>
        </w:rPr>
        <w:t>Records</w:t>
      </w:r>
      <w:r>
        <w:rPr>
          <w:spacing w:val="-13"/>
          <w:sz w:val="20"/>
        </w:rPr>
        <w:t> </w:t>
      </w:r>
      <w:r>
        <w:rPr>
          <w:sz w:val="20"/>
        </w:rPr>
        <w:t>of</w:t>
      </w:r>
      <w:r>
        <w:rPr>
          <w:spacing w:val="-13"/>
          <w:sz w:val="20"/>
        </w:rPr>
        <w:t> </w:t>
      </w:r>
      <w:r>
        <w:rPr>
          <w:sz w:val="20"/>
        </w:rPr>
        <w:t>subsequent</w:t>
      </w:r>
      <w:r>
        <w:rPr>
          <w:spacing w:val="-13"/>
          <w:sz w:val="20"/>
        </w:rPr>
        <w:t> </w:t>
      </w:r>
      <w:r>
        <w:rPr>
          <w:sz w:val="20"/>
        </w:rPr>
        <w:t>tests</w:t>
      </w:r>
      <w:r>
        <w:rPr>
          <w:spacing w:val="-13"/>
          <w:sz w:val="20"/>
        </w:rPr>
        <w:t> </w:t>
      </w:r>
      <w:r>
        <w:rPr>
          <w:sz w:val="20"/>
        </w:rPr>
        <w:t>or</w:t>
      </w:r>
      <w:r>
        <w:rPr>
          <w:spacing w:val="-13"/>
          <w:sz w:val="20"/>
        </w:rPr>
        <w:t> </w:t>
      </w:r>
      <w:r>
        <w:rPr>
          <w:sz w:val="20"/>
        </w:rPr>
        <w:t>monitoring</w:t>
      </w:r>
      <w:r>
        <w:rPr>
          <w:spacing w:val="-13"/>
          <w:sz w:val="20"/>
        </w:rPr>
        <w:t> </w:t>
      </w:r>
      <w:r>
        <w:rPr>
          <w:sz w:val="20"/>
        </w:rPr>
        <w:t>shall</w:t>
      </w:r>
      <w:r>
        <w:rPr>
          <w:spacing w:val="-14"/>
          <w:sz w:val="20"/>
        </w:rPr>
        <w:t> </w:t>
      </w:r>
      <w:r>
        <w:rPr>
          <w:sz w:val="20"/>
        </w:rPr>
        <w:t>be</w:t>
      </w:r>
      <w:r>
        <w:rPr>
          <w:spacing w:val="-14"/>
          <w:sz w:val="20"/>
        </w:rPr>
        <w:t> </w:t>
      </w:r>
      <w:r>
        <w:rPr>
          <w:sz w:val="20"/>
        </w:rPr>
        <w:t>maintained</w:t>
      </w:r>
      <w:r>
        <w:rPr>
          <w:spacing w:val="-14"/>
          <w:sz w:val="20"/>
        </w:rPr>
        <w:t> </w:t>
      </w:r>
      <w:r>
        <w:rPr>
          <w:sz w:val="20"/>
        </w:rPr>
        <w:t>for</w:t>
      </w:r>
      <w:r>
        <w:rPr>
          <w:spacing w:val="-14"/>
          <w:sz w:val="20"/>
        </w:rPr>
        <w:t> </w:t>
      </w:r>
      <w:r>
        <w:rPr>
          <w:sz w:val="20"/>
        </w:rPr>
        <w:t>a</w:t>
      </w:r>
      <w:r>
        <w:rPr>
          <w:spacing w:val="-14"/>
          <w:sz w:val="20"/>
        </w:rPr>
        <w:t> </w:t>
      </w:r>
      <w:r>
        <w:rPr>
          <w:sz w:val="20"/>
        </w:rPr>
        <w:t>minimum</w:t>
      </w:r>
      <w:r>
        <w:rPr>
          <w:spacing w:val="-16"/>
          <w:sz w:val="20"/>
        </w:rPr>
        <w:t> </w:t>
      </w:r>
      <w:r>
        <w:rPr>
          <w:sz w:val="20"/>
        </w:rPr>
        <w:t>of</w:t>
      </w:r>
      <w:r>
        <w:rPr>
          <w:spacing w:val="-14"/>
          <w:sz w:val="20"/>
        </w:rPr>
        <w:t> </w:t>
      </w:r>
      <w:r>
        <w:rPr>
          <w:sz w:val="20"/>
        </w:rPr>
        <w:t>five years.  Records of the control device vendor specifications shall be maintained until</w:t>
      </w:r>
      <w:r>
        <w:rPr>
          <w:spacing w:val="-34"/>
          <w:sz w:val="20"/>
        </w:rPr>
        <w:t> </w:t>
      </w:r>
      <w:r>
        <w:rPr>
          <w:sz w:val="20"/>
        </w:rPr>
        <w:t>removal.</w:t>
      </w:r>
    </w:p>
    <w:p>
      <w:pPr>
        <w:pStyle w:val="ListParagraph"/>
        <w:numPr>
          <w:ilvl w:val="0"/>
          <w:numId w:val="6"/>
        </w:numPr>
        <w:tabs>
          <w:tab w:pos="478" w:val="left" w:leader="none"/>
        </w:tabs>
        <w:spacing w:line="240" w:lineRule="auto" w:before="1" w:after="0"/>
        <w:ind w:left="120" w:right="116" w:firstLine="0"/>
        <w:jc w:val="both"/>
        <w:rPr>
          <w:sz w:val="20"/>
        </w:rPr>
      </w:pPr>
      <w:r>
        <w:rPr>
          <w:sz w:val="20"/>
        </w:rPr>
        <w:t>Each owner or operator of a MSW landfill subject to this Section shall keep for five years up-to-date, readily accessible continuous records of the equipment operating parameters specified to be monitored in Rule .1707 of this Section</w:t>
      </w:r>
      <w:r>
        <w:rPr>
          <w:spacing w:val="-9"/>
          <w:sz w:val="20"/>
        </w:rPr>
        <w:t> </w:t>
      </w:r>
      <w:r>
        <w:rPr>
          <w:sz w:val="20"/>
        </w:rPr>
        <w:t>and</w:t>
      </w:r>
      <w:r>
        <w:rPr>
          <w:spacing w:val="-9"/>
          <w:sz w:val="20"/>
        </w:rPr>
        <w:t> </w:t>
      </w:r>
      <w:r>
        <w:rPr>
          <w:sz w:val="20"/>
        </w:rPr>
        <w:t>records</w:t>
      </w:r>
      <w:r>
        <w:rPr>
          <w:spacing w:val="-9"/>
          <w:sz w:val="20"/>
        </w:rPr>
        <w:t> </w:t>
      </w:r>
      <w:r>
        <w:rPr>
          <w:sz w:val="20"/>
        </w:rPr>
        <w:t>for</w:t>
      </w:r>
      <w:r>
        <w:rPr>
          <w:spacing w:val="-9"/>
          <w:sz w:val="20"/>
        </w:rPr>
        <w:t> </w:t>
      </w:r>
      <w:r>
        <w:rPr>
          <w:sz w:val="20"/>
        </w:rPr>
        <w:t>periods</w:t>
      </w:r>
      <w:r>
        <w:rPr>
          <w:spacing w:val="-9"/>
          <w:sz w:val="20"/>
        </w:rPr>
        <w:t> </w:t>
      </w:r>
      <w:r>
        <w:rPr>
          <w:sz w:val="20"/>
        </w:rPr>
        <w:t>of</w:t>
      </w:r>
      <w:r>
        <w:rPr>
          <w:spacing w:val="-9"/>
          <w:sz w:val="20"/>
        </w:rPr>
        <w:t> </w:t>
      </w:r>
      <w:r>
        <w:rPr>
          <w:sz w:val="20"/>
        </w:rPr>
        <w:t>operation</w:t>
      </w:r>
      <w:r>
        <w:rPr>
          <w:spacing w:val="-9"/>
          <w:sz w:val="20"/>
        </w:rPr>
        <w:t> </w:t>
      </w:r>
      <w:r>
        <w:rPr>
          <w:sz w:val="20"/>
        </w:rPr>
        <w:t>during</w:t>
      </w:r>
      <w:r>
        <w:rPr>
          <w:spacing w:val="-9"/>
          <w:sz w:val="20"/>
        </w:rPr>
        <w:t> </w:t>
      </w:r>
      <w:r>
        <w:rPr>
          <w:sz w:val="20"/>
        </w:rPr>
        <w:t>which</w:t>
      </w:r>
      <w:r>
        <w:rPr>
          <w:spacing w:val="-10"/>
          <w:sz w:val="20"/>
        </w:rPr>
        <w:t> </w:t>
      </w:r>
      <w:r>
        <w:rPr>
          <w:sz w:val="20"/>
        </w:rPr>
        <w:t>the</w:t>
      </w:r>
      <w:r>
        <w:rPr>
          <w:spacing w:val="-9"/>
          <w:sz w:val="20"/>
        </w:rPr>
        <w:t> </w:t>
      </w:r>
      <w:r>
        <w:rPr>
          <w:sz w:val="20"/>
        </w:rPr>
        <w:t>parameter</w:t>
      </w:r>
      <w:r>
        <w:rPr>
          <w:spacing w:val="-9"/>
          <w:sz w:val="20"/>
        </w:rPr>
        <w:t> </w:t>
      </w:r>
      <w:r>
        <w:rPr>
          <w:sz w:val="20"/>
        </w:rPr>
        <w:t>boundaries</w:t>
      </w:r>
      <w:r>
        <w:rPr>
          <w:spacing w:val="-9"/>
          <w:sz w:val="20"/>
        </w:rPr>
        <w:t> </w:t>
      </w:r>
      <w:r>
        <w:rPr>
          <w:sz w:val="20"/>
        </w:rPr>
        <w:t>established</w:t>
      </w:r>
      <w:r>
        <w:rPr>
          <w:spacing w:val="-9"/>
          <w:sz w:val="20"/>
        </w:rPr>
        <w:t> </w:t>
      </w:r>
      <w:r>
        <w:rPr>
          <w:sz w:val="20"/>
        </w:rPr>
        <w:t>during</w:t>
      </w:r>
      <w:r>
        <w:rPr>
          <w:spacing w:val="-9"/>
          <w:sz w:val="20"/>
        </w:rPr>
        <w:t> </w:t>
      </w:r>
      <w:r>
        <w:rPr>
          <w:sz w:val="20"/>
        </w:rPr>
        <w:t>the</w:t>
      </w:r>
      <w:r>
        <w:rPr>
          <w:spacing w:val="-9"/>
          <w:sz w:val="20"/>
        </w:rPr>
        <w:t> </w:t>
      </w:r>
      <w:r>
        <w:rPr>
          <w:sz w:val="20"/>
        </w:rPr>
        <w:t>most</w:t>
      </w:r>
      <w:r>
        <w:rPr>
          <w:spacing w:val="-10"/>
          <w:sz w:val="20"/>
        </w:rPr>
        <w:t> </w:t>
      </w:r>
      <w:r>
        <w:rPr>
          <w:sz w:val="20"/>
        </w:rPr>
        <w:t>recent performance test are exceeded. The parameter boundaries considered in excess of those established during the performance</w:t>
      </w:r>
      <w:r>
        <w:rPr>
          <w:spacing w:val="-12"/>
          <w:sz w:val="20"/>
        </w:rPr>
        <w:t> </w:t>
      </w:r>
      <w:r>
        <w:rPr>
          <w:sz w:val="20"/>
        </w:rPr>
        <w:t>test</w:t>
      </w:r>
      <w:r>
        <w:rPr>
          <w:spacing w:val="-13"/>
          <w:sz w:val="20"/>
        </w:rPr>
        <w:t> </w:t>
      </w:r>
      <w:r>
        <w:rPr>
          <w:sz w:val="20"/>
        </w:rPr>
        <w:t>are</w:t>
      </w:r>
      <w:r>
        <w:rPr>
          <w:spacing w:val="-13"/>
          <w:sz w:val="20"/>
        </w:rPr>
        <w:t> </w:t>
      </w:r>
      <w:r>
        <w:rPr>
          <w:sz w:val="20"/>
        </w:rPr>
        <w:t>defined</w:t>
      </w:r>
      <w:r>
        <w:rPr>
          <w:spacing w:val="-13"/>
          <w:sz w:val="20"/>
        </w:rPr>
        <w:t> </w:t>
      </w:r>
      <w:r>
        <w:rPr>
          <w:sz w:val="20"/>
        </w:rPr>
        <w:t>in</w:t>
      </w:r>
      <w:r>
        <w:rPr>
          <w:spacing w:val="-13"/>
          <w:sz w:val="20"/>
        </w:rPr>
        <w:t> </w:t>
      </w:r>
      <w:r>
        <w:rPr>
          <w:sz w:val="20"/>
        </w:rPr>
        <w:t>40</w:t>
      </w:r>
      <w:r>
        <w:rPr>
          <w:spacing w:val="-13"/>
          <w:sz w:val="20"/>
        </w:rPr>
        <w:t> </w:t>
      </w:r>
      <w:r>
        <w:rPr>
          <w:sz w:val="20"/>
        </w:rPr>
        <w:t>CFR</w:t>
      </w:r>
      <w:r>
        <w:rPr>
          <w:spacing w:val="-13"/>
          <w:sz w:val="20"/>
        </w:rPr>
        <w:t> </w:t>
      </w:r>
      <w:r>
        <w:rPr>
          <w:sz w:val="20"/>
        </w:rPr>
        <w:t>60.757(c)(1)(i)</w:t>
      </w:r>
      <w:r>
        <w:rPr>
          <w:spacing w:val="-13"/>
          <w:sz w:val="20"/>
        </w:rPr>
        <w:t> </w:t>
      </w:r>
      <w:r>
        <w:rPr>
          <w:sz w:val="20"/>
        </w:rPr>
        <w:t>and</w:t>
      </w:r>
      <w:r>
        <w:rPr>
          <w:spacing w:val="-13"/>
          <w:sz w:val="20"/>
        </w:rPr>
        <w:t> </w:t>
      </w:r>
      <w:r>
        <w:rPr>
          <w:sz w:val="20"/>
        </w:rPr>
        <w:t>(ii)</w:t>
      </w:r>
      <w:r>
        <w:rPr>
          <w:spacing w:val="-14"/>
          <w:sz w:val="20"/>
        </w:rPr>
        <w:t> </w:t>
      </w:r>
      <w:r>
        <w:rPr>
          <w:sz w:val="20"/>
        </w:rPr>
        <w:t>and</w:t>
      </w:r>
      <w:r>
        <w:rPr>
          <w:spacing w:val="-13"/>
          <w:sz w:val="20"/>
        </w:rPr>
        <w:t> </w:t>
      </w:r>
      <w:r>
        <w:rPr>
          <w:sz w:val="20"/>
        </w:rPr>
        <w:t>are</w:t>
      </w:r>
      <w:r>
        <w:rPr>
          <w:spacing w:val="-13"/>
          <w:sz w:val="20"/>
        </w:rPr>
        <w:t> </w:t>
      </w:r>
      <w:r>
        <w:rPr>
          <w:sz w:val="20"/>
        </w:rPr>
        <w:t>also</w:t>
      </w:r>
      <w:r>
        <w:rPr>
          <w:spacing w:val="-13"/>
          <w:sz w:val="20"/>
        </w:rPr>
        <w:t> </w:t>
      </w:r>
      <w:r>
        <w:rPr>
          <w:sz w:val="20"/>
        </w:rPr>
        <w:t>required</w:t>
      </w:r>
      <w:r>
        <w:rPr>
          <w:spacing w:val="-13"/>
          <w:sz w:val="20"/>
        </w:rPr>
        <w:t> </w:t>
      </w:r>
      <w:r>
        <w:rPr>
          <w:sz w:val="20"/>
        </w:rPr>
        <w:t>to</w:t>
      </w:r>
      <w:r>
        <w:rPr>
          <w:spacing w:val="-13"/>
          <w:sz w:val="20"/>
        </w:rPr>
        <w:t> </w:t>
      </w:r>
      <w:r>
        <w:rPr>
          <w:sz w:val="20"/>
        </w:rPr>
        <w:t>be</w:t>
      </w:r>
      <w:r>
        <w:rPr>
          <w:spacing w:val="-13"/>
          <w:sz w:val="20"/>
        </w:rPr>
        <w:t> </w:t>
      </w:r>
      <w:r>
        <w:rPr>
          <w:sz w:val="20"/>
        </w:rPr>
        <w:t>reported</w:t>
      </w:r>
      <w:r>
        <w:rPr>
          <w:spacing w:val="-13"/>
          <w:sz w:val="20"/>
        </w:rPr>
        <w:t> </w:t>
      </w:r>
      <w:r>
        <w:rPr>
          <w:sz w:val="20"/>
        </w:rPr>
        <w:t>under</w:t>
      </w:r>
      <w:r>
        <w:rPr>
          <w:spacing w:val="-13"/>
          <w:sz w:val="20"/>
        </w:rPr>
        <w:t> </w:t>
      </w:r>
      <w:r>
        <w:rPr>
          <w:sz w:val="20"/>
        </w:rPr>
        <w:t>Rule</w:t>
      </w:r>
      <w:r>
        <w:rPr>
          <w:spacing w:val="-13"/>
          <w:sz w:val="20"/>
        </w:rPr>
        <w:t> </w:t>
      </w:r>
      <w:r>
        <w:rPr>
          <w:sz w:val="20"/>
        </w:rPr>
        <w:t>.1708(g) of this</w:t>
      </w:r>
      <w:r>
        <w:rPr>
          <w:spacing w:val="-5"/>
          <w:sz w:val="20"/>
        </w:rPr>
        <w:t> </w:t>
      </w:r>
      <w:r>
        <w:rPr>
          <w:sz w:val="20"/>
        </w:rPr>
        <w:t>Section.</w:t>
      </w:r>
    </w:p>
    <w:p>
      <w:pPr>
        <w:pStyle w:val="ListParagraph"/>
        <w:numPr>
          <w:ilvl w:val="0"/>
          <w:numId w:val="6"/>
        </w:numPr>
        <w:tabs>
          <w:tab w:pos="480" w:val="left" w:leader="none"/>
        </w:tabs>
        <w:spacing w:line="240" w:lineRule="auto" w:before="1" w:after="0"/>
        <w:ind w:left="120" w:right="116" w:firstLine="0"/>
        <w:jc w:val="both"/>
        <w:rPr>
          <w:sz w:val="20"/>
        </w:rPr>
      </w:pPr>
      <w:r>
        <w:rPr>
          <w:sz w:val="20"/>
        </w:rPr>
        <w:t>The owner or operator of a MSW landfill subject to Rule .1703(b) of this Section shall keep for the life of the collection</w:t>
      </w:r>
      <w:r>
        <w:rPr>
          <w:spacing w:val="-8"/>
          <w:sz w:val="20"/>
        </w:rPr>
        <w:t> </w:t>
      </w:r>
      <w:r>
        <w:rPr>
          <w:sz w:val="20"/>
        </w:rPr>
        <w:t>system</w:t>
      </w:r>
      <w:r>
        <w:rPr>
          <w:spacing w:val="-12"/>
          <w:sz w:val="20"/>
        </w:rPr>
        <w:t> </w:t>
      </w:r>
      <w:r>
        <w:rPr>
          <w:sz w:val="20"/>
        </w:rPr>
        <w:t>an</w:t>
      </w:r>
      <w:r>
        <w:rPr>
          <w:spacing w:val="-9"/>
          <w:sz w:val="20"/>
        </w:rPr>
        <w:t> </w:t>
      </w:r>
      <w:r>
        <w:rPr>
          <w:sz w:val="20"/>
        </w:rPr>
        <w:t>up-to-date,</w:t>
      </w:r>
      <w:r>
        <w:rPr>
          <w:spacing w:val="-9"/>
          <w:sz w:val="20"/>
        </w:rPr>
        <w:t> </w:t>
      </w:r>
      <w:r>
        <w:rPr>
          <w:sz w:val="20"/>
        </w:rPr>
        <w:t>readily</w:t>
      </w:r>
      <w:r>
        <w:rPr>
          <w:spacing w:val="-9"/>
          <w:sz w:val="20"/>
        </w:rPr>
        <w:t> </w:t>
      </w:r>
      <w:r>
        <w:rPr>
          <w:sz w:val="20"/>
        </w:rPr>
        <w:t>accessible</w:t>
      </w:r>
      <w:r>
        <w:rPr>
          <w:spacing w:val="-9"/>
          <w:sz w:val="20"/>
        </w:rPr>
        <w:t> </w:t>
      </w:r>
      <w:r>
        <w:rPr>
          <w:sz w:val="20"/>
        </w:rPr>
        <w:t>plot</w:t>
      </w:r>
      <w:r>
        <w:rPr>
          <w:spacing w:val="-9"/>
          <w:sz w:val="20"/>
        </w:rPr>
        <w:t> </w:t>
      </w:r>
      <w:r>
        <w:rPr>
          <w:sz w:val="20"/>
        </w:rPr>
        <w:t>map</w:t>
      </w:r>
      <w:r>
        <w:rPr>
          <w:spacing w:val="-10"/>
          <w:sz w:val="20"/>
        </w:rPr>
        <w:t> </w:t>
      </w:r>
      <w:r>
        <w:rPr>
          <w:sz w:val="20"/>
        </w:rPr>
        <w:t>showing</w:t>
      </w:r>
      <w:r>
        <w:rPr>
          <w:spacing w:val="-9"/>
          <w:sz w:val="20"/>
        </w:rPr>
        <w:t> </w:t>
      </w:r>
      <w:r>
        <w:rPr>
          <w:sz w:val="20"/>
        </w:rPr>
        <w:t>existing</w:t>
      </w:r>
      <w:r>
        <w:rPr>
          <w:spacing w:val="-9"/>
          <w:sz w:val="20"/>
        </w:rPr>
        <w:t> </w:t>
      </w:r>
      <w:r>
        <w:rPr>
          <w:sz w:val="20"/>
        </w:rPr>
        <w:t>and</w:t>
      </w:r>
      <w:r>
        <w:rPr>
          <w:spacing w:val="-9"/>
          <w:sz w:val="20"/>
        </w:rPr>
        <w:t> </w:t>
      </w:r>
      <w:r>
        <w:rPr>
          <w:sz w:val="20"/>
        </w:rPr>
        <w:t>planned</w:t>
      </w:r>
      <w:r>
        <w:rPr>
          <w:spacing w:val="-9"/>
          <w:sz w:val="20"/>
        </w:rPr>
        <w:t> </w:t>
      </w:r>
      <w:r>
        <w:rPr>
          <w:sz w:val="20"/>
        </w:rPr>
        <w:t>collectors</w:t>
      </w:r>
      <w:r>
        <w:rPr>
          <w:spacing w:val="-9"/>
          <w:sz w:val="20"/>
        </w:rPr>
        <w:t> </w:t>
      </w:r>
      <w:r>
        <w:rPr>
          <w:sz w:val="20"/>
        </w:rPr>
        <w:t>in</w:t>
      </w:r>
      <w:r>
        <w:rPr>
          <w:spacing w:val="-9"/>
          <w:sz w:val="20"/>
        </w:rPr>
        <w:t> </w:t>
      </w:r>
      <w:r>
        <w:rPr>
          <w:sz w:val="20"/>
        </w:rPr>
        <w:t>the</w:t>
      </w:r>
      <w:r>
        <w:rPr>
          <w:spacing w:val="-9"/>
          <w:sz w:val="20"/>
        </w:rPr>
        <w:t> </w:t>
      </w:r>
      <w:r>
        <w:rPr>
          <w:sz w:val="20"/>
        </w:rPr>
        <w:t>system</w:t>
      </w:r>
      <w:r>
        <w:rPr>
          <w:spacing w:val="-12"/>
          <w:sz w:val="20"/>
        </w:rPr>
        <w:t> </w:t>
      </w:r>
      <w:r>
        <w:rPr>
          <w:sz w:val="20"/>
        </w:rPr>
        <w:t>and provide</w:t>
      </w:r>
      <w:r>
        <w:rPr>
          <w:spacing w:val="-22"/>
          <w:sz w:val="20"/>
        </w:rPr>
        <w:t> </w:t>
      </w:r>
      <w:r>
        <w:rPr>
          <w:sz w:val="20"/>
        </w:rPr>
        <w:t>unique</w:t>
      </w:r>
      <w:r>
        <w:rPr>
          <w:spacing w:val="-22"/>
          <w:sz w:val="20"/>
        </w:rPr>
        <w:t> </w:t>
      </w:r>
      <w:r>
        <w:rPr>
          <w:sz w:val="20"/>
        </w:rPr>
        <w:t>identification</w:t>
      </w:r>
      <w:r>
        <w:rPr>
          <w:spacing w:val="-23"/>
          <w:sz w:val="20"/>
        </w:rPr>
        <w:t> </w:t>
      </w:r>
      <w:r>
        <w:rPr>
          <w:sz w:val="20"/>
        </w:rPr>
        <w:t>location</w:t>
      </w:r>
      <w:r>
        <w:rPr>
          <w:spacing w:val="-23"/>
          <w:sz w:val="20"/>
        </w:rPr>
        <w:t> </w:t>
      </w:r>
      <w:r>
        <w:rPr>
          <w:sz w:val="20"/>
        </w:rPr>
        <w:t>labels</w:t>
      </w:r>
      <w:r>
        <w:rPr>
          <w:spacing w:val="-23"/>
          <w:sz w:val="20"/>
        </w:rPr>
        <w:t> </w:t>
      </w:r>
      <w:r>
        <w:rPr>
          <w:sz w:val="20"/>
        </w:rPr>
        <w:t>for</w:t>
      </w:r>
      <w:r>
        <w:rPr>
          <w:spacing w:val="-23"/>
          <w:sz w:val="20"/>
        </w:rPr>
        <w:t> </w:t>
      </w:r>
      <w:r>
        <w:rPr>
          <w:sz w:val="20"/>
        </w:rPr>
        <w:t>each</w:t>
      </w:r>
      <w:r>
        <w:rPr>
          <w:spacing w:val="-23"/>
          <w:sz w:val="20"/>
        </w:rPr>
        <w:t> </w:t>
      </w:r>
      <w:r>
        <w:rPr>
          <w:sz w:val="20"/>
        </w:rPr>
        <w:t>collector.</w:t>
      </w:r>
      <w:r>
        <w:rPr>
          <w:spacing w:val="5"/>
          <w:sz w:val="20"/>
        </w:rPr>
        <w:t> </w:t>
      </w:r>
      <w:r>
        <w:rPr>
          <w:sz w:val="20"/>
        </w:rPr>
        <w:t>Records</w:t>
      </w:r>
      <w:r>
        <w:rPr>
          <w:spacing w:val="-23"/>
          <w:sz w:val="20"/>
        </w:rPr>
        <w:t> </w:t>
      </w:r>
      <w:r>
        <w:rPr>
          <w:sz w:val="20"/>
        </w:rPr>
        <w:t>of</w:t>
      </w:r>
      <w:r>
        <w:rPr>
          <w:spacing w:val="-23"/>
          <w:sz w:val="20"/>
        </w:rPr>
        <w:t> </w:t>
      </w:r>
      <w:r>
        <w:rPr>
          <w:sz w:val="20"/>
        </w:rPr>
        <w:t>newly</w:t>
      </w:r>
      <w:r>
        <w:rPr>
          <w:spacing w:val="-23"/>
          <w:sz w:val="20"/>
        </w:rPr>
        <w:t> </w:t>
      </w:r>
      <w:r>
        <w:rPr>
          <w:sz w:val="20"/>
        </w:rPr>
        <w:t>installed</w:t>
      </w:r>
      <w:r>
        <w:rPr>
          <w:spacing w:val="-23"/>
          <w:sz w:val="20"/>
        </w:rPr>
        <w:t> </w:t>
      </w:r>
      <w:r>
        <w:rPr>
          <w:sz w:val="20"/>
        </w:rPr>
        <w:t>collectors</w:t>
      </w:r>
      <w:r>
        <w:rPr>
          <w:spacing w:val="-24"/>
          <w:sz w:val="20"/>
        </w:rPr>
        <w:t> </w:t>
      </w:r>
      <w:r>
        <w:rPr>
          <w:sz w:val="20"/>
        </w:rPr>
        <w:t>shall</w:t>
      </w:r>
      <w:r>
        <w:rPr>
          <w:spacing w:val="-23"/>
          <w:sz w:val="20"/>
        </w:rPr>
        <w:t> </w:t>
      </w:r>
      <w:r>
        <w:rPr>
          <w:sz w:val="20"/>
        </w:rPr>
        <w:t>be</w:t>
      </w:r>
      <w:r>
        <w:rPr>
          <w:spacing w:val="-23"/>
          <w:sz w:val="20"/>
        </w:rPr>
        <w:t> </w:t>
      </w:r>
      <w:r>
        <w:rPr>
          <w:spacing w:val="-3"/>
          <w:sz w:val="20"/>
        </w:rPr>
        <w:t>maintained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40</w:t>
      </w:r>
      <w:r>
        <w:rPr>
          <w:spacing w:val="-4"/>
          <w:sz w:val="20"/>
        </w:rPr>
        <w:t> </w:t>
      </w:r>
      <w:r>
        <w:rPr>
          <w:sz w:val="20"/>
        </w:rPr>
        <w:t>CFR</w:t>
      </w:r>
      <w:r>
        <w:rPr>
          <w:spacing w:val="-4"/>
          <w:sz w:val="20"/>
        </w:rPr>
        <w:t> </w:t>
      </w:r>
      <w:r>
        <w:rPr>
          <w:sz w:val="20"/>
        </w:rPr>
        <w:t>60.758(d)(1)</w:t>
      </w:r>
      <w:r>
        <w:rPr>
          <w:spacing w:val="-4"/>
          <w:sz w:val="20"/>
        </w:rPr>
        <w:t> </w:t>
      </w:r>
      <w:r>
        <w:rPr>
          <w:sz w:val="20"/>
        </w:rPr>
        <w:t>and</w:t>
      </w:r>
      <w:r>
        <w:rPr>
          <w:spacing w:val="-4"/>
          <w:sz w:val="20"/>
        </w:rPr>
        <w:t> </w:t>
      </w:r>
      <w:r>
        <w:rPr>
          <w:sz w:val="20"/>
        </w:rPr>
        <w:t>documentation</w:t>
      </w:r>
      <w:r>
        <w:rPr>
          <w:spacing w:val="-4"/>
          <w:sz w:val="20"/>
        </w:rPr>
        <w:t> </w:t>
      </w:r>
      <w:r>
        <w:rPr>
          <w:sz w:val="20"/>
        </w:rPr>
        <w:t>of</w:t>
      </w:r>
      <w:r>
        <w:rPr>
          <w:spacing w:val="-6"/>
          <w:sz w:val="20"/>
        </w:rPr>
        <w:t> </w:t>
      </w:r>
      <w:r>
        <w:rPr>
          <w:sz w:val="20"/>
        </w:rPr>
        <w:t>asbestos-containing</w:t>
      </w:r>
      <w:r>
        <w:rPr>
          <w:spacing w:val="-5"/>
          <w:sz w:val="20"/>
        </w:rPr>
        <w:t> </w:t>
      </w:r>
      <w:r>
        <w:rPr>
          <w:sz w:val="20"/>
        </w:rPr>
        <w:t>or</w:t>
      </w:r>
      <w:r>
        <w:rPr>
          <w:spacing w:val="-4"/>
          <w:sz w:val="20"/>
        </w:rPr>
        <w:t> </w:t>
      </w:r>
      <w:r>
        <w:rPr>
          <w:sz w:val="20"/>
        </w:rPr>
        <w:t>nondegradable</w:t>
      </w:r>
      <w:r>
        <w:rPr>
          <w:spacing w:val="-4"/>
          <w:sz w:val="20"/>
        </w:rPr>
        <w:t> </w:t>
      </w:r>
      <w:r>
        <w:rPr>
          <w:sz w:val="20"/>
        </w:rPr>
        <w:t>waste</w:t>
      </w:r>
      <w:r>
        <w:rPr>
          <w:spacing w:val="-4"/>
          <w:sz w:val="20"/>
        </w:rPr>
        <w:t> </w:t>
      </w:r>
      <w:r>
        <w:rPr>
          <w:sz w:val="20"/>
        </w:rPr>
        <w:t>excluded from collection shall be kept in accordance with 40 CFR</w:t>
      </w:r>
      <w:r>
        <w:rPr>
          <w:spacing w:val="-24"/>
          <w:sz w:val="20"/>
        </w:rPr>
        <w:t> </w:t>
      </w:r>
      <w:r>
        <w:rPr>
          <w:sz w:val="20"/>
        </w:rPr>
        <w:t>60.758(d)(2).</w:t>
      </w:r>
    </w:p>
    <w:p>
      <w:pPr>
        <w:pStyle w:val="ListParagraph"/>
        <w:numPr>
          <w:ilvl w:val="0"/>
          <w:numId w:val="6"/>
        </w:numPr>
        <w:tabs>
          <w:tab w:pos="442" w:val="left" w:leader="none"/>
        </w:tabs>
        <w:spacing w:line="240" w:lineRule="auto" w:before="1" w:after="0"/>
        <w:ind w:left="120" w:right="116" w:firstLine="0"/>
        <w:jc w:val="both"/>
        <w:rPr>
          <w:sz w:val="20"/>
        </w:rPr>
      </w:pP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a</w:t>
      </w:r>
      <w:r>
        <w:rPr>
          <w:spacing w:val="-3"/>
          <w:sz w:val="20"/>
        </w:rPr>
        <w:t> </w:t>
      </w:r>
      <w:r>
        <w:rPr>
          <w:sz w:val="20"/>
        </w:rPr>
        <w:t>MSW</w:t>
      </w:r>
      <w:r>
        <w:rPr>
          <w:spacing w:val="-3"/>
          <w:sz w:val="20"/>
        </w:rPr>
        <w:t> </w:t>
      </w:r>
      <w:r>
        <w:rPr>
          <w:sz w:val="20"/>
        </w:rPr>
        <w:t>landfill</w:t>
      </w:r>
      <w:r>
        <w:rPr>
          <w:spacing w:val="-4"/>
          <w:sz w:val="20"/>
        </w:rPr>
        <w:t> </w:t>
      </w:r>
      <w:r>
        <w:rPr>
          <w:sz w:val="20"/>
        </w:rPr>
        <w:t>subject</w:t>
      </w:r>
      <w:r>
        <w:rPr>
          <w:spacing w:val="-4"/>
          <w:sz w:val="20"/>
        </w:rPr>
        <w:t> </w:t>
      </w:r>
      <w:r>
        <w:rPr>
          <w:sz w:val="20"/>
        </w:rPr>
        <w:t>to</w:t>
      </w:r>
      <w:r>
        <w:rPr>
          <w:spacing w:val="-4"/>
          <w:sz w:val="20"/>
        </w:rPr>
        <w:t> </w:t>
      </w:r>
      <w:r>
        <w:rPr>
          <w:sz w:val="20"/>
        </w:rPr>
        <w:t>Rule</w:t>
      </w:r>
      <w:r>
        <w:rPr>
          <w:spacing w:val="-4"/>
          <w:sz w:val="20"/>
        </w:rPr>
        <w:t> </w:t>
      </w:r>
      <w:r>
        <w:rPr>
          <w:sz w:val="20"/>
        </w:rPr>
        <w:t>.1703(b)</w:t>
      </w:r>
      <w:r>
        <w:rPr>
          <w:spacing w:val="-4"/>
          <w:sz w:val="20"/>
        </w:rPr>
        <w:t> </w:t>
      </w:r>
      <w:r>
        <w:rPr>
          <w:sz w:val="20"/>
        </w:rPr>
        <w:t>of</w:t>
      </w:r>
      <w:r>
        <w:rPr>
          <w:spacing w:val="-4"/>
          <w:sz w:val="20"/>
        </w:rPr>
        <w:t> </w:t>
      </w:r>
      <w:r>
        <w:rPr>
          <w:sz w:val="20"/>
        </w:rPr>
        <w:t>this</w:t>
      </w:r>
      <w:r>
        <w:rPr>
          <w:spacing w:val="-4"/>
          <w:sz w:val="20"/>
        </w:rPr>
        <w:t> </w:t>
      </w:r>
      <w:r>
        <w:rPr>
          <w:sz w:val="20"/>
        </w:rPr>
        <w:t>Section</w:t>
      </w:r>
      <w:r>
        <w:rPr>
          <w:spacing w:val="-4"/>
          <w:sz w:val="20"/>
        </w:rPr>
        <w:t> </w:t>
      </w:r>
      <w:r>
        <w:rPr>
          <w:sz w:val="20"/>
        </w:rPr>
        <w:t>shall</w:t>
      </w:r>
      <w:r>
        <w:rPr>
          <w:spacing w:val="-4"/>
          <w:sz w:val="20"/>
        </w:rPr>
        <w:t> </w:t>
      </w:r>
      <w:r>
        <w:rPr>
          <w:sz w:val="20"/>
        </w:rPr>
        <w:t>keep</w:t>
      </w:r>
      <w:r>
        <w:rPr>
          <w:spacing w:val="-4"/>
          <w:sz w:val="20"/>
        </w:rPr>
        <w:t> </w:t>
      </w:r>
      <w:r>
        <w:rPr>
          <w:sz w:val="20"/>
        </w:rPr>
        <w:t>for</w:t>
      </w:r>
      <w:r>
        <w:rPr>
          <w:spacing w:val="-4"/>
          <w:sz w:val="20"/>
        </w:rPr>
        <w:t> </w:t>
      </w:r>
      <w:r>
        <w:rPr>
          <w:sz w:val="20"/>
        </w:rPr>
        <w:t>at</w:t>
      </w:r>
      <w:r>
        <w:rPr>
          <w:spacing w:val="-4"/>
          <w:sz w:val="20"/>
        </w:rPr>
        <w:t> </w:t>
      </w:r>
      <w:r>
        <w:rPr>
          <w:sz w:val="20"/>
        </w:rPr>
        <w:t>least</w:t>
      </w:r>
      <w:r>
        <w:rPr>
          <w:spacing w:val="-4"/>
          <w:sz w:val="20"/>
        </w:rPr>
        <w:t> </w:t>
      </w:r>
      <w:r>
        <w:rPr>
          <w:sz w:val="20"/>
        </w:rPr>
        <w:t>five</w:t>
      </w:r>
      <w:r>
        <w:rPr>
          <w:spacing w:val="-4"/>
          <w:sz w:val="20"/>
        </w:rPr>
        <w:t> </w:t>
      </w:r>
      <w:r>
        <w:rPr>
          <w:sz w:val="20"/>
        </w:rPr>
        <w:t>years records</w:t>
      </w:r>
      <w:r>
        <w:rPr>
          <w:spacing w:val="-24"/>
          <w:sz w:val="20"/>
        </w:rPr>
        <w:t> </w:t>
      </w:r>
      <w:r>
        <w:rPr>
          <w:sz w:val="20"/>
        </w:rPr>
        <w:t>of</w:t>
      </w:r>
      <w:r>
        <w:rPr>
          <w:spacing w:val="-24"/>
          <w:sz w:val="20"/>
        </w:rPr>
        <w:t> </w:t>
      </w:r>
      <w:r>
        <w:rPr>
          <w:spacing w:val="-2"/>
          <w:sz w:val="20"/>
        </w:rPr>
        <w:t>emissions</w:t>
      </w:r>
      <w:r>
        <w:rPr>
          <w:spacing w:val="-25"/>
          <w:sz w:val="20"/>
        </w:rPr>
        <w:t> </w:t>
      </w:r>
      <w:r>
        <w:rPr>
          <w:sz w:val="20"/>
        </w:rPr>
        <w:t>from</w:t>
      </w:r>
      <w:r>
        <w:rPr>
          <w:spacing w:val="-26"/>
          <w:sz w:val="20"/>
        </w:rPr>
        <w:t> </w:t>
      </w:r>
      <w:r>
        <w:rPr>
          <w:sz w:val="20"/>
        </w:rPr>
        <w:t>the</w:t>
      </w:r>
      <w:r>
        <w:rPr>
          <w:spacing w:val="-24"/>
          <w:sz w:val="20"/>
        </w:rPr>
        <w:t> </w:t>
      </w:r>
      <w:r>
        <w:rPr>
          <w:sz w:val="20"/>
        </w:rPr>
        <w:t>collection</w:t>
      </w:r>
      <w:r>
        <w:rPr>
          <w:spacing w:val="-24"/>
          <w:sz w:val="20"/>
        </w:rPr>
        <w:t> </w:t>
      </w:r>
      <w:r>
        <w:rPr>
          <w:sz w:val="20"/>
        </w:rPr>
        <w:t>and</w:t>
      </w:r>
      <w:r>
        <w:rPr>
          <w:spacing w:val="-24"/>
          <w:sz w:val="20"/>
        </w:rPr>
        <w:t> </w:t>
      </w:r>
      <w:r>
        <w:rPr>
          <w:sz w:val="20"/>
        </w:rPr>
        <w:t>control</w:t>
      </w:r>
      <w:r>
        <w:rPr>
          <w:spacing w:val="-24"/>
          <w:sz w:val="20"/>
        </w:rPr>
        <w:t> </w:t>
      </w:r>
      <w:r>
        <w:rPr>
          <w:sz w:val="20"/>
        </w:rPr>
        <w:t>system</w:t>
      </w:r>
      <w:r>
        <w:rPr>
          <w:spacing w:val="-27"/>
          <w:sz w:val="20"/>
        </w:rPr>
        <w:t> </w:t>
      </w:r>
      <w:r>
        <w:rPr>
          <w:sz w:val="20"/>
        </w:rPr>
        <w:t>exceeding</w:t>
      </w:r>
      <w:r>
        <w:rPr>
          <w:spacing w:val="-24"/>
          <w:sz w:val="20"/>
        </w:rPr>
        <w:t> </w:t>
      </w:r>
      <w:r>
        <w:rPr>
          <w:sz w:val="20"/>
        </w:rPr>
        <w:t>the</w:t>
      </w:r>
      <w:r>
        <w:rPr>
          <w:spacing w:val="-24"/>
          <w:sz w:val="20"/>
        </w:rPr>
        <w:t> </w:t>
      </w:r>
      <w:r>
        <w:rPr>
          <w:sz w:val="20"/>
        </w:rPr>
        <w:t>emission</w:t>
      </w:r>
      <w:r>
        <w:rPr>
          <w:spacing w:val="-24"/>
          <w:sz w:val="20"/>
        </w:rPr>
        <w:t> </w:t>
      </w:r>
      <w:r>
        <w:rPr>
          <w:sz w:val="20"/>
        </w:rPr>
        <w:t>standards</w:t>
      </w:r>
      <w:r>
        <w:rPr>
          <w:spacing w:val="-24"/>
          <w:sz w:val="20"/>
        </w:rPr>
        <w:t> </w:t>
      </w:r>
      <w:r>
        <w:rPr>
          <w:sz w:val="20"/>
        </w:rPr>
        <w:t>in</w:t>
      </w:r>
      <w:r>
        <w:rPr>
          <w:spacing w:val="-24"/>
          <w:sz w:val="20"/>
        </w:rPr>
        <w:t> </w:t>
      </w:r>
      <w:r>
        <w:rPr>
          <w:sz w:val="20"/>
        </w:rPr>
        <w:t>accordance</w:t>
      </w:r>
      <w:r>
        <w:rPr>
          <w:spacing w:val="-24"/>
          <w:sz w:val="20"/>
        </w:rPr>
        <w:t> </w:t>
      </w:r>
      <w:r>
        <w:rPr>
          <w:sz w:val="20"/>
        </w:rPr>
        <w:t>with</w:t>
      </w:r>
      <w:r>
        <w:rPr>
          <w:spacing w:val="-24"/>
          <w:sz w:val="20"/>
        </w:rPr>
        <w:t> </w:t>
      </w:r>
      <w:r>
        <w:rPr>
          <w:sz w:val="20"/>
        </w:rPr>
        <w:t>40</w:t>
      </w:r>
      <w:r>
        <w:rPr>
          <w:spacing w:val="-24"/>
          <w:sz w:val="20"/>
        </w:rPr>
        <w:t> </w:t>
      </w:r>
      <w:r>
        <w:rPr>
          <w:spacing w:val="-2"/>
          <w:sz w:val="20"/>
        </w:rPr>
        <w:t>CFR </w:t>
      </w:r>
      <w:r>
        <w:rPr>
          <w:sz w:val="20"/>
        </w:rPr>
        <w:t>60.758(e).</w:t>
      </w:r>
    </w:p>
    <w:p>
      <w:pPr>
        <w:pStyle w:val="ListParagraph"/>
        <w:numPr>
          <w:ilvl w:val="0"/>
          <w:numId w:val="6"/>
        </w:numPr>
        <w:tabs>
          <w:tab w:pos="459" w:val="left" w:leader="none"/>
        </w:tabs>
        <w:spacing w:line="240" w:lineRule="auto" w:before="1" w:after="0"/>
        <w:ind w:left="120" w:right="116" w:firstLine="0"/>
        <w:jc w:val="both"/>
        <w:rPr>
          <w:sz w:val="20"/>
        </w:rPr>
      </w:pPr>
      <w:r>
        <w:rPr>
          <w:sz w:val="20"/>
        </w:rPr>
        <w:t>The owner or operator of MSW landfill subject to Rule .1703(b) of this Section shall keep up-to-date, readily accessible</w:t>
      </w:r>
      <w:r>
        <w:rPr>
          <w:spacing w:val="-19"/>
          <w:sz w:val="20"/>
        </w:rPr>
        <w:t> </w:t>
      </w:r>
      <w:r>
        <w:rPr>
          <w:sz w:val="20"/>
        </w:rPr>
        <w:t>continuous</w:t>
      </w:r>
      <w:r>
        <w:rPr>
          <w:spacing w:val="-19"/>
          <w:sz w:val="20"/>
        </w:rPr>
        <w:t> </w:t>
      </w:r>
      <w:r>
        <w:rPr>
          <w:sz w:val="20"/>
        </w:rPr>
        <w:t>records</w:t>
      </w:r>
      <w:r>
        <w:rPr>
          <w:spacing w:val="-19"/>
          <w:sz w:val="20"/>
        </w:rPr>
        <w:t> </w:t>
      </w:r>
      <w:r>
        <w:rPr>
          <w:sz w:val="20"/>
        </w:rPr>
        <w:t>of</w:t>
      </w:r>
      <w:r>
        <w:rPr>
          <w:spacing w:val="-19"/>
          <w:sz w:val="20"/>
        </w:rPr>
        <w:t> </w:t>
      </w:r>
      <w:r>
        <w:rPr>
          <w:sz w:val="20"/>
        </w:rPr>
        <w:t>the</w:t>
      </w:r>
      <w:r>
        <w:rPr>
          <w:spacing w:val="-19"/>
          <w:sz w:val="20"/>
        </w:rPr>
        <w:t> </w:t>
      </w:r>
      <w:r>
        <w:rPr>
          <w:sz w:val="20"/>
        </w:rPr>
        <w:t>indication</w:t>
      </w:r>
      <w:r>
        <w:rPr>
          <w:spacing w:val="-21"/>
          <w:sz w:val="20"/>
        </w:rPr>
        <w:t> </w:t>
      </w:r>
      <w:r>
        <w:rPr>
          <w:sz w:val="20"/>
        </w:rPr>
        <w:t>of</w:t>
      </w:r>
      <w:r>
        <w:rPr>
          <w:spacing w:val="-22"/>
          <w:sz w:val="20"/>
        </w:rPr>
        <w:t> </w:t>
      </w:r>
      <w:r>
        <w:rPr>
          <w:sz w:val="20"/>
        </w:rPr>
        <w:t>flow</w:t>
      </w:r>
      <w:r>
        <w:rPr>
          <w:spacing w:val="-21"/>
          <w:sz w:val="20"/>
        </w:rPr>
        <w:t> </w:t>
      </w:r>
      <w:r>
        <w:rPr>
          <w:sz w:val="20"/>
        </w:rPr>
        <w:t>to</w:t>
      </w:r>
      <w:r>
        <w:rPr>
          <w:spacing w:val="-21"/>
          <w:sz w:val="20"/>
        </w:rPr>
        <w:t> </w:t>
      </w:r>
      <w:r>
        <w:rPr>
          <w:sz w:val="20"/>
        </w:rPr>
        <w:t>the</w:t>
      </w:r>
      <w:r>
        <w:rPr>
          <w:spacing w:val="-21"/>
          <w:sz w:val="20"/>
        </w:rPr>
        <w:t> </w:t>
      </w:r>
      <w:r>
        <w:rPr>
          <w:sz w:val="20"/>
        </w:rPr>
        <w:t>control</w:t>
      </w:r>
      <w:r>
        <w:rPr>
          <w:spacing w:val="-21"/>
          <w:sz w:val="20"/>
        </w:rPr>
        <w:t> </w:t>
      </w:r>
      <w:r>
        <w:rPr>
          <w:sz w:val="20"/>
        </w:rPr>
        <w:t>device</w:t>
      </w:r>
      <w:r>
        <w:rPr>
          <w:spacing w:val="-21"/>
          <w:sz w:val="20"/>
        </w:rPr>
        <w:t> </w:t>
      </w:r>
      <w:r>
        <w:rPr>
          <w:sz w:val="20"/>
        </w:rPr>
        <w:t>or</w:t>
      </w:r>
      <w:r>
        <w:rPr>
          <w:spacing w:val="-22"/>
          <w:sz w:val="20"/>
        </w:rPr>
        <w:t> </w:t>
      </w:r>
      <w:r>
        <w:rPr>
          <w:sz w:val="20"/>
        </w:rPr>
        <w:t>the</w:t>
      </w:r>
      <w:r>
        <w:rPr>
          <w:spacing w:val="-21"/>
          <w:sz w:val="20"/>
        </w:rPr>
        <w:t> </w:t>
      </w:r>
      <w:r>
        <w:rPr>
          <w:sz w:val="20"/>
        </w:rPr>
        <w:t>indication</w:t>
      </w:r>
      <w:r>
        <w:rPr>
          <w:spacing w:val="-21"/>
          <w:sz w:val="20"/>
        </w:rPr>
        <w:t> </w:t>
      </w:r>
      <w:r>
        <w:rPr>
          <w:sz w:val="20"/>
        </w:rPr>
        <w:t>of</w:t>
      </w:r>
      <w:r>
        <w:rPr>
          <w:spacing w:val="-22"/>
          <w:sz w:val="20"/>
        </w:rPr>
        <w:t> </w:t>
      </w:r>
      <w:r>
        <w:rPr>
          <w:sz w:val="20"/>
        </w:rPr>
        <w:t>bypass</w:t>
      </w:r>
      <w:r>
        <w:rPr>
          <w:spacing w:val="-21"/>
          <w:sz w:val="20"/>
        </w:rPr>
        <w:t> </w:t>
      </w:r>
      <w:r>
        <w:rPr>
          <w:sz w:val="20"/>
        </w:rPr>
        <w:t>flow</w:t>
      </w:r>
      <w:r>
        <w:rPr>
          <w:spacing w:val="-21"/>
          <w:sz w:val="20"/>
        </w:rPr>
        <w:t> </w:t>
      </w:r>
      <w:r>
        <w:rPr>
          <w:sz w:val="20"/>
        </w:rPr>
        <w:t>or</w:t>
      </w:r>
      <w:r>
        <w:rPr>
          <w:spacing w:val="-22"/>
          <w:sz w:val="20"/>
        </w:rPr>
        <w:t> </w:t>
      </w:r>
      <w:r>
        <w:rPr>
          <w:sz w:val="20"/>
        </w:rPr>
        <w:t>records</w:t>
      </w:r>
      <w:r>
        <w:rPr>
          <w:spacing w:val="-21"/>
          <w:sz w:val="20"/>
        </w:rPr>
        <w:t> </w:t>
      </w:r>
      <w:r>
        <w:rPr>
          <w:sz w:val="20"/>
        </w:rPr>
        <w:t>of monthly inspections of car-seals or lock-and-key configurations used to seal bypass lines, specified under 40 CFR 60.756.</w:t>
      </w:r>
    </w:p>
    <w:p>
      <w:pPr>
        <w:pStyle w:val="ListParagraph"/>
        <w:numPr>
          <w:ilvl w:val="0"/>
          <w:numId w:val="6"/>
        </w:numPr>
        <w:tabs>
          <w:tab w:pos="441" w:val="left" w:leader="none"/>
        </w:tabs>
        <w:spacing w:line="240" w:lineRule="auto" w:before="1" w:after="0"/>
        <w:ind w:left="120" w:right="117"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MSW</w:t>
      </w:r>
      <w:r>
        <w:rPr>
          <w:spacing w:val="-8"/>
          <w:sz w:val="20"/>
        </w:rPr>
        <w:t> </w:t>
      </w:r>
      <w:r>
        <w:rPr>
          <w:sz w:val="20"/>
        </w:rPr>
        <w:t>landfill</w:t>
      </w:r>
      <w:r>
        <w:rPr>
          <w:spacing w:val="-9"/>
          <w:sz w:val="20"/>
        </w:rPr>
        <w:t> </w:t>
      </w:r>
      <w:r>
        <w:rPr>
          <w:sz w:val="20"/>
        </w:rPr>
        <w:t>subject</w:t>
      </w:r>
      <w:r>
        <w:rPr>
          <w:spacing w:val="-9"/>
          <w:sz w:val="20"/>
        </w:rPr>
        <w:t> </w:t>
      </w:r>
      <w:r>
        <w:rPr>
          <w:sz w:val="20"/>
        </w:rPr>
        <w:t>to</w:t>
      </w:r>
      <w:r>
        <w:rPr>
          <w:spacing w:val="-9"/>
          <w:sz w:val="20"/>
        </w:rPr>
        <w:t> </w:t>
      </w:r>
      <w:r>
        <w:rPr>
          <w:sz w:val="20"/>
        </w:rPr>
        <w:t>Rule</w:t>
      </w:r>
      <w:r>
        <w:rPr>
          <w:spacing w:val="-9"/>
          <w:sz w:val="20"/>
        </w:rPr>
        <w:t> </w:t>
      </w:r>
      <w:r>
        <w:rPr>
          <w:sz w:val="20"/>
        </w:rPr>
        <w:t>.1703(b)</w:t>
      </w:r>
      <w:r>
        <w:rPr>
          <w:spacing w:val="-9"/>
          <w:sz w:val="20"/>
        </w:rPr>
        <w:t> </w:t>
      </w:r>
      <w:r>
        <w:rPr>
          <w:sz w:val="20"/>
        </w:rPr>
        <w:t>of</w:t>
      </w:r>
      <w:r>
        <w:rPr>
          <w:spacing w:val="-9"/>
          <w:sz w:val="20"/>
        </w:rPr>
        <w:t> </w:t>
      </w:r>
      <w:r>
        <w:rPr>
          <w:sz w:val="20"/>
        </w:rPr>
        <w:t>this</w:t>
      </w:r>
      <w:r>
        <w:rPr>
          <w:spacing w:val="-9"/>
          <w:sz w:val="20"/>
        </w:rPr>
        <w:t> </w:t>
      </w:r>
      <w:r>
        <w:rPr>
          <w:sz w:val="20"/>
        </w:rPr>
        <w:t>Section</w:t>
      </w:r>
      <w:r>
        <w:rPr>
          <w:spacing w:val="-9"/>
          <w:sz w:val="20"/>
        </w:rPr>
        <w:t> </w:t>
      </w:r>
      <w:r>
        <w:rPr>
          <w:sz w:val="20"/>
        </w:rPr>
        <w:t>who</w:t>
      </w:r>
      <w:r>
        <w:rPr>
          <w:spacing w:val="-9"/>
          <w:sz w:val="20"/>
        </w:rPr>
        <w:t> </w:t>
      </w:r>
      <w:r>
        <w:rPr>
          <w:sz w:val="20"/>
        </w:rPr>
        <w:t>uses</w:t>
      </w:r>
      <w:r>
        <w:rPr>
          <w:spacing w:val="-9"/>
          <w:sz w:val="20"/>
        </w:rPr>
        <w:t> </w:t>
      </w:r>
      <w:r>
        <w:rPr>
          <w:sz w:val="20"/>
        </w:rPr>
        <w:t>a</w:t>
      </w:r>
      <w:r>
        <w:rPr>
          <w:spacing w:val="-9"/>
          <w:sz w:val="20"/>
        </w:rPr>
        <w:t> </w:t>
      </w:r>
      <w:r>
        <w:rPr>
          <w:sz w:val="20"/>
        </w:rPr>
        <w:t>boiler</w:t>
      </w:r>
      <w:r>
        <w:rPr>
          <w:spacing w:val="-9"/>
          <w:sz w:val="20"/>
        </w:rPr>
        <w:t> </w:t>
      </w:r>
      <w:r>
        <w:rPr>
          <w:sz w:val="20"/>
        </w:rPr>
        <w:t>or</w:t>
      </w:r>
      <w:r>
        <w:rPr>
          <w:spacing w:val="-9"/>
          <w:sz w:val="20"/>
        </w:rPr>
        <w:t> </w:t>
      </w:r>
      <w:r>
        <w:rPr>
          <w:sz w:val="20"/>
        </w:rPr>
        <w:t>process</w:t>
      </w:r>
      <w:r>
        <w:rPr>
          <w:spacing w:val="-9"/>
          <w:sz w:val="20"/>
        </w:rPr>
        <w:t> </w:t>
      </w:r>
      <w:r>
        <w:rPr>
          <w:sz w:val="20"/>
        </w:rPr>
        <w:t>heater with</w:t>
      </w:r>
      <w:r>
        <w:rPr>
          <w:spacing w:val="-9"/>
          <w:sz w:val="20"/>
        </w:rPr>
        <w:t> </w:t>
      </w:r>
      <w:r>
        <w:rPr>
          <w:sz w:val="20"/>
        </w:rPr>
        <w:t>a</w:t>
      </w:r>
      <w:r>
        <w:rPr>
          <w:spacing w:val="-9"/>
          <w:sz w:val="20"/>
        </w:rPr>
        <w:t> </w:t>
      </w:r>
      <w:r>
        <w:rPr>
          <w:sz w:val="20"/>
        </w:rPr>
        <w:t>design</w:t>
      </w:r>
      <w:r>
        <w:rPr>
          <w:spacing w:val="-9"/>
          <w:sz w:val="20"/>
        </w:rPr>
        <w:t> </w:t>
      </w:r>
      <w:r>
        <w:rPr>
          <w:sz w:val="20"/>
        </w:rPr>
        <w:t>heat</w:t>
      </w:r>
      <w:r>
        <w:rPr>
          <w:spacing w:val="-9"/>
          <w:sz w:val="20"/>
        </w:rPr>
        <w:t> </w:t>
      </w:r>
      <w:r>
        <w:rPr>
          <w:sz w:val="20"/>
        </w:rPr>
        <w:t>input</w:t>
      </w:r>
      <w:r>
        <w:rPr>
          <w:spacing w:val="-9"/>
          <w:sz w:val="20"/>
        </w:rPr>
        <w:t> </w:t>
      </w:r>
      <w:r>
        <w:rPr>
          <w:sz w:val="20"/>
        </w:rPr>
        <w:t>capacity</w:t>
      </w:r>
      <w:r>
        <w:rPr>
          <w:spacing w:val="-9"/>
          <w:sz w:val="20"/>
        </w:rPr>
        <w:t> </w:t>
      </w:r>
      <w:r>
        <w:rPr>
          <w:sz w:val="20"/>
        </w:rPr>
        <w:t>of</w:t>
      </w:r>
      <w:r>
        <w:rPr>
          <w:spacing w:val="-9"/>
          <w:sz w:val="20"/>
        </w:rPr>
        <w:t> </w:t>
      </w:r>
      <w:r>
        <w:rPr>
          <w:sz w:val="20"/>
        </w:rPr>
        <w:t>44</w:t>
      </w:r>
      <w:r>
        <w:rPr>
          <w:spacing w:val="-9"/>
          <w:sz w:val="20"/>
        </w:rPr>
        <w:t> </w:t>
      </w:r>
      <w:r>
        <w:rPr>
          <w:sz w:val="20"/>
        </w:rPr>
        <w:t>megawatts</w:t>
      </w:r>
      <w:r>
        <w:rPr>
          <w:spacing w:val="-9"/>
          <w:sz w:val="20"/>
        </w:rPr>
        <w:t> </w:t>
      </w:r>
      <w:r>
        <w:rPr>
          <w:sz w:val="20"/>
        </w:rPr>
        <w:t>or</w:t>
      </w:r>
      <w:r>
        <w:rPr>
          <w:spacing w:val="-9"/>
          <w:sz w:val="20"/>
        </w:rPr>
        <w:t> </w:t>
      </w:r>
      <w:r>
        <w:rPr>
          <w:sz w:val="20"/>
        </w:rPr>
        <w:t>greater</w:t>
      </w:r>
      <w:r>
        <w:rPr>
          <w:spacing w:val="-9"/>
          <w:sz w:val="20"/>
        </w:rPr>
        <w:t> </w:t>
      </w:r>
      <w:r>
        <w:rPr>
          <w:sz w:val="20"/>
        </w:rPr>
        <w:t>to</w:t>
      </w:r>
      <w:r>
        <w:rPr>
          <w:spacing w:val="-9"/>
          <w:sz w:val="20"/>
        </w:rPr>
        <w:t> </w:t>
      </w:r>
      <w:r>
        <w:rPr>
          <w:sz w:val="20"/>
        </w:rPr>
        <w:t>comply</w:t>
      </w:r>
      <w:r>
        <w:rPr>
          <w:spacing w:val="-9"/>
          <w:sz w:val="20"/>
        </w:rPr>
        <w:t> </w:t>
      </w:r>
      <w:r>
        <w:rPr>
          <w:sz w:val="20"/>
        </w:rPr>
        <w:t>with</w:t>
      </w:r>
      <w:r>
        <w:rPr>
          <w:spacing w:val="-9"/>
          <w:sz w:val="20"/>
        </w:rPr>
        <w:t> </w:t>
      </w:r>
      <w:r>
        <w:rPr>
          <w:sz w:val="20"/>
        </w:rPr>
        <w:t>40</w:t>
      </w:r>
      <w:r>
        <w:rPr>
          <w:spacing w:val="-9"/>
          <w:sz w:val="20"/>
        </w:rPr>
        <w:t> </w:t>
      </w:r>
      <w:r>
        <w:rPr>
          <w:sz w:val="20"/>
        </w:rPr>
        <w:t>CFR</w:t>
      </w:r>
      <w:r>
        <w:rPr>
          <w:spacing w:val="-9"/>
          <w:sz w:val="20"/>
        </w:rPr>
        <w:t> </w:t>
      </w:r>
      <w:r>
        <w:rPr>
          <w:sz w:val="20"/>
        </w:rPr>
        <w:t>60.752(b)(2)(iii)</w:t>
      </w:r>
      <w:r>
        <w:rPr>
          <w:spacing w:val="-10"/>
          <w:sz w:val="20"/>
        </w:rPr>
        <w:t> </w:t>
      </w:r>
      <w:r>
        <w:rPr>
          <w:sz w:val="20"/>
        </w:rPr>
        <w:t>shall</w:t>
      </w:r>
      <w:r>
        <w:rPr>
          <w:spacing w:val="-10"/>
          <w:sz w:val="20"/>
        </w:rPr>
        <w:t> </w:t>
      </w:r>
      <w:r>
        <w:rPr>
          <w:sz w:val="20"/>
        </w:rPr>
        <w:t>keep</w:t>
      </w:r>
      <w:r>
        <w:rPr>
          <w:spacing w:val="-10"/>
          <w:sz w:val="20"/>
        </w:rPr>
        <w:t> </w:t>
      </w:r>
      <w:r>
        <w:rPr>
          <w:sz w:val="20"/>
        </w:rPr>
        <w:t>an</w:t>
      </w:r>
      <w:r>
        <w:rPr>
          <w:spacing w:val="-10"/>
          <w:sz w:val="20"/>
        </w:rPr>
        <w:t> </w:t>
      </w:r>
      <w:r>
        <w:rPr>
          <w:sz w:val="20"/>
        </w:rPr>
        <w:t>up- to-date, readily accessible record of all periods of operation of the boiler or process</w:t>
      </w:r>
      <w:r>
        <w:rPr>
          <w:spacing w:val="-29"/>
          <w:sz w:val="20"/>
        </w:rPr>
        <w:t> </w:t>
      </w:r>
      <w:r>
        <w:rPr>
          <w:sz w:val="20"/>
        </w:rPr>
        <w:t>heater.</w:t>
      </w:r>
    </w:p>
    <w:p>
      <w:pPr>
        <w:pStyle w:val="ListParagraph"/>
        <w:numPr>
          <w:ilvl w:val="0"/>
          <w:numId w:val="6"/>
        </w:numPr>
        <w:tabs>
          <w:tab w:pos="428" w:val="left" w:leader="none"/>
        </w:tabs>
        <w:spacing w:line="240" w:lineRule="auto" w:before="1" w:after="0"/>
        <w:ind w:left="120" w:right="115" w:firstLine="0"/>
        <w:jc w:val="both"/>
        <w:rPr>
          <w:sz w:val="20"/>
        </w:rPr>
      </w:pPr>
      <w:r>
        <w:rPr>
          <w:sz w:val="20"/>
        </w:rPr>
        <w:t>The</w:t>
      </w:r>
      <w:r>
        <w:rPr>
          <w:spacing w:val="-19"/>
          <w:sz w:val="20"/>
        </w:rPr>
        <w:t> </w:t>
      </w:r>
      <w:r>
        <w:rPr>
          <w:sz w:val="20"/>
        </w:rPr>
        <w:t>owner</w:t>
      </w:r>
      <w:r>
        <w:rPr>
          <w:spacing w:val="-20"/>
          <w:sz w:val="20"/>
        </w:rPr>
        <w:t> </w:t>
      </w:r>
      <w:r>
        <w:rPr>
          <w:sz w:val="20"/>
        </w:rPr>
        <w:t>or</w:t>
      </w:r>
      <w:r>
        <w:rPr>
          <w:spacing w:val="-19"/>
          <w:sz w:val="20"/>
        </w:rPr>
        <w:t> </w:t>
      </w:r>
      <w:r>
        <w:rPr>
          <w:sz w:val="20"/>
        </w:rPr>
        <w:t>operator</w:t>
      </w:r>
      <w:r>
        <w:rPr>
          <w:spacing w:val="-20"/>
          <w:sz w:val="20"/>
        </w:rPr>
        <w:t> </w:t>
      </w:r>
      <w:r>
        <w:rPr>
          <w:sz w:val="20"/>
        </w:rPr>
        <w:t>of</w:t>
      </w:r>
      <w:r>
        <w:rPr>
          <w:spacing w:val="-19"/>
          <w:sz w:val="20"/>
        </w:rPr>
        <w:t> </w:t>
      </w:r>
      <w:r>
        <w:rPr>
          <w:sz w:val="20"/>
        </w:rPr>
        <w:t>MSW</w:t>
      </w:r>
      <w:r>
        <w:rPr>
          <w:spacing w:val="-17"/>
          <w:sz w:val="20"/>
        </w:rPr>
        <w:t> </w:t>
      </w:r>
      <w:r>
        <w:rPr>
          <w:sz w:val="20"/>
        </w:rPr>
        <w:t>landfill</w:t>
      </w:r>
      <w:r>
        <w:rPr>
          <w:spacing w:val="-20"/>
          <w:sz w:val="20"/>
        </w:rPr>
        <w:t> </w:t>
      </w:r>
      <w:r>
        <w:rPr>
          <w:sz w:val="20"/>
        </w:rPr>
        <w:t>seeking</w:t>
      </w:r>
      <w:r>
        <w:rPr>
          <w:spacing w:val="-20"/>
          <w:sz w:val="20"/>
        </w:rPr>
        <w:t> </w:t>
      </w:r>
      <w:r>
        <w:rPr>
          <w:sz w:val="20"/>
        </w:rPr>
        <w:t>to</w:t>
      </w:r>
      <w:r>
        <w:rPr>
          <w:spacing w:val="-20"/>
          <w:sz w:val="20"/>
        </w:rPr>
        <w:t> </w:t>
      </w:r>
      <w:r>
        <w:rPr>
          <w:sz w:val="20"/>
        </w:rPr>
        <w:t>comply</w:t>
      </w:r>
      <w:r>
        <w:rPr>
          <w:spacing w:val="-23"/>
          <w:sz w:val="20"/>
        </w:rPr>
        <w:t> </w:t>
      </w:r>
      <w:r>
        <w:rPr>
          <w:sz w:val="20"/>
        </w:rPr>
        <w:t>with</w:t>
      </w:r>
      <w:r>
        <w:rPr>
          <w:spacing w:val="-20"/>
          <w:sz w:val="20"/>
        </w:rPr>
        <w:t> </w:t>
      </w:r>
      <w:r>
        <w:rPr>
          <w:sz w:val="20"/>
        </w:rPr>
        <w:t>the</w:t>
      </w:r>
      <w:r>
        <w:rPr>
          <w:spacing w:val="-20"/>
          <w:sz w:val="20"/>
        </w:rPr>
        <w:t> </w:t>
      </w:r>
      <w:r>
        <w:rPr>
          <w:sz w:val="20"/>
        </w:rPr>
        <w:t>provisions</w:t>
      </w:r>
      <w:r>
        <w:rPr>
          <w:spacing w:val="-20"/>
          <w:sz w:val="20"/>
        </w:rPr>
        <w:t> </w:t>
      </w:r>
      <w:r>
        <w:rPr>
          <w:sz w:val="20"/>
        </w:rPr>
        <w:t>of</w:t>
      </w:r>
      <w:r>
        <w:rPr>
          <w:spacing w:val="-20"/>
          <w:sz w:val="20"/>
        </w:rPr>
        <w:t> </w:t>
      </w:r>
      <w:r>
        <w:rPr>
          <w:sz w:val="20"/>
        </w:rPr>
        <w:t>Rule</w:t>
      </w:r>
      <w:r>
        <w:rPr>
          <w:spacing w:val="-20"/>
          <w:sz w:val="20"/>
        </w:rPr>
        <w:t> </w:t>
      </w:r>
      <w:r>
        <w:rPr>
          <w:sz w:val="20"/>
        </w:rPr>
        <w:t>.1703(b)</w:t>
      </w:r>
      <w:r>
        <w:rPr>
          <w:spacing w:val="-20"/>
          <w:sz w:val="20"/>
        </w:rPr>
        <w:t> </w:t>
      </w:r>
      <w:r>
        <w:rPr>
          <w:sz w:val="20"/>
        </w:rPr>
        <w:t>of</w:t>
      </w:r>
      <w:r>
        <w:rPr>
          <w:spacing w:val="-20"/>
          <w:sz w:val="20"/>
        </w:rPr>
        <w:t> </w:t>
      </w:r>
      <w:r>
        <w:rPr>
          <w:sz w:val="20"/>
        </w:rPr>
        <w:t>this</w:t>
      </w:r>
      <w:r>
        <w:rPr>
          <w:spacing w:val="-20"/>
          <w:sz w:val="20"/>
        </w:rPr>
        <w:t> </w:t>
      </w:r>
      <w:r>
        <w:rPr>
          <w:sz w:val="20"/>
        </w:rPr>
        <w:t>Section</w:t>
      </w:r>
      <w:r>
        <w:rPr>
          <w:spacing w:val="-20"/>
          <w:sz w:val="20"/>
        </w:rPr>
        <w:t> </w:t>
      </w:r>
      <w:r>
        <w:rPr>
          <w:sz w:val="20"/>
        </w:rPr>
        <w:t>by</w:t>
      </w:r>
      <w:r>
        <w:rPr>
          <w:spacing w:val="-20"/>
          <w:sz w:val="20"/>
        </w:rPr>
        <w:t> </w:t>
      </w:r>
      <w:r>
        <w:rPr>
          <w:spacing w:val="-2"/>
          <w:sz w:val="20"/>
        </w:rPr>
        <w:t>use </w:t>
      </w:r>
      <w:r>
        <w:rPr>
          <w:sz w:val="20"/>
        </w:rPr>
        <w:t>of</w:t>
      </w:r>
      <w:r>
        <w:rPr>
          <w:spacing w:val="-13"/>
          <w:sz w:val="20"/>
        </w:rPr>
        <w:t> </w:t>
      </w:r>
      <w:r>
        <w:rPr>
          <w:sz w:val="20"/>
        </w:rPr>
        <w:t>an</w:t>
      </w:r>
      <w:r>
        <w:rPr>
          <w:spacing w:val="-13"/>
          <w:sz w:val="20"/>
        </w:rPr>
        <w:t> </w:t>
      </w:r>
      <w:r>
        <w:rPr>
          <w:sz w:val="20"/>
        </w:rPr>
        <w:t>open</w:t>
      </w:r>
      <w:r>
        <w:rPr>
          <w:spacing w:val="-13"/>
          <w:sz w:val="20"/>
        </w:rPr>
        <w:t> </w:t>
      </w:r>
      <w:r>
        <w:rPr>
          <w:sz w:val="20"/>
        </w:rPr>
        <w:t>flare</w:t>
      </w:r>
      <w:r>
        <w:rPr>
          <w:spacing w:val="-12"/>
          <w:sz w:val="20"/>
        </w:rPr>
        <w:t> </w:t>
      </w:r>
      <w:r>
        <w:rPr>
          <w:sz w:val="20"/>
        </w:rPr>
        <w:t>shall</w:t>
      </w:r>
      <w:r>
        <w:rPr>
          <w:spacing w:val="-14"/>
          <w:sz w:val="20"/>
        </w:rPr>
        <w:t> </w:t>
      </w:r>
      <w:r>
        <w:rPr>
          <w:sz w:val="20"/>
        </w:rPr>
        <w:t>keep</w:t>
      </w:r>
      <w:r>
        <w:rPr>
          <w:spacing w:val="-14"/>
          <w:sz w:val="20"/>
        </w:rPr>
        <w:t> </w:t>
      </w:r>
      <w:r>
        <w:rPr>
          <w:sz w:val="20"/>
        </w:rPr>
        <w:t>up-to-date,</w:t>
      </w:r>
      <w:r>
        <w:rPr>
          <w:spacing w:val="-14"/>
          <w:sz w:val="20"/>
        </w:rPr>
        <w:t> </w:t>
      </w:r>
      <w:r>
        <w:rPr>
          <w:sz w:val="20"/>
        </w:rPr>
        <w:t>readily</w:t>
      </w:r>
      <w:r>
        <w:rPr>
          <w:spacing w:val="-14"/>
          <w:sz w:val="20"/>
        </w:rPr>
        <w:t> </w:t>
      </w:r>
      <w:r>
        <w:rPr>
          <w:sz w:val="20"/>
        </w:rPr>
        <w:t>accessible</w:t>
      </w:r>
      <w:r>
        <w:rPr>
          <w:spacing w:val="-14"/>
          <w:sz w:val="20"/>
        </w:rPr>
        <w:t> </w:t>
      </w:r>
      <w:r>
        <w:rPr>
          <w:sz w:val="20"/>
        </w:rPr>
        <w:t>continuous</w:t>
      </w:r>
      <w:r>
        <w:rPr>
          <w:spacing w:val="-14"/>
          <w:sz w:val="20"/>
        </w:rPr>
        <w:t> </w:t>
      </w:r>
      <w:r>
        <w:rPr>
          <w:sz w:val="20"/>
        </w:rPr>
        <w:t>records</w:t>
      </w:r>
      <w:r>
        <w:rPr>
          <w:spacing w:val="-14"/>
          <w:sz w:val="20"/>
        </w:rPr>
        <w:t> </w:t>
      </w:r>
      <w:r>
        <w:rPr>
          <w:sz w:val="20"/>
        </w:rPr>
        <w:t>of</w:t>
      </w:r>
      <w:r>
        <w:rPr>
          <w:spacing w:val="-14"/>
          <w:sz w:val="20"/>
        </w:rPr>
        <w:t> </w:t>
      </w:r>
      <w:r>
        <w:rPr>
          <w:sz w:val="20"/>
        </w:rPr>
        <w:t>the</w:t>
      </w:r>
      <w:r>
        <w:rPr>
          <w:spacing w:val="-14"/>
          <w:sz w:val="20"/>
        </w:rPr>
        <w:t> </w:t>
      </w:r>
      <w:r>
        <w:rPr>
          <w:sz w:val="20"/>
        </w:rPr>
        <w:t>flame</w:t>
      </w:r>
      <w:r>
        <w:rPr>
          <w:spacing w:val="-14"/>
          <w:sz w:val="20"/>
        </w:rPr>
        <w:t> </w:t>
      </w:r>
      <w:r>
        <w:rPr>
          <w:sz w:val="20"/>
        </w:rPr>
        <w:t>or</w:t>
      </w:r>
      <w:r>
        <w:rPr>
          <w:spacing w:val="-14"/>
          <w:sz w:val="20"/>
        </w:rPr>
        <w:t> </w:t>
      </w:r>
      <w:r>
        <w:rPr>
          <w:sz w:val="20"/>
        </w:rPr>
        <w:t>flare</w:t>
      </w:r>
      <w:r>
        <w:rPr>
          <w:spacing w:val="-14"/>
          <w:sz w:val="20"/>
        </w:rPr>
        <w:t> </w:t>
      </w:r>
      <w:r>
        <w:rPr>
          <w:sz w:val="20"/>
        </w:rPr>
        <w:t>pilot</w:t>
      </w:r>
      <w:r>
        <w:rPr>
          <w:spacing w:val="-14"/>
          <w:sz w:val="20"/>
        </w:rPr>
        <w:t> </w:t>
      </w:r>
      <w:r>
        <w:rPr>
          <w:sz w:val="20"/>
        </w:rPr>
        <w:t>flame</w:t>
      </w:r>
      <w:r>
        <w:rPr>
          <w:spacing w:val="-14"/>
          <w:sz w:val="20"/>
        </w:rPr>
        <w:t> </w:t>
      </w:r>
      <w:r>
        <w:rPr>
          <w:sz w:val="20"/>
        </w:rPr>
        <w:t>monitoring specified under 40 CFR 60 .756(c), and up-to-date, readily accessible records of all periods of operation in which the flame or flare pilot flame in</w:t>
      </w:r>
      <w:r>
        <w:rPr>
          <w:spacing w:val="-17"/>
          <w:sz w:val="20"/>
        </w:rPr>
        <w:t> </w:t>
      </w:r>
      <w:r>
        <w:rPr>
          <w:sz w:val="20"/>
        </w:rPr>
        <w:t>absent.</w:t>
      </w:r>
    </w:p>
    <w:p>
      <w:pPr>
        <w:pStyle w:val="BodyText"/>
        <w:spacing w:before="3"/>
        <w:ind w:left="0"/>
        <w:jc w:val="left"/>
      </w:pPr>
    </w:p>
    <w:p>
      <w:pPr>
        <w:spacing w:before="0"/>
        <w:ind w:left="119" w:right="0" w:firstLine="0"/>
        <w:jc w:val="both"/>
        <w:rPr>
          <w:i/>
          <w:sz w:val="20"/>
        </w:rPr>
      </w:pPr>
      <w:r>
        <w:rPr>
          <w:i/>
          <w:sz w:val="20"/>
        </w:rPr>
        <w:t>History Note:      Authority G.S. 143-215.3(a)(1); 143-215.65; 143-215.66; 143-215.107(a)(4),(5),(10);</w:t>
      </w:r>
    </w:p>
    <w:p>
      <w:pPr>
        <w:spacing w:before="1"/>
        <w:ind w:left="1559" w:right="0" w:firstLine="0"/>
        <w:jc w:val="left"/>
        <w:rPr>
          <w:i/>
          <w:sz w:val="20"/>
        </w:rPr>
      </w:pPr>
      <w:r>
        <w:rPr>
          <w:i/>
          <w:sz w:val="20"/>
        </w:rPr>
        <w:t>Eff. July 1, 1998;</w:t>
      </w:r>
    </w:p>
    <w:p>
      <w:pPr>
        <w:spacing w:before="1"/>
        <w:ind w:left="1559" w:right="0" w:firstLine="0"/>
        <w:jc w:val="left"/>
        <w:rPr>
          <w:i/>
          <w:sz w:val="20"/>
        </w:rPr>
      </w:pPr>
      <w:r>
        <w:rPr>
          <w:i/>
          <w:sz w:val="20"/>
        </w:rPr>
        <w:t>Amended Eff. July 1, 2000.</w:t>
      </w:r>
    </w:p>
    <w:p>
      <w:pPr>
        <w:spacing w:after="0"/>
        <w:jc w:val="left"/>
        <w:rPr>
          <w:sz w:val="20"/>
        </w:rPr>
        <w:sectPr>
          <w:pgSz w:w="12240" w:h="15840"/>
          <w:pgMar w:top="1400" w:bottom="280" w:left="1320" w:right="1320"/>
        </w:sectPr>
      </w:pPr>
    </w:p>
    <w:p>
      <w:pPr>
        <w:pStyle w:val="Heading1"/>
        <w:ind w:left="120"/>
      </w:pPr>
      <w:bookmarkStart w:name="D1710" w:id="10"/>
      <w:bookmarkEnd w:id="10"/>
      <w:r>
        <w:rPr>
          <w:b w:val="0"/>
        </w:rPr>
      </w:r>
      <w:r>
        <w:rPr/>
        <w:t>15A NCAC 02D .1710      COMPLIANCE SCHEDULES</w:t>
      </w:r>
    </w:p>
    <w:p>
      <w:pPr>
        <w:pStyle w:val="ListParagraph"/>
        <w:numPr>
          <w:ilvl w:val="0"/>
          <w:numId w:val="7"/>
        </w:numPr>
        <w:tabs>
          <w:tab w:pos="438" w:val="left" w:leader="none"/>
        </w:tabs>
        <w:spacing w:line="240" w:lineRule="auto" w:before="0" w:after="0"/>
        <w:ind w:left="120" w:right="116" w:firstLine="0"/>
        <w:jc w:val="both"/>
        <w:rPr>
          <w:sz w:val="20"/>
        </w:rPr>
      </w:pPr>
      <w:r>
        <w:rPr>
          <w:sz w:val="20"/>
        </w:rPr>
        <w:t>Except</w:t>
      </w:r>
      <w:r>
        <w:rPr>
          <w:spacing w:val="-6"/>
          <w:sz w:val="20"/>
        </w:rPr>
        <w:t> </w:t>
      </w:r>
      <w:r>
        <w:rPr>
          <w:sz w:val="20"/>
        </w:rPr>
        <w:t>as</w:t>
      </w:r>
      <w:r>
        <w:rPr>
          <w:spacing w:val="-5"/>
          <w:sz w:val="20"/>
        </w:rPr>
        <w:t> </w:t>
      </w:r>
      <w:r>
        <w:rPr>
          <w:sz w:val="20"/>
        </w:rPr>
        <w:t>provided</w:t>
      </w:r>
      <w:r>
        <w:rPr>
          <w:spacing w:val="-7"/>
          <w:sz w:val="20"/>
        </w:rPr>
        <w:t> </w:t>
      </w:r>
      <w:r>
        <w:rPr>
          <w:sz w:val="20"/>
        </w:rPr>
        <w:t>for</w:t>
      </w:r>
      <w:r>
        <w:rPr>
          <w:spacing w:val="-7"/>
          <w:sz w:val="20"/>
        </w:rPr>
        <w:t> </w:t>
      </w:r>
      <w:r>
        <w:rPr>
          <w:sz w:val="20"/>
        </w:rPr>
        <w:t>in</w:t>
      </w:r>
      <w:r>
        <w:rPr>
          <w:spacing w:val="-7"/>
          <w:sz w:val="20"/>
        </w:rPr>
        <w:t> </w:t>
      </w:r>
      <w:r>
        <w:rPr>
          <w:sz w:val="20"/>
        </w:rPr>
        <w:t>Paragraph</w:t>
      </w:r>
      <w:r>
        <w:rPr>
          <w:spacing w:val="-7"/>
          <w:sz w:val="20"/>
        </w:rPr>
        <w:t> </w:t>
      </w:r>
      <w:r>
        <w:rPr>
          <w:sz w:val="20"/>
        </w:rPr>
        <w:t>(b)</w:t>
      </w:r>
      <w:r>
        <w:rPr>
          <w:spacing w:val="-7"/>
          <w:sz w:val="20"/>
        </w:rPr>
        <w:t> </w:t>
      </w:r>
      <w:r>
        <w:rPr>
          <w:sz w:val="20"/>
        </w:rPr>
        <w:t>of</w:t>
      </w:r>
      <w:r>
        <w:rPr>
          <w:spacing w:val="-7"/>
          <w:sz w:val="20"/>
        </w:rPr>
        <w:t> </w:t>
      </w:r>
      <w:r>
        <w:rPr>
          <w:sz w:val="20"/>
        </w:rPr>
        <w:t>this</w:t>
      </w:r>
      <w:r>
        <w:rPr>
          <w:spacing w:val="-7"/>
          <w:sz w:val="20"/>
        </w:rPr>
        <w:t> </w:t>
      </w:r>
      <w:r>
        <w:rPr>
          <w:sz w:val="20"/>
        </w:rPr>
        <w:t>Rule,</w:t>
      </w:r>
      <w:r>
        <w:rPr>
          <w:spacing w:val="-7"/>
          <w:sz w:val="20"/>
        </w:rPr>
        <w:t> </w:t>
      </w:r>
      <w:r>
        <w:rPr>
          <w:sz w:val="20"/>
        </w:rPr>
        <w:t>the</w:t>
      </w:r>
      <w:r>
        <w:rPr>
          <w:spacing w:val="-7"/>
          <w:sz w:val="20"/>
        </w:rPr>
        <w:t> </w:t>
      </w:r>
      <w:r>
        <w:rPr>
          <w:sz w:val="20"/>
        </w:rPr>
        <w:t>schedule</w:t>
      </w:r>
      <w:r>
        <w:rPr>
          <w:spacing w:val="-6"/>
          <w:sz w:val="20"/>
        </w:rPr>
        <w:t> </w:t>
      </w:r>
      <w:r>
        <w:rPr>
          <w:sz w:val="20"/>
        </w:rPr>
        <w:t>for</w:t>
      </w:r>
      <w:r>
        <w:rPr>
          <w:spacing w:val="-7"/>
          <w:sz w:val="20"/>
        </w:rPr>
        <w:t> </w:t>
      </w:r>
      <w:r>
        <w:rPr>
          <w:sz w:val="20"/>
        </w:rPr>
        <w:t>compliance</w:t>
      </w:r>
      <w:r>
        <w:rPr>
          <w:spacing w:val="-7"/>
          <w:sz w:val="20"/>
        </w:rPr>
        <w:t> </w:t>
      </w:r>
      <w:r>
        <w:rPr>
          <w:sz w:val="20"/>
        </w:rPr>
        <w:t>with</w:t>
      </w:r>
      <w:r>
        <w:rPr>
          <w:spacing w:val="-7"/>
          <w:sz w:val="20"/>
        </w:rPr>
        <w:t> </w:t>
      </w:r>
      <w:r>
        <w:rPr>
          <w:sz w:val="20"/>
        </w:rPr>
        <w:t>the</w:t>
      </w:r>
      <w:r>
        <w:rPr>
          <w:spacing w:val="-7"/>
          <w:sz w:val="20"/>
        </w:rPr>
        <w:t> </w:t>
      </w:r>
      <w:r>
        <w:rPr>
          <w:sz w:val="20"/>
        </w:rPr>
        <w:t>requirements</w:t>
      </w:r>
      <w:r>
        <w:rPr>
          <w:spacing w:val="-7"/>
          <w:sz w:val="20"/>
        </w:rPr>
        <w:t> </w:t>
      </w:r>
      <w:r>
        <w:rPr>
          <w:sz w:val="20"/>
        </w:rPr>
        <w:t>of</w:t>
      </w:r>
      <w:r>
        <w:rPr>
          <w:spacing w:val="-7"/>
          <w:sz w:val="20"/>
        </w:rPr>
        <w:t> </w:t>
      </w:r>
      <w:r>
        <w:rPr>
          <w:sz w:val="20"/>
        </w:rPr>
        <w:t>this</w:t>
      </w:r>
      <w:r>
        <w:rPr>
          <w:spacing w:val="-7"/>
          <w:sz w:val="20"/>
        </w:rPr>
        <w:t> </w:t>
      </w:r>
      <w:r>
        <w:rPr>
          <w:sz w:val="20"/>
        </w:rPr>
        <w:t>Section shall meet the following</w:t>
      </w:r>
      <w:r>
        <w:rPr>
          <w:spacing w:val="-14"/>
          <w:sz w:val="20"/>
        </w:rPr>
        <w:t> </w:t>
      </w:r>
      <w:r>
        <w:rPr>
          <w:sz w:val="20"/>
        </w:rPr>
        <w:t>deadlines:</w:t>
      </w:r>
    </w:p>
    <w:p>
      <w:pPr>
        <w:pStyle w:val="ListParagraph"/>
        <w:numPr>
          <w:ilvl w:val="1"/>
          <w:numId w:val="7"/>
        </w:numPr>
        <w:tabs>
          <w:tab w:pos="1561" w:val="left" w:leader="none"/>
        </w:tabs>
        <w:spacing w:line="240" w:lineRule="auto" w:before="1" w:after="0"/>
        <w:ind w:left="1560" w:right="118" w:hanging="720"/>
        <w:jc w:val="both"/>
        <w:rPr>
          <w:sz w:val="20"/>
        </w:rPr>
      </w:pPr>
      <w:r>
        <w:rPr>
          <w:sz w:val="20"/>
        </w:rPr>
        <w:t>Each</w:t>
      </w:r>
      <w:r>
        <w:rPr>
          <w:spacing w:val="-9"/>
          <w:sz w:val="20"/>
        </w:rPr>
        <w:t> </w:t>
      </w:r>
      <w:r>
        <w:rPr>
          <w:sz w:val="20"/>
        </w:rPr>
        <w:t>existing</w:t>
      </w:r>
      <w:r>
        <w:rPr>
          <w:spacing w:val="-9"/>
          <w:sz w:val="20"/>
        </w:rPr>
        <w:t> </w:t>
      </w:r>
      <w:r>
        <w:rPr>
          <w:sz w:val="20"/>
        </w:rPr>
        <w:t>MSW</w:t>
      </w:r>
      <w:r>
        <w:rPr>
          <w:spacing w:val="-8"/>
          <w:sz w:val="20"/>
        </w:rPr>
        <w:t> </w:t>
      </w:r>
      <w:r>
        <w:rPr>
          <w:sz w:val="20"/>
        </w:rPr>
        <w:t>landfill</w:t>
      </w:r>
      <w:r>
        <w:rPr>
          <w:spacing w:val="-9"/>
          <w:sz w:val="20"/>
        </w:rPr>
        <w:t> </w:t>
      </w:r>
      <w:r>
        <w:rPr>
          <w:sz w:val="20"/>
        </w:rPr>
        <w:t>subject</w:t>
      </w:r>
      <w:r>
        <w:rPr>
          <w:spacing w:val="-9"/>
          <w:sz w:val="20"/>
        </w:rPr>
        <w:t> </w:t>
      </w:r>
      <w:r>
        <w:rPr>
          <w:sz w:val="20"/>
        </w:rPr>
        <w:t>to</w:t>
      </w:r>
      <w:r>
        <w:rPr>
          <w:spacing w:val="-10"/>
          <w:sz w:val="20"/>
        </w:rPr>
        <w:t> </w:t>
      </w:r>
      <w:r>
        <w:rPr>
          <w:sz w:val="20"/>
        </w:rPr>
        <w:t>this</w:t>
      </w:r>
      <w:r>
        <w:rPr>
          <w:spacing w:val="-11"/>
          <w:sz w:val="20"/>
        </w:rPr>
        <w:t> </w:t>
      </w:r>
      <w:r>
        <w:rPr>
          <w:sz w:val="20"/>
        </w:rPr>
        <w:t>Section</w:t>
      </w:r>
      <w:r>
        <w:rPr>
          <w:spacing w:val="-10"/>
          <w:sz w:val="20"/>
        </w:rPr>
        <w:t> </w:t>
      </w:r>
      <w:r>
        <w:rPr>
          <w:sz w:val="20"/>
        </w:rPr>
        <w:t>according</w:t>
      </w:r>
      <w:r>
        <w:rPr>
          <w:spacing w:val="-11"/>
          <w:sz w:val="20"/>
        </w:rPr>
        <w:t> </w:t>
      </w:r>
      <w:r>
        <w:rPr>
          <w:sz w:val="20"/>
        </w:rPr>
        <w:t>to</w:t>
      </w:r>
      <w:r>
        <w:rPr>
          <w:spacing w:val="-10"/>
          <w:sz w:val="20"/>
        </w:rPr>
        <w:t> </w:t>
      </w:r>
      <w:r>
        <w:rPr>
          <w:sz w:val="20"/>
        </w:rPr>
        <w:t>Rule</w:t>
      </w:r>
      <w:r>
        <w:rPr>
          <w:spacing w:val="-10"/>
          <w:sz w:val="20"/>
        </w:rPr>
        <w:t> </w:t>
      </w:r>
      <w:r>
        <w:rPr>
          <w:sz w:val="20"/>
        </w:rPr>
        <w:t>.1702</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10"/>
          <w:sz w:val="20"/>
        </w:rPr>
        <w:t> </w:t>
      </w:r>
      <w:r>
        <w:rPr>
          <w:sz w:val="20"/>
        </w:rPr>
        <w:t>and</w:t>
      </w:r>
      <w:r>
        <w:rPr>
          <w:spacing w:val="-10"/>
          <w:sz w:val="20"/>
        </w:rPr>
        <w:t> </w:t>
      </w:r>
      <w:r>
        <w:rPr>
          <w:sz w:val="20"/>
        </w:rPr>
        <w:t>exceeding the</w:t>
      </w:r>
      <w:r>
        <w:rPr>
          <w:spacing w:val="-5"/>
          <w:sz w:val="20"/>
        </w:rPr>
        <w:t> </w:t>
      </w:r>
      <w:r>
        <w:rPr>
          <w:sz w:val="20"/>
        </w:rPr>
        <w:t>design</w:t>
      </w:r>
      <w:r>
        <w:rPr>
          <w:spacing w:val="-5"/>
          <w:sz w:val="20"/>
        </w:rPr>
        <w:t> </w:t>
      </w:r>
      <w:r>
        <w:rPr>
          <w:sz w:val="20"/>
        </w:rPr>
        <w:t>capacity</w:t>
      </w:r>
      <w:r>
        <w:rPr>
          <w:spacing w:val="-5"/>
          <w:sz w:val="20"/>
        </w:rPr>
        <w:t> </w:t>
      </w:r>
      <w:r>
        <w:rPr>
          <w:sz w:val="20"/>
        </w:rPr>
        <w:t>limitation</w:t>
      </w:r>
      <w:r>
        <w:rPr>
          <w:spacing w:val="-5"/>
          <w:sz w:val="20"/>
        </w:rPr>
        <w:t> </w:t>
      </w:r>
      <w:r>
        <w:rPr>
          <w:sz w:val="20"/>
        </w:rPr>
        <w:t>of</w:t>
      </w:r>
      <w:r>
        <w:rPr>
          <w:spacing w:val="-5"/>
          <w:sz w:val="20"/>
        </w:rPr>
        <w:t> </w:t>
      </w:r>
      <w:r>
        <w:rPr>
          <w:sz w:val="20"/>
        </w:rPr>
        <w:t>Rule</w:t>
      </w:r>
      <w:r>
        <w:rPr>
          <w:spacing w:val="-5"/>
          <w:sz w:val="20"/>
        </w:rPr>
        <w:t> </w:t>
      </w:r>
      <w:r>
        <w:rPr>
          <w:sz w:val="20"/>
        </w:rPr>
        <w:t>.1703(a)(1)</w:t>
      </w:r>
      <w:r>
        <w:rPr>
          <w:spacing w:val="-7"/>
          <w:sz w:val="20"/>
        </w:rPr>
        <w:t> </w:t>
      </w:r>
      <w:r>
        <w:rPr>
          <w:sz w:val="20"/>
        </w:rPr>
        <w:t>of</w:t>
      </w:r>
      <w:r>
        <w:rPr>
          <w:spacing w:val="-7"/>
          <w:sz w:val="20"/>
        </w:rPr>
        <w:t> </w:t>
      </w:r>
      <w:r>
        <w:rPr>
          <w:sz w:val="20"/>
        </w:rPr>
        <w:t>this</w:t>
      </w:r>
      <w:r>
        <w:rPr>
          <w:spacing w:val="-7"/>
          <w:sz w:val="20"/>
        </w:rPr>
        <w:t> </w:t>
      </w:r>
      <w:r>
        <w:rPr>
          <w:sz w:val="20"/>
        </w:rPr>
        <w:t>Section</w:t>
      </w:r>
      <w:r>
        <w:rPr>
          <w:spacing w:val="-7"/>
          <w:sz w:val="20"/>
        </w:rPr>
        <w:t> </w:t>
      </w:r>
      <w:r>
        <w:rPr>
          <w:sz w:val="20"/>
        </w:rPr>
        <w:t>shall</w:t>
      </w:r>
      <w:r>
        <w:rPr>
          <w:spacing w:val="-7"/>
          <w:sz w:val="20"/>
        </w:rPr>
        <w:t> </w:t>
      </w:r>
      <w:r>
        <w:rPr>
          <w:sz w:val="20"/>
        </w:rPr>
        <w:t>submit</w:t>
      </w:r>
      <w:r>
        <w:rPr>
          <w:spacing w:val="-7"/>
          <w:sz w:val="20"/>
        </w:rPr>
        <w:t> </w:t>
      </w:r>
      <w:r>
        <w:rPr>
          <w:sz w:val="20"/>
        </w:rPr>
        <w:t>an</w:t>
      </w:r>
      <w:r>
        <w:rPr>
          <w:spacing w:val="-7"/>
          <w:sz w:val="20"/>
        </w:rPr>
        <w:t> </w:t>
      </w:r>
      <w:r>
        <w:rPr>
          <w:sz w:val="20"/>
        </w:rPr>
        <w:t>application</w:t>
      </w:r>
      <w:r>
        <w:rPr>
          <w:spacing w:val="-7"/>
          <w:sz w:val="20"/>
        </w:rPr>
        <w:t> </w:t>
      </w:r>
      <w:r>
        <w:rPr>
          <w:sz w:val="20"/>
        </w:rPr>
        <w:t>for</w:t>
      </w:r>
      <w:r>
        <w:rPr>
          <w:spacing w:val="-7"/>
          <w:sz w:val="20"/>
        </w:rPr>
        <w:t> </w:t>
      </w:r>
      <w:r>
        <w:rPr>
          <w:sz w:val="20"/>
        </w:rPr>
        <w:t>a</w:t>
      </w:r>
      <w:r>
        <w:rPr>
          <w:spacing w:val="-7"/>
          <w:sz w:val="20"/>
        </w:rPr>
        <w:t> </w:t>
      </w:r>
      <w:r>
        <w:rPr>
          <w:sz w:val="20"/>
        </w:rPr>
        <w:t>permit under 15A NCAC 2Q .0500 by July 1,</w:t>
      </w:r>
      <w:r>
        <w:rPr>
          <w:spacing w:val="-13"/>
          <w:sz w:val="20"/>
        </w:rPr>
        <w:t> </w:t>
      </w:r>
      <w:r>
        <w:rPr>
          <w:sz w:val="20"/>
        </w:rPr>
        <w:t>1999.</w:t>
      </w:r>
    </w:p>
    <w:p>
      <w:pPr>
        <w:pStyle w:val="ListParagraph"/>
        <w:numPr>
          <w:ilvl w:val="1"/>
          <w:numId w:val="7"/>
        </w:numPr>
        <w:tabs>
          <w:tab w:pos="1561" w:val="left" w:leader="none"/>
        </w:tabs>
        <w:spacing w:line="240" w:lineRule="auto" w:before="1" w:after="0"/>
        <w:ind w:left="1560" w:right="118" w:hanging="720"/>
        <w:jc w:val="both"/>
        <w:rPr>
          <w:sz w:val="20"/>
        </w:rPr>
      </w:pPr>
      <w:r>
        <w:rPr>
          <w:sz w:val="20"/>
        </w:rPr>
        <w:t>Each</w:t>
      </w:r>
      <w:r>
        <w:rPr>
          <w:spacing w:val="-9"/>
          <w:sz w:val="20"/>
        </w:rPr>
        <w:t> </w:t>
      </w:r>
      <w:r>
        <w:rPr>
          <w:sz w:val="20"/>
        </w:rPr>
        <w:t>existing</w:t>
      </w:r>
      <w:r>
        <w:rPr>
          <w:spacing w:val="-9"/>
          <w:sz w:val="20"/>
        </w:rPr>
        <w:t> </w:t>
      </w:r>
      <w:r>
        <w:rPr>
          <w:sz w:val="20"/>
        </w:rPr>
        <w:t>MSW</w:t>
      </w:r>
      <w:r>
        <w:rPr>
          <w:spacing w:val="-8"/>
          <w:sz w:val="20"/>
        </w:rPr>
        <w:t> </w:t>
      </w:r>
      <w:r>
        <w:rPr>
          <w:sz w:val="20"/>
        </w:rPr>
        <w:t>landfill</w:t>
      </w:r>
      <w:r>
        <w:rPr>
          <w:spacing w:val="-9"/>
          <w:sz w:val="20"/>
        </w:rPr>
        <w:t> </w:t>
      </w:r>
      <w:r>
        <w:rPr>
          <w:sz w:val="20"/>
        </w:rPr>
        <w:t>subject</w:t>
      </w:r>
      <w:r>
        <w:rPr>
          <w:spacing w:val="-9"/>
          <w:sz w:val="20"/>
        </w:rPr>
        <w:t> </w:t>
      </w:r>
      <w:r>
        <w:rPr>
          <w:sz w:val="20"/>
        </w:rPr>
        <w:t>to</w:t>
      </w:r>
      <w:r>
        <w:rPr>
          <w:spacing w:val="-10"/>
          <w:sz w:val="20"/>
        </w:rPr>
        <w:t> </w:t>
      </w:r>
      <w:r>
        <w:rPr>
          <w:sz w:val="20"/>
        </w:rPr>
        <w:t>this</w:t>
      </w:r>
      <w:r>
        <w:rPr>
          <w:spacing w:val="-11"/>
          <w:sz w:val="20"/>
        </w:rPr>
        <w:t> </w:t>
      </w:r>
      <w:r>
        <w:rPr>
          <w:sz w:val="20"/>
        </w:rPr>
        <w:t>Section</w:t>
      </w:r>
      <w:r>
        <w:rPr>
          <w:spacing w:val="-10"/>
          <w:sz w:val="20"/>
        </w:rPr>
        <w:t> </w:t>
      </w:r>
      <w:r>
        <w:rPr>
          <w:sz w:val="20"/>
        </w:rPr>
        <w:t>according</w:t>
      </w:r>
      <w:r>
        <w:rPr>
          <w:spacing w:val="-11"/>
          <w:sz w:val="20"/>
        </w:rPr>
        <w:t> </w:t>
      </w:r>
      <w:r>
        <w:rPr>
          <w:sz w:val="20"/>
        </w:rPr>
        <w:t>to</w:t>
      </w:r>
      <w:r>
        <w:rPr>
          <w:spacing w:val="-10"/>
          <w:sz w:val="20"/>
        </w:rPr>
        <w:t> </w:t>
      </w:r>
      <w:r>
        <w:rPr>
          <w:sz w:val="20"/>
        </w:rPr>
        <w:t>Rule</w:t>
      </w:r>
      <w:r>
        <w:rPr>
          <w:spacing w:val="-10"/>
          <w:sz w:val="20"/>
        </w:rPr>
        <w:t> </w:t>
      </w:r>
      <w:r>
        <w:rPr>
          <w:sz w:val="20"/>
        </w:rPr>
        <w:t>.1702</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10"/>
          <w:sz w:val="20"/>
        </w:rPr>
        <w:t> </w:t>
      </w:r>
      <w:r>
        <w:rPr>
          <w:sz w:val="20"/>
        </w:rPr>
        <w:t>and</w:t>
      </w:r>
      <w:r>
        <w:rPr>
          <w:spacing w:val="-10"/>
          <w:sz w:val="20"/>
        </w:rPr>
        <w:t> </w:t>
      </w:r>
      <w:r>
        <w:rPr>
          <w:sz w:val="20"/>
        </w:rPr>
        <w:t>exceeding the</w:t>
      </w:r>
      <w:r>
        <w:rPr>
          <w:spacing w:val="-11"/>
          <w:sz w:val="20"/>
        </w:rPr>
        <w:t> </w:t>
      </w:r>
      <w:r>
        <w:rPr>
          <w:sz w:val="20"/>
        </w:rPr>
        <w:t>design</w:t>
      </w:r>
      <w:r>
        <w:rPr>
          <w:spacing w:val="-11"/>
          <w:sz w:val="20"/>
        </w:rPr>
        <w:t> </w:t>
      </w:r>
      <w:r>
        <w:rPr>
          <w:sz w:val="20"/>
        </w:rPr>
        <w:t>capacity</w:t>
      </w:r>
      <w:r>
        <w:rPr>
          <w:spacing w:val="-11"/>
          <w:sz w:val="20"/>
        </w:rPr>
        <w:t> </w:t>
      </w:r>
      <w:r>
        <w:rPr>
          <w:sz w:val="20"/>
        </w:rPr>
        <w:t>and</w:t>
      </w:r>
      <w:r>
        <w:rPr>
          <w:spacing w:val="-11"/>
          <w:sz w:val="20"/>
        </w:rPr>
        <w:t> </w:t>
      </w:r>
      <w:r>
        <w:rPr>
          <w:sz w:val="20"/>
        </w:rPr>
        <w:t>NMOC</w:t>
      </w:r>
      <w:r>
        <w:rPr>
          <w:spacing w:val="-11"/>
          <w:sz w:val="20"/>
        </w:rPr>
        <w:t> </w:t>
      </w:r>
      <w:r>
        <w:rPr>
          <w:sz w:val="20"/>
        </w:rPr>
        <w:t>emission</w:t>
      </w:r>
      <w:r>
        <w:rPr>
          <w:spacing w:val="-11"/>
          <w:sz w:val="20"/>
        </w:rPr>
        <w:t> </w:t>
      </w:r>
      <w:r>
        <w:rPr>
          <w:sz w:val="20"/>
        </w:rPr>
        <w:t>rate</w:t>
      </w:r>
      <w:r>
        <w:rPr>
          <w:spacing w:val="-11"/>
          <w:sz w:val="20"/>
        </w:rPr>
        <w:t> </w:t>
      </w:r>
      <w:r>
        <w:rPr>
          <w:sz w:val="20"/>
        </w:rPr>
        <w:t>limitations</w:t>
      </w:r>
      <w:r>
        <w:rPr>
          <w:spacing w:val="-12"/>
          <w:sz w:val="20"/>
        </w:rPr>
        <w:t> </w:t>
      </w:r>
      <w:r>
        <w:rPr>
          <w:sz w:val="20"/>
        </w:rPr>
        <w:t>of</w:t>
      </w:r>
      <w:r>
        <w:rPr>
          <w:spacing w:val="-13"/>
          <w:sz w:val="20"/>
        </w:rPr>
        <w:t> </w:t>
      </w:r>
      <w:r>
        <w:rPr>
          <w:sz w:val="20"/>
        </w:rPr>
        <w:t>Rule</w:t>
      </w:r>
      <w:r>
        <w:rPr>
          <w:spacing w:val="-13"/>
          <w:sz w:val="20"/>
        </w:rPr>
        <w:t> </w:t>
      </w:r>
      <w:r>
        <w:rPr>
          <w:sz w:val="20"/>
        </w:rPr>
        <w:t>.1703(a)(1)</w:t>
      </w:r>
      <w:r>
        <w:rPr>
          <w:spacing w:val="-13"/>
          <w:sz w:val="20"/>
        </w:rPr>
        <w:t> </w:t>
      </w:r>
      <w:r>
        <w:rPr>
          <w:sz w:val="20"/>
        </w:rPr>
        <w:t>and</w:t>
      </w:r>
      <w:r>
        <w:rPr>
          <w:spacing w:val="-13"/>
          <w:sz w:val="20"/>
        </w:rPr>
        <w:t> </w:t>
      </w:r>
      <w:r>
        <w:rPr>
          <w:sz w:val="20"/>
        </w:rPr>
        <w:t>(2)</w:t>
      </w:r>
      <w:r>
        <w:rPr>
          <w:spacing w:val="-13"/>
          <w:sz w:val="20"/>
        </w:rPr>
        <w:t> </w:t>
      </w:r>
      <w:r>
        <w:rPr>
          <w:sz w:val="20"/>
        </w:rPr>
        <w:t>of</w:t>
      </w:r>
      <w:r>
        <w:rPr>
          <w:spacing w:val="-13"/>
          <w:sz w:val="20"/>
        </w:rPr>
        <w:t> </w:t>
      </w:r>
      <w:r>
        <w:rPr>
          <w:sz w:val="20"/>
        </w:rPr>
        <w:t>this</w:t>
      </w:r>
      <w:r>
        <w:rPr>
          <w:spacing w:val="-13"/>
          <w:sz w:val="20"/>
        </w:rPr>
        <w:t> </w:t>
      </w:r>
      <w:r>
        <w:rPr>
          <w:sz w:val="20"/>
        </w:rPr>
        <w:t>Section</w:t>
      </w:r>
      <w:r>
        <w:rPr>
          <w:spacing w:val="-13"/>
          <w:sz w:val="20"/>
        </w:rPr>
        <w:t> </w:t>
      </w:r>
      <w:r>
        <w:rPr>
          <w:sz w:val="20"/>
        </w:rPr>
        <w:t>shall:</w:t>
      </w:r>
    </w:p>
    <w:p>
      <w:pPr>
        <w:pStyle w:val="ListParagraph"/>
        <w:numPr>
          <w:ilvl w:val="2"/>
          <w:numId w:val="7"/>
        </w:numPr>
        <w:tabs>
          <w:tab w:pos="2281" w:val="left" w:leader="none"/>
        </w:tabs>
        <w:spacing w:line="240" w:lineRule="auto" w:before="1" w:after="0"/>
        <w:ind w:left="2280" w:right="118" w:hanging="720"/>
        <w:jc w:val="both"/>
        <w:rPr>
          <w:sz w:val="20"/>
        </w:rPr>
      </w:pPr>
      <w:r>
        <w:rPr>
          <w:sz w:val="20"/>
        </w:rPr>
        <w:t>submit</w:t>
      </w:r>
      <w:r>
        <w:rPr>
          <w:spacing w:val="-17"/>
          <w:sz w:val="20"/>
        </w:rPr>
        <w:t> </w:t>
      </w:r>
      <w:r>
        <w:rPr>
          <w:sz w:val="20"/>
        </w:rPr>
        <w:t>a</w:t>
      </w:r>
      <w:r>
        <w:rPr>
          <w:spacing w:val="-17"/>
          <w:sz w:val="20"/>
        </w:rPr>
        <w:t> </w:t>
      </w:r>
      <w:r>
        <w:rPr>
          <w:sz w:val="20"/>
        </w:rPr>
        <w:t>site-specific</w:t>
      </w:r>
      <w:r>
        <w:rPr>
          <w:spacing w:val="-17"/>
          <w:sz w:val="20"/>
        </w:rPr>
        <w:t> </w:t>
      </w:r>
      <w:r>
        <w:rPr>
          <w:sz w:val="20"/>
        </w:rPr>
        <w:t>design</w:t>
      </w:r>
      <w:r>
        <w:rPr>
          <w:spacing w:val="-17"/>
          <w:sz w:val="20"/>
        </w:rPr>
        <w:t> </w:t>
      </w:r>
      <w:r>
        <w:rPr>
          <w:sz w:val="20"/>
        </w:rPr>
        <w:t>plan</w:t>
      </w:r>
      <w:r>
        <w:rPr>
          <w:spacing w:val="-17"/>
          <w:sz w:val="20"/>
        </w:rPr>
        <w:t> </w:t>
      </w:r>
      <w:r>
        <w:rPr>
          <w:sz w:val="20"/>
        </w:rPr>
        <w:t>for</w:t>
      </w:r>
      <w:r>
        <w:rPr>
          <w:spacing w:val="-17"/>
          <w:sz w:val="20"/>
        </w:rPr>
        <w:t> </w:t>
      </w:r>
      <w:r>
        <w:rPr>
          <w:sz w:val="20"/>
        </w:rPr>
        <w:t>the</w:t>
      </w:r>
      <w:r>
        <w:rPr>
          <w:spacing w:val="-17"/>
          <w:sz w:val="20"/>
        </w:rPr>
        <w:t> </w:t>
      </w:r>
      <w:r>
        <w:rPr>
          <w:sz w:val="20"/>
        </w:rPr>
        <w:t>gas</w:t>
      </w:r>
      <w:r>
        <w:rPr>
          <w:spacing w:val="-17"/>
          <w:sz w:val="20"/>
        </w:rPr>
        <w:t> </w:t>
      </w:r>
      <w:r>
        <w:rPr>
          <w:sz w:val="20"/>
        </w:rPr>
        <w:t>collection</w:t>
      </w:r>
      <w:r>
        <w:rPr>
          <w:spacing w:val="-17"/>
          <w:sz w:val="20"/>
        </w:rPr>
        <w:t> </w:t>
      </w:r>
      <w:r>
        <w:rPr>
          <w:sz w:val="20"/>
        </w:rPr>
        <w:t>and</w:t>
      </w:r>
      <w:r>
        <w:rPr>
          <w:spacing w:val="-17"/>
          <w:sz w:val="20"/>
        </w:rPr>
        <w:t> </w:t>
      </w:r>
      <w:r>
        <w:rPr>
          <w:sz w:val="20"/>
        </w:rPr>
        <w:t>control</w:t>
      </w:r>
      <w:r>
        <w:rPr>
          <w:spacing w:val="-17"/>
          <w:sz w:val="20"/>
        </w:rPr>
        <w:t> </w:t>
      </w:r>
      <w:r>
        <w:rPr>
          <w:sz w:val="20"/>
        </w:rPr>
        <w:t>system</w:t>
      </w:r>
      <w:r>
        <w:rPr>
          <w:spacing w:val="-22"/>
          <w:sz w:val="20"/>
        </w:rPr>
        <w:t> </w:t>
      </w:r>
      <w:r>
        <w:rPr>
          <w:sz w:val="20"/>
        </w:rPr>
        <w:t>to</w:t>
      </w:r>
      <w:r>
        <w:rPr>
          <w:spacing w:val="-19"/>
          <w:sz w:val="20"/>
        </w:rPr>
        <w:t> </w:t>
      </w:r>
      <w:r>
        <w:rPr>
          <w:sz w:val="20"/>
        </w:rPr>
        <w:t>the</w:t>
      </w:r>
      <w:r>
        <w:rPr>
          <w:spacing w:val="-19"/>
          <w:sz w:val="20"/>
        </w:rPr>
        <w:t> </w:t>
      </w:r>
      <w:r>
        <w:rPr>
          <w:sz w:val="20"/>
        </w:rPr>
        <w:t>Director</w:t>
      </w:r>
      <w:r>
        <w:rPr>
          <w:spacing w:val="-20"/>
          <w:sz w:val="20"/>
        </w:rPr>
        <w:t> </w:t>
      </w:r>
      <w:r>
        <w:rPr>
          <w:sz w:val="20"/>
        </w:rPr>
        <w:t>by</w:t>
      </w:r>
      <w:r>
        <w:rPr>
          <w:spacing w:val="-19"/>
          <w:sz w:val="20"/>
        </w:rPr>
        <w:t> </w:t>
      </w:r>
      <w:r>
        <w:rPr>
          <w:sz w:val="20"/>
        </w:rPr>
        <w:t>July 1, 1999;</w:t>
      </w:r>
      <w:r>
        <w:rPr>
          <w:spacing w:val="-4"/>
          <w:sz w:val="20"/>
        </w:rPr>
        <w:t> </w:t>
      </w:r>
      <w:r>
        <w:rPr>
          <w:sz w:val="20"/>
        </w:rPr>
        <w:t>and</w:t>
      </w:r>
    </w:p>
    <w:p>
      <w:pPr>
        <w:pStyle w:val="ListParagraph"/>
        <w:numPr>
          <w:ilvl w:val="2"/>
          <w:numId w:val="7"/>
        </w:numPr>
        <w:tabs>
          <w:tab w:pos="2279" w:val="left" w:leader="none"/>
        </w:tabs>
        <w:spacing w:line="240" w:lineRule="auto" w:before="1" w:after="0"/>
        <w:ind w:left="2280" w:right="116" w:hanging="720"/>
        <w:jc w:val="both"/>
        <w:rPr>
          <w:sz w:val="20"/>
        </w:rPr>
      </w:pPr>
      <w:r>
        <w:rPr>
          <w:sz w:val="20"/>
        </w:rPr>
        <w:t>plan,</w:t>
      </w:r>
      <w:r>
        <w:rPr>
          <w:spacing w:val="-25"/>
          <w:sz w:val="20"/>
        </w:rPr>
        <w:t> </w:t>
      </w:r>
      <w:r>
        <w:rPr>
          <w:sz w:val="20"/>
        </w:rPr>
        <w:t>award</w:t>
      </w:r>
      <w:r>
        <w:rPr>
          <w:spacing w:val="-26"/>
          <w:sz w:val="20"/>
        </w:rPr>
        <w:t> </w:t>
      </w:r>
      <w:r>
        <w:rPr>
          <w:sz w:val="20"/>
        </w:rPr>
        <w:t>contracts,</w:t>
      </w:r>
      <w:r>
        <w:rPr>
          <w:spacing w:val="-26"/>
          <w:sz w:val="20"/>
        </w:rPr>
        <w:t> </w:t>
      </w:r>
      <w:r>
        <w:rPr>
          <w:sz w:val="20"/>
        </w:rPr>
        <w:t>and</w:t>
      </w:r>
      <w:r>
        <w:rPr>
          <w:spacing w:val="-26"/>
          <w:sz w:val="20"/>
        </w:rPr>
        <w:t> </w:t>
      </w:r>
      <w:r>
        <w:rPr>
          <w:sz w:val="20"/>
        </w:rPr>
        <w:t>install</w:t>
      </w:r>
      <w:r>
        <w:rPr>
          <w:spacing w:val="-26"/>
          <w:sz w:val="20"/>
        </w:rPr>
        <w:t> </w:t>
      </w:r>
      <w:r>
        <w:rPr>
          <w:sz w:val="20"/>
        </w:rPr>
        <w:t>MSW</w:t>
      </w:r>
      <w:r>
        <w:rPr>
          <w:spacing w:val="-25"/>
          <w:sz w:val="20"/>
        </w:rPr>
        <w:t> </w:t>
      </w:r>
      <w:r>
        <w:rPr>
          <w:sz w:val="20"/>
        </w:rPr>
        <w:t>landfill</w:t>
      </w:r>
      <w:r>
        <w:rPr>
          <w:spacing w:val="-26"/>
          <w:sz w:val="20"/>
        </w:rPr>
        <w:t> </w:t>
      </w:r>
      <w:r>
        <w:rPr>
          <w:sz w:val="20"/>
        </w:rPr>
        <w:t>air</w:t>
      </w:r>
      <w:r>
        <w:rPr>
          <w:spacing w:val="-25"/>
          <w:sz w:val="20"/>
        </w:rPr>
        <w:t> </w:t>
      </w:r>
      <w:r>
        <w:rPr>
          <w:sz w:val="20"/>
        </w:rPr>
        <w:t>emission</w:t>
      </w:r>
      <w:r>
        <w:rPr>
          <w:spacing w:val="-26"/>
          <w:sz w:val="20"/>
        </w:rPr>
        <w:t> </w:t>
      </w:r>
      <w:r>
        <w:rPr>
          <w:sz w:val="20"/>
        </w:rPr>
        <w:t>collection</w:t>
      </w:r>
      <w:r>
        <w:rPr>
          <w:spacing w:val="-26"/>
          <w:sz w:val="20"/>
        </w:rPr>
        <w:t> </w:t>
      </w:r>
      <w:r>
        <w:rPr>
          <w:sz w:val="20"/>
        </w:rPr>
        <w:t>and</w:t>
      </w:r>
      <w:r>
        <w:rPr>
          <w:spacing w:val="-26"/>
          <w:sz w:val="20"/>
        </w:rPr>
        <w:t> </w:t>
      </w:r>
      <w:r>
        <w:rPr>
          <w:sz w:val="20"/>
        </w:rPr>
        <w:t>control</w:t>
      </w:r>
      <w:r>
        <w:rPr>
          <w:spacing w:val="-26"/>
          <w:sz w:val="20"/>
        </w:rPr>
        <w:t> </w:t>
      </w:r>
      <w:r>
        <w:rPr>
          <w:sz w:val="20"/>
        </w:rPr>
        <w:t>system</w:t>
      </w:r>
      <w:r>
        <w:rPr>
          <w:spacing w:val="-29"/>
          <w:sz w:val="20"/>
        </w:rPr>
        <w:t> </w:t>
      </w:r>
      <w:r>
        <w:rPr>
          <w:spacing w:val="-3"/>
          <w:sz w:val="20"/>
        </w:rPr>
        <w:t>capable </w:t>
      </w:r>
      <w:r>
        <w:rPr>
          <w:sz w:val="20"/>
        </w:rPr>
        <w:t>of meeting the emission standards established under Rule .1703 of this Section by January 1, 2001.</w:t>
      </w:r>
    </w:p>
    <w:p>
      <w:pPr>
        <w:pStyle w:val="ListParagraph"/>
        <w:numPr>
          <w:ilvl w:val="0"/>
          <w:numId w:val="7"/>
        </w:numPr>
        <w:tabs>
          <w:tab w:pos="439" w:val="left" w:leader="none"/>
        </w:tabs>
        <w:spacing w:line="240" w:lineRule="auto" w:before="1" w:after="0"/>
        <w:ind w:left="120" w:right="117" w:firstLine="0"/>
        <w:jc w:val="both"/>
        <w:rPr>
          <w:sz w:val="20"/>
        </w:rPr>
      </w:pPr>
      <w:r>
        <w:rPr>
          <w:sz w:val="20"/>
        </w:rPr>
        <w:t>For</w:t>
      </w:r>
      <w:r>
        <w:rPr>
          <w:spacing w:val="-9"/>
          <w:sz w:val="20"/>
        </w:rPr>
        <w:t> </w:t>
      </w:r>
      <w:r>
        <w:rPr>
          <w:sz w:val="20"/>
        </w:rPr>
        <w:t>each</w:t>
      </w:r>
      <w:r>
        <w:rPr>
          <w:spacing w:val="-9"/>
          <w:sz w:val="20"/>
        </w:rPr>
        <w:t> </w:t>
      </w:r>
      <w:r>
        <w:rPr>
          <w:sz w:val="20"/>
        </w:rPr>
        <w:t>existing</w:t>
      </w:r>
      <w:r>
        <w:rPr>
          <w:spacing w:val="-9"/>
          <w:sz w:val="20"/>
        </w:rPr>
        <w:t> </w:t>
      </w:r>
      <w:r>
        <w:rPr>
          <w:sz w:val="20"/>
        </w:rPr>
        <w:t>MSW</w:t>
      </w:r>
      <w:r>
        <w:rPr>
          <w:spacing w:val="-8"/>
          <w:sz w:val="20"/>
        </w:rPr>
        <w:t> </w:t>
      </w:r>
      <w:r>
        <w:rPr>
          <w:sz w:val="20"/>
        </w:rPr>
        <w:t>landfill</w:t>
      </w:r>
      <w:r>
        <w:rPr>
          <w:spacing w:val="-9"/>
          <w:sz w:val="20"/>
        </w:rPr>
        <w:t> </w:t>
      </w:r>
      <w:r>
        <w:rPr>
          <w:sz w:val="20"/>
        </w:rPr>
        <w:t>subject</w:t>
      </w:r>
      <w:r>
        <w:rPr>
          <w:spacing w:val="-9"/>
          <w:sz w:val="20"/>
        </w:rPr>
        <w:t> </w:t>
      </w:r>
      <w:r>
        <w:rPr>
          <w:sz w:val="20"/>
        </w:rPr>
        <w:t>to</w:t>
      </w:r>
      <w:r>
        <w:rPr>
          <w:spacing w:val="-9"/>
          <w:sz w:val="20"/>
        </w:rPr>
        <w:t> </w:t>
      </w:r>
      <w:r>
        <w:rPr>
          <w:sz w:val="20"/>
        </w:rPr>
        <w:t>this</w:t>
      </w:r>
      <w:r>
        <w:rPr>
          <w:spacing w:val="-9"/>
          <w:sz w:val="20"/>
        </w:rPr>
        <w:t> </w:t>
      </w:r>
      <w:r>
        <w:rPr>
          <w:sz w:val="20"/>
        </w:rPr>
        <w:t>Section</w:t>
      </w:r>
      <w:r>
        <w:rPr>
          <w:spacing w:val="-9"/>
          <w:sz w:val="20"/>
        </w:rPr>
        <w:t> </w:t>
      </w:r>
      <w:r>
        <w:rPr>
          <w:sz w:val="20"/>
        </w:rPr>
        <w:t>as</w:t>
      </w:r>
      <w:r>
        <w:rPr>
          <w:spacing w:val="-9"/>
          <w:sz w:val="20"/>
        </w:rPr>
        <w:t> </w:t>
      </w:r>
      <w:r>
        <w:rPr>
          <w:sz w:val="20"/>
        </w:rPr>
        <w:t>specified</w:t>
      </w:r>
      <w:r>
        <w:rPr>
          <w:spacing w:val="-9"/>
          <w:sz w:val="20"/>
        </w:rPr>
        <w:t> </w:t>
      </w:r>
      <w:r>
        <w:rPr>
          <w:sz w:val="20"/>
        </w:rPr>
        <w:t>in</w:t>
      </w:r>
      <w:r>
        <w:rPr>
          <w:spacing w:val="-9"/>
          <w:sz w:val="20"/>
        </w:rPr>
        <w:t> </w:t>
      </w:r>
      <w:r>
        <w:rPr>
          <w:sz w:val="20"/>
        </w:rPr>
        <w:t>Rule</w:t>
      </w:r>
      <w:r>
        <w:rPr>
          <w:spacing w:val="-9"/>
          <w:sz w:val="20"/>
        </w:rPr>
        <w:t> </w:t>
      </w:r>
      <w:r>
        <w:rPr>
          <w:sz w:val="20"/>
        </w:rPr>
        <w:t>.1702</w:t>
      </w:r>
      <w:r>
        <w:rPr>
          <w:spacing w:val="-9"/>
          <w:sz w:val="20"/>
        </w:rPr>
        <w:t> </w:t>
      </w:r>
      <w:r>
        <w:rPr>
          <w:sz w:val="20"/>
        </w:rPr>
        <w:t>of</w:t>
      </w:r>
      <w:r>
        <w:rPr>
          <w:spacing w:val="-9"/>
          <w:sz w:val="20"/>
        </w:rPr>
        <w:t> </w:t>
      </w:r>
      <w:r>
        <w:rPr>
          <w:sz w:val="20"/>
        </w:rPr>
        <w:t>this</w:t>
      </w:r>
      <w:r>
        <w:rPr>
          <w:spacing w:val="-9"/>
          <w:sz w:val="20"/>
        </w:rPr>
        <w:t> </w:t>
      </w:r>
      <w:r>
        <w:rPr>
          <w:sz w:val="20"/>
        </w:rPr>
        <w:t>Section</w:t>
      </w:r>
      <w:r>
        <w:rPr>
          <w:spacing w:val="-9"/>
          <w:sz w:val="20"/>
        </w:rPr>
        <w:t> </w:t>
      </w:r>
      <w:r>
        <w:rPr>
          <w:sz w:val="20"/>
        </w:rPr>
        <w:t>and</w:t>
      </w:r>
      <w:r>
        <w:rPr>
          <w:spacing w:val="-10"/>
          <w:sz w:val="20"/>
        </w:rPr>
        <w:t> </w:t>
      </w:r>
      <w:r>
        <w:rPr>
          <w:sz w:val="20"/>
        </w:rPr>
        <w:t>meeting</w:t>
      </w:r>
      <w:r>
        <w:rPr>
          <w:spacing w:val="-10"/>
          <w:sz w:val="20"/>
        </w:rPr>
        <w:t> </w:t>
      </w:r>
      <w:r>
        <w:rPr>
          <w:sz w:val="20"/>
        </w:rPr>
        <w:t>the</w:t>
      </w:r>
      <w:r>
        <w:rPr>
          <w:spacing w:val="-10"/>
          <w:sz w:val="20"/>
        </w:rPr>
        <w:t> </w:t>
      </w:r>
      <w:r>
        <w:rPr>
          <w:sz w:val="20"/>
        </w:rPr>
        <w:t>design capacity condition of Rule .1703(a)(1) of this Section whose NMOC emission rate is less than 55 tons per year on July 1, 1998,</w:t>
      </w:r>
      <w:r>
        <w:rPr>
          <w:spacing w:val="-4"/>
          <w:sz w:val="20"/>
        </w:rPr>
        <w:t> </w:t>
      </w:r>
      <w:r>
        <w:rPr>
          <w:sz w:val="20"/>
        </w:rPr>
        <w:t>shall:</w:t>
      </w:r>
    </w:p>
    <w:p>
      <w:pPr>
        <w:pStyle w:val="ListParagraph"/>
        <w:numPr>
          <w:ilvl w:val="1"/>
          <w:numId w:val="7"/>
        </w:numPr>
        <w:tabs>
          <w:tab w:pos="1559" w:val="left" w:leader="none"/>
        </w:tabs>
        <w:spacing w:line="240" w:lineRule="auto" w:before="1" w:after="0"/>
        <w:ind w:left="1560" w:right="117" w:hanging="720"/>
        <w:jc w:val="both"/>
        <w:rPr>
          <w:sz w:val="20"/>
        </w:rPr>
      </w:pPr>
      <w:r>
        <w:rPr>
          <w:sz w:val="20"/>
        </w:rPr>
        <w:t>submit</w:t>
      </w:r>
      <w:r>
        <w:rPr>
          <w:spacing w:val="-21"/>
          <w:sz w:val="20"/>
        </w:rPr>
        <w:t> </w:t>
      </w:r>
      <w:r>
        <w:rPr>
          <w:sz w:val="20"/>
        </w:rPr>
        <w:t>a</w:t>
      </w:r>
      <w:r>
        <w:rPr>
          <w:spacing w:val="-20"/>
          <w:sz w:val="20"/>
        </w:rPr>
        <w:t> </w:t>
      </w:r>
      <w:r>
        <w:rPr>
          <w:sz w:val="20"/>
        </w:rPr>
        <w:t>site-specific</w:t>
      </w:r>
      <w:r>
        <w:rPr>
          <w:spacing w:val="-21"/>
          <w:sz w:val="20"/>
        </w:rPr>
        <w:t> </w:t>
      </w:r>
      <w:r>
        <w:rPr>
          <w:sz w:val="20"/>
        </w:rPr>
        <w:t>design</w:t>
      </w:r>
      <w:r>
        <w:rPr>
          <w:spacing w:val="-21"/>
          <w:sz w:val="20"/>
        </w:rPr>
        <w:t> </w:t>
      </w:r>
      <w:r>
        <w:rPr>
          <w:sz w:val="20"/>
        </w:rPr>
        <w:t>plan</w:t>
      </w:r>
      <w:r>
        <w:rPr>
          <w:spacing w:val="-21"/>
          <w:sz w:val="20"/>
        </w:rPr>
        <w:t> </w:t>
      </w:r>
      <w:r>
        <w:rPr>
          <w:sz w:val="20"/>
        </w:rPr>
        <w:t>for</w:t>
      </w:r>
      <w:r>
        <w:rPr>
          <w:spacing w:val="-21"/>
          <w:sz w:val="20"/>
        </w:rPr>
        <w:t> </w:t>
      </w:r>
      <w:r>
        <w:rPr>
          <w:sz w:val="20"/>
        </w:rPr>
        <w:t>the</w:t>
      </w:r>
      <w:r>
        <w:rPr>
          <w:spacing w:val="-21"/>
          <w:sz w:val="20"/>
        </w:rPr>
        <w:t> </w:t>
      </w:r>
      <w:r>
        <w:rPr>
          <w:sz w:val="20"/>
        </w:rPr>
        <w:t>gas</w:t>
      </w:r>
      <w:r>
        <w:rPr>
          <w:spacing w:val="-21"/>
          <w:sz w:val="20"/>
        </w:rPr>
        <w:t> </w:t>
      </w:r>
      <w:r>
        <w:rPr>
          <w:sz w:val="20"/>
        </w:rPr>
        <w:t>collection</w:t>
      </w:r>
      <w:r>
        <w:rPr>
          <w:spacing w:val="-21"/>
          <w:sz w:val="20"/>
        </w:rPr>
        <w:t> </w:t>
      </w:r>
      <w:r>
        <w:rPr>
          <w:sz w:val="20"/>
        </w:rPr>
        <w:t>and</w:t>
      </w:r>
      <w:r>
        <w:rPr>
          <w:spacing w:val="-21"/>
          <w:sz w:val="20"/>
        </w:rPr>
        <w:t> </w:t>
      </w:r>
      <w:r>
        <w:rPr>
          <w:sz w:val="20"/>
        </w:rPr>
        <w:t>control</w:t>
      </w:r>
      <w:r>
        <w:rPr>
          <w:spacing w:val="-22"/>
          <w:sz w:val="20"/>
        </w:rPr>
        <w:t> </w:t>
      </w:r>
      <w:r>
        <w:rPr>
          <w:sz w:val="20"/>
        </w:rPr>
        <w:t>system</w:t>
      </w:r>
      <w:r>
        <w:rPr>
          <w:spacing w:val="-24"/>
          <w:sz w:val="20"/>
        </w:rPr>
        <w:t> </w:t>
      </w:r>
      <w:r>
        <w:rPr>
          <w:sz w:val="20"/>
        </w:rPr>
        <w:t>to</w:t>
      </w:r>
      <w:r>
        <w:rPr>
          <w:spacing w:val="-21"/>
          <w:sz w:val="20"/>
        </w:rPr>
        <w:t> </w:t>
      </w:r>
      <w:r>
        <w:rPr>
          <w:sz w:val="20"/>
        </w:rPr>
        <w:t>the</w:t>
      </w:r>
      <w:r>
        <w:rPr>
          <w:spacing w:val="-21"/>
          <w:sz w:val="20"/>
        </w:rPr>
        <w:t> </w:t>
      </w:r>
      <w:r>
        <w:rPr>
          <w:sz w:val="20"/>
        </w:rPr>
        <w:t>Director</w:t>
      </w:r>
      <w:r>
        <w:rPr>
          <w:spacing w:val="-21"/>
          <w:sz w:val="20"/>
        </w:rPr>
        <w:t> </w:t>
      </w:r>
      <w:r>
        <w:rPr>
          <w:sz w:val="20"/>
        </w:rPr>
        <w:t>within</w:t>
      </w:r>
      <w:r>
        <w:rPr>
          <w:spacing w:val="-21"/>
          <w:sz w:val="20"/>
        </w:rPr>
        <w:t> </w:t>
      </w:r>
      <w:r>
        <w:rPr>
          <w:sz w:val="20"/>
        </w:rPr>
        <w:t>12</w:t>
      </w:r>
      <w:r>
        <w:rPr>
          <w:spacing w:val="-21"/>
          <w:sz w:val="20"/>
        </w:rPr>
        <w:t> </w:t>
      </w:r>
      <w:r>
        <w:rPr>
          <w:spacing w:val="-3"/>
          <w:sz w:val="20"/>
        </w:rPr>
        <w:t>months </w:t>
      </w:r>
      <w:r>
        <w:rPr>
          <w:sz w:val="20"/>
        </w:rPr>
        <w:t>of first exceeding the NMOC emission rate of 55 tons per year;</w:t>
      </w:r>
      <w:r>
        <w:rPr>
          <w:spacing w:val="-23"/>
          <w:sz w:val="20"/>
        </w:rPr>
        <w:t> </w:t>
      </w:r>
      <w:r>
        <w:rPr>
          <w:sz w:val="20"/>
        </w:rPr>
        <w:t>and</w:t>
      </w:r>
    </w:p>
    <w:p>
      <w:pPr>
        <w:pStyle w:val="ListParagraph"/>
        <w:numPr>
          <w:ilvl w:val="1"/>
          <w:numId w:val="7"/>
        </w:numPr>
        <w:tabs>
          <w:tab w:pos="1561" w:val="left" w:leader="none"/>
        </w:tabs>
        <w:spacing w:line="240" w:lineRule="auto" w:before="1" w:after="0"/>
        <w:ind w:left="1560" w:right="117" w:hanging="720"/>
        <w:jc w:val="both"/>
        <w:rPr>
          <w:sz w:val="20"/>
        </w:rPr>
      </w:pPr>
      <w:r>
        <w:rPr>
          <w:sz w:val="20"/>
        </w:rPr>
        <w:t>plan, award contracts, and install MSW landfill air emission collection and control system capable of meeting</w:t>
      </w:r>
      <w:r>
        <w:rPr>
          <w:spacing w:val="-10"/>
          <w:sz w:val="20"/>
        </w:rPr>
        <w:t> </w:t>
      </w:r>
      <w:r>
        <w:rPr>
          <w:sz w:val="20"/>
        </w:rPr>
        <w:t>the</w:t>
      </w:r>
      <w:r>
        <w:rPr>
          <w:spacing w:val="-10"/>
          <w:sz w:val="20"/>
        </w:rPr>
        <w:t> </w:t>
      </w:r>
      <w:r>
        <w:rPr>
          <w:sz w:val="20"/>
        </w:rPr>
        <w:t>emission</w:t>
      </w:r>
      <w:r>
        <w:rPr>
          <w:spacing w:val="-10"/>
          <w:sz w:val="20"/>
        </w:rPr>
        <w:t> </w:t>
      </w:r>
      <w:r>
        <w:rPr>
          <w:sz w:val="20"/>
        </w:rPr>
        <w:t>standards</w:t>
      </w:r>
      <w:r>
        <w:rPr>
          <w:spacing w:val="-10"/>
          <w:sz w:val="20"/>
        </w:rPr>
        <w:t> </w:t>
      </w:r>
      <w:r>
        <w:rPr>
          <w:sz w:val="20"/>
        </w:rPr>
        <w:t>established</w:t>
      </w:r>
      <w:r>
        <w:rPr>
          <w:spacing w:val="-10"/>
          <w:sz w:val="20"/>
        </w:rPr>
        <w:t> </w:t>
      </w:r>
      <w:r>
        <w:rPr>
          <w:sz w:val="20"/>
        </w:rPr>
        <w:t>under</w:t>
      </w:r>
      <w:r>
        <w:rPr>
          <w:spacing w:val="-10"/>
          <w:sz w:val="20"/>
        </w:rPr>
        <w:t> </w:t>
      </w:r>
      <w:r>
        <w:rPr>
          <w:sz w:val="20"/>
        </w:rPr>
        <w:t>Rule</w:t>
      </w:r>
      <w:r>
        <w:rPr>
          <w:spacing w:val="-10"/>
          <w:sz w:val="20"/>
        </w:rPr>
        <w:t> </w:t>
      </w:r>
      <w:r>
        <w:rPr>
          <w:sz w:val="20"/>
        </w:rPr>
        <w:t>.1703</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10"/>
          <w:sz w:val="20"/>
        </w:rPr>
        <w:t> </w:t>
      </w:r>
      <w:r>
        <w:rPr>
          <w:sz w:val="20"/>
        </w:rPr>
        <w:t>within</w:t>
      </w:r>
      <w:r>
        <w:rPr>
          <w:spacing w:val="-11"/>
          <w:sz w:val="20"/>
        </w:rPr>
        <w:t> </w:t>
      </w:r>
      <w:r>
        <w:rPr>
          <w:sz w:val="20"/>
        </w:rPr>
        <w:t>30</w:t>
      </w:r>
      <w:r>
        <w:rPr>
          <w:spacing w:val="-11"/>
          <w:sz w:val="20"/>
        </w:rPr>
        <w:t> </w:t>
      </w:r>
      <w:r>
        <w:rPr>
          <w:sz w:val="20"/>
        </w:rPr>
        <w:t>months</w:t>
      </w:r>
      <w:r>
        <w:rPr>
          <w:spacing w:val="-11"/>
          <w:sz w:val="20"/>
        </w:rPr>
        <w:t> </w:t>
      </w:r>
      <w:r>
        <w:rPr>
          <w:sz w:val="20"/>
        </w:rPr>
        <w:t>of</w:t>
      </w:r>
      <w:r>
        <w:rPr>
          <w:spacing w:val="-11"/>
          <w:sz w:val="20"/>
        </w:rPr>
        <w:t> </w:t>
      </w:r>
      <w:r>
        <w:rPr>
          <w:sz w:val="20"/>
        </w:rPr>
        <w:t>the</w:t>
      </w:r>
      <w:r>
        <w:rPr>
          <w:spacing w:val="-11"/>
          <w:sz w:val="20"/>
        </w:rPr>
        <w:t> </w:t>
      </w:r>
      <w:r>
        <w:rPr>
          <w:sz w:val="20"/>
        </w:rPr>
        <w:t>date when the conditions in Rule .1703(a)(2) of this Section are</w:t>
      </w:r>
      <w:r>
        <w:rPr>
          <w:spacing w:val="-22"/>
          <w:sz w:val="20"/>
        </w:rPr>
        <w:t> </w:t>
      </w:r>
      <w:r>
        <w:rPr>
          <w:sz w:val="20"/>
        </w:rPr>
        <w:t>met.</w:t>
      </w:r>
    </w:p>
    <w:p>
      <w:pPr>
        <w:pStyle w:val="BodyText"/>
        <w:spacing w:before="3"/>
        <w:ind w:left="0"/>
        <w:jc w:val="left"/>
      </w:pPr>
    </w:p>
    <w:p>
      <w:pPr>
        <w:tabs>
          <w:tab w:pos="1559" w:val="left" w:leader="none"/>
        </w:tabs>
        <w:spacing w:before="0"/>
        <w:ind w:left="1559" w:right="3999" w:hanging="1440"/>
        <w:jc w:val="left"/>
        <w:rPr>
          <w:i/>
          <w:sz w:val="20"/>
        </w:rPr>
      </w:pPr>
      <w:r>
        <w:rPr>
          <w:i/>
          <w:sz w:val="20"/>
        </w:rPr>
        <w:t>History</w:t>
      </w:r>
      <w:r>
        <w:rPr>
          <w:i/>
          <w:spacing w:val="-2"/>
          <w:sz w:val="20"/>
        </w:rPr>
        <w:t> </w:t>
      </w:r>
      <w:r>
        <w:rPr>
          <w:i/>
          <w:sz w:val="20"/>
        </w:rPr>
        <w:t>Note:</w:t>
        <w:tab/>
        <w:t>Authority G.S.</w:t>
      </w:r>
      <w:r>
        <w:rPr>
          <w:i/>
          <w:spacing w:val="-29"/>
          <w:sz w:val="20"/>
        </w:rPr>
        <w:t> </w:t>
      </w:r>
      <w:r>
        <w:rPr>
          <w:i/>
          <w:sz w:val="20"/>
        </w:rPr>
        <w:t>143-215.3(a)(1);</w:t>
      </w:r>
      <w:r>
        <w:rPr>
          <w:i/>
          <w:spacing w:val="-15"/>
          <w:sz w:val="20"/>
        </w:rPr>
        <w:t> </w:t>
      </w:r>
      <w:r>
        <w:rPr>
          <w:i/>
          <w:sz w:val="20"/>
        </w:rPr>
        <w:t>143-215.107(a)(4),(5);</w:t>
      </w:r>
      <w:r>
        <w:rPr>
          <w:i/>
          <w:w w:val="99"/>
          <w:sz w:val="20"/>
        </w:rPr>
        <w:t> </w:t>
      </w:r>
      <w:r>
        <w:rPr>
          <w:i/>
          <w:sz w:val="20"/>
        </w:rPr>
        <w:t>Eff. July 1,</w:t>
      </w:r>
      <w:r>
        <w:rPr>
          <w:i/>
          <w:spacing w:val="-5"/>
          <w:sz w:val="20"/>
        </w:rPr>
        <w:t> </w:t>
      </w:r>
      <w:r>
        <w:rPr>
          <w:i/>
          <w:sz w:val="20"/>
        </w:rPr>
        <w:t>1998.</w:t>
      </w:r>
    </w:p>
    <w:sectPr>
      <w:pgSz w:w="12240" w:h="15840"/>
      <w:pgMar w:top="1400" w:bottom="280" w:left="13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20" w:hanging="31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40"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160" w:hanging="721"/>
      </w:pPr>
      <w:rPr>
        <w:rFonts w:hint="default"/>
      </w:rPr>
    </w:lvl>
    <w:lvl w:ilvl="6">
      <w:start w:val="1"/>
      <w:numFmt w:val="bullet"/>
      <w:lvlText w:val="•"/>
      <w:lvlJc w:val="left"/>
      <w:pPr>
        <w:ind w:left="6120" w:hanging="721"/>
      </w:pPr>
      <w:rPr>
        <w:rFonts w:hint="default"/>
      </w:rPr>
    </w:lvl>
    <w:lvl w:ilvl="7">
      <w:start w:val="1"/>
      <w:numFmt w:val="bullet"/>
      <w:lvlText w:val="•"/>
      <w:lvlJc w:val="left"/>
      <w:pPr>
        <w:ind w:left="7080" w:hanging="721"/>
      </w:pPr>
      <w:rPr>
        <w:rFonts w:hint="default"/>
      </w:rPr>
    </w:lvl>
    <w:lvl w:ilvl="8">
      <w:start w:val="1"/>
      <w:numFmt w:val="bullet"/>
      <w:lvlText w:val="•"/>
      <w:lvlJc w:val="left"/>
      <w:pPr>
        <w:ind w:left="8040" w:hanging="721"/>
      </w:pPr>
      <w:rPr>
        <w:rFonts w:hint="default"/>
      </w:rPr>
    </w:lvl>
  </w:abstractNum>
  <w:abstractNum w:abstractNumId="5">
    <w:multiLevelType w:val="hybridMultilevel"/>
    <w:lvl w:ilvl="0">
      <w:start w:val="1"/>
      <w:numFmt w:val="lowerLetter"/>
      <w:lvlText w:val="(%1)"/>
      <w:lvlJc w:val="left"/>
      <w:pPr>
        <w:ind w:left="120" w:hanging="308"/>
        <w:jc w:val="left"/>
      </w:pPr>
      <w:rPr>
        <w:rFonts w:hint="default" w:ascii="Times New Roman" w:hAnsi="Times New Roman" w:eastAsia="Times New Roman" w:cs="Times New Roman"/>
        <w:w w:val="99"/>
        <w:sz w:val="20"/>
        <w:szCs w:val="20"/>
      </w:rPr>
    </w:lvl>
    <w:lvl w:ilvl="1">
      <w:start w:val="1"/>
      <w:numFmt w:val="bullet"/>
      <w:lvlText w:val="•"/>
      <w:lvlJc w:val="left"/>
      <w:pPr>
        <w:ind w:left="1068" w:hanging="308"/>
      </w:pPr>
      <w:rPr>
        <w:rFonts w:hint="default"/>
      </w:rPr>
    </w:lvl>
    <w:lvl w:ilvl="2">
      <w:start w:val="1"/>
      <w:numFmt w:val="bullet"/>
      <w:lvlText w:val="•"/>
      <w:lvlJc w:val="left"/>
      <w:pPr>
        <w:ind w:left="2016" w:hanging="308"/>
      </w:pPr>
      <w:rPr>
        <w:rFonts w:hint="default"/>
      </w:rPr>
    </w:lvl>
    <w:lvl w:ilvl="3">
      <w:start w:val="1"/>
      <w:numFmt w:val="bullet"/>
      <w:lvlText w:val="•"/>
      <w:lvlJc w:val="left"/>
      <w:pPr>
        <w:ind w:left="2964" w:hanging="308"/>
      </w:pPr>
      <w:rPr>
        <w:rFonts w:hint="default"/>
      </w:rPr>
    </w:lvl>
    <w:lvl w:ilvl="4">
      <w:start w:val="1"/>
      <w:numFmt w:val="bullet"/>
      <w:lvlText w:val="•"/>
      <w:lvlJc w:val="left"/>
      <w:pPr>
        <w:ind w:left="3912" w:hanging="308"/>
      </w:pPr>
      <w:rPr>
        <w:rFonts w:hint="default"/>
      </w:rPr>
    </w:lvl>
    <w:lvl w:ilvl="5">
      <w:start w:val="1"/>
      <w:numFmt w:val="bullet"/>
      <w:lvlText w:val="•"/>
      <w:lvlJc w:val="left"/>
      <w:pPr>
        <w:ind w:left="4860" w:hanging="308"/>
      </w:pPr>
      <w:rPr>
        <w:rFonts w:hint="default"/>
      </w:rPr>
    </w:lvl>
    <w:lvl w:ilvl="6">
      <w:start w:val="1"/>
      <w:numFmt w:val="bullet"/>
      <w:lvlText w:val="•"/>
      <w:lvlJc w:val="left"/>
      <w:pPr>
        <w:ind w:left="5808" w:hanging="308"/>
      </w:pPr>
      <w:rPr>
        <w:rFonts w:hint="default"/>
      </w:rPr>
    </w:lvl>
    <w:lvl w:ilvl="7">
      <w:start w:val="1"/>
      <w:numFmt w:val="bullet"/>
      <w:lvlText w:val="•"/>
      <w:lvlJc w:val="left"/>
      <w:pPr>
        <w:ind w:left="6756" w:hanging="308"/>
      </w:pPr>
      <w:rPr>
        <w:rFonts w:hint="default"/>
      </w:rPr>
    </w:lvl>
    <w:lvl w:ilvl="8">
      <w:start w:val="1"/>
      <w:numFmt w:val="bullet"/>
      <w:lvlText w:val="•"/>
      <w:lvlJc w:val="left"/>
      <w:pPr>
        <w:ind w:left="7704" w:hanging="308"/>
      </w:pPr>
      <w:rPr>
        <w:rFonts w:hint="default"/>
      </w:rPr>
    </w:lvl>
  </w:abstractNum>
  <w:abstractNum w:abstractNumId="4">
    <w:multiLevelType w:val="hybridMultilevel"/>
    <w:lvl w:ilvl="0">
      <w:start w:val="1"/>
      <w:numFmt w:val="lowerLetter"/>
      <w:lvlText w:val="(%1)"/>
      <w:lvlJc w:val="left"/>
      <w:pPr>
        <w:ind w:left="100" w:hanging="301"/>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3">
    <w:multiLevelType w:val="hybridMultilevel"/>
    <w:lvl w:ilvl="0">
      <w:start w:val="1"/>
      <w:numFmt w:val="lowerLetter"/>
      <w:lvlText w:val="(%1)"/>
      <w:lvlJc w:val="left"/>
      <w:pPr>
        <w:ind w:left="120" w:hanging="315"/>
        <w:jc w:val="left"/>
      </w:pPr>
      <w:rPr>
        <w:rFonts w:hint="default" w:ascii="Times New Roman" w:hAnsi="Times New Roman" w:eastAsia="Times New Roman" w:cs="Times New Roman"/>
        <w:w w:val="99"/>
        <w:sz w:val="20"/>
        <w:szCs w:val="20"/>
      </w:rPr>
    </w:lvl>
    <w:lvl w:ilvl="1">
      <w:start w:val="1"/>
      <w:numFmt w:val="bullet"/>
      <w:lvlText w:val="•"/>
      <w:lvlJc w:val="left"/>
      <w:pPr>
        <w:ind w:left="1104" w:hanging="315"/>
      </w:pPr>
      <w:rPr>
        <w:rFonts w:hint="default"/>
      </w:rPr>
    </w:lvl>
    <w:lvl w:ilvl="2">
      <w:start w:val="1"/>
      <w:numFmt w:val="bullet"/>
      <w:lvlText w:val="•"/>
      <w:lvlJc w:val="left"/>
      <w:pPr>
        <w:ind w:left="2088" w:hanging="315"/>
      </w:pPr>
      <w:rPr>
        <w:rFonts w:hint="default"/>
      </w:rPr>
    </w:lvl>
    <w:lvl w:ilvl="3">
      <w:start w:val="1"/>
      <w:numFmt w:val="bullet"/>
      <w:lvlText w:val="•"/>
      <w:lvlJc w:val="left"/>
      <w:pPr>
        <w:ind w:left="3072" w:hanging="315"/>
      </w:pPr>
      <w:rPr>
        <w:rFonts w:hint="default"/>
      </w:rPr>
    </w:lvl>
    <w:lvl w:ilvl="4">
      <w:start w:val="1"/>
      <w:numFmt w:val="bullet"/>
      <w:lvlText w:val="•"/>
      <w:lvlJc w:val="left"/>
      <w:pPr>
        <w:ind w:left="4056" w:hanging="315"/>
      </w:pPr>
      <w:rPr>
        <w:rFonts w:hint="default"/>
      </w:rPr>
    </w:lvl>
    <w:lvl w:ilvl="5">
      <w:start w:val="1"/>
      <w:numFmt w:val="bullet"/>
      <w:lvlText w:val="•"/>
      <w:lvlJc w:val="left"/>
      <w:pPr>
        <w:ind w:left="5040" w:hanging="315"/>
      </w:pPr>
      <w:rPr>
        <w:rFonts w:hint="default"/>
      </w:rPr>
    </w:lvl>
    <w:lvl w:ilvl="6">
      <w:start w:val="1"/>
      <w:numFmt w:val="bullet"/>
      <w:lvlText w:val="•"/>
      <w:lvlJc w:val="left"/>
      <w:pPr>
        <w:ind w:left="6024" w:hanging="315"/>
      </w:pPr>
      <w:rPr>
        <w:rFonts w:hint="default"/>
      </w:rPr>
    </w:lvl>
    <w:lvl w:ilvl="7">
      <w:start w:val="1"/>
      <w:numFmt w:val="bullet"/>
      <w:lvlText w:val="•"/>
      <w:lvlJc w:val="left"/>
      <w:pPr>
        <w:ind w:left="7008" w:hanging="315"/>
      </w:pPr>
      <w:rPr>
        <w:rFonts w:hint="default"/>
      </w:rPr>
    </w:lvl>
    <w:lvl w:ilvl="8">
      <w:start w:val="1"/>
      <w:numFmt w:val="bullet"/>
      <w:lvlText w:val="•"/>
      <w:lvlJc w:val="left"/>
      <w:pPr>
        <w:ind w:left="7992" w:hanging="315"/>
      </w:pPr>
      <w:rPr>
        <w:rFonts w:hint="default"/>
      </w:rPr>
    </w:lvl>
  </w:abstractNum>
  <w:abstractNum w:abstractNumId="2">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bullet"/>
      <w:lvlText w:val="•"/>
      <w:lvlJc w:val="left"/>
      <w:pPr>
        <w:ind w:left="1084" w:hanging="323"/>
      </w:pPr>
      <w:rPr>
        <w:rFonts w:hint="default"/>
      </w:rPr>
    </w:lvl>
    <w:lvl w:ilvl="2">
      <w:start w:val="1"/>
      <w:numFmt w:val="bullet"/>
      <w:lvlText w:val="•"/>
      <w:lvlJc w:val="left"/>
      <w:pPr>
        <w:ind w:left="2068" w:hanging="323"/>
      </w:pPr>
      <w:rPr>
        <w:rFonts w:hint="default"/>
      </w:rPr>
    </w:lvl>
    <w:lvl w:ilvl="3">
      <w:start w:val="1"/>
      <w:numFmt w:val="bullet"/>
      <w:lvlText w:val="•"/>
      <w:lvlJc w:val="left"/>
      <w:pPr>
        <w:ind w:left="3052" w:hanging="323"/>
      </w:pPr>
      <w:rPr>
        <w:rFonts w:hint="default"/>
      </w:rPr>
    </w:lvl>
    <w:lvl w:ilvl="4">
      <w:start w:val="1"/>
      <w:numFmt w:val="bullet"/>
      <w:lvlText w:val="•"/>
      <w:lvlJc w:val="left"/>
      <w:pPr>
        <w:ind w:left="4036" w:hanging="323"/>
      </w:pPr>
      <w:rPr>
        <w:rFonts w:hint="default"/>
      </w:rPr>
    </w:lvl>
    <w:lvl w:ilvl="5">
      <w:start w:val="1"/>
      <w:numFmt w:val="bullet"/>
      <w:lvlText w:val="•"/>
      <w:lvlJc w:val="left"/>
      <w:pPr>
        <w:ind w:left="5020" w:hanging="323"/>
      </w:pPr>
      <w:rPr>
        <w:rFonts w:hint="default"/>
      </w:rPr>
    </w:lvl>
    <w:lvl w:ilvl="6">
      <w:start w:val="1"/>
      <w:numFmt w:val="bullet"/>
      <w:lvlText w:val="•"/>
      <w:lvlJc w:val="left"/>
      <w:pPr>
        <w:ind w:left="6004" w:hanging="323"/>
      </w:pPr>
      <w:rPr>
        <w:rFonts w:hint="default"/>
      </w:rPr>
    </w:lvl>
    <w:lvl w:ilvl="7">
      <w:start w:val="1"/>
      <w:numFmt w:val="bullet"/>
      <w:lvlText w:val="•"/>
      <w:lvlJc w:val="left"/>
      <w:pPr>
        <w:ind w:left="6988" w:hanging="323"/>
      </w:pPr>
      <w:rPr>
        <w:rFonts w:hint="default"/>
      </w:rPr>
    </w:lvl>
    <w:lvl w:ilvl="8">
      <w:start w:val="1"/>
      <w:numFmt w:val="bullet"/>
      <w:lvlText w:val="•"/>
      <w:lvlJc w:val="left"/>
      <w:pPr>
        <w:ind w:left="7972" w:hanging="323"/>
      </w:pPr>
      <w:rPr>
        <w:rFonts w:hint="default"/>
      </w:rPr>
    </w:lvl>
  </w:abstractNum>
  <w:abstractNum w:abstractNumId="1">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80" w:hanging="721"/>
      </w:pPr>
      <w:rPr>
        <w:rFonts w:hint="default"/>
      </w:rPr>
    </w:lvl>
    <w:lvl w:ilvl="4">
      <w:start w:val="1"/>
      <w:numFmt w:val="bullet"/>
      <w:lvlText w:val="•"/>
      <w:lvlJc w:val="left"/>
      <w:pPr>
        <w:ind w:left="3322" w:hanging="721"/>
      </w:pPr>
      <w:rPr>
        <w:rFonts w:hint="default"/>
      </w:rPr>
    </w:lvl>
    <w:lvl w:ilvl="5">
      <w:start w:val="1"/>
      <w:numFmt w:val="bullet"/>
      <w:lvlText w:val="•"/>
      <w:lvlJc w:val="left"/>
      <w:pPr>
        <w:ind w:left="4365" w:hanging="721"/>
      </w:pPr>
      <w:rPr>
        <w:rFonts w:hint="default"/>
      </w:rPr>
    </w:lvl>
    <w:lvl w:ilvl="6">
      <w:start w:val="1"/>
      <w:numFmt w:val="bullet"/>
      <w:lvlText w:val="•"/>
      <w:lvlJc w:val="left"/>
      <w:pPr>
        <w:ind w:left="5408" w:hanging="721"/>
      </w:pPr>
      <w:rPr>
        <w:rFonts w:hint="default"/>
      </w:rPr>
    </w:lvl>
    <w:lvl w:ilvl="7">
      <w:start w:val="1"/>
      <w:numFmt w:val="bullet"/>
      <w:lvlText w:val="•"/>
      <w:lvlJc w:val="left"/>
      <w:pPr>
        <w:ind w:left="6451" w:hanging="721"/>
      </w:pPr>
      <w:rPr>
        <w:rFonts w:hint="default"/>
      </w:rPr>
    </w:lvl>
    <w:lvl w:ilvl="8">
      <w:start w:val="1"/>
      <w:numFmt w:val="bullet"/>
      <w:lvlText w:val="•"/>
      <w:lvlJc w:val="left"/>
      <w:pPr>
        <w:ind w:left="7494" w:hanging="721"/>
      </w:pPr>
      <w:rPr>
        <w:rFonts w:hint="default"/>
      </w:rPr>
    </w:lvl>
  </w:abstractNum>
  <w:abstractNum w:abstractNumId="0">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73" w:hanging="721"/>
      </w:pPr>
      <w:rPr>
        <w:rFonts w:hint="default"/>
      </w:rPr>
    </w:lvl>
    <w:lvl w:ilvl="3">
      <w:start w:val="1"/>
      <w:numFmt w:val="bullet"/>
      <w:lvlText w:val="•"/>
      <w:lvlJc w:val="left"/>
      <w:pPr>
        <w:ind w:left="3406" w:hanging="721"/>
      </w:pPr>
      <w:rPr>
        <w:rFonts w:hint="default"/>
      </w:rPr>
    </w:lvl>
    <w:lvl w:ilvl="4">
      <w:start w:val="1"/>
      <w:numFmt w:val="bullet"/>
      <w:lvlText w:val="•"/>
      <w:lvlJc w:val="left"/>
      <w:pPr>
        <w:ind w:left="4340" w:hanging="721"/>
      </w:pPr>
      <w:rPr>
        <w:rFonts w:hint="default"/>
      </w:rPr>
    </w:lvl>
    <w:lvl w:ilvl="5">
      <w:start w:val="1"/>
      <w:numFmt w:val="bullet"/>
      <w:lvlText w:val="•"/>
      <w:lvlJc w:val="left"/>
      <w:pPr>
        <w:ind w:left="5273" w:hanging="721"/>
      </w:pPr>
      <w:rPr>
        <w:rFonts w:hint="default"/>
      </w:rPr>
    </w:lvl>
    <w:lvl w:ilvl="6">
      <w:start w:val="1"/>
      <w:numFmt w:val="bullet"/>
      <w:lvlText w:val="•"/>
      <w:lvlJc w:val="left"/>
      <w:pPr>
        <w:ind w:left="620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8073" w:hanging="721"/>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2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jc w:val="both"/>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20" w:right="117"/>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.1701.doc</dc:title>
  <dcterms:created xsi:type="dcterms:W3CDTF">2017-03-09T13:32:41Z</dcterms:created>
  <dcterms:modified xsi:type="dcterms:W3CDTF">2017-03-09T13:32:41Z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Creator">
    <vt:lpwstr>PScript5.dll Version 5.2.2</vt:lpwstr>
  </property>
  <property fmtid="{D5CDD505-2E9C-101B-9397-08002B2CF9AE}" pid="4" name="LastSaved">
    <vt:filetime>2017-03-09T00:00:00Z</vt:filetime>
  </property>
</Properties>
</file>