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8.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E5" w:rsidRDefault="00DD48FE">
      <w:pPr>
        <w:pStyle w:val="Header"/>
        <w:tabs>
          <w:tab w:val="clear" w:pos="4320"/>
          <w:tab w:val="clear" w:pos="8640"/>
        </w:tabs>
        <w:jc w:val="both"/>
        <w:rPr>
          <w:b/>
          <w:sz w:val="20"/>
        </w:rPr>
      </w:pPr>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90170</wp:posOffset>
                </wp:positionV>
                <wp:extent cx="6858000" cy="1905"/>
                <wp:effectExtent l="9525" t="16510" r="19050"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DDCF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LNEgIAACw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" o:allowincell="f" strokeweight="1.5pt"/>
            </w:pict>
          </mc:Fallback>
        </mc:AlternateContent>
      </w:r>
    </w:p>
    <w:p w:rsidR="006E20E5" w:rsidRPr="00C52668" w:rsidRDefault="006E20E5">
      <w:pPr>
        <w:pStyle w:val="Header"/>
        <w:spacing w:after="120"/>
        <w:jc w:val="both"/>
        <w:rPr>
          <w:rFonts w:ascii="Times New Roman" w:hAnsi="Times New Roman"/>
          <w:b/>
          <w:sz w:val="20"/>
        </w:rPr>
      </w:pPr>
      <w:r w:rsidRPr="00593DE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 requested</w:t>
      </w:r>
      <w:r w:rsidR="00315F9D">
        <w:rPr>
          <w:b/>
          <w:sz w:val="20"/>
        </w:rPr>
        <w:t xml:space="preserve"> for missing information</w:t>
      </w:r>
      <w:r w:rsidRPr="00593DE8">
        <w:rPr>
          <w:b/>
          <w:sz w:val="20"/>
        </w:rPr>
        <w:t>.</w:t>
      </w:r>
      <w:r w:rsidRPr="00593DE8">
        <w:rPr>
          <w:rFonts w:ascii="Times New Roman" w:hAnsi="Times New Roman"/>
          <w:b/>
          <w:sz w:val="20"/>
        </w:rPr>
        <w:t xml:space="preserve">  Failure to submit all of the required items will lead to additional processing and review time for the permit application.</w:t>
      </w:r>
    </w:p>
    <w:p w:rsidR="002E5A6D" w:rsidRDefault="006E20E5" w:rsidP="002E5A6D">
      <w:pPr>
        <w:pStyle w:val="Heading5"/>
        <w:ind w:left="0" w:right="0"/>
        <w:rPr>
          <w:szCs w:val="20"/>
        </w:rPr>
      </w:pPr>
      <w:r w:rsidRPr="00D825A1">
        <w:rPr>
          <w:b w:val="0"/>
          <w:bCs w:val="0"/>
          <w:i/>
          <w:iCs/>
        </w:rPr>
        <w:t xml:space="preserve">For more information, visit the </w:t>
      </w:r>
      <w:r w:rsidR="00BA10EB">
        <w:rPr>
          <w:b w:val="0"/>
          <w:bCs w:val="0"/>
          <w:i/>
          <w:iCs/>
        </w:rPr>
        <w:t>Water Quality Permitting</w:t>
      </w:r>
      <w:r>
        <w:rPr>
          <w:b w:val="0"/>
          <w:bCs w:val="0"/>
          <w:i/>
          <w:iCs/>
        </w:rPr>
        <w:t xml:space="preserve"> Section’s </w:t>
      </w:r>
      <w:r w:rsidR="00BA10EB">
        <w:rPr>
          <w:b w:val="0"/>
          <w:bCs w:val="0"/>
          <w:i/>
          <w:iCs/>
        </w:rPr>
        <w:t>Non-Discharge Permitting Unit</w:t>
      </w:r>
      <w:r w:rsidR="002E5A6D">
        <w:rPr>
          <w:b w:val="0"/>
          <w:bCs w:val="0"/>
          <w:i/>
          <w:iCs/>
        </w:rPr>
        <w:t xml:space="preserve"> </w:t>
      </w:r>
      <w:hyperlink r:id="rId7" w:history="1">
        <w:r w:rsidR="002E5A6D" w:rsidRPr="002E5A6D">
          <w:rPr>
            <w:rStyle w:val="Hyperlink"/>
            <w:b w:val="0"/>
            <w:bCs w:val="0"/>
            <w:i/>
            <w:iCs/>
          </w:rPr>
          <w:t>web</w:t>
        </w:r>
        <w:r w:rsidRPr="002E5A6D">
          <w:rPr>
            <w:rStyle w:val="Hyperlink"/>
            <w:b w:val="0"/>
            <w:bCs w:val="0"/>
            <w:i/>
            <w:iCs/>
          </w:rPr>
          <w:t>site</w:t>
        </w:r>
      </w:hyperlink>
      <w:r w:rsidR="002E5A6D">
        <w:rPr>
          <w:szCs w:val="20"/>
        </w:rPr>
        <w:t xml:space="preserve"> </w:t>
      </w:r>
    </w:p>
    <w:p w:rsidR="006E20E5" w:rsidRDefault="006E20E5" w:rsidP="00DD7DE4">
      <w:pPr>
        <w:jc w:val="center"/>
        <w:rPr>
          <w:sz w:val="20"/>
          <w:szCs w:val="20"/>
        </w:rPr>
      </w:pPr>
    </w:p>
    <w:p w:rsidR="006E20E5" w:rsidRPr="00DD7DE4" w:rsidRDefault="006E20E5" w:rsidP="00DD7DE4">
      <w:pPr>
        <w:jc w:val="center"/>
        <w:rPr>
          <w:sz w:val="20"/>
          <w:szCs w:val="20"/>
        </w:rPr>
      </w:pPr>
    </w:p>
    <w:p w:rsidR="006E20E5" w:rsidRDefault="006E20E5" w:rsidP="00593DE8">
      <w:pPr>
        <w:keepNext/>
        <w:tabs>
          <w:tab w:val="left" w:pos="990"/>
        </w:tabs>
        <w:spacing w:before="120"/>
        <w:ind w:left="990" w:hanging="990"/>
        <w:jc w:val="both"/>
        <w:rPr>
          <w:sz w:val="20"/>
          <w:szCs w:val="20"/>
        </w:rPr>
      </w:pPr>
      <w:r w:rsidRPr="00FA7052">
        <w:rPr>
          <w:b/>
          <w:sz w:val="20"/>
          <w:szCs w:val="20"/>
        </w:rPr>
        <w:t xml:space="preserve">General </w:t>
      </w:r>
      <w:r w:rsidRPr="00FA7052">
        <w:rPr>
          <w:sz w:val="20"/>
          <w:szCs w:val="20"/>
        </w:rPr>
        <w:t xml:space="preserve">– This application is for projects involving the </w:t>
      </w:r>
      <w:r>
        <w:rPr>
          <w:sz w:val="20"/>
          <w:szCs w:val="20"/>
        </w:rPr>
        <w:t>use of</w:t>
      </w:r>
      <w:r w:rsidRPr="00FA7052">
        <w:rPr>
          <w:sz w:val="20"/>
          <w:szCs w:val="20"/>
        </w:rPr>
        <w:t xml:space="preserve"> reclaimed water</w:t>
      </w:r>
      <w:r>
        <w:rPr>
          <w:sz w:val="20"/>
          <w:szCs w:val="20"/>
        </w:rPr>
        <w:t xml:space="preserve"> for the purpose of wetlands augmentation</w:t>
      </w:r>
      <w:r w:rsidRPr="00FA7052">
        <w:rPr>
          <w:sz w:val="20"/>
          <w:szCs w:val="20"/>
        </w:rPr>
        <w:t>.</w:t>
      </w:r>
      <w:r>
        <w:rPr>
          <w:sz w:val="20"/>
          <w:szCs w:val="20"/>
        </w:rPr>
        <w:t xml:space="preserve">  </w:t>
      </w:r>
      <w:r w:rsidRPr="00B5775F">
        <w:rPr>
          <w:b/>
          <w:sz w:val="20"/>
          <w:szCs w:val="20"/>
          <w:u w:val="single"/>
        </w:rPr>
        <w:t>Unless otherwise noted, the Applicant shall submit one original and two copies of the application and supporting documentation.</w:t>
      </w:r>
    </w:p>
    <w:p w:rsidR="006E20E5" w:rsidRDefault="006E20E5" w:rsidP="00593DE8">
      <w:pPr>
        <w:keepNext/>
        <w:tabs>
          <w:tab w:val="left" w:pos="990"/>
        </w:tabs>
        <w:spacing w:before="120"/>
        <w:ind w:left="990" w:hanging="990"/>
        <w:jc w:val="both"/>
        <w:rPr>
          <w:sz w:val="20"/>
          <w:szCs w:val="20"/>
          <w:u w:val="single"/>
        </w:rPr>
      </w:pPr>
      <w:r w:rsidRPr="00055F74">
        <w:rPr>
          <w:sz w:val="20"/>
          <w:szCs w:val="20"/>
        </w:rPr>
        <w:tab/>
      </w:r>
      <w:r w:rsidRPr="00DB1A77">
        <w:rPr>
          <w:sz w:val="20"/>
          <w:szCs w:val="20"/>
          <w:u w:val="single"/>
        </w:rPr>
        <w:t xml:space="preserve">Do not submit this application without an associated Reclaimed Water </w:t>
      </w:r>
      <w:r>
        <w:rPr>
          <w:sz w:val="20"/>
          <w:szCs w:val="20"/>
          <w:u w:val="single"/>
        </w:rPr>
        <w:t>Project</w:t>
      </w:r>
      <w:r w:rsidRPr="00DB1A77">
        <w:rPr>
          <w:sz w:val="20"/>
          <w:szCs w:val="20"/>
          <w:u w:val="single"/>
        </w:rPr>
        <w:t xml:space="preserve"> Information (</w:t>
      </w:r>
      <w:r w:rsidRPr="00BD66DB">
        <w:rPr>
          <w:sz w:val="20"/>
          <w:szCs w:val="20"/>
          <w:u w:val="single"/>
        </w:rPr>
        <w:t>FORM</w:t>
      </w:r>
      <w:r w:rsidR="008F2A3A">
        <w:rPr>
          <w:sz w:val="20"/>
          <w:szCs w:val="20"/>
          <w:u w:val="single"/>
        </w:rPr>
        <w:t>:</w:t>
      </w:r>
      <w:r w:rsidRPr="00BD66DB">
        <w:rPr>
          <w:sz w:val="20"/>
          <w:szCs w:val="20"/>
          <w:u w:val="single"/>
        </w:rPr>
        <w:t xml:space="preserve"> RWPI</w:t>
      </w:r>
      <w:r w:rsidRPr="00DB1A77">
        <w:rPr>
          <w:sz w:val="20"/>
          <w:szCs w:val="20"/>
          <w:u w:val="single"/>
        </w:rPr>
        <w:t>) form</w:t>
      </w:r>
      <w:r w:rsidRPr="00C138FA">
        <w:rPr>
          <w:sz w:val="20"/>
          <w:szCs w:val="20"/>
          <w:u w:val="single"/>
        </w:rPr>
        <w:t>.</w:t>
      </w:r>
    </w:p>
    <w:p w:rsidR="006E20E5" w:rsidRPr="00593DE8" w:rsidRDefault="006E20E5" w:rsidP="00593DE8">
      <w:pPr>
        <w:keepNext/>
        <w:tabs>
          <w:tab w:val="left" w:pos="990"/>
        </w:tabs>
        <w:spacing w:before="120"/>
        <w:ind w:left="990" w:hanging="990"/>
        <w:jc w:val="both"/>
        <w:rPr>
          <w:sz w:val="20"/>
        </w:rPr>
      </w:pPr>
      <w:r>
        <w:rPr>
          <w:sz w:val="20"/>
          <w:szCs w:val="20"/>
        </w:rPr>
        <w:tab/>
      </w:r>
    </w:p>
    <w:p w:rsidR="006E20E5" w:rsidRPr="002D2B10" w:rsidRDefault="006E20E5" w:rsidP="001F41F8">
      <w:pPr>
        <w:keepNext/>
        <w:numPr>
          <w:ilvl w:val="0"/>
          <w:numId w:val="1"/>
        </w:numPr>
        <w:spacing w:before="120"/>
        <w:jc w:val="both"/>
        <w:rPr>
          <w:sz w:val="20"/>
          <w:szCs w:val="20"/>
        </w:rPr>
      </w:pPr>
      <w:r>
        <w:rPr>
          <w:b/>
          <w:sz w:val="20"/>
          <w:szCs w:val="20"/>
        </w:rPr>
        <w:t>Reclaimed Water</w:t>
      </w:r>
      <w:r w:rsidRPr="002D2B10">
        <w:rPr>
          <w:b/>
          <w:sz w:val="20"/>
          <w:szCs w:val="20"/>
        </w:rPr>
        <w:t xml:space="preserve"> </w:t>
      </w:r>
      <w:r>
        <w:rPr>
          <w:b/>
          <w:sz w:val="20"/>
          <w:szCs w:val="20"/>
        </w:rPr>
        <w:t xml:space="preserve">Wetlands Augmentation Form </w:t>
      </w:r>
      <w:r w:rsidRPr="002D2B10">
        <w:rPr>
          <w:b/>
          <w:sz w:val="20"/>
          <w:szCs w:val="20"/>
        </w:rPr>
        <w:t xml:space="preserve">(FORM: </w:t>
      </w:r>
      <w:r w:rsidRPr="00BD66DB">
        <w:rPr>
          <w:b/>
          <w:sz w:val="20"/>
          <w:szCs w:val="20"/>
        </w:rPr>
        <w:t>RW</w:t>
      </w:r>
      <w:r>
        <w:rPr>
          <w:b/>
          <w:sz w:val="20"/>
          <w:szCs w:val="20"/>
        </w:rPr>
        <w:t>WA</w:t>
      </w:r>
      <w:r w:rsidR="002E5A6D">
        <w:rPr>
          <w:b/>
          <w:sz w:val="20"/>
          <w:szCs w:val="20"/>
        </w:rPr>
        <w:t xml:space="preserve"> 06-16</w:t>
      </w:r>
      <w:r w:rsidRPr="00BD66DB">
        <w:rPr>
          <w:b/>
          <w:sz w:val="20"/>
          <w:szCs w:val="20"/>
        </w:rPr>
        <w:t>)</w:t>
      </w:r>
      <w:r w:rsidRPr="002D2B10">
        <w:rPr>
          <w:sz w:val="20"/>
          <w:szCs w:val="20"/>
        </w:rPr>
        <w:t xml:space="preserve"> (</w:t>
      </w:r>
      <w:r>
        <w:rPr>
          <w:sz w:val="20"/>
          <w:szCs w:val="20"/>
        </w:rPr>
        <w:t>Required for all application packages</w:t>
      </w:r>
      <w:r w:rsidRPr="002D2B10">
        <w:rPr>
          <w:sz w:val="20"/>
          <w:szCs w:val="20"/>
        </w:rPr>
        <w:t>):</w:t>
      </w:r>
    </w:p>
    <w:bookmarkStart w:id="0" w:name="_GoBack"/>
    <w:p w:rsidR="006E20E5" w:rsidRPr="002D2B10" w:rsidRDefault="00B37175" w:rsidP="00A96C40">
      <w:pPr>
        <w:keepLines/>
        <w:ind w:left="720" w:hanging="360"/>
        <w:jc w:val="both"/>
        <w:rPr>
          <w:sz w:val="20"/>
          <w:szCs w:val="20"/>
        </w:rPr>
      </w:pPr>
      <w:r>
        <w:rPr>
          <w:sz w:val="20"/>
        </w:rPr>
        <w:fldChar w:fldCharType="begin">
          <w:ffData>
            <w:name w:val="Check1"/>
            <w:enabled/>
            <w:calcOnExit w:val="0"/>
            <w:checkBox>
              <w:sizeAuto/>
              <w:default w:val="0"/>
              <w:checked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bookmarkEnd w:id="0"/>
      <w:r w:rsidR="006E20E5">
        <w:rPr>
          <w:sz w:val="20"/>
        </w:rPr>
        <w:tab/>
      </w:r>
      <w:r w:rsidR="006E20E5" w:rsidRPr="00593D3F">
        <w:rPr>
          <w:sz w:val="20"/>
          <w:szCs w:val="20"/>
        </w:rPr>
        <w:t>Submit the completed Reclaimed Water Wetlands Augmentation Application (FORM: RWWA</w:t>
      </w:r>
      <w:r w:rsidR="00AD4D1F">
        <w:rPr>
          <w:sz w:val="20"/>
          <w:szCs w:val="20"/>
        </w:rPr>
        <w:t xml:space="preserve"> 06-16</w:t>
      </w:r>
      <w:r w:rsidR="006E20E5" w:rsidRPr="00593D3F">
        <w:rPr>
          <w:sz w:val="20"/>
          <w:szCs w:val="20"/>
        </w:rPr>
        <w:t xml:space="preserve">).  Please do not make any unauthorized content changes to this form.  If necessary for clarity or due to space restrictions, attachments to the application may be </w:t>
      </w:r>
      <w:r w:rsidR="005B4867">
        <w:rPr>
          <w:sz w:val="20"/>
          <w:szCs w:val="20"/>
        </w:rPr>
        <w:t>included</w:t>
      </w:r>
      <w:r w:rsidR="006E20E5" w:rsidRPr="00593D3F">
        <w:rPr>
          <w:sz w:val="20"/>
          <w:szCs w:val="20"/>
        </w:rPr>
        <w:t xml:space="preserve">, </w:t>
      </w:r>
      <w:r w:rsidR="005B4867">
        <w:rPr>
          <w:sz w:val="20"/>
          <w:szCs w:val="20"/>
        </w:rPr>
        <w:t>provided</w:t>
      </w:r>
      <w:r w:rsidR="006E20E5" w:rsidRPr="00593D3F">
        <w:rPr>
          <w:sz w:val="20"/>
          <w:szCs w:val="20"/>
        </w:rPr>
        <w:t xml:space="preserve"> the attachments are numbered to correspond to the section and item to which they refer.</w:t>
      </w:r>
      <w:r w:rsidR="006E20E5" w:rsidRPr="002D2B10">
        <w:rPr>
          <w:sz w:val="20"/>
          <w:szCs w:val="20"/>
        </w:rPr>
        <w:t xml:space="preserve"> </w:t>
      </w:r>
    </w:p>
    <w:p w:rsidR="006E20E5" w:rsidRPr="006D1B7A" w:rsidRDefault="00B37175" w:rsidP="00A96C40">
      <w:pPr>
        <w:keepLines/>
        <w:ind w:left="720" w:hanging="360"/>
        <w:jc w:val="both"/>
        <w:rPr>
          <w:sz w:val="20"/>
          <w:szCs w:val="20"/>
        </w:rPr>
      </w:pPr>
      <w:r w:rsidRPr="00C138FA">
        <w:rPr>
          <w:sz w:val="20"/>
        </w:rPr>
        <w:fldChar w:fldCharType="begin">
          <w:ffData>
            <w:name w:val="Check1"/>
            <w:enabled/>
            <w:calcOnExit w:val="0"/>
            <w:checkBox>
              <w:sizeAuto/>
              <w:default w:val="0"/>
            </w:checkBox>
          </w:ffData>
        </w:fldChar>
      </w:r>
      <w:r w:rsidR="006E20E5" w:rsidRPr="00C138FA">
        <w:rPr>
          <w:sz w:val="20"/>
        </w:rPr>
        <w:instrText xml:space="preserve"> FORMCHECKBOX </w:instrText>
      </w:r>
      <w:r w:rsidR="005D795A">
        <w:rPr>
          <w:sz w:val="20"/>
        </w:rPr>
      </w:r>
      <w:r w:rsidR="005D795A">
        <w:rPr>
          <w:sz w:val="20"/>
        </w:rPr>
        <w:fldChar w:fldCharType="separate"/>
      </w:r>
      <w:r w:rsidRPr="00C138FA">
        <w:rPr>
          <w:sz w:val="20"/>
        </w:rPr>
        <w:fldChar w:fldCharType="end"/>
      </w:r>
      <w:r w:rsidR="006E20E5" w:rsidRPr="00C138FA">
        <w:rPr>
          <w:sz w:val="20"/>
        </w:rPr>
        <w:tab/>
      </w:r>
      <w:r w:rsidR="006E20E5" w:rsidRPr="00070BB7">
        <w:rPr>
          <w:sz w:val="20"/>
          <w:szCs w:val="20"/>
        </w:rPr>
        <w:t>The project name in Item II.1. shall be consistent with the project name on the plans, specifications, agreements, etc.</w:t>
      </w:r>
    </w:p>
    <w:p w:rsidR="006E20E5" w:rsidRPr="007B6988" w:rsidRDefault="00B37175" w:rsidP="00A96C40">
      <w:pPr>
        <w:keepLines/>
        <w:ind w:left="720" w:hanging="360"/>
        <w:jc w:val="both"/>
        <w:rPr>
          <w:sz w:val="20"/>
          <w:szCs w:val="20"/>
        </w:rPr>
      </w:pPr>
      <w:r w:rsidRPr="006D1B7A">
        <w:rPr>
          <w:sz w:val="20"/>
        </w:rPr>
        <w:fldChar w:fldCharType="begin">
          <w:ffData>
            <w:name w:val="Check1"/>
            <w:enabled/>
            <w:calcOnExit w:val="0"/>
            <w:checkBox>
              <w:sizeAuto/>
              <w:default w:val="0"/>
            </w:checkBox>
          </w:ffData>
        </w:fldChar>
      </w:r>
      <w:r w:rsidR="006E20E5" w:rsidRPr="006D1B7A">
        <w:rPr>
          <w:sz w:val="20"/>
        </w:rPr>
        <w:instrText xml:space="preserve"> FORMCHECKBOX </w:instrText>
      </w:r>
      <w:r w:rsidR="005D795A">
        <w:rPr>
          <w:sz w:val="20"/>
        </w:rPr>
      </w:r>
      <w:r w:rsidR="005D795A">
        <w:rPr>
          <w:sz w:val="20"/>
        </w:rPr>
        <w:fldChar w:fldCharType="separate"/>
      </w:r>
      <w:r w:rsidRPr="006D1B7A">
        <w:rPr>
          <w:sz w:val="20"/>
        </w:rPr>
        <w:fldChar w:fldCharType="end"/>
      </w:r>
      <w:r w:rsidR="006E20E5" w:rsidRPr="006D1B7A">
        <w:rPr>
          <w:sz w:val="20"/>
        </w:rPr>
        <w:tab/>
      </w:r>
      <w:r w:rsidR="006E20E5" w:rsidRPr="006D1B7A">
        <w:rPr>
          <w:sz w:val="20"/>
          <w:szCs w:val="20"/>
        </w:rPr>
        <w:t xml:space="preserve">The Professional Engineer’s Certification on Page </w:t>
      </w:r>
      <w:r w:rsidR="006E20E5" w:rsidRPr="00FD1884">
        <w:rPr>
          <w:sz w:val="20"/>
          <w:szCs w:val="20"/>
        </w:rPr>
        <w:t>8</w:t>
      </w:r>
      <w:r w:rsidR="006E20E5" w:rsidRPr="006D1B7A">
        <w:rPr>
          <w:sz w:val="20"/>
          <w:szCs w:val="20"/>
        </w:rPr>
        <w:t xml:space="preserve"> of this form shall be signed, sealed and dated by a </w:t>
      </w:r>
      <w:hyperlink r:id="rId8" w:history="1">
        <w:r w:rsidR="006E20E5" w:rsidRPr="007B6988">
          <w:rPr>
            <w:rStyle w:val="Hyperlink"/>
            <w:sz w:val="20"/>
            <w:szCs w:val="20"/>
          </w:rPr>
          <w:t>North Carolina licensed Professional Engineer</w:t>
        </w:r>
      </w:hyperlink>
      <w:r w:rsidR="006E20E5" w:rsidRPr="007B6988">
        <w:rPr>
          <w:sz w:val="20"/>
          <w:szCs w:val="20"/>
        </w:rPr>
        <w:t>.</w:t>
      </w:r>
    </w:p>
    <w:p w:rsidR="006E20E5" w:rsidRPr="006D1B7A" w:rsidRDefault="00B37175" w:rsidP="00A96C40">
      <w:pPr>
        <w:keepLines/>
        <w:ind w:left="720" w:hanging="360"/>
        <w:jc w:val="both"/>
        <w:rPr>
          <w:sz w:val="20"/>
          <w:szCs w:val="20"/>
        </w:rPr>
      </w:pPr>
      <w:r w:rsidRPr="007B6988">
        <w:rPr>
          <w:sz w:val="20"/>
        </w:rPr>
        <w:fldChar w:fldCharType="begin">
          <w:ffData>
            <w:name w:val="Check1"/>
            <w:enabled/>
            <w:calcOnExit w:val="0"/>
            <w:checkBox>
              <w:sizeAuto/>
              <w:default w:val="0"/>
              <w:checked w:val="0"/>
            </w:checkBox>
          </w:ffData>
        </w:fldChar>
      </w:r>
      <w:r w:rsidR="006E20E5" w:rsidRPr="007B6988">
        <w:rPr>
          <w:sz w:val="20"/>
        </w:rPr>
        <w:instrText xml:space="preserve"> FORMCHECKBOX </w:instrText>
      </w:r>
      <w:r w:rsidR="005D795A">
        <w:rPr>
          <w:sz w:val="20"/>
        </w:rPr>
      </w:r>
      <w:r w:rsidR="005D795A">
        <w:rPr>
          <w:sz w:val="20"/>
        </w:rPr>
        <w:fldChar w:fldCharType="separate"/>
      </w:r>
      <w:r w:rsidRPr="007B6988">
        <w:rPr>
          <w:sz w:val="20"/>
        </w:rPr>
        <w:fldChar w:fldCharType="end"/>
      </w:r>
      <w:r w:rsidR="006E20E5" w:rsidRPr="007B6988">
        <w:rPr>
          <w:sz w:val="20"/>
        </w:rPr>
        <w:tab/>
      </w:r>
      <w:r w:rsidR="006E20E5" w:rsidRPr="006D1B7A">
        <w:rPr>
          <w:sz w:val="20"/>
          <w:szCs w:val="20"/>
        </w:rPr>
        <w:t xml:space="preserve">The Applicant’s Certification on </w:t>
      </w:r>
      <w:r w:rsidR="006E20E5" w:rsidRPr="00FD1884">
        <w:rPr>
          <w:sz w:val="20"/>
          <w:szCs w:val="20"/>
        </w:rPr>
        <w:t>Page 8 of this</w:t>
      </w:r>
      <w:r w:rsidR="006E20E5" w:rsidRPr="006D1B7A">
        <w:rPr>
          <w:sz w:val="20"/>
          <w:szCs w:val="20"/>
        </w:rPr>
        <w:t xml:space="preserve"> form shall be signed in accordance with </w:t>
      </w:r>
      <w:hyperlink r:id="rId9" w:history="1">
        <w:r w:rsidR="006E20E5" w:rsidRPr="006D1B7A">
          <w:rPr>
            <w:rStyle w:val="Hyperlink"/>
            <w:sz w:val="20"/>
            <w:szCs w:val="20"/>
          </w:rPr>
          <w:t>15A NCAC 02T .0106(b)</w:t>
        </w:r>
      </w:hyperlink>
      <w:r w:rsidR="006E20E5" w:rsidRPr="006D1B7A">
        <w:rPr>
          <w:sz w:val="20"/>
          <w:szCs w:val="20"/>
        </w:rPr>
        <w:t xml:space="preserve">.  </w:t>
      </w:r>
      <w:r w:rsidR="006E20E5" w:rsidRPr="002E288B">
        <w:rPr>
          <w:sz w:val="20"/>
          <w:szCs w:val="20"/>
        </w:rPr>
        <w:t xml:space="preserve">The application must be signed by a principal executive officer of at least the level of vice-president or his authorized representative </w:t>
      </w:r>
      <w:r w:rsidR="006E20E5" w:rsidRPr="002E288B">
        <w:rPr>
          <w:b/>
          <w:sz w:val="20"/>
          <w:szCs w:val="20"/>
        </w:rPr>
        <w:t>for a corporation</w:t>
      </w:r>
      <w:r w:rsidR="006E20E5" w:rsidRPr="002E288B">
        <w:rPr>
          <w:sz w:val="20"/>
          <w:szCs w:val="20"/>
        </w:rPr>
        <w:t xml:space="preserve">; by a general partner </w:t>
      </w:r>
      <w:r w:rsidR="006E20E5" w:rsidRPr="002E288B">
        <w:rPr>
          <w:b/>
          <w:sz w:val="20"/>
          <w:szCs w:val="20"/>
        </w:rPr>
        <w:t xml:space="preserve">for a partnership or limited partnership; </w:t>
      </w:r>
      <w:r w:rsidR="006E20E5" w:rsidRPr="002E288B">
        <w:rPr>
          <w:sz w:val="20"/>
          <w:szCs w:val="20"/>
        </w:rPr>
        <w:t xml:space="preserve">by the proprietor </w:t>
      </w:r>
      <w:r w:rsidR="006E20E5" w:rsidRPr="002E288B">
        <w:rPr>
          <w:b/>
          <w:sz w:val="20"/>
          <w:szCs w:val="20"/>
        </w:rPr>
        <w:t>for a sole proprietorship</w:t>
      </w:r>
      <w:r w:rsidR="006E20E5" w:rsidRPr="002E288B">
        <w:rPr>
          <w:sz w:val="20"/>
          <w:szCs w:val="20"/>
        </w:rPr>
        <w:t xml:space="preserve">; and by either an executive officer, an elected official in the highest level of elected office, or other authorized employee </w:t>
      </w:r>
      <w:r w:rsidR="006E20E5" w:rsidRPr="002E288B">
        <w:rPr>
          <w:b/>
          <w:sz w:val="20"/>
          <w:szCs w:val="20"/>
        </w:rPr>
        <w:t>for a municipal, state, or other public entity</w:t>
      </w:r>
      <w:r w:rsidR="006E20E5" w:rsidRPr="002E288B">
        <w:rPr>
          <w:sz w:val="20"/>
          <w:szCs w:val="20"/>
        </w:rPr>
        <w:t xml:space="preserve">.  An alternate person may be designated as the signing official if a delegation letter is provided from a person who meets the criteria in </w:t>
      </w:r>
      <w:hyperlink r:id="rId10" w:history="1">
        <w:r w:rsidR="006E20E5" w:rsidRPr="002E288B">
          <w:rPr>
            <w:rStyle w:val="Hyperlink"/>
            <w:sz w:val="20"/>
            <w:szCs w:val="20"/>
          </w:rPr>
          <w:t>15A NCAC 02T .0106(b)</w:t>
        </w:r>
      </w:hyperlink>
      <w:r w:rsidR="006E20E5" w:rsidRPr="002E288B">
        <w:rPr>
          <w:sz w:val="20"/>
          <w:szCs w:val="20"/>
        </w:rPr>
        <w:t>.</w:t>
      </w:r>
    </w:p>
    <w:p w:rsidR="006E20E5" w:rsidRPr="002D2B10" w:rsidRDefault="00B37175" w:rsidP="00A96C40">
      <w:pPr>
        <w:keepLines/>
        <w:ind w:left="720" w:hanging="360"/>
        <w:jc w:val="both"/>
        <w:rPr>
          <w:sz w:val="20"/>
          <w:szCs w:val="20"/>
        </w:rPr>
      </w:pPr>
      <w:r w:rsidRPr="00273AD1">
        <w:rPr>
          <w:sz w:val="20"/>
        </w:rPr>
        <w:fldChar w:fldCharType="begin">
          <w:ffData>
            <w:name w:val="Check1"/>
            <w:enabled/>
            <w:calcOnExit w:val="0"/>
            <w:checkBox>
              <w:sizeAuto/>
              <w:default w:val="0"/>
            </w:checkBox>
          </w:ffData>
        </w:fldChar>
      </w:r>
      <w:r w:rsidR="006E20E5" w:rsidRPr="00273AD1">
        <w:rPr>
          <w:sz w:val="20"/>
        </w:rPr>
        <w:instrText xml:space="preserve"> FORMCHECKBOX </w:instrText>
      </w:r>
      <w:r w:rsidR="005D795A">
        <w:rPr>
          <w:sz w:val="20"/>
        </w:rPr>
      </w:r>
      <w:r w:rsidR="005D795A">
        <w:rPr>
          <w:sz w:val="20"/>
        </w:rPr>
        <w:fldChar w:fldCharType="separate"/>
      </w:r>
      <w:r w:rsidRPr="00273AD1">
        <w:rPr>
          <w:sz w:val="20"/>
        </w:rPr>
        <w:fldChar w:fldCharType="end"/>
      </w:r>
      <w:r w:rsidR="006E20E5" w:rsidRPr="00273AD1">
        <w:rPr>
          <w:sz w:val="20"/>
        </w:rPr>
        <w:tab/>
      </w:r>
      <w:r w:rsidR="006E20E5" w:rsidRPr="00273AD1">
        <w:rPr>
          <w:sz w:val="20"/>
          <w:szCs w:val="20"/>
        </w:rPr>
        <w:t xml:space="preserve">If this project is for a </w:t>
      </w:r>
      <w:r w:rsidR="006E20E5" w:rsidRPr="00273AD1">
        <w:rPr>
          <w:sz w:val="20"/>
          <w:szCs w:val="20"/>
          <w:u w:val="single"/>
        </w:rPr>
        <w:t>renewal without modification</w:t>
      </w:r>
      <w:r w:rsidR="006E20E5" w:rsidRPr="00273AD1">
        <w:rPr>
          <w:sz w:val="20"/>
          <w:szCs w:val="20"/>
        </w:rPr>
        <w:t xml:space="preserve">, use </w:t>
      </w:r>
      <w:r w:rsidR="006E20E5" w:rsidRPr="000E2E2B">
        <w:rPr>
          <w:sz w:val="20"/>
          <w:szCs w:val="20"/>
        </w:rPr>
        <w:t xml:space="preserve">the </w:t>
      </w:r>
      <w:hyperlink r:id="rId11" w:history="1">
        <w:r w:rsidR="006E20E5" w:rsidRPr="000E2E2B">
          <w:rPr>
            <w:rStyle w:val="Hyperlink"/>
            <w:sz w:val="20"/>
            <w:szCs w:val="20"/>
          </w:rPr>
          <w:t>Non-Discharge System Renewal (FORM: NDSR)</w:t>
        </w:r>
      </w:hyperlink>
      <w:r w:rsidR="006E20E5" w:rsidRPr="000E2E2B">
        <w:rPr>
          <w:sz w:val="20"/>
          <w:szCs w:val="20"/>
        </w:rPr>
        <w:t xml:space="preserve"> application</w:t>
      </w:r>
      <w:r w:rsidR="006E20E5" w:rsidRPr="00273AD1">
        <w:rPr>
          <w:sz w:val="20"/>
          <w:szCs w:val="20"/>
        </w:rPr>
        <w:t>.</w:t>
      </w:r>
      <w:r w:rsidR="006E20E5" w:rsidRPr="002D2B10">
        <w:rPr>
          <w:sz w:val="20"/>
          <w:szCs w:val="20"/>
        </w:rPr>
        <w:t xml:space="preserve">  </w:t>
      </w:r>
    </w:p>
    <w:p w:rsidR="006E20E5" w:rsidRPr="00C138FA" w:rsidRDefault="006E20E5" w:rsidP="00FE2317">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C138FA">
        <w:rPr>
          <w:rFonts w:ascii="Times New Roman" w:hAnsi="Times New Roman"/>
          <w:b/>
        </w:rPr>
        <w:t xml:space="preserve">Property Ownership Documentation </w:t>
      </w:r>
      <w:r w:rsidRPr="00C138FA">
        <w:rPr>
          <w:rFonts w:ascii="Times New Roman" w:hAnsi="Times New Roman"/>
        </w:rPr>
        <w:t>(</w:t>
      </w:r>
      <w:r>
        <w:rPr>
          <w:rFonts w:ascii="Times New Roman" w:hAnsi="Times New Roman"/>
        </w:rPr>
        <w:t>Required for a</w:t>
      </w:r>
      <w:r w:rsidRPr="00C138FA">
        <w:rPr>
          <w:rFonts w:ascii="Times New Roman" w:hAnsi="Times New Roman"/>
        </w:rPr>
        <w:t xml:space="preserve">ll </w:t>
      </w:r>
      <w:r>
        <w:rPr>
          <w:rFonts w:ascii="Times New Roman" w:hAnsi="Times New Roman"/>
        </w:rPr>
        <w:t>ap</w:t>
      </w:r>
      <w:r w:rsidRPr="00C138FA">
        <w:rPr>
          <w:rFonts w:ascii="Times New Roman" w:hAnsi="Times New Roman"/>
        </w:rPr>
        <w:t xml:space="preserve">plication </w:t>
      </w:r>
      <w:r>
        <w:rPr>
          <w:rFonts w:ascii="Times New Roman" w:hAnsi="Times New Roman"/>
        </w:rPr>
        <w:t>p</w:t>
      </w:r>
      <w:r w:rsidRPr="00C138FA">
        <w:rPr>
          <w:rFonts w:ascii="Times New Roman" w:hAnsi="Times New Roman"/>
        </w:rPr>
        <w:t>ackages):</w:t>
      </w:r>
    </w:p>
    <w:p w:rsidR="006E20E5" w:rsidRPr="002D2B10" w:rsidRDefault="00B37175"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r>
      <w:r w:rsidR="006E20E5" w:rsidRPr="00BD66DB">
        <w:rPr>
          <w:sz w:val="20"/>
          <w:szCs w:val="20"/>
        </w:rPr>
        <w:t xml:space="preserve">Per </w:t>
      </w:r>
      <w:hyperlink r:id="rId12" w:history="1">
        <w:r w:rsidR="006E20E5" w:rsidRPr="00BD66DB">
          <w:rPr>
            <w:rStyle w:val="Hyperlink"/>
            <w:sz w:val="20"/>
            <w:szCs w:val="20"/>
          </w:rPr>
          <w:t>15A NCAC 02U .0202(f)</w:t>
        </w:r>
      </w:hyperlink>
      <w:r w:rsidR="006E20E5" w:rsidRPr="00BD66DB">
        <w:rPr>
          <w:sz w:val="20"/>
          <w:szCs w:val="20"/>
        </w:rPr>
        <w:t>, the Applicant</w:t>
      </w:r>
      <w:r w:rsidR="006E20E5" w:rsidRPr="002D2B10">
        <w:rPr>
          <w:sz w:val="20"/>
          <w:szCs w:val="20"/>
        </w:rPr>
        <w:t xml:space="preserve"> shall </w:t>
      </w:r>
      <w:r w:rsidR="006E20E5">
        <w:rPr>
          <w:sz w:val="20"/>
          <w:szCs w:val="20"/>
        </w:rPr>
        <w:t>provide property ownership documentation for</w:t>
      </w:r>
      <w:r w:rsidR="006E20E5" w:rsidRPr="002D2B10">
        <w:rPr>
          <w:sz w:val="20"/>
          <w:szCs w:val="20"/>
        </w:rPr>
        <w:t xml:space="preserve"> all </w:t>
      </w:r>
      <w:r w:rsidR="006E20E5">
        <w:rPr>
          <w:sz w:val="20"/>
          <w:szCs w:val="20"/>
        </w:rPr>
        <w:t>wetland augmentation sites.</w:t>
      </w:r>
      <w:r w:rsidR="006E20E5" w:rsidRPr="002D2B10">
        <w:rPr>
          <w:sz w:val="20"/>
          <w:szCs w:val="20"/>
        </w:rPr>
        <w:t xml:space="preserve"> </w:t>
      </w:r>
      <w:r w:rsidR="006E20E5">
        <w:rPr>
          <w:sz w:val="20"/>
          <w:szCs w:val="20"/>
        </w:rPr>
        <w:t xml:space="preserve"> Property ownership documentation shall consist of one (or more) of the following:</w:t>
      </w:r>
    </w:p>
    <w:p w:rsidR="006E20E5" w:rsidRPr="002D2B10" w:rsidRDefault="00B37175" w:rsidP="007E0FEA">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r>
      <w:r w:rsidR="006E20E5" w:rsidRPr="002D2B10">
        <w:rPr>
          <w:sz w:val="20"/>
          <w:szCs w:val="20"/>
        </w:rPr>
        <w:t xml:space="preserve">Legal documentation of ownership (i.e., </w:t>
      </w:r>
      <w:hyperlink r:id="rId13" w:history="1">
        <w:r w:rsidR="006E20E5" w:rsidRPr="002D2B10">
          <w:rPr>
            <w:rStyle w:val="Hyperlink"/>
            <w:sz w:val="20"/>
            <w:szCs w:val="20"/>
          </w:rPr>
          <w:t>GIS</w:t>
        </w:r>
      </w:hyperlink>
      <w:r w:rsidR="006E20E5" w:rsidRPr="002D2B10">
        <w:rPr>
          <w:sz w:val="20"/>
          <w:szCs w:val="20"/>
        </w:rPr>
        <w:t xml:space="preserve">, deed or article of incorporation), or </w:t>
      </w:r>
    </w:p>
    <w:p w:rsidR="006E20E5" w:rsidRPr="002D2B10" w:rsidRDefault="00B37175" w:rsidP="007E0FEA">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r>
      <w:r w:rsidR="006E20E5" w:rsidRPr="002D2B10">
        <w:rPr>
          <w:sz w:val="20"/>
          <w:szCs w:val="20"/>
        </w:rPr>
        <w:t xml:space="preserve">Written notarized intent to purchase agreement signed by both parties with a plat or survey map, or </w:t>
      </w:r>
    </w:p>
    <w:p w:rsidR="006E20E5" w:rsidRDefault="00B37175" w:rsidP="007E0FEA">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r>
      <w:r w:rsidR="006E20E5">
        <w:rPr>
          <w:sz w:val="20"/>
          <w:szCs w:val="20"/>
        </w:rPr>
        <w:t xml:space="preserve">An easement running with the land specifically indicating the intended use of the property and meeting </w:t>
      </w:r>
      <w:r w:rsidR="006E20E5" w:rsidRPr="002D2B10">
        <w:rPr>
          <w:sz w:val="20"/>
          <w:szCs w:val="20"/>
        </w:rPr>
        <w:t xml:space="preserve">the requirements of </w:t>
      </w:r>
      <w:hyperlink r:id="rId14" w:history="1">
        <w:r w:rsidR="006E20E5" w:rsidRPr="00FE2317">
          <w:rPr>
            <w:rStyle w:val="Hyperlink"/>
            <w:sz w:val="20"/>
            <w:szCs w:val="20"/>
          </w:rPr>
          <w:t>15A NCAC 02L .0107(f)</w:t>
        </w:r>
      </w:hyperlink>
      <w:r w:rsidR="006E20E5">
        <w:rPr>
          <w:sz w:val="20"/>
          <w:szCs w:val="20"/>
        </w:rPr>
        <w:t>, or</w:t>
      </w:r>
    </w:p>
    <w:p w:rsidR="006E20E5" w:rsidRDefault="00B37175" w:rsidP="007E0FEA">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r>
      <w:r w:rsidR="006E20E5">
        <w:rPr>
          <w:sz w:val="20"/>
          <w:szCs w:val="20"/>
        </w:rPr>
        <w:t xml:space="preserve">A written notarized lease agreement signed by both parties, indicating the intended use of the property, as well as a plat or survey map.  </w:t>
      </w:r>
    </w:p>
    <w:p w:rsidR="006E20E5" w:rsidRDefault="006E20E5" w:rsidP="007E0FEA">
      <w:pPr>
        <w:keepLines/>
        <w:tabs>
          <w:tab w:val="left" w:pos="1080"/>
        </w:tabs>
        <w:ind w:left="1080" w:hanging="360"/>
        <w:jc w:val="both"/>
        <w:rPr>
          <w:sz w:val="20"/>
          <w:szCs w:val="20"/>
        </w:rPr>
      </w:pPr>
    </w:p>
    <w:p w:rsidR="006E20E5" w:rsidRPr="002D2B10" w:rsidRDefault="006E20E5" w:rsidP="00961E4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Pr>
          <w:rFonts w:ascii="Times New Roman" w:hAnsi="Times New Roman"/>
          <w:b/>
        </w:rPr>
        <w:t>Reclaimed Water Metals</w:t>
      </w:r>
      <w:r w:rsidRPr="002D2B10">
        <w:rPr>
          <w:rFonts w:ascii="Times New Roman" w:hAnsi="Times New Roman"/>
          <w:b/>
        </w:rPr>
        <w:t xml:space="preserve"> Analysis </w:t>
      </w:r>
      <w:r w:rsidRPr="002D2B10">
        <w:rPr>
          <w:rFonts w:ascii="Times New Roman" w:hAnsi="Times New Roman"/>
        </w:rPr>
        <w:t>(</w:t>
      </w:r>
      <w:r>
        <w:rPr>
          <w:rFonts w:ascii="Times New Roman" w:hAnsi="Times New Roman"/>
        </w:rPr>
        <w:t>Required for</w:t>
      </w:r>
      <w:r w:rsidRPr="002D2B10">
        <w:rPr>
          <w:rFonts w:ascii="Times New Roman" w:hAnsi="Times New Roman"/>
        </w:rPr>
        <w:t xml:space="preserve"> </w:t>
      </w:r>
      <w:r>
        <w:rPr>
          <w:rFonts w:ascii="Times New Roman" w:hAnsi="Times New Roman"/>
        </w:rPr>
        <w:t>new wetland augmentation systems or new reclaimed water sources to existing augmentation systems</w:t>
      </w:r>
      <w:r w:rsidRPr="002D2B10">
        <w:rPr>
          <w:rFonts w:ascii="Times New Roman" w:hAnsi="Times New Roman"/>
        </w:rPr>
        <w:t>):</w:t>
      </w:r>
    </w:p>
    <w:p w:rsidR="006E20E5" w:rsidRDefault="00B37175" w:rsidP="00171C07">
      <w:pPr>
        <w:keepLines/>
        <w:ind w:left="72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942F1">
        <w:rPr>
          <w:sz w:val="20"/>
          <w:szCs w:val="20"/>
        </w:rPr>
        <w:t xml:space="preserve">Per </w:t>
      </w:r>
      <w:hyperlink r:id="rId15" w:history="1">
        <w:r w:rsidR="006E20E5" w:rsidRPr="00675112">
          <w:rPr>
            <w:rStyle w:val="Hyperlink"/>
            <w:sz w:val="20"/>
            <w:szCs w:val="20"/>
          </w:rPr>
          <w:t>15A NCAC 02U .1101(d)(3)</w:t>
        </w:r>
      </w:hyperlink>
      <w:r w:rsidR="006E20E5" w:rsidRPr="002942F1">
        <w:rPr>
          <w:sz w:val="20"/>
          <w:szCs w:val="20"/>
        </w:rPr>
        <w:t xml:space="preserve"> </w:t>
      </w:r>
      <w:r w:rsidR="006E20E5">
        <w:rPr>
          <w:sz w:val="20"/>
          <w:szCs w:val="20"/>
        </w:rPr>
        <w:t>p</w:t>
      </w:r>
      <w:r w:rsidR="006E20E5" w:rsidRPr="002942F1">
        <w:rPr>
          <w:sz w:val="20"/>
          <w:szCs w:val="20"/>
        </w:rPr>
        <w:t>rovide</w:t>
      </w:r>
      <w:r w:rsidR="006E20E5" w:rsidRPr="002D2B10">
        <w:rPr>
          <w:sz w:val="20"/>
          <w:szCs w:val="20"/>
        </w:rPr>
        <w:t xml:space="preserve"> </w:t>
      </w:r>
      <w:r w:rsidR="006E20E5">
        <w:rPr>
          <w:sz w:val="20"/>
          <w:szCs w:val="20"/>
        </w:rPr>
        <w:t xml:space="preserve">analysis from a certified laboratory documenting that the reclaimed water to be used for wetlands augmentation does not exceed the North Carolina surface water quality standards for metals in accordance with </w:t>
      </w:r>
      <w:hyperlink r:id="rId16" w:history="1">
        <w:r w:rsidR="006E20E5" w:rsidRPr="00FE2028">
          <w:rPr>
            <w:rStyle w:val="Hyperlink"/>
            <w:sz w:val="20"/>
            <w:szCs w:val="20"/>
          </w:rPr>
          <w:t>15A NCAC 02B .0200</w:t>
        </w:r>
      </w:hyperlink>
      <w:r w:rsidR="006E20E5">
        <w:rPr>
          <w:sz w:val="20"/>
          <w:szCs w:val="20"/>
        </w:rPr>
        <w:t xml:space="preserve">.  For new treatment facilities, an analysis from a similar facility’s effluent is acceptable.  The following parameters must be included </w:t>
      </w:r>
      <w:r w:rsidR="006E20E5" w:rsidRPr="00FD1884">
        <w:rPr>
          <w:sz w:val="20"/>
          <w:szCs w:val="20"/>
        </w:rPr>
        <w:t>(See Application Item IV.2.):</w:t>
      </w:r>
    </w:p>
    <w:p w:rsidR="006E20E5" w:rsidRDefault="006E20E5" w:rsidP="00171C07">
      <w:pPr>
        <w:keepLines/>
        <w:ind w:left="720" w:hanging="360"/>
        <w:jc w:val="both"/>
        <w:rPr>
          <w:sz w:val="20"/>
          <w:szCs w:val="20"/>
        </w:rPr>
      </w:pPr>
    </w:p>
    <w:tbl>
      <w:tblPr>
        <w:tblW w:w="9900" w:type="dxa"/>
        <w:tblInd w:w="914" w:type="dxa"/>
        <w:tblLook w:val="01E0" w:firstRow="1" w:lastRow="1" w:firstColumn="1" w:lastColumn="1" w:noHBand="0" w:noVBand="0"/>
      </w:tblPr>
      <w:tblGrid>
        <w:gridCol w:w="4140"/>
        <w:gridCol w:w="2790"/>
        <w:gridCol w:w="2970"/>
      </w:tblGrid>
      <w:tr w:rsidR="006E20E5" w:rsidRPr="00F43686" w:rsidTr="00CF7479">
        <w:tc>
          <w:tcPr>
            <w:tcW w:w="41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Arsenic</w:t>
            </w:r>
          </w:p>
        </w:tc>
        <w:tc>
          <w:tcPr>
            <w:tcW w:w="279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Barium</w:t>
            </w:r>
          </w:p>
        </w:tc>
        <w:tc>
          <w:tcPr>
            <w:tcW w:w="297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Beryllium</w:t>
            </w:r>
          </w:p>
        </w:tc>
      </w:tr>
      <w:tr w:rsidR="006E20E5" w:rsidRPr="00F43686" w:rsidTr="00CF7479">
        <w:tc>
          <w:tcPr>
            <w:tcW w:w="41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Cadmium</w:t>
            </w:r>
          </w:p>
        </w:tc>
        <w:tc>
          <w:tcPr>
            <w:tcW w:w="279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Chromium (total)</w:t>
            </w:r>
          </w:p>
        </w:tc>
        <w:tc>
          <w:tcPr>
            <w:tcW w:w="297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Copper</w:t>
            </w:r>
          </w:p>
        </w:tc>
      </w:tr>
      <w:tr w:rsidR="006E20E5" w:rsidRPr="00F43686" w:rsidTr="00CF7479">
        <w:tc>
          <w:tcPr>
            <w:tcW w:w="41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Iron</w:t>
            </w:r>
          </w:p>
        </w:tc>
        <w:tc>
          <w:tcPr>
            <w:tcW w:w="2790" w:type="dxa"/>
            <w:vAlign w:val="center"/>
          </w:tcPr>
          <w:p w:rsidR="006E20E5" w:rsidRPr="00212F55" w:rsidRDefault="00B37175" w:rsidP="00212F55">
            <w:pPr>
              <w:keepLines/>
              <w:ind w:left="252" w:right="-81" w:hanging="266"/>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Lead</w:t>
            </w:r>
          </w:p>
        </w:tc>
        <w:tc>
          <w:tcPr>
            <w:tcW w:w="297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 xml:space="preserve">  </w:t>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sidRPr="00212F55">
              <w:rPr>
                <w:sz w:val="20"/>
                <w:szCs w:val="20"/>
              </w:rPr>
              <w:t>Mercury</w:t>
            </w:r>
          </w:p>
        </w:tc>
      </w:tr>
      <w:tr w:rsidR="006E20E5" w:rsidRPr="00F43686" w:rsidTr="00CF7479">
        <w:tc>
          <w:tcPr>
            <w:tcW w:w="41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Nickel</w:t>
            </w:r>
          </w:p>
        </w:tc>
        <w:tc>
          <w:tcPr>
            <w:tcW w:w="279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Silver</w:t>
            </w:r>
          </w:p>
        </w:tc>
        <w:tc>
          <w:tcPr>
            <w:tcW w:w="297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Zinc</w:t>
            </w:r>
          </w:p>
        </w:tc>
      </w:tr>
      <w:tr w:rsidR="006E20E5" w:rsidRPr="00F43686" w:rsidTr="00CF7479">
        <w:tc>
          <w:tcPr>
            <w:tcW w:w="41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Hardness</w:t>
            </w:r>
          </w:p>
        </w:tc>
        <w:tc>
          <w:tcPr>
            <w:tcW w:w="2790" w:type="dxa"/>
            <w:vAlign w:val="center"/>
          </w:tcPr>
          <w:p w:rsidR="006E20E5" w:rsidRPr="00212F55" w:rsidRDefault="006E20E5" w:rsidP="00CF7479">
            <w:pPr>
              <w:keepLines/>
              <w:ind w:left="252" w:right="-81"/>
              <w:jc w:val="both"/>
              <w:rPr>
                <w:sz w:val="20"/>
                <w:szCs w:val="20"/>
              </w:rPr>
            </w:pPr>
          </w:p>
        </w:tc>
        <w:tc>
          <w:tcPr>
            <w:tcW w:w="2970" w:type="dxa"/>
            <w:vAlign w:val="center"/>
          </w:tcPr>
          <w:p w:rsidR="006E20E5" w:rsidRPr="00212F55" w:rsidRDefault="006E20E5" w:rsidP="00CF7479">
            <w:pPr>
              <w:keepLines/>
              <w:ind w:left="252" w:right="-81"/>
              <w:jc w:val="both"/>
              <w:rPr>
                <w:sz w:val="20"/>
                <w:szCs w:val="20"/>
              </w:rPr>
            </w:pPr>
          </w:p>
        </w:tc>
      </w:tr>
    </w:tbl>
    <w:p w:rsidR="006E20E5" w:rsidRDefault="006E20E5" w:rsidP="00171C07">
      <w:pPr>
        <w:keepLines/>
        <w:ind w:left="720" w:hanging="360"/>
        <w:jc w:val="both"/>
        <w:rPr>
          <w:sz w:val="20"/>
          <w:szCs w:val="20"/>
        </w:rPr>
      </w:pPr>
    </w:p>
    <w:p w:rsidR="006E20E5" w:rsidRDefault="006E20E5" w:rsidP="00CF7479">
      <w:pPr>
        <w:keepLines/>
        <w:spacing w:after="120"/>
        <w:ind w:left="720" w:hanging="360"/>
        <w:jc w:val="both"/>
        <w:rPr>
          <w:sz w:val="20"/>
          <w:szCs w:val="20"/>
        </w:rPr>
        <w:sectPr w:rsidR="006E20E5" w:rsidSect="00E01FD1">
          <w:headerReference w:type="default" r:id="rId17"/>
          <w:footerReference w:type="default" r:id="rId18"/>
          <w:pgSz w:w="12240" w:h="15840" w:code="1"/>
          <w:pgMar w:top="720" w:right="720" w:bottom="720" w:left="720" w:header="360" w:footer="360" w:gutter="0"/>
          <w:cols w:space="720"/>
        </w:sectPr>
      </w:pPr>
    </w:p>
    <w:p w:rsidR="006E20E5" w:rsidRPr="00B12B6E" w:rsidRDefault="006E20E5" w:rsidP="00212D1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b/>
        </w:rPr>
      </w:pPr>
      <w:r w:rsidRPr="00B12B6E">
        <w:rPr>
          <w:rFonts w:ascii="Times New Roman" w:hAnsi="Times New Roman"/>
          <w:b/>
        </w:rPr>
        <w:lastRenderedPageBreak/>
        <w:t xml:space="preserve">Soil Evaluation </w:t>
      </w:r>
      <w:r w:rsidR="000E2E2B">
        <w:rPr>
          <w:rFonts w:ascii="Times New Roman" w:hAnsi="Times New Roman"/>
          <w:b/>
        </w:rPr>
        <w:t>–</w:t>
      </w:r>
      <w:r w:rsidRPr="00B12B6E">
        <w:rPr>
          <w:rFonts w:ascii="Times New Roman" w:hAnsi="Times New Roman"/>
          <w:b/>
        </w:rPr>
        <w:t xml:space="preserve"> NON</w:t>
      </w:r>
      <w:r w:rsidR="000E2E2B">
        <w:rPr>
          <w:rFonts w:ascii="Times New Roman" w:hAnsi="Times New Roman"/>
          <w:b/>
        </w:rPr>
        <w:t>-</w:t>
      </w:r>
      <w:r w:rsidRPr="00B12B6E">
        <w:rPr>
          <w:rFonts w:ascii="Times New Roman" w:hAnsi="Times New Roman"/>
          <w:b/>
        </w:rPr>
        <w:t xml:space="preserve">CONJUNCTIVE SYSTEMS </w:t>
      </w:r>
      <w:r>
        <w:rPr>
          <w:rFonts w:ascii="Times New Roman" w:hAnsi="Times New Roman"/>
          <w:b/>
        </w:rPr>
        <w:t>– (</w:t>
      </w:r>
      <w:r w:rsidRPr="00FE2821">
        <w:rPr>
          <w:u w:val="single"/>
        </w:rPr>
        <w:t>Non-conjunctive use</w:t>
      </w:r>
      <w:r>
        <w:t xml:space="preserve"> means that the </w:t>
      </w:r>
      <w:r w:rsidRPr="001C16A1">
        <w:t xml:space="preserve">reclaimed water utilization </w:t>
      </w:r>
      <w:r>
        <w:t xml:space="preserve">activity </w:t>
      </w:r>
      <w:r w:rsidRPr="001C16A1">
        <w:t xml:space="preserve">is required to meet the wastewater disposal needs of the </w:t>
      </w:r>
      <w:r>
        <w:t xml:space="preserve">generating </w:t>
      </w:r>
      <w:r w:rsidRPr="001C16A1">
        <w:t>facility</w:t>
      </w:r>
      <w:r>
        <w:t xml:space="preserve">.)  A soil evaluation is required for </w:t>
      </w:r>
      <w:r w:rsidRPr="00B12B6E">
        <w:rPr>
          <w:rFonts w:ascii="Times New Roman" w:hAnsi="Times New Roman"/>
        </w:rPr>
        <w:t xml:space="preserve">application packages </w:t>
      </w:r>
      <w:r>
        <w:rPr>
          <w:rFonts w:ascii="Times New Roman" w:hAnsi="Times New Roman"/>
        </w:rPr>
        <w:t>that include</w:t>
      </w:r>
      <w:r w:rsidRPr="00B12B6E">
        <w:rPr>
          <w:rFonts w:ascii="Times New Roman" w:hAnsi="Times New Roman"/>
        </w:rPr>
        <w:t xml:space="preserve"> new or expanding wetland augmentation areas</w:t>
      </w:r>
      <w:r>
        <w:rPr>
          <w:rFonts w:ascii="Times New Roman" w:hAnsi="Times New Roman"/>
        </w:rPr>
        <w:t>.</w:t>
      </w:r>
    </w:p>
    <w:p w:rsidR="006E20E5" w:rsidRPr="00B12B6E" w:rsidRDefault="00B37175" w:rsidP="00212D1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B12B6E">
        <w:fldChar w:fldCharType="begin">
          <w:ffData>
            <w:name w:val="Check1"/>
            <w:enabled/>
            <w:calcOnExit w:val="0"/>
            <w:checkBox>
              <w:sizeAuto/>
              <w:default w:val="0"/>
            </w:checkBox>
          </w:ffData>
        </w:fldChar>
      </w:r>
      <w:r w:rsidR="006E20E5" w:rsidRPr="00B12B6E">
        <w:instrText xml:space="preserve"> FORMCHECKBOX </w:instrText>
      </w:r>
      <w:r w:rsidR="005D795A">
        <w:fldChar w:fldCharType="separate"/>
      </w:r>
      <w:r w:rsidRPr="00B12B6E">
        <w:fldChar w:fldCharType="end"/>
      </w:r>
      <w:r w:rsidRPr="00B12B6E">
        <w:fldChar w:fldCharType="begin"/>
      </w:r>
      <w:r w:rsidR="006E20E5" w:rsidRPr="00B12B6E">
        <w:instrText xml:space="preserve"> FORMCHECKBOX </w:instrText>
      </w:r>
      <w:r w:rsidR="005D795A">
        <w:fldChar w:fldCharType="separate"/>
      </w:r>
      <w:r w:rsidRPr="00B12B6E">
        <w:fldChar w:fldCharType="end"/>
      </w:r>
      <w:r w:rsidR="006E20E5" w:rsidRPr="00B12B6E">
        <w:tab/>
        <w:t xml:space="preserve">Per </w:t>
      </w:r>
      <w:hyperlink r:id="rId19" w:history="1">
        <w:r w:rsidR="006E20E5" w:rsidRPr="00B12B6E">
          <w:rPr>
            <w:rStyle w:val="Hyperlink"/>
          </w:rPr>
          <w:t>15A NCAC 02U .0202(b)</w:t>
        </w:r>
      </w:hyperlink>
      <w:r w:rsidR="006E20E5" w:rsidRPr="00B12B6E">
        <w:t xml:space="preserve">, submit a soil evaluation of the wetland augmentation area(s) that has been signed, sealed and dated by a </w:t>
      </w:r>
      <w:hyperlink r:id="rId20" w:history="1">
        <w:r w:rsidR="006E20E5" w:rsidRPr="00B12B6E">
          <w:rPr>
            <w:rStyle w:val="Hyperlink"/>
          </w:rPr>
          <w:t>North Carolina Licensed Soil Scientist</w:t>
        </w:r>
      </w:hyperlink>
      <w:r w:rsidR="006E20E5" w:rsidRPr="00B12B6E">
        <w:t xml:space="preserve"> and includes at a minimum:</w:t>
      </w:r>
    </w:p>
    <w:p w:rsidR="006E20E5" w:rsidRPr="00B12B6E" w:rsidRDefault="00B37175" w:rsidP="00212D15">
      <w:pPr>
        <w:pStyle w:val="ListParagraph"/>
        <w:keepLines/>
        <w:tabs>
          <w:tab w:val="left" w:pos="1080"/>
        </w:tabs>
        <w:ind w:left="1080" w:hanging="360"/>
        <w:jc w:val="both"/>
        <w:rPr>
          <w:sz w:val="20"/>
          <w:szCs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r>
      <w:r w:rsidR="006E20E5" w:rsidRPr="00B12B6E">
        <w:rPr>
          <w:sz w:val="20"/>
          <w:szCs w:val="20"/>
        </w:rPr>
        <w:t>The report shall identify all the proposed wetland augmentation areas with project name, location, and include a statement that the areas were recommended for the proposed reclaimed water augmentation activity.</w:t>
      </w:r>
    </w:p>
    <w:p w:rsidR="006E20E5" w:rsidRPr="00B12B6E" w:rsidRDefault="00B37175" w:rsidP="00212D15">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t>A field description of soil profile, based on examinations of excavation pits and auger borings, within seven feet of the land surface or to bedrock describing the following parameters by individual diagnostic horizons:</w:t>
      </w:r>
    </w:p>
    <w:tbl>
      <w:tblPr>
        <w:tblW w:w="9720" w:type="dxa"/>
        <w:tblInd w:w="1188" w:type="dxa"/>
        <w:tblLook w:val="01E0" w:firstRow="1" w:lastRow="1" w:firstColumn="1" w:lastColumn="1" w:noHBand="0" w:noVBand="0"/>
      </w:tblPr>
      <w:tblGrid>
        <w:gridCol w:w="2700"/>
        <w:gridCol w:w="2340"/>
        <w:gridCol w:w="4680"/>
      </w:tblGrid>
      <w:tr w:rsidR="006E20E5" w:rsidRPr="00B12B6E" w:rsidTr="00212F55">
        <w:tc>
          <w:tcPr>
            <w:tcW w:w="270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Thickness of horizon</w:t>
            </w:r>
          </w:p>
        </w:tc>
        <w:tc>
          <w:tcPr>
            <w:tcW w:w="23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Texture</w:t>
            </w:r>
          </w:p>
        </w:tc>
        <w:tc>
          <w:tcPr>
            <w:tcW w:w="468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Color and other diagnostic features</w:t>
            </w:r>
          </w:p>
        </w:tc>
      </w:tr>
      <w:tr w:rsidR="006E20E5" w:rsidRPr="00B12B6E" w:rsidTr="00212F55">
        <w:tc>
          <w:tcPr>
            <w:tcW w:w="270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Structure</w:t>
            </w:r>
          </w:p>
        </w:tc>
        <w:tc>
          <w:tcPr>
            <w:tcW w:w="234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Internal drainage</w:t>
            </w:r>
          </w:p>
        </w:tc>
        <w:tc>
          <w:tcPr>
            <w:tcW w:w="4680" w:type="dxa"/>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Depth, thickness, and type of restrictive horizon(s)</w:t>
            </w:r>
          </w:p>
        </w:tc>
      </w:tr>
      <w:tr w:rsidR="006E20E5" w:rsidRPr="00B12B6E" w:rsidTr="00C63B4D">
        <w:tc>
          <w:tcPr>
            <w:tcW w:w="9720" w:type="dxa"/>
            <w:gridSpan w:val="3"/>
            <w:vAlign w:val="center"/>
          </w:tcPr>
          <w:p w:rsidR="006E20E5" w:rsidRPr="00212F55" w:rsidRDefault="00B37175" w:rsidP="00212F55">
            <w:pPr>
              <w:keepLines/>
              <w:ind w:left="252" w:right="-81" w:hanging="252"/>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212F55">
              <w:rPr>
                <w:sz w:val="20"/>
                <w:szCs w:val="20"/>
              </w:rPr>
              <w:t>Presence or absence and depth of evidence of seasonal high water table (SHWT)</w:t>
            </w:r>
          </w:p>
        </w:tc>
      </w:tr>
    </w:tbl>
    <w:p w:rsidR="006E20E5" w:rsidRPr="00B12B6E" w:rsidRDefault="00B37175" w:rsidP="00212D15">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r>
      <w:r w:rsidR="006E20E5" w:rsidRPr="00B12B6E">
        <w:rPr>
          <w:sz w:val="20"/>
          <w:szCs w:val="20"/>
        </w:rPr>
        <w:t>Provide all soil boring logs performed at the site.</w:t>
      </w:r>
    </w:p>
    <w:p w:rsidR="006E20E5" w:rsidRPr="00B12B6E" w:rsidRDefault="00B37175" w:rsidP="00212D15">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t>Annual hydraulic loading rates shall be based on in-situ measurements of saturated hydraulic conductivity in the most restrictive horizon for each soil mapping unit.</w:t>
      </w:r>
    </w:p>
    <w:p w:rsidR="006E20E5" w:rsidRPr="00B12B6E" w:rsidRDefault="00B37175" w:rsidP="00C63B4D">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r>
      <w:r w:rsidR="006E20E5" w:rsidRPr="00B12B6E">
        <w:rPr>
          <w:sz w:val="20"/>
          <w:szCs w:val="20"/>
        </w:rPr>
        <w:t xml:space="preserve">Maximum reclaimed water application rate </w:t>
      </w:r>
      <w:r w:rsidR="006E20E5">
        <w:rPr>
          <w:sz w:val="20"/>
          <w:szCs w:val="20"/>
        </w:rPr>
        <w:t xml:space="preserve">(inches/year) </w:t>
      </w:r>
      <w:r w:rsidR="006E20E5" w:rsidRPr="00B12B6E">
        <w:rPr>
          <w:sz w:val="20"/>
          <w:szCs w:val="20"/>
        </w:rPr>
        <w:t>for each wetland area.</w:t>
      </w:r>
    </w:p>
    <w:p w:rsidR="006E20E5" w:rsidRPr="00B12B6E" w:rsidRDefault="00B37175" w:rsidP="00C63B4D">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t>A representative soils analysis (Standard Soil Fertility Analysis) conducted on each wetland augmentation site.  The Standard Soil Fertility Analysis shall include the following items:</w:t>
      </w:r>
    </w:p>
    <w:tbl>
      <w:tblPr>
        <w:tblW w:w="9720" w:type="dxa"/>
        <w:tblInd w:w="1188" w:type="dxa"/>
        <w:tblLook w:val="01E0" w:firstRow="1" w:lastRow="1" w:firstColumn="1" w:lastColumn="1" w:noHBand="0" w:noVBand="0"/>
      </w:tblPr>
      <w:tblGrid>
        <w:gridCol w:w="3060"/>
        <w:gridCol w:w="4320"/>
        <w:gridCol w:w="2340"/>
      </w:tblGrid>
      <w:tr w:rsidR="006E20E5" w:rsidRPr="00B12B6E" w:rsidTr="00C63B4D">
        <w:tc>
          <w:tcPr>
            <w:tcW w:w="306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Acidity</w:t>
            </w:r>
          </w:p>
        </w:tc>
        <w:tc>
          <w:tcPr>
            <w:tcW w:w="432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Exchangeable sodium percentage (by calculation)</w:t>
            </w:r>
          </w:p>
        </w:tc>
        <w:tc>
          <w:tcPr>
            <w:tcW w:w="234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Phosphorus</w:t>
            </w:r>
          </w:p>
        </w:tc>
      </w:tr>
      <w:tr w:rsidR="006E20E5" w:rsidRPr="00B12B6E" w:rsidTr="00C63B4D">
        <w:tc>
          <w:tcPr>
            <w:tcW w:w="306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Base saturation (by calculation)</w:t>
            </w:r>
          </w:p>
        </w:tc>
        <w:tc>
          <w:tcPr>
            <w:tcW w:w="432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Magnesium</w:t>
            </w:r>
          </w:p>
        </w:tc>
        <w:tc>
          <w:tcPr>
            <w:tcW w:w="234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Potassium</w:t>
            </w:r>
          </w:p>
        </w:tc>
      </w:tr>
      <w:tr w:rsidR="006E20E5" w:rsidRPr="00B12B6E" w:rsidTr="00C63B4D">
        <w:tc>
          <w:tcPr>
            <w:tcW w:w="306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Calcium</w:t>
            </w:r>
          </w:p>
        </w:tc>
        <w:tc>
          <w:tcPr>
            <w:tcW w:w="432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Manganese</w:t>
            </w:r>
          </w:p>
        </w:tc>
        <w:tc>
          <w:tcPr>
            <w:tcW w:w="234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Sodium</w:t>
            </w:r>
          </w:p>
        </w:tc>
      </w:tr>
      <w:tr w:rsidR="006E20E5" w:rsidRPr="00B12B6E" w:rsidTr="00C63B4D">
        <w:tc>
          <w:tcPr>
            <w:tcW w:w="306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Cation exchange capacity</w:t>
            </w:r>
          </w:p>
        </w:tc>
        <w:tc>
          <w:tcPr>
            <w:tcW w:w="432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Percent humic matter</w:t>
            </w:r>
          </w:p>
        </w:tc>
        <w:tc>
          <w:tcPr>
            <w:tcW w:w="234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Zinc</w:t>
            </w:r>
          </w:p>
        </w:tc>
      </w:tr>
      <w:tr w:rsidR="006E20E5" w:rsidRPr="00B12B6E" w:rsidTr="00C63B4D">
        <w:tc>
          <w:tcPr>
            <w:tcW w:w="3060" w:type="dxa"/>
            <w:vAlign w:val="center"/>
          </w:tcPr>
          <w:p w:rsidR="006E20E5" w:rsidRPr="00B12B6E" w:rsidRDefault="00B37175" w:rsidP="0026470A">
            <w:pPr>
              <w:keepLines/>
              <w:ind w:left="252" w:right="-81" w:hanging="270"/>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Copper</w:t>
            </w:r>
          </w:p>
        </w:tc>
        <w:tc>
          <w:tcPr>
            <w:tcW w:w="4320" w:type="dxa"/>
            <w:vAlign w:val="center"/>
          </w:tcPr>
          <w:p w:rsidR="006E20E5" w:rsidRPr="00B12B6E" w:rsidRDefault="00B37175" w:rsidP="0026470A">
            <w:pPr>
              <w:keepLines/>
              <w:ind w:left="252" w:right="-81" w:hanging="252"/>
              <w:jc w:val="both"/>
              <w:rPr>
                <w:sz w:val="18"/>
                <w:szCs w:val="18"/>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w:t>
            </w:r>
            <w:r w:rsidR="006E20E5" w:rsidRPr="00B12B6E">
              <w:rPr>
                <w:sz w:val="18"/>
                <w:szCs w:val="18"/>
              </w:rPr>
              <w:t>pH</w:t>
            </w:r>
          </w:p>
        </w:tc>
        <w:tc>
          <w:tcPr>
            <w:tcW w:w="2340" w:type="dxa"/>
            <w:vAlign w:val="center"/>
          </w:tcPr>
          <w:p w:rsidR="006E20E5" w:rsidRPr="00B12B6E" w:rsidRDefault="006E20E5" w:rsidP="00C63B4D">
            <w:pPr>
              <w:keepLines/>
              <w:ind w:right="-81"/>
              <w:jc w:val="both"/>
              <w:rPr>
                <w:sz w:val="18"/>
                <w:szCs w:val="18"/>
              </w:rPr>
            </w:pPr>
          </w:p>
        </w:tc>
      </w:tr>
    </w:tbl>
    <w:p w:rsidR="006E20E5" w:rsidRPr="00B12B6E" w:rsidRDefault="00B37175" w:rsidP="00212D15">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t>A soil map delineating soil mapping units within each wetland augmentation site and showing all physical features, location of pits and auger borings, legends, scale, and north arrow.</w:t>
      </w:r>
    </w:p>
    <w:p w:rsidR="006E20E5" w:rsidRPr="00B12B6E" w:rsidRDefault="00B37175" w:rsidP="00C63B4D">
      <w:pPr>
        <w:keepLines/>
        <w:ind w:left="1080" w:hanging="360"/>
        <w:jc w:val="both"/>
        <w:rPr>
          <w:sz w:val="20"/>
          <w:szCs w:val="20"/>
        </w:rPr>
      </w:pPr>
      <w:r w:rsidRPr="00B12B6E">
        <w:rPr>
          <w:sz w:val="20"/>
        </w:rPr>
        <w:fldChar w:fldCharType="begin">
          <w:ffData>
            <w:name w:val="Check1"/>
            <w:enabled/>
            <w:calcOnExit w:val="0"/>
            <w:checkBox>
              <w:sizeAuto/>
              <w:default w:val="0"/>
            </w:checkBox>
          </w:ffData>
        </w:fldChar>
      </w:r>
      <w:r w:rsidR="006E20E5" w:rsidRPr="00B12B6E">
        <w:rPr>
          <w:sz w:val="20"/>
        </w:rPr>
        <w:instrText xml:space="preserve"> FORMCHECKBOX </w:instrText>
      </w:r>
      <w:r w:rsidR="005D795A">
        <w:rPr>
          <w:sz w:val="20"/>
        </w:rPr>
      </w:r>
      <w:r w:rsidR="005D795A">
        <w:rPr>
          <w:sz w:val="20"/>
        </w:rPr>
        <w:fldChar w:fldCharType="separate"/>
      </w:r>
      <w:r w:rsidRPr="00B12B6E">
        <w:rPr>
          <w:sz w:val="20"/>
        </w:rPr>
        <w:fldChar w:fldCharType="end"/>
      </w:r>
      <w:r w:rsidR="006E20E5" w:rsidRPr="00B12B6E">
        <w:rPr>
          <w:sz w:val="20"/>
        </w:rPr>
        <w:tab/>
      </w:r>
      <w:r w:rsidR="006E20E5">
        <w:rPr>
          <w:sz w:val="20"/>
        </w:rPr>
        <w:t>Note:  Guidance on completing s</w:t>
      </w:r>
      <w:r w:rsidR="006E20E5" w:rsidRPr="00B12B6E">
        <w:rPr>
          <w:sz w:val="20"/>
          <w:szCs w:val="20"/>
        </w:rPr>
        <w:t>oil evaluations for non</w:t>
      </w:r>
      <w:r w:rsidR="000E2E2B">
        <w:rPr>
          <w:sz w:val="20"/>
          <w:szCs w:val="20"/>
        </w:rPr>
        <w:t>-</w:t>
      </w:r>
      <w:r w:rsidR="006E20E5" w:rsidRPr="00B12B6E">
        <w:rPr>
          <w:sz w:val="20"/>
          <w:szCs w:val="20"/>
        </w:rPr>
        <w:t xml:space="preserve">conjunctive reclaimed water systems </w:t>
      </w:r>
      <w:r w:rsidR="006E20E5">
        <w:rPr>
          <w:sz w:val="20"/>
          <w:szCs w:val="20"/>
        </w:rPr>
        <w:t>is</w:t>
      </w:r>
      <w:r w:rsidR="006E20E5" w:rsidRPr="00B12B6E">
        <w:rPr>
          <w:sz w:val="20"/>
          <w:szCs w:val="20"/>
        </w:rPr>
        <w:t xml:space="preserve"> provided in the </w:t>
      </w:r>
      <w:hyperlink r:id="rId21" w:history="1">
        <w:r w:rsidR="006E20E5" w:rsidRPr="00B12B6E">
          <w:rPr>
            <w:rStyle w:val="Hyperlink"/>
            <w:sz w:val="20"/>
            <w:szCs w:val="20"/>
          </w:rPr>
          <w:t>Soil Scientist Evaluation Policy</w:t>
        </w:r>
      </w:hyperlink>
      <w:r w:rsidR="006E20E5" w:rsidRPr="00B12B6E">
        <w:rPr>
          <w:sz w:val="20"/>
          <w:szCs w:val="20"/>
        </w:rPr>
        <w:t>.</w:t>
      </w:r>
    </w:p>
    <w:p w:rsidR="006E20E5" w:rsidRPr="00B12B6E" w:rsidRDefault="006E20E5" w:rsidP="00212D15">
      <w:pPr>
        <w:keepLines/>
        <w:tabs>
          <w:tab w:val="left" w:pos="1080"/>
        </w:tabs>
        <w:ind w:left="1080" w:hanging="360"/>
        <w:jc w:val="both"/>
        <w:rPr>
          <w:sz w:val="20"/>
        </w:rPr>
      </w:pPr>
    </w:p>
    <w:p w:rsidR="006E20E5" w:rsidRPr="00B12B6E" w:rsidRDefault="006E20E5" w:rsidP="0012128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B12B6E">
        <w:rPr>
          <w:rFonts w:ascii="Times New Roman" w:hAnsi="Times New Roman"/>
          <w:b/>
        </w:rPr>
        <w:t xml:space="preserve">Soil Evaluation - CONJUNCTIVE SYSTEMS </w:t>
      </w:r>
      <w:r>
        <w:rPr>
          <w:rFonts w:ascii="Times New Roman" w:hAnsi="Times New Roman"/>
          <w:b/>
        </w:rPr>
        <w:t>- (</w:t>
      </w:r>
      <w:r w:rsidRPr="00FE2821">
        <w:rPr>
          <w:u w:val="single"/>
        </w:rPr>
        <w:t>Conjunctive use</w:t>
      </w:r>
      <w:r>
        <w:t xml:space="preserve"> means that the reclaimed water utilization option is not required to meet the wastewater disposal needs of the generating facility, and that other permitted utilization/disposal alternatives are also available.)  A soil evaluation is required for </w:t>
      </w:r>
      <w:r w:rsidRPr="00B12B6E">
        <w:rPr>
          <w:rFonts w:ascii="Times New Roman" w:hAnsi="Times New Roman"/>
        </w:rPr>
        <w:t xml:space="preserve">application packages </w:t>
      </w:r>
      <w:r>
        <w:rPr>
          <w:rFonts w:ascii="Times New Roman" w:hAnsi="Times New Roman"/>
        </w:rPr>
        <w:t>that include</w:t>
      </w:r>
      <w:r w:rsidRPr="00B12B6E">
        <w:rPr>
          <w:rFonts w:ascii="Times New Roman" w:hAnsi="Times New Roman"/>
        </w:rPr>
        <w:t xml:space="preserve"> new or expanding wetland augmentation areas</w:t>
      </w:r>
      <w:r>
        <w:rPr>
          <w:rFonts w:ascii="Times New Roman" w:hAnsi="Times New Roman"/>
        </w:rPr>
        <w:t>.</w:t>
      </w:r>
    </w:p>
    <w:p w:rsidR="006E20E5" w:rsidRPr="00576463" w:rsidRDefault="00B37175" w:rsidP="0012128B">
      <w:pPr>
        <w:keepLines/>
        <w:ind w:left="720" w:hanging="360"/>
        <w:jc w:val="both"/>
        <w:rPr>
          <w:sz w:val="20"/>
          <w:szCs w:val="20"/>
        </w:rPr>
      </w:pPr>
      <w:r w:rsidRPr="00576463">
        <w:rPr>
          <w:sz w:val="20"/>
        </w:rPr>
        <w:fldChar w:fldCharType="begin">
          <w:ffData>
            <w:name w:val="Check1"/>
            <w:enabled/>
            <w:calcOnExit w:val="0"/>
            <w:checkBox>
              <w:sizeAuto/>
              <w:default w:val="0"/>
            </w:checkBox>
          </w:ffData>
        </w:fldChar>
      </w:r>
      <w:r w:rsidR="006E20E5" w:rsidRPr="00576463">
        <w:rPr>
          <w:sz w:val="20"/>
        </w:rPr>
        <w:instrText xml:space="preserve"> FORMCHECKBOX </w:instrText>
      </w:r>
      <w:r w:rsidR="005D795A">
        <w:rPr>
          <w:sz w:val="20"/>
        </w:rPr>
      </w:r>
      <w:r w:rsidR="005D795A">
        <w:rPr>
          <w:sz w:val="20"/>
        </w:rPr>
        <w:fldChar w:fldCharType="separate"/>
      </w:r>
      <w:r w:rsidRPr="00576463">
        <w:rPr>
          <w:sz w:val="20"/>
        </w:rPr>
        <w:fldChar w:fldCharType="end"/>
      </w:r>
      <w:r w:rsidR="006E20E5" w:rsidRPr="00576463">
        <w:rPr>
          <w:sz w:val="20"/>
        </w:rPr>
        <w:tab/>
      </w:r>
      <w:r w:rsidR="006E20E5" w:rsidRPr="00576463">
        <w:rPr>
          <w:sz w:val="20"/>
          <w:szCs w:val="20"/>
        </w:rPr>
        <w:t xml:space="preserve">Per </w:t>
      </w:r>
      <w:hyperlink r:id="rId22" w:history="1">
        <w:r w:rsidR="006E20E5" w:rsidRPr="00576463">
          <w:rPr>
            <w:rStyle w:val="Hyperlink"/>
            <w:sz w:val="20"/>
            <w:szCs w:val="20"/>
          </w:rPr>
          <w:t>15A NCAC 02U .0201(b)</w:t>
        </w:r>
      </w:hyperlink>
      <w:r w:rsidR="006E20E5" w:rsidRPr="00576463">
        <w:rPr>
          <w:sz w:val="20"/>
          <w:szCs w:val="20"/>
        </w:rPr>
        <w:t xml:space="preserve">, submit a soil evaluation of the utilization area(s) that has been signed, sealed and dated by a </w:t>
      </w:r>
      <w:hyperlink r:id="rId23" w:history="1">
        <w:r w:rsidR="006E20E5" w:rsidRPr="00576463">
          <w:rPr>
            <w:rStyle w:val="Hyperlink"/>
            <w:sz w:val="20"/>
            <w:szCs w:val="20"/>
          </w:rPr>
          <w:t>North Carolina Licensed Soil Scientist</w:t>
        </w:r>
      </w:hyperlink>
      <w:r w:rsidR="006E20E5" w:rsidRPr="00576463">
        <w:rPr>
          <w:sz w:val="20"/>
          <w:szCs w:val="20"/>
        </w:rPr>
        <w:t xml:space="preserve"> and </w:t>
      </w:r>
      <w:r w:rsidR="006E20E5">
        <w:rPr>
          <w:sz w:val="20"/>
          <w:szCs w:val="20"/>
        </w:rPr>
        <w:t>meets the following criteria</w:t>
      </w:r>
      <w:r w:rsidR="006E20E5" w:rsidRPr="00576463">
        <w:rPr>
          <w:sz w:val="20"/>
          <w:szCs w:val="20"/>
        </w:rPr>
        <w:t>:</w:t>
      </w:r>
    </w:p>
    <w:p w:rsidR="006E20E5" w:rsidRPr="00576463" w:rsidRDefault="00B37175" w:rsidP="0012128B">
      <w:pPr>
        <w:keepLines/>
        <w:ind w:left="1080" w:hanging="360"/>
        <w:jc w:val="both"/>
        <w:rPr>
          <w:sz w:val="20"/>
          <w:szCs w:val="20"/>
        </w:rPr>
      </w:pPr>
      <w:r w:rsidRPr="00576463">
        <w:rPr>
          <w:sz w:val="20"/>
        </w:rPr>
        <w:fldChar w:fldCharType="begin">
          <w:ffData>
            <w:name w:val="Check1"/>
            <w:enabled/>
            <w:calcOnExit w:val="0"/>
            <w:checkBox>
              <w:sizeAuto/>
              <w:default w:val="0"/>
            </w:checkBox>
          </w:ffData>
        </w:fldChar>
      </w:r>
      <w:r w:rsidR="006E20E5" w:rsidRPr="00576463">
        <w:rPr>
          <w:sz w:val="20"/>
        </w:rPr>
        <w:instrText xml:space="preserve"> FORMCHECKBOX </w:instrText>
      </w:r>
      <w:r w:rsidR="005D795A">
        <w:rPr>
          <w:sz w:val="20"/>
        </w:rPr>
      </w:r>
      <w:r w:rsidR="005D795A">
        <w:rPr>
          <w:sz w:val="20"/>
        </w:rPr>
        <w:fldChar w:fldCharType="separate"/>
      </w:r>
      <w:r w:rsidRPr="00576463">
        <w:rPr>
          <w:sz w:val="20"/>
        </w:rPr>
        <w:fldChar w:fldCharType="end"/>
      </w:r>
      <w:r w:rsidR="006E20E5" w:rsidRPr="00576463">
        <w:rPr>
          <w:sz w:val="20"/>
        </w:rPr>
        <w:tab/>
      </w:r>
      <w:r w:rsidR="006E20E5" w:rsidRPr="002D2B10">
        <w:rPr>
          <w:sz w:val="20"/>
          <w:szCs w:val="20"/>
        </w:rPr>
        <w:t xml:space="preserve">The report shall identify all the </w:t>
      </w:r>
      <w:r w:rsidR="006E20E5">
        <w:rPr>
          <w:sz w:val="20"/>
          <w:szCs w:val="20"/>
        </w:rPr>
        <w:t>proposed wetland augmentation areas</w:t>
      </w:r>
      <w:r w:rsidR="006E20E5" w:rsidRPr="002D2B10">
        <w:rPr>
          <w:sz w:val="20"/>
          <w:szCs w:val="20"/>
        </w:rPr>
        <w:t xml:space="preserve"> with project name, location, and include a statement that the </w:t>
      </w:r>
      <w:r w:rsidR="006E20E5">
        <w:rPr>
          <w:sz w:val="20"/>
          <w:szCs w:val="20"/>
        </w:rPr>
        <w:t>areas</w:t>
      </w:r>
      <w:r w:rsidR="006E20E5" w:rsidRPr="002D2B10">
        <w:rPr>
          <w:sz w:val="20"/>
          <w:szCs w:val="20"/>
        </w:rPr>
        <w:t xml:space="preserve"> were recommended for the proposed </w:t>
      </w:r>
      <w:r w:rsidR="006E20E5">
        <w:rPr>
          <w:sz w:val="20"/>
          <w:szCs w:val="20"/>
        </w:rPr>
        <w:t>reclaimed water augmentation</w:t>
      </w:r>
      <w:r w:rsidR="006E20E5" w:rsidRPr="002D2B10">
        <w:rPr>
          <w:sz w:val="20"/>
          <w:szCs w:val="20"/>
        </w:rPr>
        <w:t xml:space="preserve"> activity.</w:t>
      </w:r>
    </w:p>
    <w:p w:rsidR="006E20E5" w:rsidRPr="00576463" w:rsidRDefault="00B37175" w:rsidP="0012128B">
      <w:pPr>
        <w:keepLines/>
        <w:ind w:left="1080" w:hanging="360"/>
        <w:jc w:val="both"/>
        <w:rPr>
          <w:sz w:val="20"/>
          <w:szCs w:val="20"/>
        </w:rPr>
      </w:pPr>
      <w:r w:rsidRPr="00576463">
        <w:rPr>
          <w:sz w:val="20"/>
        </w:rPr>
        <w:fldChar w:fldCharType="begin">
          <w:ffData>
            <w:name w:val="Check1"/>
            <w:enabled/>
            <w:calcOnExit w:val="0"/>
            <w:checkBox>
              <w:sizeAuto/>
              <w:default w:val="0"/>
            </w:checkBox>
          </w:ffData>
        </w:fldChar>
      </w:r>
      <w:r w:rsidR="006E20E5" w:rsidRPr="00576463">
        <w:rPr>
          <w:sz w:val="20"/>
        </w:rPr>
        <w:instrText xml:space="preserve"> FORMCHECKBOX </w:instrText>
      </w:r>
      <w:r w:rsidR="005D795A">
        <w:rPr>
          <w:sz w:val="20"/>
        </w:rPr>
      </w:r>
      <w:r w:rsidR="005D795A">
        <w:rPr>
          <w:sz w:val="20"/>
        </w:rPr>
        <w:fldChar w:fldCharType="separate"/>
      </w:r>
      <w:r w:rsidRPr="00576463">
        <w:rPr>
          <w:sz w:val="20"/>
        </w:rPr>
        <w:fldChar w:fldCharType="end"/>
      </w:r>
      <w:r w:rsidR="006E20E5" w:rsidRPr="00576463">
        <w:rPr>
          <w:sz w:val="20"/>
        </w:rPr>
        <w:tab/>
      </w:r>
      <w:r w:rsidR="006E20E5" w:rsidRPr="00576463">
        <w:rPr>
          <w:sz w:val="20"/>
          <w:szCs w:val="20"/>
        </w:rPr>
        <w:t>Soil evaluation recommendations shall include at a minimum:</w:t>
      </w:r>
    </w:p>
    <w:p w:rsidR="006E20E5" w:rsidRPr="002D2B10" w:rsidRDefault="00B37175" w:rsidP="0012128B">
      <w:pPr>
        <w:keepLines/>
        <w:ind w:left="1440" w:hanging="360"/>
        <w:jc w:val="both"/>
        <w:rPr>
          <w:sz w:val="20"/>
          <w:szCs w:val="20"/>
        </w:rPr>
      </w:pPr>
      <w:r w:rsidRPr="00576463">
        <w:rPr>
          <w:sz w:val="20"/>
        </w:rPr>
        <w:fldChar w:fldCharType="begin">
          <w:ffData>
            <w:name w:val="Check1"/>
            <w:enabled/>
            <w:calcOnExit w:val="0"/>
            <w:checkBox>
              <w:sizeAuto/>
              <w:default w:val="0"/>
            </w:checkBox>
          </w:ffData>
        </w:fldChar>
      </w:r>
      <w:r w:rsidR="006E20E5" w:rsidRPr="00576463">
        <w:rPr>
          <w:sz w:val="20"/>
        </w:rPr>
        <w:instrText xml:space="preserve"> FORMCHECKBOX </w:instrText>
      </w:r>
      <w:r w:rsidR="005D795A">
        <w:rPr>
          <w:sz w:val="20"/>
        </w:rPr>
      </w:r>
      <w:r w:rsidR="005D795A">
        <w:rPr>
          <w:sz w:val="20"/>
        </w:rPr>
        <w:fldChar w:fldCharType="separate"/>
      </w:r>
      <w:r w:rsidRPr="00576463">
        <w:rPr>
          <w:sz w:val="20"/>
        </w:rPr>
        <w:fldChar w:fldCharType="end"/>
      </w:r>
      <w:r w:rsidR="006E20E5" w:rsidRPr="00576463">
        <w:rPr>
          <w:sz w:val="20"/>
        </w:rPr>
        <w:tab/>
      </w:r>
      <w:r w:rsidR="006E20E5" w:rsidRPr="002D2B10">
        <w:rPr>
          <w:sz w:val="20"/>
          <w:szCs w:val="20"/>
        </w:rPr>
        <w:t xml:space="preserve">Maximum </w:t>
      </w:r>
      <w:r w:rsidR="006E20E5">
        <w:rPr>
          <w:sz w:val="20"/>
          <w:szCs w:val="20"/>
        </w:rPr>
        <w:t>reclaimed water application rate for each wetland area (inches/year)</w:t>
      </w:r>
      <w:r w:rsidR="006E20E5" w:rsidRPr="002D2B10">
        <w:rPr>
          <w:sz w:val="20"/>
          <w:szCs w:val="20"/>
        </w:rPr>
        <w:t>.</w:t>
      </w:r>
    </w:p>
    <w:p w:rsidR="006E20E5" w:rsidRPr="002D2B10" w:rsidRDefault="00B37175" w:rsidP="0012128B">
      <w:pPr>
        <w:keepLines/>
        <w:ind w:left="1440" w:hanging="360"/>
        <w:jc w:val="both"/>
        <w:rPr>
          <w:sz w:val="20"/>
          <w:szCs w:val="20"/>
        </w:rPr>
      </w:pPr>
      <w:r w:rsidRPr="009B26B5">
        <w:rPr>
          <w:sz w:val="20"/>
        </w:rPr>
        <w:fldChar w:fldCharType="begin">
          <w:ffData>
            <w:name w:val="Check1"/>
            <w:enabled/>
            <w:calcOnExit w:val="0"/>
            <w:checkBox>
              <w:sizeAuto/>
              <w:default w:val="0"/>
            </w:checkBox>
          </w:ffData>
        </w:fldChar>
      </w:r>
      <w:r w:rsidR="006E20E5" w:rsidRPr="009B26B5">
        <w:rPr>
          <w:sz w:val="20"/>
        </w:rPr>
        <w:instrText xml:space="preserve"> FORMCHECKBOX </w:instrText>
      </w:r>
      <w:r w:rsidR="005D795A">
        <w:rPr>
          <w:sz w:val="20"/>
        </w:rPr>
      </w:r>
      <w:r w:rsidR="005D795A">
        <w:rPr>
          <w:sz w:val="20"/>
        </w:rPr>
        <w:fldChar w:fldCharType="separate"/>
      </w:r>
      <w:r w:rsidRPr="009B26B5">
        <w:rPr>
          <w:sz w:val="20"/>
        </w:rPr>
        <w:fldChar w:fldCharType="end"/>
      </w:r>
      <w:r w:rsidR="006E20E5" w:rsidRPr="009B26B5">
        <w:rPr>
          <w:sz w:val="20"/>
        </w:rPr>
        <w:tab/>
      </w:r>
      <w:r w:rsidR="006E20E5" w:rsidRPr="002D2B10">
        <w:rPr>
          <w:sz w:val="20"/>
          <w:szCs w:val="20"/>
        </w:rPr>
        <w:t>Seasonal irrigation restrictions.</w:t>
      </w:r>
    </w:p>
    <w:p w:rsidR="006E20E5" w:rsidRDefault="00B37175" w:rsidP="0012128B">
      <w:pPr>
        <w:keepLines/>
        <w:ind w:left="1080"/>
        <w:jc w:val="both"/>
        <w:rPr>
          <w:sz w:val="20"/>
          <w:szCs w:val="20"/>
        </w:rPr>
      </w:pPr>
      <w:r w:rsidRPr="009B26B5">
        <w:rPr>
          <w:sz w:val="20"/>
        </w:rPr>
        <w:fldChar w:fldCharType="begin">
          <w:ffData>
            <w:name w:val="Check1"/>
            <w:enabled/>
            <w:calcOnExit w:val="0"/>
            <w:checkBox>
              <w:sizeAuto/>
              <w:default w:val="0"/>
            </w:checkBox>
          </w:ffData>
        </w:fldChar>
      </w:r>
      <w:r w:rsidR="006E20E5" w:rsidRPr="009B26B5">
        <w:rPr>
          <w:sz w:val="20"/>
        </w:rPr>
        <w:instrText xml:space="preserve"> FORMCHECKBOX </w:instrText>
      </w:r>
      <w:r w:rsidR="005D795A">
        <w:rPr>
          <w:sz w:val="20"/>
        </w:rPr>
      </w:r>
      <w:r w:rsidR="005D795A">
        <w:rPr>
          <w:sz w:val="20"/>
        </w:rPr>
        <w:fldChar w:fldCharType="separate"/>
      </w:r>
      <w:r w:rsidRPr="009B26B5">
        <w:rPr>
          <w:sz w:val="20"/>
        </w:rPr>
        <w:fldChar w:fldCharType="end"/>
      </w:r>
      <w:r w:rsidR="006E20E5" w:rsidRPr="009B26B5">
        <w:rPr>
          <w:sz w:val="20"/>
        </w:rPr>
        <w:tab/>
      </w:r>
      <w:r w:rsidR="006E20E5" w:rsidRPr="002D2B10">
        <w:rPr>
          <w:sz w:val="20"/>
          <w:szCs w:val="20"/>
        </w:rPr>
        <w:t xml:space="preserve">Recommended annual </w:t>
      </w:r>
      <w:r w:rsidR="006E20E5">
        <w:rPr>
          <w:sz w:val="20"/>
          <w:szCs w:val="20"/>
        </w:rPr>
        <w:t>reclaimed water application rate</w:t>
      </w:r>
      <w:r w:rsidR="006E20E5" w:rsidRPr="002D2B10">
        <w:rPr>
          <w:sz w:val="20"/>
          <w:szCs w:val="20"/>
        </w:rPr>
        <w:t xml:space="preserve"> (</w:t>
      </w:r>
      <w:r w:rsidR="006E20E5">
        <w:rPr>
          <w:sz w:val="20"/>
          <w:szCs w:val="20"/>
        </w:rPr>
        <w:t>gal</w:t>
      </w:r>
      <w:r w:rsidR="006E20E5" w:rsidRPr="002D2B10">
        <w:rPr>
          <w:sz w:val="20"/>
          <w:szCs w:val="20"/>
        </w:rPr>
        <w:t xml:space="preserve">/yr) for each soil/map unit within the proposed </w:t>
      </w:r>
      <w:r w:rsidR="006E20E5">
        <w:rPr>
          <w:sz w:val="20"/>
          <w:szCs w:val="20"/>
        </w:rPr>
        <w:tab/>
        <w:t>augmentation a</w:t>
      </w:r>
      <w:r w:rsidR="006E20E5" w:rsidRPr="002D2B10">
        <w:rPr>
          <w:sz w:val="20"/>
          <w:szCs w:val="20"/>
        </w:rPr>
        <w:t>rea</w:t>
      </w:r>
      <w:r w:rsidR="006E20E5">
        <w:rPr>
          <w:sz w:val="20"/>
          <w:szCs w:val="20"/>
        </w:rPr>
        <w:t>(</w:t>
      </w:r>
      <w:r w:rsidR="006E20E5" w:rsidRPr="002D2B10">
        <w:rPr>
          <w:sz w:val="20"/>
          <w:szCs w:val="20"/>
        </w:rPr>
        <w:t>s</w:t>
      </w:r>
      <w:r w:rsidR="006E20E5">
        <w:rPr>
          <w:sz w:val="20"/>
          <w:szCs w:val="20"/>
        </w:rPr>
        <w:t>)</w:t>
      </w:r>
      <w:r w:rsidR="006E20E5" w:rsidRPr="002D2B10">
        <w:rPr>
          <w:sz w:val="20"/>
          <w:szCs w:val="20"/>
        </w:rPr>
        <w:t>.</w:t>
      </w:r>
    </w:p>
    <w:p w:rsidR="006E20E5" w:rsidRPr="00400630" w:rsidRDefault="006E20E5" w:rsidP="0031041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p>
    <w:p w:rsidR="006E20E5" w:rsidRPr="00310416" w:rsidRDefault="006E20E5" w:rsidP="0031041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310416">
        <w:rPr>
          <w:rFonts w:ascii="Times New Roman" w:hAnsi="Times New Roman"/>
          <w:b/>
        </w:rPr>
        <w:t xml:space="preserve">Hydrogeologic </w:t>
      </w:r>
      <w:r>
        <w:rPr>
          <w:rFonts w:ascii="Times New Roman" w:hAnsi="Times New Roman"/>
          <w:b/>
        </w:rPr>
        <w:t>Evaluation</w:t>
      </w:r>
      <w:r w:rsidRPr="00310416">
        <w:rPr>
          <w:rFonts w:ascii="Times New Roman" w:hAnsi="Times New Roman"/>
        </w:rPr>
        <w:t xml:space="preserve"> </w:t>
      </w:r>
      <w:r w:rsidRPr="00310416">
        <w:t>(</w:t>
      </w:r>
      <w:r>
        <w:t>Required for a</w:t>
      </w:r>
      <w:r w:rsidRPr="00310416">
        <w:t xml:space="preserve">ll facilities treating industrial waste, and </w:t>
      </w:r>
      <w:r>
        <w:t>n</w:t>
      </w:r>
      <w:r w:rsidRPr="00310416">
        <w:t xml:space="preserve">ew </w:t>
      </w:r>
      <w:r>
        <w:t>a</w:t>
      </w:r>
      <w:r w:rsidRPr="00310416">
        <w:t xml:space="preserve">pplication </w:t>
      </w:r>
      <w:r>
        <w:t>p</w:t>
      </w:r>
      <w:r w:rsidRPr="00310416">
        <w:t xml:space="preserve">ackages with </w:t>
      </w:r>
      <w:r>
        <w:t>d</w:t>
      </w:r>
      <w:r w:rsidRPr="00310416">
        <w:t xml:space="preserve">esign </w:t>
      </w:r>
      <w:r>
        <w:t>f</w:t>
      </w:r>
      <w:r w:rsidRPr="00310416">
        <w:t>lows over 25,000 GPD</w:t>
      </w:r>
      <w:r>
        <w:t>,</w:t>
      </w:r>
      <w:r w:rsidRPr="00310416">
        <w:t xml:space="preserve"> or </w:t>
      </w:r>
      <w:r>
        <w:t>m</w:t>
      </w:r>
      <w:r w:rsidRPr="00310416">
        <w:t>odifications involving increasing the total design flow to over 25,000 GPD)</w:t>
      </w:r>
    </w:p>
    <w:p w:rsidR="006E20E5" w:rsidRPr="00310416" w:rsidRDefault="00B37175" w:rsidP="0031041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 xml:space="preserve">Per </w:t>
      </w:r>
      <w:hyperlink r:id="rId24" w:history="1">
        <w:r w:rsidR="006E20E5" w:rsidRPr="00310416">
          <w:rPr>
            <w:rStyle w:val="Hyperlink"/>
          </w:rPr>
          <w:t>15A NCAC 02U .0202(e)</w:t>
        </w:r>
      </w:hyperlink>
      <w:r w:rsidR="006E20E5" w:rsidRPr="00310416">
        <w:t xml:space="preserve">, submit a detailed hydrogeologic investigation that has been signed, sealed and dated by a </w:t>
      </w:r>
      <w:hyperlink r:id="rId25" w:history="1">
        <w:r w:rsidR="006E20E5" w:rsidRPr="00310416">
          <w:rPr>
            <w:rStyle w:val="Hyperlink"/>
          </w:rPr>
          <w:t>North Carolina Licensed Geologist</w:t>
        </w:r>
      </w:hyperlink>
      <w:r w:rsidR="006E20E5" w:rsidRPr="00310416">
        <w:t xml:space="preserve">, a </w:t>
      </w:r>
      <w:hyperlink r:id="rId26" w:history="1">
        <w:r w:rsidR="006E20E5" w:rsidRPr="00310416">
          <w:rPr>
            <w:rStyle w:val="Hyperlink"/>
          </w:rPr>
          <w:t>North Carolina Licensed Soil Scientist</w:t>
        </w:r>
      </w:hyperlink>
      <w:r w:rsidR="006E20E5" w:rsidRPr="00310416">
        <w:t xml:space="preserve"> or a </w:t>
      </w:r>
      <w:hyperlink r:id="rId27" w:history="1">
        <w:r w:rsidR="006E20E5" w:rsidRPr="00310416">
          <w:rPr>
            <w:rStyle w:val="Hyperlink"/>
          </w:rPr>
          <w:t>North Carolina licensed Professional Engineer</w:t>
        </w:r>
      </w:hyperlink>
      <w:r w:rsidR="006E20E5" w:rsidRPr="00310416">
        <w:t xml:space="preserve"> and includes at a minimum:</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A description of the regional and local geology and hydrogeology based on research of literature for the area;</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A description, based on field observations of the site, topographic setting, streams, springs, a</w:t>
      </w:r>
      <w:r w:rsidR="000E47F3">
        <w:t xml:space="preserve">nd other groundwater discharge </w:t>
      </w:r>
      <w:r w:rsidR="006E20E5" w:rsidRPr="00310416">
        <w:t>features, drainage features, existing and abandoned wells, rock outcrops, and other features t</w:t>
      </w:r>
      <w:r w:rsidR="000E47F3">
        <w:t xml:space="preserve">hat may affect the movement of </w:t>
      </w:r>
      <w:r w:rsidR="006E20E5" w:rsidRPr="00310416">
        <w:t>treated wastewater;</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Changes in lithology underlying the site;</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Depth to bedrock and occurrence of any rock outcrops;</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The hydraulic conductivity and transmissivity of the affected aquifer(s);</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Depth to the seasonal high water table;</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A discussion of the relationship between the affected aquifers of the site to local and r</w:t>
      </w:r>
      <w:r w:rsidR="006E20E5">
        <w:t xml:space="preserve">egional geologic/hydrogeologic </w:t>
      </w:r>
      <w:r w:rsidR="006E20E5" w:rsidRPr="00310416">
        <w:t>features;</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 xml:space="preserve">A discussion of the groundwater flow regime of the site prior to operation of the proposed facility and post operation of the proposed facility focusing on the relationship of the system to groundwater receptors, groundwater discharge features, and </w:t>
      </w:r>
      <w:r w:rsidR="006E20E5" w:rsidRPr="00310416">
        <w:tab/>
        <w:t>groundwater flow media;</w:t>
      </w:r>
    </w:p>
    <w:p w:rsidR="006E20E5" w:rsidRPr="00310416" w:rsidRDefault="00B37175" w:rsidP="00D3249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E20E5" w:rsidRPr="00310416">
        <w:instrText xml:space="preserve"> FORMCHECKBOX </w:instrText>
      </w:r>
      <w:r w:rsidR="005D795A">
        <w:fldChar w:fldCharType="separate"/>
      </w:r>
      <w:r w:rsidRPr="00310416">
        <w:fldChar w:fldCharType="end"/>
      </w:r>
      <w:r w:rsidR="006E20E5" w:rsidRPr="00310416">
        <w:tab/>
        <w:t>A mounding analysis to predict the level of the seasonal high water table after reclaimed water augmentation.</w:t>
      </w:r>
    </w:p>
    <w:p w:rsidR="006E20E5" w:rsidRDefault="00B37175" w:rsidP="0054728B">
      <w:pPr>
        <w:keepLines/>
        <w:ind w:left="1080" w:hanging="360"/>
        <w:jc w:val="both"/>
        <w:rPr>
          <w:sz w:val="20"/>
          <w:szCs w:val="20"/>
        </w:rPr>
      </w:pPr>
      <w:r w:rsidRPr="0054728B">
        <w:rPr>
          <w:sz w:val="20"/>
          <w:szCs w:val="20"/>
        </w:rPr>
        <w:fldChar w:fldCharType="begin">
          <w:ffData>
            <w:name w:val="Check1"/>
            <w:enabled/>
            <w:calcOnExit w:val="0"/>
            <w:checkBox>
              <w:sizeAuto/>
              <w:default w:val="0"/>
            </w:checkBox>
          </w:ffData>
        </w:fldChar>
      </w:r>
      <w:r w:rsidR="006E20E5" w:rsidRPr="0054728B">
        <w:rPr>
          <w:sz w:val="20"/>
          <w:szCs w:val="20"/>
        </w:rPr>
        <w:instrText xml:space="preserve"> FORMCHECKBOX </w:instrText>
      </w:r>
      <w:r w:rsidR="005D795A">
        <w:rPr>
          <w:sz w:val="20"/>
          <w:szCs w:val="20"/>
        </w:rPr>
      </w:r>
      <w:r w:rsidR="005D795A">
        <w:rPr>
          <w:sz w:val="20"/>
          <w:szCs w:val="20"/>
        </w:rPr>
        <w:fldChar w:fldCharType="separate"/>
      </w:r>
      <w:r w:rsidRPr="0054728B">
        <w:rPr>
          <w:sz w:val="20"/>
          <w:szCs w:val="20"/>
        </w:rPr>
        <w:fldChar w:fldCharType="end"/>
      </w:r>
      <w:r w:rsidR="006E20E5" w:rsidRPr="0054728B">
        <w:rPr>
          <w:sz w:val="20"/>
          <w:szCs w:val="20"/>
        </w:rPr>
        <w:tab/>
      </w:r>
      <w:r w:rsidR="006E20E5" w:rsidRPr="00D97396">
        <w:rPr>
          <w:sz w:val="20"/>
          <w:szCs w:val="20"/>
        </w:rPr>
        <w:t xml:space="preserve">Note:  Guidance on completing Hydrogeologic Evaluations is provided in the </w:t>
      </w:r>
      <w:hyperlink r:id="rId28" w:history="1">
        <w:r w:rsidR="006E20E5" w:rsidRPr="00D97396">
          <w:rPr>
            <w:rStyle w:val="Hyperlink"/>
            <w:sz w:val="20"/>
            <w:szCs w:val="20"/>
          </w:rPr>
          <w:t>Hydrogeologic Investigation and Reporting Policy</w:t>
        </w:r>
      </w:hyperlink>
      <w:r w:rsidR="006E20E5" w:rsidRPr="00D97396">
        <w:rPr>
          <w:sz w:val="20"/>
          <w:szCs w:val="20"/>
        </w:rPr>
        <w:t xml:space="preserve">, the </w:t>
      </w:r>
      <w:hyperlink r:id="rId29" w:history="1">
        <w:r w:rsidR="006E20E5" w:rsidRPr="00D97396">
          <w:rPr>
            <w:rStyle w:val="Hyperlink"/>
            <w:sz w:val="20"/>
            <w:szCs w:val="20"/>
          </w:rPr>
          <w:t>Groundwater Modeling Policy</w:t>
        </w:r>
      </w:hyperlink>
      <w:r w:rsidR="006E20E5" w:rsidRPr="00D97396">
        <w:rPr>
          <w:sz w:val="20"/>
          <w:szCs w:val="20"/>
        </w:rPr>
        <w:t xml:space="preserve">, and the </w:t>
      </w:r>
      <w:hyperlink r:id="rId30" w:history="1">
        <w:r w:rsidR="006E20E5" w:rsidRPr="00D97396">
          <w:rPr>
            <w:rStyle w:val="Hyperlink"/>
            <w:sz w:val="20"/>
            <w:szCs w:val="20"/>
          </w:rPr>
          <w:t>Performance and Analysis of Aquifer Slug Tests and Pumping Tests Policy</w:t>
        </w:r>
      </w:hyperlink>
      <w:r w:rsidR="006E20E5" w:rsidRPr="00D97396">
        <w:rPr>
          <w:sz w:val="20"/>
          <w:szCs w:val="20"/>
        </w:rPr>
        <w:t>.</w:t>
      </w:r>
    </w:p>
    <w:p w:rsidR="006E20E5" w:rsidRDefault="006E20E5" w:rsidP="0054728B">
      <w:pPr>
        <w:keepLines/>
        <w:ind w:left="1080" w:hanging="360"/>
        <w:jc w:val="both"/>
        <w:rPr>
          <w:sz w:val="20"/>
          <w:szCs w:val="20"/>
        </w:rPr>
      </w:pPr>
    </w:p>
    <w:p w:rsidR="006E20E5" w:rsidRPr="00310416" w:rsidRDefault="006E20E5" w:rsidP="004417C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Pr>
          <w:rFonts w:ascii="Times New Roman" w:hAnsi="Times New Roman"/>
          <w:b/>
        </w:rPr>
        <w:t>Hydrogeologic Model</w:t>
      </w:r>
      <w:r w:rsidRPr="00310416">
        <w:rPr>
          <w:rFonts w:ascii="Times New Roman" w:hAnsi="Times New Roman"/>
        </w:rPr>
        <w:t xml:space="preserve">: (Required for </w:t>
      </w:r>
      <w:r>
        <w:rPr>
          <w:rFonts w:ascii="Times New Roman" w:hAnsi="Times New Roman"/>
        </w:rPr>
        <w:t xml:space="preserve">all sites, regardless of flow rate, </w:t>
      </w:r>
      <w:r w:rsidRPr="00310416">
        <w:rPr>
          <w:rFonts w:ascii="Times New Roman" w:hAnsi="Times New Roman"/>
        </w:rPr>
        <w:t>where the reclaimed water to be applied exhibits concentrations greater than 100% of the groundwater standards</w:t>
      </w:r>
      <w:r>
        <w:rPr>
          <w:rFonts w:ascii="Times New Roman" w:hAnsi="Times New Roman"/>
        </w:rPr>
        <w:t xml:space="preserve"> – See Application Item IV.1.)</w:t>
      </w:r>
      <w:r w:rsidRPr="00310416">
        <w:rPr>
          <w:rFonts w:ascii="Times New Roman" w:hAnsi="Times New Roman"/>
        </w:rPr>
        <w:t>:</w:t>
      </w:r>
    </w:p>
    <w:p w:rsidR="006E20E5" w:rsidRPr="00310416" w:rsidRDefault="00B37175" w:rsidP="004417C2">
      <w:pPr>
        <w:keepLines/>
        <w:ind w:left="720" w:hanging="360"/>
        <w:jc w:val="both"/>
        <w:rPr>
          <w:sz w:val="20"/>
          <w:szCs w:val="20"/>
        </w:rPr>
      </w:pPr>
      <w:r w:rsidRPr="00310416">
        <w:rPr>
          <w:sz w:val="20"/>
        </w:rPr>
        <w:fldChar w:fldCharType="begin">
          <w:ffData>
            <w:name w:val="Check1"/>
            <w:enabled/>
            <w:calcOnExit w:val="0"/>
            <w:checkBox>
              <w:sizeAuto/>
              <w:default w:val="0"/>
            </w:checkBox>
          </w:ffData>
        </w:fldChar>
      </w:r>
      <w:r w:rsidR="006E20E5" w:rsidRPr="00310416">
        <w:rPr>
          <w:sz w:val="20"/>
        </w:rPr>
        <w:instrText xml:space="preserve"> FORMCHECKBOX </w:instrText>
      </w:r>
      <w:r w:rsidR="005D795A">
        <w:rPr>
          <w:sz w:val="20"/>
        </w:rPr>
      </w:r>
      <w:r w:rsidR="005D795A">
        <w:rPr>
          <w:sz w:val="20"/>
        </w:rPr>
        <w:fldChar w:fldCharType="separate"/>
      </w:r>
      <w:r w:rsidRPr="00310416">
        <w:rPr>
          <w:sz w:val="20"/>
        </w:rPr>
        <w:fldChar w:fldCharType="end"/>
      </w:r>
      <w:r w:rsidR="006E20E5" w:rsidRPr="00310416">
        <w:rPr>
          <w:sz w:val="20"/>
        </w:rPr>
        <w:tab/>
      </w:r>
      <w:r w:rsidR="006E20E5" w:rsidRPr="00310416">
        <w:rPr>
          <w:sz w:val="20"/>
          <w:szCs w:val="20"/>
        </w:rPr>
        <w:t xml:space="preserve">Per </w:t>
      </w:r>
      <w:hyperlink r:id="rId31" w:history="1">
        <w:r w:rsidR="006E20E5" w:rsidRPr="00310416">
          <w:rPr>
            <w:rStyle w:val="Hyperlink"/>
            <w:sz w:val="20"/>
            <w:szCs w:val="20"/>
          </w:rPr>
          <w:t>15A NCAC 02U .1101(b)(10)</w:t>
        </w:r>
      </w:hyperlink>
      <w:r w:rsidR="006E20E5" w:rsidRPr="00310416">
        <w:rPr>
          <w:sz w:val="20"/>
          <w:szCs w:val="20"/>
        </w:rPr>
        <w:t xml:space="preserve">,submit a site specific Hydrogeologic </w:t>
      </w:r>
      <w:r w:rsidR="006E20E5">
        <w:rPr>
          <w:sz w:val="20"/>
          <w:szCs w:val="20"/>
        </w:rPr>
        <w:t xml:space="preserve">modeling </w:t>
      </w:r>
      <w:r w:rsidR="006E20E5" w:rsidRPr="00310416">
        <w:rPr>
          <w:sz w:val="20"/>
          <w:szCs w:val="20"/>
        </w:rPr>
        <w:t>investigation that has been signed, sealed and dated by a qualified professional and includes at a minimum:</w:t>
      </w:r>
    </w:p>
    <w:p w:rsidR="006E20E5" w:rsidRPr="00A5481A" w:rsidRDefault="00B37175" w:rsidP="004417C2">
      <w:pPr>
        <w:keepLines/>
        <w:ind w:left="1080" w:hanging="360"/>
        <w:jc w:val="both"/>
        <w:rPr>
          <w:sz w:val="20"/>
          <w:szCs w:val="20"/>
        </w:rPr>
      </w:pPr>
      <w:r w:rsidRPr="00310416">
        <w:rPr>
          <w:sz w:val="20"/>
        </w:rPr>
        <w:fldChar w:fldCharType="begin">
          <w:ffData>
            <w:name w:val="Check1"/>
            <w:enabled/>
            <w:calcOnExit w:val="0"/>
            <w:checkBox>
              <w:sizeAuto/>
              <w:default w:val="0"/>
            </w:checkBox>
          </w:ffData>
        </w:fldChar>
      </w:r>
      <w:r w:rsidR="006E20E5" w:rsidRPr="00310416">
        <w:rPr>
          <w:sz w:val="20"/>
        </w:rPr>
        <w:instrText xml:space="preserve"> FORMCHECKBOX </w:instrText>
      </w:r>
      <w:r w:rsidR="005D795A">
        <w:rPr>
          <w:sz w:val="20"/>
        </w:rPr>
      </w:r>
      <w:r w:rsidR="005D795A">
        <w:rPr>
          <w:sz w:val="20"/>
        </w:rPr>
        <w:fldChar w:fldCharType="separate"/>
      </w:r>
      <w:r w:rsidRPr="00310416">
        <w:rPr>
          <w:sz w:val="20"/>
        </w:rPr>
        <w:fldChar w:fldCharType="end"/>
      </w:r>
      <w:r w:rsidR="006E20E5" w:rsidRPr="00310416">
        <w:rPr>
          <w:sz w:val="20"/>
        </w:rPr>
        <w:tab/>
        <w:t>Evaluation of wetland/groundwater interaction</w:t>
      </w:r>
      <w:r w:rsidR="006E20E5" w:rsidRPr="00310416">
        <w:rPr>
          <w:sz w:val="20"/>
          <w:szCs w:val="20"/>
        </w:rPr>
        <w:t>;</w:t>
      </w:r>
    </w:p>
    <w:p w:rsidR="006E20E5" w:rsidRPr="00A5481A" w:rsidRDefault="00B37175" w:rsidP="004417C2">
      <w:pPr>
        <w:keepLines/>
        <w:ind w:left="1080" w:hanging="360"/>
        <w:jc w:val="both"/>
        <w:rPr>
          <w:sz w:val="20"/>
          <w:szCs w:val="20"/>
        </w:rPr>
      </w:pPr>
      <w:r w:rsidRPr="00A5481A">
        <w:rPr>
          <w:sz w:val="20"/>
        </w:rPr>
        <w:fldChar w:fldCharType="begin">
          <w:ffData>
            <w:name w:val="Check1"/>
            <w:enabled/>
            <w:calcOnExit w:val="0"/>
            <w:checkBox>
              <w:sizeAuto/>
              <w:default w:val="0"/>
            </w:checkBox>
          </w:ffData>
        </w:fldChar>
      </w:r>
      <w:r w:rsidR="006E20E5" w:rsidRPr="00A5481A">
        <w:rPr>
          <w:sz w:val="20"/>
        </w:rPr>
        <w:instrText xml:space="preserve"> FORMCHECKBOX </w:instrText>
      </w:r>
      <w:r w:rsidR="005D795A">
        <w:rPr>
          <w:sz w:val="20"/>
        </w:rPr>
      </w:r>
      <w:r w:rsidR="005D795A">
        <w:rPr>
          <w:sz w:val="20"/>
        </w:rPr>
        <w:fldChar w:fldCharType="separate"/>
      </w:r>
      <w:r w:rsidRPr="00A5481A">
        <w:rPr>
          <w:sz w:val="20"/>
        </w:rPr>
        <w:fldChar w:fldCharType="end"/>
      </w:r>
      <w:r w:rsidR="006E20E5" w:rsidRPr="00A5481A">
        <w:rPr>
          <w:sz w:val="20"/>
        </w:rPr>
        <w:tab/>
      </w:r>
      <w:r w:rsidR="006E20E5">
        <w:rPr>
          <w:sz w:val="20"/>
          <w:szCs w:val="20"/>
        </w:rPr>
        <w:t>Determination of groundwater recharge/discharge areas that would be affected by the proposed application of reclaimed water;</w:t>
      </w:r>
    </w:p>
    <w:p w:rsidR="006E20E5" w:rsidRPr="00A5481A" w:rsidRDefault="00B37175" w:rsidP="004417C2">
      <w:pPr>
        <w:keepLines/>
        <w:ind w:left="1080" w:hanging="360"/>
        <w:jc w:val="both"/>
        <w:rPr>
          <w:sz w:val="20"/>
          <w:szCs w:val="20"/>
        </w:rPr>
      </w:pPr>
      <w:r w:rsidRPr="00A5481A">
        <w:rPr>
          <w:sz w:val="20"/>
        </w:rPr>
        <w:fldChar w:fldCharType="begin">
          <w:ffData>
            <w:name w:val="Check1"/>
            <w:enabled/>
            <w:calcOnExit w:val="0"/>
            <w:checkBox>
              <w:sizeAuto/>
              <w:default w:val="0"/>
            </w:checkBox>
          </w:ffData>
        </w:fldChar>
      </w:r>
      <w:r w:rsidR="006E20E5" w:rsidRPr="00A5481A">
        <w:rPr>
          <w:sz w:val="20"/>
        </w:rPr>
        <w:instrText xml:space="preserve"> FORMCHECKBOX </w:instrText>
      </w:r>
      <w:r w:rsidR="005D795A">
        <w:rPr>
          <w:sz w:val="20"/>
        </w:rPr>
      </w:r>
      <w:r w:rsidR="005D795A">
        <w:rPr>
          <w:sz w:val="20"/>
        </w:rPr>
        <w:fldChar w:fldCharType="separate"/>
      </w:r>
      <w:r w:rsidRPr="00A5481A">
        <w:rPr>
          <w:sz w:val="20"/>
        </w:rPr>
        <w:fldChar w:fldCharType="end"/>
      </w:r>
      <w:r w:rsidR="006E20E5" w:rsidRPr="00A5481A">
        <w:rPr>
          <w:sz w:val="20"/>
        </w:rPr>
        <w:tab/>
      </w:r>
      <w:r w:rsidR="006E20E5">
        <w:rPr>
          <w:sz w:val="20"/>
          <w:szCs w:val="20"/>
        </w:rPr>
        <w:t>Gradient;</w:t>
      </w:r>
    </w:p>
    <w:p w:rsidR="006E20E5" w:rsidRPr="00A5481A" w:rsidRDefault="00B37175" w:rsidP="004417C2">
      <w:pPr>
        <w:keepLines/>
        <w:ind w:left="1080" w:hanging="360"/>
        <w:jc w:val="both"/>
        <w:rPr>
          <w:sz w:val="20"/>
          <w:szCs w:val="20"/>
        </w:rPr>
      </w:pPr>
      <w:r w:rsidRPr="00A5481A">
        <w:rPr>
          <w:sz w:val="20"/>
        </w:rPr>
        <w:fldChar w:fldCharType="begin">
          <w:ffData>
            <w:name w:val="Check1"/>
            <w:enabled/>
            <w:calcOnExit w:val="0"/>
            <w:checkBox>
              <w:sizeAuto/>
              <w:default w:val="0"/>
            </w:checkBox>
          </w:ffData>
        </w:fldChar>
      </w:r>
      <w:r w:rsidR="006E20E5" w:rsidRPr="00A5481A">
        <w:rPr>
          <w:sz w:val="20"/>
        </w:rPr>
        <w:instrText xml:space="preserve"> FORMCHECKBOX </w:instrText>
      </w:r>
      <w:r w:rsidR="005D795A">
        <w:rPr>
          <w:sz w:val="20"/>
        </w:rPr>
      </w:r>
      <w:r w:rsidR="005D795A">
        <w:rPr>
          <w:sz w:val="20"/>
        </w:rPr>
        <w:fldChar w:fldCharType="separate"/>
      </w:r>
      <w:r w:rsidRPr="00A5481A">
        <w:rPr>
          <w:sz w:val="20"/>
        </w:rPr>
        <w:fldChar w:fldCharType="end"/>
      </w:r>
      <w:r w:rsidR="006E20E5" w:rsidRPr="00A5481A">
        <w:rPr>
          <w:sz w:val="20"/>
        </w:rPr>
        <w:tab/>
      </w:r>
      <w:r w:rsidR="006E20E5">
        <w:rPr>
          <w:sz w:val="20"/>
          <w:szCs w:val="20"/>
        </w:rPr>
        <w:t>Location of all water supply wells within a 500-foot radius of the proposed reclaimed water application area(s);</w:t>
      </w:r>
    </w:p>
    <w:p w:rsidR="006E20E5" w:rsidRPr="00A5481A" w:rsidRDefault="00B37175" w:rsidP="004417C2">
      <w:pPr>
        <w:keepLines/>
        <w:ind w:left="1080" w:hanging="360"/>
        <w:jc w:val="both"/>
        <w:rPr>
          <w:sz w:val="20"/>
          <w:szCs w:val="20"/>
        </w:rPr>
      </w:pPr>
      <w:r w:rsidRPr="00A5481A">
        <w:rPr>
          <w:sz w:val="20"/>
        </w:rPr>
        <w:fldChar w:fldCharType="begin">
          <w:ffData>
            <w:name w:val="Check1"/>
            <w:enabled/>
            <w:calcOnExit w:val="0"/>
            <w:checkBox>
              <w:sizeAuto/>
              <w:default w:val="0"/>
            </w:checkBox>
          </w:ffData>
        </w:fldChar>
      </w:r>
      <w:r w:rsidR="006E20E5" w:rsidRPr="00A5481A">
        <w:rPr>
          <w:sz w:val="20"/>
        </w:rPr>
        <w:instrText xml:space="preserve"> FORMCHECKBOX </w:instrText>
      </w:r>
      <w:r w:rsidR="005D795A">
        <w:rPr>
          <w:sz w:val="20"/>
        </w:rPr>
      </w:r>
      <w:r w:rsidR="005D795A">
        <w:rPr>
          <w:sz w:val="20"/>
        </w:rPr>
        <w:fldChar w:fldCharType="separate"/>
      </w:r>
      <w:r w:rsidRPr="00A5481A">
        <w:rPr>
          <w:sz w:val="20"/>
        </w:rPr>
        <w:fldChar w:fldCharType="end"/>
      </w:r>
      <w:r w:rsidR="006E20E5" w:rsidRPr="00A5481A">
        <w:rPr>
          <w:sz w:val="20"/>
        </w:rPr>
        <w:tab/>
      </w:r>
      <w:r w:rsidR="006E20E5">
        <w:rPr>
          <w:sz w:val="20"/>
          <w:szCs w:val="20"/>
        </w:rPr>
        <w:t>Verify that hydrogeologic conditions are adequate to prevent degradation of groundwater quality; and</w:t>
      </w:r>
    </w:p>
    <w:p w:rsidR="006E20E5" w:rsidRDefault="00B37175" w:rsidP="00EB0B1F">
      <w:pPr>
        <w:keepLines/>
        <w:ind w:left="1080" w:hanging="360"/>
        <w:jc w:val="both"/>
        <w:rPr>
          <w:sz w:val="20"/>
          <w:szCs w:val="20"/>
        </w:rPr>
      </w:pPr>
      <w:r w:rsidRPr="00A5481A">
        <w:rPr>
          <w:sz w:val="20"/>
        </w:rPr>
        <w:fldChar w:fldCharType="begin">
          <w:ffData>
            <w:name w:val="Check1"/>
            <w:enabled/>
            <w:calcOnExit w:val="0"/>
            <w:checkBox>
              <w:sizeAuto/>
              <w:default w:val="0"/>
            </w:checkBox>
          </w:ffData>
        </w:fldChar>
      </w:r>
      <w:r w:rsidR="006E20E5" w:rsidRPr="00A5481A">
        <w:rPr>
          <w:sz w:val="20"/>
        </w:rPr>
        <w:instrText xml:space="preserve"> FORMCHECKBOX </w:instrText>
      </w:r>
      <w:r w:rsidR="005D795A">
        <w:rPr>
          <w:sz w:val="20"/>
        </w:rPr>
      </w:r>
      <w:r w:rsidR="005D795A">
        <w:rPr>
          <w:sz w:val="20"/>
        </w:rPr>
        <w:fldChar w:fldCharType="separate"/>
      </w:r>
      <w:r w:rsidRPr="00A5481A">
        <w:rPr>
          <w:sz w:val="20"/>
        </w:rPr>
        <w:fldChar w:fldCharType="end"/>
      </w:r>
      <w:r w:rsidR="006E20E5" w:rsidRPr="00A5481A">
        <w:rPr>
          <w:sz w:val="20"/>
        </w:rPr>
        <w:tab/>
      </w:r>
      <w:r w:rsidR="006E20E5">
        <w:rPr>
          <w:sz w:val="20"/>
          <w:szCs w:val="20"/>
        </w:rPr>
        <w:t>Demonstrate through hydrogeologic modeling or predictive calculations that groundwater standards will not be exceeded at the compliance boundary</w:t>
      </w:r>
      <w:r w:rsidR="006E20E5" w:rsidRPr="00A5481A">
        <w:rPr>
          <w:sz w:val="20"/>
          <w:szCs w:val="20"/>
        </w:rPr>
        <w:t>.</w:t>
      </w:r>
    </w:p>
    <w:p w:rsidR="006E20E5" w:rsidRDefault="00B37175" w:rsidP="0035737A">
      <w:pPr>
        <w:keepLines/>
        <w:ind w:left="1080" w:hanging="360"/>
        <w:jc w:val="both"/>
        <w:rPr>
          <w:sz w:val="20"/>
          <w:szCs w:val="20"/>
        </w:rPr>
      </w:pPr>
      <w:r w:rsidRPr="00A5481A">
        <w:rPr>
          <w:sz w:val="20"/>
        </w:rPr>
        <w:fldChar w:fldCharType="begin">
          <w:ffData>
            <w:name w:val="Check1"/>
            <w:enabled/>
            <w:calcOnExit w:val="0"/>
            <w:checkBox>
              <w:sizeAuto/>
              <w:default w:val="0"/>
            </w:checkBox>
          </w:ffData>
        </w:fldChar>
      </w:r>
      <w:r w:rsidR="006E20E5" w:rsidRPr="00A5481A">
        <w:rPr>
          <w:sz w:val="20"/>
        </w:rPr>
        <w:instrText xml:space="preserve"> FORMCHECKBOX </w:instrText>
      </w:r>
      <w:r w:rsidR="005D795A">
        <w:rPr>
          <w:sz w:val="20"/>
        </w:rPr>
      </w:r>
      <w:r w:rsidR="005D795A">
        <w:rPr>
          <w:sz w:val="20"/>
        </w:rPr>
        <w:fldChar w:fldCharType="separate"/>
      </w:r>
      <w:r w:rsidRPr="00A5481A">
        <w:rPr>
          <w:sz w:val="20"/>
        </w:rPr>
        <w:fldChar w:fldCharType="end"/>
      </w:r>
      <w:r w:rsidR="006E20E5" w:rsidRPr="00A5481A">
        <w:rPr>
          <w:sz w:val="20"/>
        </w:rPr>
        <w:tab/>
      </w:r>
      <w:r w:rsidR="006E20E5" w:rsidRPr="00D97396">
        <w:rPr>
          <w:sz w:val="20"/>
          <w:szCs w:val="20"/>
        </w:rPr>
        <w:t xml:space="preserve">Note:  Guidance on completing Hydrogeologic Evaluations is provided in the </w:t>
      </w:r>
      <w:hyperlink r:id="rId32" w:history="1">
        <w:r w:rsidR="006E20E5" w:rsidRPr="00D97396">
          <w:rPr>
            <w:rStyle w:val="Hyperlink"/>
            <w:sz w:val="20"/>
            <w:szCs w:val="20"/>
          </w:rPr>
          <w:t>Hydrogeologic Investigation and Reporting Policy</w:t>
        </w:r>
      </w:hyperlink>
      <w:r w:rsidR="006E20E5">
        <w:rPr>
          <w:sz w:val="20"/>
          <w:szCs w:val="20"/>
        </w:rPr>
        <w:t xml:space="preserve"> and </w:t>
      </w:r>
      <w:r w:rsidR="006E20E5" w:rsidRPr="00D97396">
        <w:rPr>
          <w:sz w:val="20"/>
          <w:szCs w:val="20"/>
        </w:rPr>
        <w:t xml:space="preserve">the </w:t>
      </w:r>
      <w:hyperlink r:id="rId33" w:history="1">
        <w:r w:rsidR="006E20E5" w:rsidRPr="00D97396">
          <w:rPr>
            <w:rStyle w:val="Hyperlink"/>
            <w:sz w:val="20"/>
            <w:szCs w:val="20"/>
          </w:rPr>
          <w:t>Groundwater Modeling Policy</w:t>
        </w:r>
      </w:hyperlink>
      <w:r w:rsidR="006E20E5" w:rsidRPr="00D97396">
        <w:rPr>
          <w:sz w:val="20"/>
          <w:szCs w:val="20"/>
        </w:rPr>
        <w:t>.</w:t>
      </w:r>
    </w:p>
    <w:p w:rsidR="006E20E5" w:rsidRDefault="006E20E5" w:rsidP="00EB0B1F">
      <w:pPr>
        <w:keepLines/>
        <w:ind w:left="1080" w:hanging="360"/>
        <w:jc w:val="both"/>
        <w:rPr>
          <w:sz w:val="20"/>
          <w:szCs w:val="20"/>
        </w:rPr>
      </w:pPr>
    </w:p>
    <w:p w:rsidR="006E20E5" w:rsidRPr="00DC148F" w:rsidRDefault="006E20E5" w:rsidP="001613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3B7E8A">
        <w:rPr>
          <w:rFonts w:ascii="Times New Roman" w:hAnsi="Times New Roman"/>
          <w:b/>
        </w:rPr>
        <w:t xml:space="preserve">Hydraulic Regime Determination </w:t>
      </w:r>
      <w:r w:rsidRPr="003B7E8A">
        <w:rPr>
          <w:rFonts w:ascii="Times New Roman" w:hAnsi="Times New Roman"/>
        </w:rPr>
        <w:t>(</w:t>
      </w:r>
      <w:r>
        <w:rPr>
          <w:rFonts w:ascii="Times New Roman" w:hAnsi="Times New Roman"/>
        </w:rPr>
        <w:t>Required for a</w:t>
      </w:r>
      <w:r w:rsidRPr="003B7E8A">
        <w:rPr>
          <w:rFonts w:ascii="Times New Roman" w:hAnsi="Times New Roman"/>
        </w:rPr>
        <w:t>ll</w:t>
      </w:r>
      <w:r w:rsidRPr="006E7045">
        <w:rPr>
          <w:rFonts w:ascii="Times New Roman" w:hAnsi="Times New Roman"/>
        </w:rPr>
        <w:t xml:space="preserve"> application packages including new or expanding wetland augmentation sites)</w:t>
      </w:r>
    </w:p>
    <w:p w:rsidR="006E20E5" w:rsidRDefault="00B37175" w:rsidP="0016134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031B8C">
        <w:rPr>
          <w:rFonts w:ascii="Times New Roman" w:hAnsi="Times New Roman"/>
        </w:rPr>
        <w:t xml:space="preserve">Per </w:t>
      </w:r>
      <w:hyperlink r:id="rId34" w:history="1">
        <w:r w:rsidR="006E20E5" w:rsidRPr="006E7045">
          <w:rPr>
            <w:rStyle w:val="Hyperlink"/>
            <w:rFonts w:ascii="Times New Roman" w:hAnsi="Times New Roman"/>
          </w:rPr>
          <w:t>15A NCAC 02U .1101(b)(3)</w:t>
        </w:r>
      </w:hyperlink>
      <w:r w:rsidR="006E20E5">
        <w:rPr>
          <w:rFonts w:ascii="Times New Roman" w:hAnsi="Times New Roman"/>
        </w:rPr>
        <w:t>, submit a Hydraulic Regime Determination</w:t>
      </w:r>
      <w:r w:rsidR="006E20E5" w:rsidRPr="002D2B10">
        <w:rPr>
          <w:rFonts w:ascii="Times New Roman" w:hAnsi="Times New Roman"/>
        </w:rPr>
        <w:t xml:space="preserve"> </w:t>
      </w:r>
      <w:r w:rsidR="006E20E5" w:rsidRPr="00310416">
        <w:t>that has been signed, sealed and dated by a qualified professional and includes at a minimum</w:t>
      </w:r>
      <w:r w:rsidR="006E20E5" w:rsidRPr="002D2B10">
        <w:rPr>
          <w:rFonts w:ascii="Times New Roman" w:hAnsi="Times New Roman"/>
        </w:rPr>
        <w:t>:</w:t>
      </w:r>
    </w:p>
    <w:p w:rsidR="006E20E5" w:rsidRDefault="00B37175" w:rsidP="00FD6E4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Depth and duration of wetland(s) inundation;</w:t>
      </w:r>
    </w:p>
    <w:p w:rsidR="006E20E5" w:rsidRDefault="00B37175" w:rsidP="00FD6E4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Average monthly water level fluctuations;</w:t>
      </w:r>
    </w:p>
    <w:p w:rsidR="006E20E5" w:rsidRDefault="00B37175" w:rsidP="00FD6E4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Estimated monthly water budget of existing wetlands compared to actual conditions during operation of proposed augmentation system;</w:t>
      </w:r>
    </w:p>
    <w:p w:rsidR="006E20E5" w:rsidRDefault="00B37175" w:rsidP="00FD6E4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Determine whether the wetland(s) proposed for augmentation are in a groundwater discharge or groundwater </w:t>
      </w:r>
      <w:r w:rsidR="006E20E5">
        <w:tab/>
        <w:t xml:space="preserve">recharge area.  </w:t>
      </w:r>
    </w:p>
    <w:p w:rsidR="006E20E5" w:rsidRDefault="006E20E5" w:rsidP="00EB0B1F">
      <w:pPr>
        <w:keepLines/>
        <w:ind w:left="1080" w:hanging="360"/>
        <w:jc w:val="both"/>
        <w:rPr>
          <w:sz w:val="20"/>
          <w:szCs w:val="20"/>
        </w:rPr>
      </w:pPr>
    </w:p>
    <w:p w:rsidR="006E20E5" w:rsidRPr="00CD35FD" w:rsidRDefault="006E20E5" w:rsidP="001613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Pr>
          <w:rFonts w:ascii="Times New Roman" w:hAnsi="Times New Roman"/>
          <w:b/>
        </w:rPr>
        <w:lastRenderedPageBreak/>
        <w:t xml:space="preserve">Project Evaluation and Receiver Site Agronomic Plan </w:t>
      </w:r>
      <w:r w:rsidRPr="00CD35FD">
        <w:rPr>
          <w:rFonts w:ascii="Times New Roman" w:hAnsi="Times New Roman"/>
        </w:rPr>
        <w:t>(</w:t>
      </w:r>
      <w:r>
        <w:rPr>
          <w:rFonts w:ascii="Times New Roman" w:hAnsi="Times New Roman"/>
        </w:rPr>
        <w:t>Required f</w:t>
      </w:r>
      <w:r w:rsidRPr="00CD35FD">
        <w:rPr>
          <w:rFonts w:ascii="Times New Roman" w:hAnsi="Times New Roman"/>
        </w:rPr>
        <w:t>or all application packages that include new or expanding wetland augmentation sites.)</w:t>
      </w:r>
    </w:p>
    <w:p w:rsidR="006E20E5" w:rsidRDefault="00B37175" w:rsidP="0016134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031B8C">
        <w:rPr>
          <w:rFonts w:ascii="Times New Roman" w:hAnsi="Times New Roman"/>
        </w:rPr>
        <w:t xml:space="preserve">Per </w:t>
      </w:r>
      <w:hyperlink r:id="rId35" w:history="1">
        <w:r w:rsidR="006E20E5" w:rsidRPr="006E7045">
          <w:rPr>
            <w:rStyle w:val="Hyperlink"/>
            <w:rFonts w:ascii="Times New Roman" w:hAnsi="Times New Roman"/>
          </w:rPr>
          <w:t>15A NCAC 02U .1101(b)(</w:t>
        </w:r>
        <w:r w:rsidR="006E20E5">
          <w:rPr>
            <w:rStyle w:val="Hyperlink"/>
            <w:rFonts w:ascii="Times New Roman" w:hAnsi="Times New Roman"/>
          </w:rPr>
          <w:t>7</w:t>
        </w:r>
        <w:r w:rsidR="006E20E5" w:rsidRPr="006E7045">
          <w:rPr>
            <w:rStyle w:val="Hyperlink"/>
            <w:rFonts w:ascii="Times New Roman" w:hAnsi="Times New Roman"/>
          </w:rPr>
          <w:t>)</w:t>
        </w:r>
      </w:hyperlink>
      <w:r w:rsidR="006E20E5">
        <w:rPr>
          <w:rFonts w:ascii="Times New Roman" w:hAnsi="Times New Roman"/>
        </w:rPr>
        <w:t xml:space="preserve">, provide a project evaluation and receiver site agronomic plan that includes the following:  </w:t>
      </w:r>
    </w:p>
    <w:p w:rsidR="006E20E5"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 w:val="left" w:pos="1440"/>
        </w:tabs>
        <w:spacing w:before="0"/>
        <w:ind w:left="360" w:right="0" w:firstLine="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Pr>
          <w:rFonts w:ascii="Times New Roman" w:hAnsi="Times New Roman"/>
        </w:rPr>
        <w:t>Recommended hydraulic loading rate(s) based on the following:</w:t>
      </w:r>
    </w:p>
    <w:p w:rsidR="006E20E5" w:rsidRPr="00FD1884"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360" w:right="0" w:firstLine="72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Soils </w:t>
      </w:r>
      <w:r w:rsidR="006E20E5" w:rsidRPr="00FD1884">
        <w:t>report (See Instruction E);</w:t>
      </w:r>
    </w:p>
    <w:p w:rsidR="006E20E5" w:rsidRPr="00FD1884"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D1884">
        <w:fldChar w:fldCharType="begin">
          <w:ffData>
            <w:name w:val="Check1"/>
            <w:enabled/>
            <w:calcOnExit w:val="0"/>
            <w:checkBox>
              <w:sizeAuto/>
              <w:default w:val="0"/>
            </w:checkBox>
          </w:ffData>
        </w:fldChar>
      </w:r>
      <w:r w:rsidR="006E20E5" w:rsidRPr="00FD1884">
        <w:instrText xml:space="preserve"> FORMCHECKBOX </w:instrText>
      </w:r>
      <w:r w:rsidR="005D795A">
        <w:fldChar w:fldCharType="separate"/>
      </w:r>
      <w:r w:rsidRPr="00FD1884">
        <w:fldChar w:fldCharType="end"/>
      </w:r>
      <w:r w:rsidR="006E20E5" w:rsidRPr="00FD1884">
        <w:tab/>
        <w:t>Hydrogeologic description (See Instruction F);</w:t>
      </w:r>
    </w:p>
    <w:p w:rsidR="006E20E5" w:rsidRPr="00FD1884"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FD1884">
        <w:fldChar w:fldCharType="begin">
          <w:ffData>
            <w:name w:val="Check1"/>
            <w:enabled/>
            <w:calcOnExit w:val="0"/>
            <w:checkBox>
              <w:sizeAuto/>
              <w:default w:val="0"/>
            </w:checkBox>
          </w:ffData>
        </w:fldChar>
      </w:r>
      <w:r w:rsidR="006E20E5" w:rsidRPr="00FD1884">
        <w:instrText xml:space="preserve"> FORMCHECKBOX </w:instrText>
      </w:r>
      <w:r w:rsidR="005D795A">
        <w:fldChar w:fldCharType="separate"/>
      </w:r>
      <w:r w:rsidRPr="00FD1884">
        <w:fldChar w:fldCharType="end"/>
      </w:r>
      <w:r w:rsidR="006E20E5" w:rsidRPr="00FD1884">
        <w:tab/>
        <w:t>Agronomic evaluation to determine the ability of the wetland vegetation to ac</w:t>
      </w:r>
      <w:r w:rsidR="006E20E5">
        <w:t xml:space="preserve">cept the proposed reclaimed </w:t>
      </w:r>
      <w:r w:rsidR="006E20E5">
        <w:tab/>
      </w:r>
      <w:r w:rsidR="006E20E5" w:rsidRPr="00FD1884">
        <w:t>water application rates;</w:t>
      </w:r>
    </w:p>
    <w:p w:rsidR="006E20E5" w:rsidRPr="00FD1884"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D1884">
        <w:fldChar w:fldCharType="begin">
          <w:ffData>
            <w:name w:val="Check1"/>
            <w:enabled/>
            <w:calcOnExit w:val="0"/>
            <w:checkBox>
              <w:sizeAuto/>
              <w:default w:val="0"/>
            </w:checkBox>
          </w:ffData>
        </w:fldChar>
      </w:r>
      <w:r w:rsidR="006E20E5" w:rsidRPr="00FD1884">
        <w:instrText xml:space="preserve"> FORMCHECKBOX </w:instrText>
      </w:r>
      <w:r w:rsidR="005D795A">
        <w:fldChar w:fldCharType="separate"/>
      </w:r>
      <w:r w:rsidRPr="00FD1884">
        <w:fldChar w:fldCharType="end"/>
      </w:r>
      <w:r w:rsidR="006E20E5" w:rsidRPr="00FD1884">
        <w:tab/>
        <w:t>Wetland type (See Application Item V.1.);</w:t>
      </w:r>
    </w:p>
    <w:p w:rsidR="006E20E5" w:rsidRPr="00FD1884"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D1884">
        <w:fldChar w:fldCharType="begin">
          <w:ffData>
            <w:name w:val="Check1"/>
            <w:enabled/>
            <w:calcOnExit w:val="0"/>
            <w:checkBox>
              <w:sizeAuto/>
              <w:default w:val="0"/>
            </w:checkBox>
          </w:ffData>
        </w:fldChar>
      </w:r>
      <w:r w:rsidR="006E20E5" w:rsidRPr="00FD1884">
        <w:instrText xml:space="preserve"> FORMCHECKBOX </w:instrText>
      </w:r>
      <w:r w:rsidR="005D795A">
        <w:fldChar w:fldCharType="separate"/>
      </w:r>
      <w:r w:rsidRPr="00FD1884">
        <w:fldChar w:fldCharType="end"/>
      </w:r>
      <w:r w:rsidR="006E20E5" w:rsidRPr="00FD1884">
        <w:tab/>
        <w:t>Local topography;</w:t>
      </w:r>
    </w:p>
    <w:p w:rsidR="006E20E5" w:rsidRPr="00FD1884"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D1884">
        <w:fldChar w:fldCharType="begin">
          <w:ffData>
            <w:name w:val="Check1"/>
            <w:enabled/>
            <w:calcOnExit w:val="0"/>
            <w:checkBox>
              <w:sizeAuto/>
              <w:default w:val="0"/>
            </w:checkBox>
          </w:ffData>
        </w:fldChar>
      </w:r>
      <w:r w:rsidR="006E20E5" w:rsidRPr="00FD1884">
        <w:instrText xml:space="preserve"> FORMCHECKBOX </w:instrText>
      </w:r>
      <w:r w:rsidR="005D795A">
        <w:fldChar w:fldCharType="separate"/>
      </w:r>
      <w:r w:rsidRPr="00FD1884">
        <w:fldChar w:fldCharType="end"/>
      </w:r>
      <w:r w:rsidR="006E20E5" w:rsidRPr="00FD1884">
        <w:tab/>
        <w:t>Aquatic life (See Instruction K);</w:t>
      </w:r>
    </w:p>
    <w:p w:rsidR="006E20E5"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D1884">
        <w:fldChar w:fldCharType="begin">
          <w:ffData>
            <w:name w:val="Check1"/>
            <w:enabled/>
            <w:calcOnExit w:val="0"/>
            <w:checkBox>
              <w:sizeAuto/>
              <w:default w:val="0"/>
            </w:checkBox>
          </w:ffData>
        </w:fldChar>
      </w:r>
      <w:r w:rsidR="006E20E5" w:rsidRPr="00FD1884">
        <w:instrText xml:space="preserve"> FORMCHECKBOX </w:instrText>
      </w:r>
      <w:r w:rsidR="005D795A">
        <w:fldChar w:fldCharType="separate"/>
      </w:r>
      <w:r w:rsidRPr="00FD1884">
        <w:fldChar w:fldCharType="end"/>
      </w:r>
      <w:r w:rsidR="006E20E5" w:rsidRPr="00FD1884">
        <w:tab/>
        <w:t>Wildlife (See Instruction K); and</w:t>
      </w:r>
    </w:p>
    <w:p w:rsidR="006E20E5" w:rsidRDefault="00B37175" w:rsidP="00642F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9932B1">
        <w:t xml:space="preserve">Seasonal considerations including restrictions during times of high water table levels to ensure that depth to groundwater will be greater than or equal to one foot pursuant to </w:t>
      </w:r>
      <w:hyperlink r:id="rId36" w:history="1">
        <w:r w:rsidR="006E20E5" w:rsidRPr="009932B1">
          <w:rPr>
            <w:rStyle w:val="Hyperlink"/>
          </w:rPr>
          <w:t>15A NCAC 02U (a)(3)</w:t>
        </w:r>
      </w:hyperlink>
      <w:r w:rsidR="006E20E5" w:rsidRPr="009932B1">
        <w:t>.</w:t>
      </w:r>
    </w:p>
    <w:p w:rsidR="006E20E5" w:rsidRDefault="00B37175" w:rsidP="000032F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Pr>
          <w:rFonts w:ascii="Times New Roman" w:hAnsi="Times New Roman"/>
        </w:rPr>
        <w:t>Demonstrate that there will be no negative effects on the uses of the wetlands including biological criteria.</w:t>
      </w:r>
    </w:p>
    <w:p w:rsidR="006E20E5" w:rsidRDefault="00B37175" w:rsidP="000032F6">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Pr>
          <w:rFonts w:ascii="Times New Roman" w:hAnsi="Times New Roman"/>
        </w:rPr>
        <w:t>Demonstrate that net environmental benefits will be gained as a result of the proposed wetlands augmentation activities.</w:t>
      </w:r>
    </w:p>
    <w:p w:rsidR="006E20E5" w:rsidRDefault="006E20E5" w:rsidP="00EB0B1F">
      <w:pPr>
        <w:keepLines/>
        <w:ind w:left="1080" w:hanging="360"/>
        <w:jc w:val="both"/>
        <w:rPr>
          <w:sz w:val="20"/>
          <w:szCs w:val="20"/>
        </w:rPr>
      </w:pPr>
    </w:p>
    <w:p w:rsidR="006E20E5" w:rsidRPr="00286D23" w:rsidRDefault="006E20E5" w:rsidP="00286D23">
      <w:pPr>
        <w:keepLines/>
        <w:numPr>
          <w:ilvl w:val="0"/>
          <w:numId w:val="1"/>
        </w:numPr>
        <w:jc w:val="both"/>
        <w:rPr>
          <w:b/>
          <w:sz w:val="20"/>
          <w:szCs w:val="20"/>
        </w:rPr>
      </w:pPr>
      <w:r w:rsidRPr="00286D23">
        <w:rPr>
          <w:b/>
          <w:sz w:val="20"/>
          <w:szCs w:val="20"/>
        </w:rPr>
        <w:t xml:space="preserve">Water Balance - NON CONJUNCTIVE SYSTEMS ONLY </w:t>
      </w:r>
      <w:r w:rsidRPr="00286D23">
        <w:rPr>
          <w:sz w:val="20"/>
          <w:szCs w:val="20"/>
        </w:rPr>
        <w:t>(For application packages that include new wet-weather storage units located at the wetland augmentation site, changes in flow, or changes in on-site storage):</w:t>
      </w:r>
    </w:p>
    <w:p w:rsidR="006E20E5" w:rsidRPr="00D97396" w:rsidRDefault="00B37175" w:rsidP="00286D23">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D97396">
        <w:fldChar w:fldCharType="begin">
          <w:ffData>
            <w:name w:val="Check1"/>
            <w:enabled/>
            <w:calcOnExit w:val="0"/>
            <w:checkBox>
              <w:sizeAuto/>
              <w:default w:val="0"/>
            </w:checkBox>
          </w:ffData>
        </w:fldChar>
      </w:r>
      <w:r w:rsidR="006E20E5" w:rsidRPr="00D97396">
        <w:instrText xml:space="preserve"> FORMCHECKBOX </w:instrText>
      </w:r>
      <w:r w:rsidR="005D795A">
        <w:fldChar w:fldCharType="separate"/>
      </w:r>
      <w:r w:rsidRPr="00D97396">
        <w:fldChar w:fldCharType="end"/>
      </w:r>
      <w:r w:rsidR="006E20E5" w:rsidRPr="00D97396">
        <w:tab/>
      </w:r>
      <w:r w:rsidR="006E20E5" w:rsidRPr="00D97396">
        <w:rPr>
          <w:rFonts w:ascii="Times New Roman" w:hAnsi="Times New Roman"/>
        </w:rPr>
        <w:t xml:space="preserve">Per </w:t>
      </w:r>
      <w:hyperlink r:id="rId37" w:history="1">
        <w:r w:rsidR="006E20E5" w:rsidRPr="00D97396">
          <w:rPr>
            <w:rStyle w:val="Hyperlink"/>
            <w:rFonts w:ascii="Times New Roman" w:hAnsi="Times New Roman"/>
          </w:rPr>
          <w:t>15A NCAC 02U .0202(k)</w:t>
        </w:r>
      </w:hyperlink>
      <w:r w:rsidR="006E20E5" w:rsidRPr="00D97396">
        <w:rPr>
          <w:rFonts w:ascii="Times New Roman" w:hAnsi="Times New Roman"/>
        </w:rPr>
        <w:t>, submit a water balance that has been signed, sealed and dated by a qualified professional and includes at a minimum:</w:t>
      </w:r>
    </w:p>
    <w:p w:rsidR="006E20E5" w:rsidRPr="00D97396" w:rsidRDefault="00B37175" w:rsidP="00286D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6E20E5" w:rsidRPr="00D97396">
        <w:instrText xml:space="preserve"> FORMCHECKBOX </w:instrText>
      </w:r>
      <w:r w:rsidR="005D795A">
        <w:fldChar w:fldCharType="separate"/>
      </w:r>
      <w:r w:rsidRPr="00D97396">
        <w:fldChar w:fldCharType="end"/>
      </w:r>
      <w:r w:rsidR="006E20E5" w:rsidRPr="00D97396">
        <w:tab/>
      </w:r>
      <w:r w:rsidR="006E20E5" w:rsidRPr="00D97396">
        <w:rPr>
          <w:rFonts w:ascii="Times New Roman" w:hAnsi="Times New Roman"/>
        </w:rPr>
        <w:t xml:space="preserve">The water balance should be run over at least a two year iteration, should consider precipitation into and evaporation from all open atmosphere storage impoundments, and should use variable number of days per month and include:  </w:t>
      </w:r>
    </w:p>
    <w:p w:rsidR="006E20E5" w:rsidRPr="00D97396" w:rsidRDefault="00B37175" w:rsidP="00286D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D97396">
        <w:fldChar w:fldCharType="begin">
          <w:ffData>
            <w:name w:val="Check1"/>
            <w:enabled/>
            <w:calcOnExit w:val="0"/>
            <w:checkBox>
              <w:sizeAuto/>
              <w:default w:val="0"/>
            </w:checkBox>
          </w:ffData>
        </w:fldChar>
      </w:r>
      <w:r w:rsidR="006E20E5" w:rsidRPr="00D97396">
        <w:instrText xml:space="preserve"> FORMCHECKBOX </w:instrText>
      </w:r>
      <w:r w:rsidR="005D795A">
        <w:fldChar w:fldCharType="separate"/>
      </w:r>
      <w:r w:rsidRPr="00D97396">
        <w:fldChar w:fldCharType="end"/>
      </w:r>
      <w:r w:rsidR="006E20E5" w:rsidRPr="00D97396">
        <w:tab/>
      </w:r>
      <w:r w:rsidR="006E20E5" w:rsidRPr="00D97396">
        <w:rPr>
          <w:rFonts w:ascii="Times New Roman" w:hAnsi="Times New Roman"/>
        </w:rPr>
        <w:t>Precipitation based on the 80</w:t>
      </w:r>
      <w:r w:rsidR="006E20E5" w:rsidRPr="00D97396">
        <w:rPr>
          <w:rFonts w:ascii="Times New Roman" w:hAnsi="Times New Roman"/>
          <w:vertAlign w:val="superscript"/>
        </w:rPr>
        <w:t>th</w:t>
      </w:r>
      <w:r w:rsidR="006E20E5" w:rsidRPr="00D97396">
        <w:rPr>
          <w:rFonts w:ascii="Times New Roman" w:hAnsi="Times New Roman"/>
        </w:rPr>
        <w:t xml:space="preserve"> percentile and a minimum of 30 years of observed data.</w:t>
      </w:r>
    </w:p>
    <w:p w:rsidR="006E20E5" w:rsidRPr="00D97396" w:rsidRDefault="00B37175" w:rsidP="00286D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D97396">
        <w:fldChar w:fldCharType="begin">
          <w:ffData>
            <w:name w:val="Check1"/>
            <w:enabled/>
            <w:calcOnExit w:val="0"/>
            <w:checkBox>
              <w:sizeAuto/>
              <w:default w:val="0"/>
            </w:checkBox>
          </w:ffData>
        </w:fldChar>
      </w:r>
      <w:r w:rsidR="006E20E5" w:rsidRPr="00D97396">
        <w:instrText xml:space="preserve"> FORMCHECKBOX </w:instrText>
      </w:r>
      <w:r w:rsidR="005D795A">
        <w:fldChar w:fldCharType="separate"/>
      </w:r>
      <w:r w:rsidRPr="00D97396">
        <w:fldChar w:fldCharType="end"/>
      </w:r>
      <w:r w:rsidR="006E20E5" w:rsidRPr="00D97396">
        <w:tab/>
      </w:r>
      <w:r w:rsidR="006E20E5" w:rsidRPr="00D97396">
        <w:rPr>
          <w:rFonts w:ascii="Times New Roman" w:hAnsi="Times New Roman"/>
        </w:rPr>
        <w:t>Potential Evapotranspiration (PET) using the Thornthwaite method, or another approved methodology, using a minimum of 30 years of observed temperature data.</w:t>
      </w:r>
    </w:p>
    <w:p w:rsidR="006E20E5" w:rsidRPr="00D97396" w:rsidRDefault="00B37175" w:rsidP="00286D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D97396">
        <w:fldChar w:fldCharType="begin">
          <w:ffData>
            <w:name w:val="Check1"/>
            <w:enabled/>
            <w:calcOnExit w:val="0"/>
            <w:checkBox>
              <w:sizeAuto/>
              <w:default w:val="0"/>
            </w:checkBox>
          </w:ffData>
        </w:fldChar>
      </w:r>
      <w:r w:rsidR="006E20E5" w:rsidRPr="00D97396">
        <w:instrText xml:space="preserve"> FORMCHECKBOX </w:instrText>
      </w:r>
      <w:r w:rsidR="005D795A">
        <w:fldChar w:fldCharType="separate"/>
      </w:r>
      <w:r w:rsidRPr="00D97396">
        <w:fldChar w:fldCharType="end"/>
      </w:r>
      <w:r w:rsidR="006E20E5" w:rsidRPr="00D97396">
        <w:tab/>
      </w:r>
      <w:r w:rsidR="006E20E5" w:rsidRPr="00D97396">
        <w:rPr>
          <w:rFonts w:ascii="Times New Roman" w:hAnsi="Times New Roman"/>
        </w:rPr>
        <w:t>Soil drainage based on the geometric mean of the in-situ K</w:t>
      </w:r>
      <w:r w:rsidR="006E20E5" w:rsidRPr="00D97396">
        <w:rPr>
          <w:rFonts w:ascii="Times New Roman" w:hAnsi="Times New Roman"/>
          <w:vertAlign w:val="subscript"/>
        </w:rPr>
        <w:t>SAT</w:t>
      </w:r>
      <w:r w:rsidR="006E20E5" w:rsidRPr="00D97396">
        <w:rPr>
          <w:rFonts w:ascii="Times New Roman" w:hAnsi="Times New Roman"/>
        </w:rPr>
        <w:t xml:space="preserve"> tests in the most restrictive horizon and a drainage coefficient ranging from 4 to 10% (unless otherwise technically documented).</w:t>
      </w:r>
    </w:p>
    <w:p w:rsidR="006E20E5" w:rsidRPr="00286D23" w:rsidRDefault="00B37175" w:rsidP="00286D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286D23">
        <w:rPr>
          <w:rFonts w:ascii="Times New Roman" w:hAnsi="Times New Roman"/>
        </w:rPr>
        <w:fldChar w:fldCharType="begin">
          <w:ffData>
            <w:name w:val="Check1"/>
            <w:enabled/>
            <w:calcOnExit w:val="0"/>
            <w:checkBox>
              <w:sizeAuto/>
              <w:default w:val="0"/>
            </w:checkBox>
          </w:ffData>
        </w:fldChar>
      </w:r>
      <w:r w:rsidR="006E20E5" w:rsidRPr="00286D23">
        <w:rPr>
          <w:rFonts w:ascii="Times New Roman" w:hAnsi="Times New Roman"/>
        </w:rPr>
        <w:instrText xml:space="preserve"> FORMCHECKBOX </w:instrText>
      </w:r>
      <w:r w:rsidR="005D795A">
        <w:rPr>
          <w:rFonts w:ascii="Times New Roman" w:hAnsi="Times New Roman"/>
        </w:rPr>
      </w:r>
      <w:r w:rsidR="005D795A">
        <w:rPr>
          <w:rFonts w:ascii="Times New Roman" w:hAnsi="Times New Roman"/>
        </w:rPr>
        <w:fldChar w:fldCharType="separate"/>
      </w:r>
      <w:r w:rsidRPr="00286D23">
        <w:rPr>
          <w:rFonts w:ascii="Times New Roman" w:hAnsi="Times New Roman"/>
        </w:rPr>
        <w:fldChar w:fldCharType="end"/>
      </w:r>
      <w:r w:rsidR="006E20E5" w:rsidRPr="00286D23">
        <w:rPr>
          <w:rFonts w:ascii="Times New Roman" w:hAnsi="Times New Roman"/>
        </w:rPr>
        <w:tab/>
        <w:t>Depth to the SHWT and lateral groundwater movement.</w:t>
      </w:r>
    </w:p>
    <w:p w:rsidR="006E20E5" w:rsidRDefault="00B37175" w:rsidP="00286D23">
      <w:pPr>
        <w:keepLines/>
        <w:tabs>
          <w:tab w:val="left" w:pos="720"/>
          <w:tab w:val="left" w:pos="810"/>
          <w:tab w:val="left" w:pos="1080"/>
          <w:tab w:val="left" w:pos="1440"/>
        </w:tabs>
        <w:ind w:left="1440" w:hanging="360"/>
        <w:jc w:val="both"/>
        <w:rPr>
          <w:sz w:val="20"/>
          <w:szCs w:val="20"/>
        </w:rPr>
      </w:pPr>
      <w:r w:rsidRPr="00286D23">
        <w:rPr>
          <w:sz w:val="20"/>
          <w:szCs w:val="20"/>
        </w:rPr>
        <w:fldChar w:fldCharType="begin">
          <w:ffData>
            <w:name w:val="Check1"/>
            <w:enabled/>
            <w:calcOnExit w:val="0"/>
            <w:checkBox>
              <w:sizeAuto/>
              <w:default w:val="0"/>
            </w:checkBox>
          </w:ffData>
        </w:fldChar>
      </w:r>
      <w:r w:rsidR="006E20E5" w:rsidRPr="00286D23">
        <w:rPr>
          <w:sz w:val="20"/>
          <w:szCs w:val="20"/>
        </w:rPr>
        <w:instrText xml:space="preserve"> FORMCHECKBOX </w:instrText>
      </w:r>
      <w:r w:rsidR="005D795A">
        <w:rPr>
          <w:sz w:val="20"/>
          <w:szCs w:val="20"/>
        </w:rPr>
      </w:r>
      <w:r w:rsidR="005D795A">
        <w:rPr>
          <w:sz w:val="20"/>
          <w:szCs w:val="20"/>
        </w:rPr>
        <w:fldChar w:fldCharType="separate"/>
      </w:r>
      <w:r w:rsidRPr="00286D23">
        <w:rPr>
          <w:sz w:val="20"/>
          <w:szCs w:val="20"/>
        </w:rPr>
        <w:fldChar w:fldCharType="end"/>
      </w:r>
      <w:r w:rsidR="006E20E5" w:rsidRPr="00286D23">
        <w:rPr>
          <w:sz w:val="20"/>
          <w:szCs w:val="20"/>
        </w:rPr>
        <w:tab/>
        <w:t>Nutrient limitations and seasonal application times to ensure reclaimed water is applied at appropriate agronomic rates.</w:t>
      </w:r>
    </w:p>
    <w:p w:rsidR="006E20E5" w:rsidRPr="002D2B10" w:rsidRDefault="00B37175" w:rsidP="00286D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6E20E5" w:rsidRPr="00D97396">
        <w:instrText xml:space="preserve"> FORMCHECKBOX </w:instrText>
      </w:r>
      <w:r w:rsidR="005D795A">
        <w:fldChar w:fldCharType="separate"/>
      </w:r>
      <w:r w:rsidRPr="00D97396">
        <w:fldChar w:fldCharType="end"/>
      </w:r>
      <w:r w:rsidR="006E20E5" w:rsidRPr="00D97396">
        <w:tab/>
        <w:t xml:space="preserve">Note:  Guidance on completing a water balance for non-conjunctive systems is available in the </w:t>
      </w:r>
      <w:hyperlink r:id="rId38" w:history="1">
        <w:r w:rsidR="006E20E5" w:rsidRPr="00D97396">
          <w:rPr>
            <w:rStyle w:val="Hyperlink"/>
            <w:rFonts w:ascii="Times New Roman" w:hAnsi="Times New Roman"/>
          </w:rPr>
          <w:t>Water Balance Calculation Policy</w:t>
        </w:r>
      </w:hyperlink>
      <w:r w:rsidR="006E20E5" w:rsidRPr="00D97396">
        <w:t>.</w:t>
      </w: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pPr>
    </w:p>
    <w:p w:rsidR="006E20E5" w:rsidRDefault="006E20E5" w:rsidP="00286D23">
      <w:pPr>
        <w:keepLines/>
        <w:tabs>
          <w:tab w:val="left" w:pos="720"/>
          <w:tab w:val="left" w:pos="1080"/>
          <w:tab w:val="left" w:pos="1440"/>
        </w:tabs>
        <w:ind w:left="1440" w:hanging="360"/>
        <w:jc w:val="both"/>
        <w:rPr>
          <w:b/>
          <w:sz w:val="20"/>
          <w:szCs w:val="20"/>
        </w:rPr>
        <w:sectPr w:rsidR="006E20E5" w:rsidSect="00E01FD1">
          <w:headerReference w:type="even" r:id="rId39"/>
          <w:headerReference w:type="default" r:id="rId40"/>
          <w:headerReference w:type="first" r:id="rId41"/>
          <w:pgSz w:w="12240" w:h="15840" w:code="1"/>
          <w:pgMar w:top="720" w:right="720" w:bottom="720" w:left="720" w:header="360" w:footer="75" w:gutter="0"/>
          <w:cols w:space="720"/>
        </w:sectPr>
      </w:pPr>
    </w:p>
    <w:p w:rsidR="006E20E5" w:rsidRPr="006E7045" w:rsidRDefault="006E20E5" w:rsidP="00123E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123E81">
        <w:rPr>
          <w:b/>
        </w:rPr>
        <w:lastRenderedPageBreak/>
        <w:t>Baseline Monitoring</w:t>
      </w:r>
      <w:r>
        <w:rPr>
          <w:b/>
        </w:rPr>
        <w:t xml:space="preserve"> </w:t>
      </w:r>
      <w:r w:rsidRPr="006E7045">
        <w:rPr>
          <w:rFonts w:ascii="Times New Roman" w:hAnsi="Times New Roman"/>
        </w:rPr>
        <w:t>(</w:t>
      </w:r>
      <w:r>
        <w:rPr>
          <w:rFonts w:ascii="Times New Roman" w:hAnsi="Times New Roman"/>
        </w:rPr>
        <w:t>Required for a</w:t>
      </w:r>
      <w:r w:rsidRPr="006E7045">
        <w:rPr>
          <w:rFonts w:ascii="Times New Roman" w:hAnsi="Times New Roman"/>
        </w:rPr>
        <w:t>ll application packages including new or expanding wetland augmentation sites)</w:t>
      </w:r>
    </w:p>
    <w:p w:rsidR="006E20E5" w:rsidRDefault="00B37175" w:rsidP="00F9769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031B8C">
        <w:rPr>
          <w:rFonts w:ascii="Times New Roman" w:hAnsi="Times New Roman"/>
        </w:rPr>
        <w:t xml:space="preserve">Per </w:t>
      </w:r>
      <w:hyperlink r:id="rId42" w:history="1">
        <w:r w:rsidR="006E20E5" w:rsidRPr="006E7045">
          <w:rPr>
            <w:rStyle w:val="Hyperlink"/>
            <w:rFonts w:ascii="Times New Roman" w:hAnsi="Times New Roman"/>
          </w:rPr>
          <w:t>15A NCAC 02U .1101(b)(</w:t>
        </w:r>
        <w:r w:rsidR="006E20E5">
          <w:rPr>
            <w:rStyle w:val="Hyperlink"/>
            <w:rFonts w:ascii="Times New Roman" w:hAnsi="Times New Roman"/>
          </w:rPr>
          <w:t>6</w:t>
        </w:r>
        <w:r w:rsidR="006E20E5" w:rsidRPr="006E7045">
          <w:rPr>
            <w:rStyle w:val="Hyperlink"/>
            <w:rFonts w:ascii="Times New Roman" w:hAnsi="Times New Roman"/>
          </w:rPr>
          <w:t>)</w:t>
        </w:r>
      </w:hyperlink>
      <w:r w:rsidR="006E20E5">
        <w:rPr>
          <w:rFonts w:ascii="Times New Roman" w:hAnsi="Times New Roman"/>
        </w:rPr>
        <w:t>, submit baseline monitoring data that includes the following items.  Baseline monitoring shall be performed for at least one year prior to beginning augmentation activities.</w:t>
      </w:r>
    </w:p>
    <w:p w:rsidR="006E20E5" w:rsidRPr="00123E81" w:rsidRDefault="00B37175" w:rsidP="00385877">
      <w:pPr>
        <w:keepLines/>
        <w:tabs>
          <w:tab w:val="left" w:pos="1080"/>
        </w:tabs>
        <w:ind w:left="360" w:firstLine="360"/>
        <w:jc w:val="both"/>
        <w:rPr>
          <w:b/>
          <w:sz w:val="20"/>
          <w:szCs w:val="20"/>
        </w:rPr>
      </w:pPr>
      <w:r w:rsidRPr="00123E81">
        <w:rPr>
          <w:sz w:val="20"/>
          <w:szCs w:val="20"/>
        </w:rPr>
        <w:fldChar w:fldCharType="begin">
          <w:ffData>
            <w:name w:val="Check1"/>
            <w:enabled/>
            <w:calcOnExit w:val="0"/>
            <w:checkBox>
              <w:sizeAuto/>
              <w:default w:val="0"/>
            </w:checkBox>
          </w:ffData>
        </w:fldChar>
      </w:r>
      <w:r w:rsidR="006E20E5" w:rsidRPr="00123E81">
        <w:rPr>
          <w:sz w:val="20"/>
          <w:szCs w:val="20"/>
        </w:rPr>
        <w:instrText xml:space="preserve"> FORMCHECKBOX </w:instrText>
      </w:r>
      <w:r w:rsidR="005D795A">
        <w:rPr>
          <w:sz w:val="20"/>
          <w:szCs w:val="20"/>
        </w:rPr>
      </w:r>
      <w:r w:rsidR="005D795A">
        <w:rPr>
          <w:sz w:val="20"/>
          <w:szCs w:val="20"/>
        </w:rPr>
        <w:fldChar w:fldCharType="separate"/>
      </w:r>
      <w:r w:rsidRPr="00123E81">
        <w:rPr>
          <w:sz w:val="20"/>
          <w:szCs w:val="20"/>
        </w:rPr>
        <w:fldChar w:fldCharType="end"/>
      </w:r>
      <w:r w:rsidR="006E20E5" w:rsidRPr="00123E81">
        <w:rPr>
          <w:sz w:val="20"/>
          <w:szCs w:val="20"/>
        </w:rPr>
        <w:tab/>
      </w:r>
      <w:r w:rsidR="006E20E5" w:rsidRPr="00123E81">
        <w:rPr>
          <w:b/>
          <w:sz w:val="20"/>
          <w:szCs w:val="20"/>
        </w:rPr>
        <w:t>Surveys:</w:t>
      </w:r>
    </w:p>
    <w:p w:rsidR="006E20E5" w:rsidRDefault="006E20E5" w:rsidP="00385877">
      <w:pPr>
        <w:keepLines/>
        <w:tabs>
          <w:tab w:val="left" w:pos="2160"/>
        </w:tabs>
        <w:ind w:left="360" w:firstLine="720"/>
        <w:jc w:val="both"/>
        <w:rPr>
          <w:b/>
          <w:sz w:val="20"/>
          <w:szCs w:val="20"/>
        </w:rPr>
      </w:pPr>
      <w:r w:rsidRPr="00123E81">
        <w:rPr>
          <w:b/>
          <w:sz w:val="20"/>
          <w:szCs w:val="20"/>
        </w:rPr>
        <w:t>Vegetation:</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360" w:right="0" w:firstLine="72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Monitoring should follow the </w:t>
      </w:r>
      <w:hyperlink r:id="rId43" w:history="1">
        <w:r w:rsidR="006E20E5" w:rsidRPr="00185F8C">
          <w:rPr>
            <w:rStyle w:val="Hyperlink"/>
          </w:rPr>
          <w:t>Carolina Vegetation Survey (CVS)</w:t>
        </w:r>
      </w:hyperlink>
      <w:r w:rsidR="006E20E5">
        <w:t xml:space="preserve"> Level 3 Protocol.  </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All species with a North Carolina and/or United States status of Threatened or Endangered in the </w:t>
      </w:r>
      <w:r w:rsidR="006E20E5">
        <w:tab/>
      </w:r>
      <w:hyperlink r:id="rId44" w:history="1">
        <w:r w:rsidR="006E20E5" w:rsidRPr="00185F8C">
          <w:rPr>
            <w:rStyle w:val="Hyperlink"/>
          </w:rPr>
          <w:t>Natural Heritage Program’s</w:t>
        </w:r>
      </w:hyperlink>
      <w:r w:rsidR="006E20E5">
        <w:t xml:space="preserve"> most recent List of Rare Plant Species of North Carolina should be included even when their percent cover falls below the threshold in the CVS Protocol.  </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Include wetland indicator status of all surveyed species.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Monitoring should be conducted during the period of </w:t>
      </w:r>
      <w:r w:rsidR="00982967">
        <w:t>the</w:t>
      </w:r>
      <w:r w:rsidR="006E20E5">
        <w:t xml:space="preserve"> growing season that maximizes the number of identifiable species within the dominant vegetation type(s).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Data should be stored and submitted in standards format of the CVS Program.</w:t>
      </w:r>
    </w:p>
    <w:p w:rsidR="006E20E5"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2160"/>
        </w:tabs>
        <w:spacing w:before="0"/>
        <w:ind w:left="360" w:right="0" w:firstLine="720"/>
      </w:pPr>
      <w:r w:rsidRPr="00F308F8">
        <w:rPr>
          <w:b/>
        </w:rPr>
        <w:t>Macroinvertebrates: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Monitoring should follow standard DW</w:t>
      </w:r>
      <w:r w:rsidR="008F2A3A">
        <w:t>R</w:t>
      </w:r>
      <w:r w:rsidR="006E20E5">
        <w:t xml:space="preserve"> protocols including sweep netting, stovepipe sampling, and funnel trapping.  </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Macroinvertabrates should be monitored between February and March while surface water exists.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Identification should be taken to the lowest practical level using regional taxonomic keys.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Sampling location, date, and gear type should be recorded electronically alongside a list of all taxa found, their abundance, and associated tolerance values and habit guilds.</w:t>
      </w:r>
    </w:p>
    <w:p w:rsidR="006E20E5"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 w:val="left" w:pos="2160"/>
        </w:tabs>
        <w:spacing w:before="0"/>
        <w:ind w:left="360" w:right="0" w:firstLine="720"/>
      </w:pPr>
      <w:r w:rsidRPr="00987BF2">
        <w:rPr>
          <w:b/>
        </w:rPr>
        <w:t>Amphibians: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Amphibians should be monitored during the breeding season (late winter/early spring then again late spring).  </w:t>
      </w:r>
    </w:p>
    <w:p w:rsidR="006E20E5" w:rsidRPr="00E44993"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Amphibian surveys should focus on the number of species present, not the number of individuals.  </w:t>
      </w:r>
    </w:p>
    <w:p w:rsidR="006E20E5"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987BF2">
        <w:rPr>
          <w:b/>
        </w:rPr>
        <w:t>Fish:</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If present, include a list of fish observed at the site.</w:t>
      </w:r>
    </w:p>
    <w:p w:rsidR="006E20E5"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987BF2">
        <w:rPr>
          <w:b/>
        </w:rPr>
        <w:t>Birds:</w:t>
      </w:r>
    </w:p>
    <w:p w:rsidR="006E20E5" w:rsidRPr="00E44993"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Include a list of birds observed at the site.</w:t>
      </w:r>
    </w:p>
    <w:p w:rsidR="006E20E5"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firstLine="0"/>
      </w:pPr>
      <w:r w:rsidRPr="00FE6333">
        <w:rPr>
          <w:b/>
        </w:rPr>
        <w:t>Threatened and Endangered (T &amp; E) Species:</w:t>
      </w:r>
    </w:p>
    <w:p w:rsidR="006E20E5" w:rsidRDefault="00B37175" w:rsidP="00385877">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Examination for T &amp; E Species shall be made during the appropriate season using data from the </w:t>
      </w:r>
      <w:r w:rsidR="006E20E5">
        <w:tab/>
      </w:r>
      <w:hyperlink r:id="rId45" w:history="1">
        <w:r w:rsidR="006E20E5" w:rsidRPr="00185F8C">
          <w:rPr>
            <w:rStyle w:val="Hyperlink"/>
          </w:rPr>
          <w:t>Natural Heritage Program</w:t>
        </w:r>
      </w:hyperlink>
      <w:r w:rsidR="006E20E5">
        <w:t>.</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rPr>
          <w:b/>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Pr>
          <w:b/>
        </w:rPr>
        <w:t>Depth Readings:</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Groundwater and surface water depth readings must be taken using transducers installed in monitoring wells throughout the wetland.  Data should be recorded on 60 minute increments (minimum) throughout the year.</w:t>
      </w:r>
    </w:p>
    <w:p w:rsidR="006E20E5" w:rsidRPr="00286D23"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rPr>
          <w:b/>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286D23">
        <w:rPr>
          <w:b/>
        </w:rPr>
        <w:t>Water Chemistry:</w:t>
      </w:r>
    </w:p>
    <w:p w:rsidR="006E20E5" w:rsidRPr="00286D23"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rPr>
          <w:b/>
        </w:rPr>
      </w:pPr>
      <w:r w:rsidRPr="00286D23">
        <w:rPr>
          <w:b/>
        </w:rPr>
        <w:t>Surface Water:</w:t>
      </w:r>
    </w:p>
    <w:p w:rsidR="006E20E5" w:rsidRPr="00286D23"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rPr>
          <w:b/>
        </w:rPr>
      </w:pPr>
      <w:r w:rsidRPr="00286D23">
        <w:fldChar w:fldCharType="begin">
          <w:ffData>
            <w:name w:val="Check1"/>
            <w:enabled/>
            <w:calcOnExit w:val="0"/>
            <w:checkBox>
              <w:sizeAuto/>
              <w:default w:val="0"/>
            </w:checkBox>
          </w:ffData>
        </w:fldChar>
      </w:r>
      <w:r w:rsidR="006E20E5" w:rsidRPr="00286D23">
        <w:instrText xml:space="preserve"> FORMCHECKBOX </w:instrText>
      </w:r>
      <w:r w:rsidR="005D795A">
        <w:fldChar w:fldCharType="separate"/>
      </w:r>
      <w:r w:rsidRPr="00286D23">
        <w:fldChar w:fldCharType="end"/>
      </w:r>
      <w:r w:rsidR="006E20E5" w:rsidRPr="00286D23">
        <w:tab/>
        <w:t>Monthly sampling for the following water chemistry parameters when surface water is present:</w:t>
      </w:r>
    </w:p>
    <w:p w:rsidR="006E20E5" w:rsidRPr="00286D23"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800"/>
        </w:tabs>
        <w:spacing w:before="0"/>
        <w:ind w:left="360" w:right="0" w:firstLine="1080"/>
      </w:pPr>
      <w:r w:rsidRPr="00286D23">
        <w:fldChar w:fldCharType="begin">
          <w:ffData>
            <w:name w:val="Check1"/>
            <w:enabled/>
            <w:calcOnExit w:val="0"/>
            <w:checkBox>
              <w:sizeAuto/>
              <w:default w:val="0"/>
            </w:checkBox>
          </w:ffData>
        </w:fldChar>
      </w:r>
      <w:r w:rsidR="006E20E5" w:rsidRPr="00286D23">
        <w:instrText xml:space="preserve"> FORMCHECKBOX </w:instrText>
      </w:r>
      <w:r w:rsidR="005D795A">
        <w:fldChar w:fldCharType="separate"/>
      </w:r>
      <w:r w:rsidRPr="00286D23">
        <w:fldChar w:fldCharType="end"/>
      </w:r>
      <w:r w:rsidR="006E20E5" w:rsidRPr="00286D23">
        <w:tab/>
        <w:t>Total Nitrogen</w:t>
      </w:r>
      <w:r w:rsidR="006E20E5" w:rsidRPr="00286D23">
        <w:tab/>
      </w:r>
      <w:r w:rsidR="006E20E5" w:rsidRPr="00286D23">
        <w:tab/>
      </w:r>
      <w:r w:rsidR="006E20E5" w:rsidRPr="00286D23">
        <w:tab/>
      </w:r>
      <w:r w:rsidRPr="00286D23">
        <w:fldChar w:fldCharType="begin">
          <w:ffData>
            <w:name w:val="Check1"/>
            <w:enabled/>
            <w:calcOnExit w:val="0"/>
            <w:checkBox>
              <w:sizeAuto/>
              <w:default w:val="0"/>
            </w:checkBox>
          </w:ffData>
        </w:fldChar>
      </w:r>
      <w:r w:rsidR="006E20E5" w:rsidRPr="00286D23">
        <w:instrText xml:space="preserve"> FORMCHECKBOX </w:instrText>
      </w:r>
      <w:r w:rsidR="005D795A">
        <w:fldChar w:fldCharType="separate"/>
      </w:r>
      <w:r w:rsidRPr="00286D23">
        <w:fldChar w:fldCharType="end"/>
      </w:r>
      <w:r w:rsidR="006E20E5" w:rsidRPr="00286D23">
        <w:tab/>
        <w:t>Conductivity</w:t>
      </w:r>
    </w:p>
    <w:p w:rsidR="006E20E5" w:rsidRPr="00161342"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800"/>
        </w:tabs>
        <w:spacing w:before="0"/>
        <w:ind w:left="360" w:right="0" w:firstLine="1080"/>
      </w:pPr>
      <w:r w:rsidRPr="00286D23">
        <w:fldChar w:fldCharType="begin">
          <w:ffData>
            <w:name w:val="Check1"/>
            <w:enabled/>
            <w:calcOnExit w:val="0"/>
            <w:checkBox>
              <w:sizeAuto/>
              <w:default w:val="0"/>
            </w:checkBox>
          </w:ffData>
        </w:fldChar>
      </w:r>
      <w:r w:rsidR="006E20E5" w:rsidRPr="00286D23">
        <w:instrText xml:space="preserve"> FORMCHECKBOX </w:instrText>
      </w:r>
      <w:r w:rsidR="005D795A">
        <w:fldChar w:fldCharType="separate"/>
      </w:r>
      <w:r w:rsidRPr="00286D23">
        <w:fldChar w:fldCharType="end"/>
      </w:r>
      <w:r w:rsidR="006E20E5" w:rsidRPr="00286D23">
        <w:tab/>
        <w:t>Total Phosphorus</w:t>
      </w:r>
      <w:r w:rsidR="006E20E5" w:rsidRPr="00286D23">
        <w:tab/>
      </w:r>
      <w:r w:rsidR="006E20E5" w:rsidRPr="00286D23">
        <w:tab/>
      </w:r>
      <w:r w:rsidR="006E20E5" w:rsidRPr="00286D23">
        <w:tab/>
      </w:r>
      <w:r w:rsidRPr="00286D23">
        <w:fldChar w:fldCharType="begin">
          <w:ffData>
            <w:name w:val="Check1"/>
            <w:enabled/>
            <w:calcOnExit w:val="0"/>
            <w:checkBox>
              <w:sizeAuto/>
              <w:default w:val="0"/>
            </w:checkBox>
          </w:ffData>
        </w:fldChar>
      </w:r>
      <w:r w:rsidR="006E20E5" w:rsidRPr="00286D23">
        <w:instrText xml:space="preserve"> FORMCHECKBOX </w:instrText>
      </w:r>
      <w:r w:rsidR="005D795A">
        <w:fldChar w:fldCharType="separate"/>
      </w:r>
      <w:r w:rsidRPr="00286D23">
        <w:fldChar w:fldCharType="end"/>
      </w:r>
      <w:r w:rsidR="006E20E5" w:rsidRPr="00286D23">
        <w:tab/>
        <w:t>pH</w:t>
      </w:r>
    </w:p>
    <w:p w:rsidR="006E20E5" w:rsidRDefault="006E20E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350"/>
        </w:tabs>
        <w:spacing w:before="0"/>
        <w:ind w:left="2160" w:right="0" w:hanging="1080"/>
        <w:rPr>
          <w:b/>
        </w:rPr>
      </w:pPr>
      <w:r w:rsidRPr="00554298">
        <w:rPr>
          <w:b/>
        </w:rPr>
        <w:t>Groundwater</w:t>
      </w:r>
      <w:r>
        <w:rPr>
          <w:b/>
        </w:rPr>
        <w:t>:</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jc w:val="left"/>
        <w:rPr>
          <w:b/>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Monthly sampling for the following parameters (Not required for wetlands receiving reclaimed water characterized by average annual parameter concentrations less than or equal to 50 percent of ground water standards in </w:t>
      </w:r>
      <w:hyperlink r:id="rId46" w:history="1">
        <w:r w:rsidR="006E20E5" w:rsidRPr="004A7ACC">
          <w:rPr>
            <w:rStyle w:val="Hyperlink"/>
          </w:rPr>
          <w:t>15A NCAC 02L</w:t>
        </w:r>
      </w:hyperlink>
      <w:r w:rsidR="006E20E5">
        <w:t>, and less than 50 percent of required surface water discharge criteria)</w:t>
      </w:r>
      <w:r w:rsidR="006E20E5" w:rsidRPr="006B3058">
        <w:t>:</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800"/>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FE6333">
        <w:t>Total Nitrogen</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Conductivity</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800"/>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FE6333">
        <w:t xml:space="preserve">Total </w:t>
      </w:r>
      <w:r w:rsidR="006E20E5">
        <w:t>Phosphorus</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pH</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jc w:val="left"/>
        <w:rPr>
          <w:b/>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Quarterly sampling for the following parameters (Not required for wetlands receiving reclaimed water characterized by average annual parameter concentrations less than or equal to 50 percent of ground water standards in </w:t>
      </w:r>
      <w:hyperlink r:id="rId47" w:history="1">
        <w:r w:rsidR="006E20E5" w:rsidRPr="004A7ACC">
          <w:rPr>
            <w:rStyle w:val="Hyperlink"/>
          </w:rPr>
          <w:t>15A NCAC 02L</w:t>
        </w:r>
      </w:hyperlink>
      <w:r w:rsidR="006E20E5">
        <w:t>, and less than 50 percent of required surface water discharge criteria)</w:t>
      </w:r>
      <w:r w:rsidR="006E20E5" w:rsidRPr="006B3058">
        <w:t>:</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Arsenic</w:t>
      </w:r>
      <w:r w:rsidR="006E20E5">
        <w:tab/>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Lead</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Barium</w:t>
      </w:r>
      <w:r w:rsidR="006E20E5">
        <w:tab/>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Mercury</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Beryllium</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Nickel</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Cadmium</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Silver</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Chromium (total)</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Zinc</w:t>
      </w:r>
    </w:p>
    <w:p w:rsidR="006E20E5" w:rsidRDefault="00B37175" w:rsidP="003858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Copper</w:t>
      </w:r>
      <w:r w:rsidR="006E20E5">
        <w:tab/>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Iron</w:t>
      </w:r>
    </w:p>
    <w:p w:rsidR="006E20E5" w:rsidRDefault="006E20E5" w:rsidP="00EB0B1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800"/>
      </w:pPr>
    </w:p>
    <w:p w:rsidR="006E20E5" w:rsidRDefault="006E20E5" w:rsidP="006E704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sectPr w:rsidR="006E20E5" w:rsidSect="00E01FD1">
          <w:pgSz w:w="12240" w:h="15840" w:code="1"/>
          <w:pgMar w:top="720" w:right="720" w:bottom="720" w:left="720" w:header="360" w:footer="75" w:gutter="0"/>
          <w:cols w:space="720"/>
        </w:sectPr>
      </w:pPr>
    </w:p>
    <w:p w:rsidR="006E20E5" w:rsidRPr="002D4E1E" w:rsidRDefault="006E20E5" w:rsidP="002D4E1E">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D4E1E">
        <w:rPr>
          <w:rFonts w:ascii="Times New Roman" w:hAnsi="Times New Roman"/>
          <w:b/>
        </w:rPr>
        <w:lastRenderedPageBreak/>
        <w:t>Engineering</w:t>
      </w:r>
      <w:r w:rsidRPr="002D4E1E">
        <w:rPr>
          <w:rFonts w:ascii="Times New Roman" w:hAnsi="Times New Roman"/>
        </w:rPr>
        <w:t xml:space="preserve"> </w:t>
      </w:r>
      <w:r w:rsidRPr="002D4E1E">
        <w:rPr>
          <w:rFonts w:ascii="Times New Roman" w:hAnsi="Times New Roman"/>
          <w:b/>
        </w:rPr>
        <w:t xml:space="preserve">Plans </w:t>
      </w:r>
      <w:r w:rsidRPr="002D4E1E">
        <w:rPr>
          <w:rFonts w:ascii="Times New Roman" w:hAnsi="Times New Roman"/>
        </w:rPr>
        <w:t>(</w:t>
      </w:r>
      <w:r>
        <w:rPr>
          <w:rFonts w:ascii="Times New Roman" w:hAnsi="Times New Roman"/>
        </w:rPr>
        <w:t>Required for a</w:t>
      </w:r>
      <w:r w:rsidRPr="002D4E1E">
        <w:rPr>
          <w:rFonts w:ascii="Times New Roman" w:hAnsi="Times New Roman"/>
        </w:rPr>
        <w:t xml:space="preserve">ll </w:t>
      </w:r>
      <w:r>
        <w:rPr>
          <w:rFonts w:ascii="Times New Roman" w:hAnsi="Times New Roman"/>
        </w:rPr>
        <w:t>a</w:t>
      </w:r>
      <w:r w:rsidRPr="002D4E1E">
        <w:rPr>
          <w:rFonts w:ascii="Times New Roman" w:hAnsi="Times New Roman"/>
        </w:rPr>
        <w:t xml:space="preserve">pplication </w:t>
      </w:r>
      <w:r>
        <w:rPr>
          <w:rFonts w:ascii="Times New Roman" w:hAnsi="Times New Roman"/>
        </w:rPr>
        <w:t>p</w:t>
      </w:r>
      <w:r w:rsidRPr="002D4E1E">
        <w:rPr>
          <w:rFonts w:ascii="Times New Roman" w:hAnsi="Times New Roman"/>
        </w:rPr>
        <w:t>ackages</w:t>
      </w:r>
      <w:r>
        <w:rPr>
          <w:rFonts w:ascii="Times New Roman" w:hAnsi="Times New Roman"/>
        </w:rPr>
        <w:t xml:space="preserve"> involving new or expanding wetland augmentation sites</w:t>
      </w:r>
      <w:r w:rsidRPr="002D4E1E">
        <w:rPr>
          <w:rFonts w:ascii="Times New Roman" w:hAnsi="Times New Roman"/>
        </w:rPr>
        <w:t>):</w:t>
      </w:r>
    </w:p>
    <w:p w:rsidR="006E20E5" w:rsidRPr="002D2B10" w:rsidRDefault="00B37175" w:rsidP="00987F57">
      <w:pPr>
        <w:keepLines/>
        <w:ind w:left="72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031B8C">
        <w:rPr>
          <w:sz w:val="20"/>
          <w:szCs w:val="20"/>
        </w:rPr>
        <w:t xml:space="preserve">Per </w:t>
      </w:r>
      <w:hyperlink r:id="rId48" w:history="1">
        <w:r w:rsidR="006E20E5" w:rsidRPr="00C42C07">
          <w:rPr>
            <w:rStyle w:val="Hyperlink"/>
            <w:sz w:val="20"/>
            <w:szCs w:val="20"/>
          </w:rPr>
          <w:t>15A NCAC 02U .0201</w:t>
        </w:r>
      </w:hyperlink>
      <w:r w:rsidR="006E20E5" w:rsidRPr="00CA2DE0">
        <w:rPr>
          <w:sz w:val="20"/>
          <w:szCs w:val="20"/>
        </w:rPr>
        <w:t xml:space="preserve"> or </w:t>
      </w:r>
      <w:hyperlink r:id="rId49" w:history="1">
        <w:r w:rsidR="006E20E5" w:rsidRPr="00C42C07">
          <w:rPr>
            <w:rStyle w:val="Hyperlink"/>
            <w:sz w:val="20"/>
            <w:szCs w:val="20"/>
          </w:rPr>
          <w:t>.0202</w:t>
        </w:r>
      </w:hyperlink>
      <w:r w:rsidR="006E20E5" w:rsidRPr="00031B8C">
        <w:rPr>
          <w:sz w:val="20"/>
          <w:szCs w:val="20"/>
        </w:rPr>
        <w:t>, submit</w:t>
      </w:r>
      <w:r w:rsidR="006E20E5" w:rsidRPr="002D2B10">
        <w:rPr>
          <w:sz w:val="20"/>
          <w:szCs w:val="20"/>
        </w:rPr>
        <w:t xml:space="preserve"> standard size </w:t>
      </w:r>
      <w:r w:rsidR="006E20E5" w:rsidRPr="00031B8C">
        <w:rPr>
          <w:sz w:val="20"/>
          <w:szCs w:val="20"/>
          <w:u w:val="single"/>
        </w:rPr>
        <w:t>and</w:t>
      </w:r>
      <w:r w:rsidR="006E20E5" w:rsidRPr="002D2B10">
        <w:rPr>
          <w:sz w:val="20"/>
          <w:szCs w:val="20"/>
        </w:rPr>
        <w:t xml:space="preserve"> 11 x 17-inch plan sets that have been signed, sealed and dated by a </w:t>
      </w:r>
      <w:hyperlink r:id="rId50" w:history="1">
        <w:r w:rsidR="006E20E5" w:rsidRPr="002D2B10">
          <w:rPr>
            <w:rStyle w:val="Hyperlink"/>
            <w:sz w:val="20"/>
            <w:szCs w:val="20"/>
          </w:rPr>
          <w:t>North Carolina licensed Professional Engineer</w:t>
        </w:r>
      </w:hyperlink>
      <w:r w:rsidR="006E20E5" w:rsidRPr="002D2B10">
        <w:rPr>
          <w:sz w:val="20"/>
          <w:szCs w:val="20"/>
        </w:rPr>
        <w:t>.</w:t>
      </w:r>
    </w:p>
    <w:p w:rsidR="006E20E5" w:rsidRPr="002D2B10"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Table of contents with each sheet numbered.</w:t>
      </w:r>
    </w:p>
    <w:p w:rsidR="006E20E5" w:rsidRPr="002D2B10"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A general location map with at least two geographic references</w:t>
      </w:r>
      <w:r w:rsidR="006E20E5">
        <w:rPr>
          <w:sz w:val="20"/>
          <w:szCs w:val="20"/>
        </w:rPr>
        <w:t xml:space="preserve"> and a </w:t>
      </w:r>
      <w:r w:rsidR="006E20E5" w:rsidRPr="002D2B10">
        <w:rPr>
          <w:sz w:val="20"/>
          <w:szCs w:val="20"/>
        </w:rPr>
        <w:t xml:space="preserve">vicinity map.  </w:t>
      </w:r>
    </w:p>
    <w:p w:rsidR="006E20E5" w:rsidRPr="002D2B10"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Pr>
          <w:sz w:val="20"/>
          <w:szCs w:val="20"/>
        </w:rPr>
        <w:t>Location and d</w:t>
      </w:r>
      <w:r w:rsidR="006E20E5" w:rsidRPr="002D2B10">
        <w:rPr>
          <w:sz w:val="20"/>
          <w:szCs w:val="20"/>
        </w:rPr>
        <w:t xml:space="preserve">etails of all </w:t>
      </w:r>
      <w:r w:rsidR="006E20E5">
        <w:rPr>
          <w:sz w:val="20"/>
          <w:szCs w:val="20"/>
        </w:rPr>
        <w:t>distribution piping, pumps, valves, flow meters, etc.</w:t>
      </w:r>
    </w:p>
    <w:p w:rsidR="006E20E5"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Plan and profile views of all </w:t>
      </w:r>
      <w:r w:rsidR="006E20E5">
        <w:rPr>
          <w:sz w:val="20"/>
          <w:szCs w:val="20"/>
        </w:rPr>
        <w:t>onsite storage units including inlet and outlet (if applicable) structures.</w:t>
      </w:r>
    </w:p>
    <w:p w:rsidR="006E20E5" w:rsidRPr="00FD1884"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The </w:t>
      </w:r>
      <w:r w:rsidR="006E20E5">
        <w:rPr>
          <w:sz w:val="20"/>
          <w:szCs w:val="20"/>
        </w:rPr>
        <w:t>wetland augmentation</w:t>
      </w:r>
      <w:r w:rsidR="006E20E5" w:rsidRPr="002D2B10">
        <w:rPr>
          <w:sz w:val="20"/>
          <w:szCs w:val="20"/>
        </w:rPr>
        <w:t xml:space="preserve"> area </w:t>
      </w:r>
      <w:r w:rsidR="006E20E5">
        <w:rPr>
          <w:sz w:val="20"/>
          <w:szCs w:val="20"/>
        </w:rPr>
        <w:t xml:space="preserve">with an overlay of the suitable application </w:t>
      </w:r>
      <w:r w:rsidR="006E20E5" w:rsidRPr="002D2B10">
        <w:rPr>
          <w:sz w:val="20"/>
          <w:szCs w:val="20"/>
        </w:rPr>
        <w:t xml:space="preserve">areas </w:t>
      </w:r>
      <w:r w:rsidR="006E20E5" w:rsidRPr="00FD1884">
        <w:rPr>
          <w:sz w:val="20"/>
          <w:szCs w:val="20"/>
        </w:rPr>
        <w:t>depicted in the Soil Evaluation.</w:t>
      </w:r>
    </w:p>
    <w:p w:rsidR="006E20E5"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Pr>
          <w:sz w:val="20"/>
          <w:szCs w:val="20"/>
        </w:rPr>
        <w:t xml:space="preserve">Location and details of all reclaimed water application equipment such as piping, nozzles, emitters, etc.  Each application zone shall be labeled as it will be operated.  </w:t>
      </w:r>
    </w:p>
    <w:p w:rsidR="006E20E5"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Pr>
          <w:sz w:val="20"/>
          <w:szCs w:val="20"/>
        </w:rPr>
        <w:t>Details of any erosion control measures to be used.</w:t>
      </w:r>
    </w:p>
    <w:p w:rsidR="006E20E5" w:rsidRPr="002D2B10" w:rsidRDefault="00B37175" w:rsidP="007E5E58">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For automated </w:t>
      </w:r>
      <w:r w:rsidR="006E20E5">
        <w:rPr>
          <w:sz w:val="20"/>
          <w:szCs w:val="20"/>
        </w:rPr>
        <w:t>application</w:t>
      </w:r>
      <w:r w:rsidR="006E20E5" w:rsidRPr="002D2B10">
        <w:rPr>
          <w:sz w:val="20"/>
          <w:szCs w:val="20"/>
        </w:rPr>
        <w:t xml:space="preserve"> systems, provide the location and details </w:t>
      </w:r>
      <w:r w:rsidR="006E20E5">
        <w:rPr>
          <w:sz w:val="20"/>
          <w:szCs w:val="20"/>
        </w:rPr>
        <w:t>soil moisture sensors or other similar devices.</w:t>
      </w:r>
    </w:p>
    <w:p w:rsidR="006E20E5" w:rsidRDefault="00B37175" w:rsidP="007E5E58">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6E20E5" w:rsidRDefault="006E20E5" w:rsidP="007A3AED">
      <w:pPr>
        <w:keepLines/>
        <w:tabs>
          <w:tab w:val="left" w:pos="1080"/>
        </w:tabs>
        <w:jc w:val="both"/>
        <w:rPr>
          <w:sz w:val="20"/>
          <w:szCs w:val="20"/>
        </w:rPr>
      </w:pPr>
    </w:p>
    <w:p w:rsidR="006E20E5" w:rsidRPr="007A3AED" w:rsidRDefault="006E20E5"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7A3AED">
        <w:rPr>
          <w:rFonts w:ascii="Times New Roman" w:hAnsi="Times New Roman"/>
          <w:b/>
        </w:rPr>
        <w:t xml:space="preserve">Specifications </w:t>
      </w:r>
      <w:r w:rsidRPr="002D4E1E">
        <w:rPr>
          <w:rFonts w:ascii="Times New Roman" w:hAnsi="Times New Roman"/>
        </w:rPr>
        <w:t>(</w:t>
      </w:r>
      <w:r>
        <w:rPr>
          <w:rFonts w:ascii="Times New Roman" w:hAnsi="Times New Roman"/>
        </w:rPr>
        <w:t>Required for a</w:t>
      </w:r>
      <w:r w:rsidRPr="002D4E1E">
        <w:rPr>
          <w:rFonts w:ascii="Times New Roman" w:hAnsi="Times New Roman"/>
        </w:rPr>
        <w:t xml:space="preserve">ll </w:t>
      </w:r>
      <w:r>
        <w:rPr>
          <w:rFonts w:ascii="Times New Roman" w:hAnsi="Times New Roman"/>
        </w:rPr>
        <w:t>a</w:t>
      </w:r>
      <w:r w:rsidRPr="002D4E1E">
        <w:rPr>
          <w:rFonts w:ascii="Times New Roman" w:hAnsi="Times New Roman"/>
        </w:rPr>
        <w:t xml:space="preserve">pplication </w:t>
      </w:r>
      <w:r>
        <w:rPr>
          <w:rFonts w:ascii="Times New Roman" w:hAnsi="Times New Roman"/>
        </w:rPr>
        <w:t>p</w:t>
      </w:r>
      <w:r w:rsidRPr="002D4E1E">
        <w:rPr>
          <w:rFonts w:ascii="Times New Roman" w:hAnsi="Times New Roman"/>
        </w:rPr>
        <w:t>ackages</w:t>
      </w:r>
      <w:r>
        <w:rPr>
          <w:rFonts w:ascii="Times New Roman" w:hAnsi="Times New Roman"/>
        </w:rPr>
        <w:t xml:space="preserve"> involving new or expanding wetland augmentation sites</w:t>
      </w:r>
      <w:r w:rsidRPr="002D4E1E">
        <w:rPr>
          <w:rFonts w:ascii="Times New Roman" w:hAnsi="Times New Roman"/>
        </w:rPr>
        <w:t>)</w:t>
      </w:r>
      <w:r w:rsidRPr="007A3AED">
        <w:rPr>
          <w:rFonts w:ascii="Times New Roman" w:hAnsi="Times New Roman"/>
        </w:rPr>
        <w:t>:</w:t>
      </w:r>
    </w:p>
    <w:p w:rsidR="006E20E5" w:rsidRPr="002D2B10" w:rsidRDefault="00B37175"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031B8C">
        <w:rPr>
          <w:sz w:val="20"/>
          <w:szCs w:val="20"/>
        </w:rPr>
        <w:t xml:space="preserve">Per </w:t>
      </w:r>
      <w:hyperlink r:id="rId51" w:history="1">
        <w:r w:rsidR="006E20E5" w:rsidRPr="00C42C07">
          <w:rPr>
            <w:rStyle w:val="Hyperlink"/>
            <w:sz w:val="20"/>
            <w:szCs w:val="20"/>
          </w:rPr>
          <w:t>15A NCAC 02U .0201</w:t>
        </w:r>
      </w:hyperlink>
      <w:r w:rsidR="006E20E5" w:rsidRPr="00CA2DE0">
        <w:rPr>
          <w:sz w:val="20"/>
          <w:szCs w:val="20"/>
        </w:rPr>
        <w:t xml:space="preserve"> or </w:t>
      </w:r>
      <w:hyperlink r:id="rId52" w:history="1">
        <w:r w:rsidR="006E20E5" w:rsidRPr="00C42C07">
          <w:rPr>
            <w:rStyle w:val="Hyperlink"/>
            <w:sz w:val="20"/>
            <w:szCs w:val="20"/>
          </w:rPr>
          <w:t>.0202</w:t>
        </w:r>
      </w:hyperlink>
      <w:r w:rsidR="006E20E5" w:rsidRPr="00031B8C">
        <w:rPr>
          <w:sz w:val="20"/>
          <w:szCs w:val="20"/>
        </w:rPr>
        <w:t>, submit</w:t>
      </w:r>
      <w:r w:rsidR="006E20E5" w:rsidRPr="002D2B10">
        <w:rPr>
          <w:sz w:val="20"/>
          <w:szCs w:val="20"/>
        </w:rPr>
        <w:t xml:space="preserve"> specifications that have been signed, sealed and dated by a </w:t>
      </w:r>
      <w:hyperlink r:id="rId53" w:history="1">
        <w:r w:rsidR="006E20E5" w:rsidRPr="002D2B10">
          <w:rPr>
            <w:rStyle w:val="Hyperlink"/>
            <w:sz w:val="20"/>
            <w:szCs w:val="20"/>
          </w:rPr>
          <w:t>North Carolina licensed Professional Engineer</w:t>
        </w:r>
      </w:hyperlink>
      <w:r w:rsidR="006E20E5" w:rsidRPr="002D2B10">
        <w:rPr>
          <w:sz w:val="20"/>
          <w:szCs w:val="20"/>
        </w:rPr>
        <w:t>.</w:t>
      </w:r>
    </w:p>
    <w:p w:rsidR="006E20E5" w:rsidRPr="002D2B10" w:rsidRDefault="00B37175" w:rsidP="004229B5">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At a minimum, the specifications shall include the following items:  </w:t>
      </w:r>
    </w:p>
    <w:p w:rsidR="006E20E5" w:rsidRPr="002D2B10" w:rsidRDefault="00B37175"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Table of contents with each section/page numbered.</w:t>
      </w:r>
    </w:p>
    <w:p w:rsidR="006E20E5" w:rsidRDefault="00B37175"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Detailed specifications for </w:t>
      </w:r>
      <w:r w:rsidR="006E20E5">
        <w:rPr>
          <w:rFonts w:ascii="Times New Roman" w:hAnsi="Times New Roman"/>
        </w:rPr>
        <w:t xml:space="preserve">the proposed reclaimed water wetland augmentation system, including </w:t>
      </w:r>
      <w:r w:rsidR="006E20E5" w:rsidRPr="002D2B10">
        <w:rPr>
          <w:rFonts w:ascii="Times New Roman" w:hAnsi="Times New Roman"/>
        </w:rPr>
        <w:t xml:space="preserve">all </w:t>
      </w:r>
      <w:r w:rsidR="006E20E5">
        <w:t>distribution piping, pumps, valves, flow meters, nozzles, emitters, etc.</w:t>
      </w:r>
      <w:r w:rsidR="006E20E5">
        <w:rPr>
          <w:rFonts w:ascii="Times New Roman" w:hAnsi="Times New Roman"/>
        </w:rPr>
        <w:t xml:space="preserve">  </w:t>
      </w:r>
    </w:p>
    <w:p w:rsidR="006E20E5" w:rsidRDefault="00B37175" w:rsidP="006F64E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t>Detailed specifications for any onsite storage units, including dimensions, storage volume, liner requirements, etc.</w:t>
      </w:r>
    </w:p>
    <w:p w:rsidR="006E20E5" w:rsidRDefault="00B37175"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t>Detailed specifications for any erosion control measures.</w:t>
      </w:r>
    </w:p>
    <w:p w:rsidR="006E20E5" w:rsidRPr="002D2B10" w:rsidRDefault="00B37175"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Site Work (i.e., earthwork, clearing, grubbing, excavation, trenching, backfilling, compacting, fencing, seeding, etc.)</w:t>
      </w:r>
    </w:p>
    <w:p w:rsidR="006E20E5" w:rsidRPr="002D2B10" w:rsidRDefault="00B37175"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Materials (i.e., concrete, masonry, steel, painting, method of construction, etc.)</w:t>
      </w:r>
    </w:p>
    <w:p w:rsidR="006E20E5" w:rsidRPr="002D2B10" w:rsidRDefault="00B37175"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Electrical (i.e., control panels, transfer switches, automatically activated standby power source, etc.)</w:t>
      </w:r>
    </w:p>
    <w:p w:rsidR="006E20E5" w:rsidRPr="002D2B10" w:rsidRDefault="00B37175" w:rsidP="00C42C0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6E20E5" w:rsidRPr="00B73368" w:rsidRDefault="006E20E5"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B73368">
        <w:rPr>
          <w:rFonts w:ascii="Times New Roman" w:hAnsi="Times New Roman"/>
          <w:b/>
        </w:rPr>
        <w:t>Engineering Calculations</w:t>
      </w:r>
      <w:r w:rsidRPr="00B73368">
        <w:rPr>
          <w:rFonts w:ascii="Times New Roman" w:hAnsi="Times New Roman"/>
        </w:rPr>
        <w:t xml:space="preserve"> (</w:t>
      </w:r>
      <w:r>
        <w:rPr>
          <w:rFonts w:ascii="Times New Roman" w:hAnsi="Times New Roman"/>
        </w:rPr>
        <w:t>Required for a</w:t>
      </w:r>
      <w:r w:rsidRPr="00B73368">
        <w:rPr>
          <w:rFonts w:ascii="Times New Roman" w:hAnsi="Times New Roman"/>
        </w:rPr>
        <w:t>ll</w:t>
      </w:r>
      <w:r w:rsidRPr="002D4E1E">
        <w:rPr>
          <w:rFonts w:ascii="Times New Roman" w:hAnsi="Times New Roman"/>
        </w:rPr>
        <w:t xml:space="preserve"> </w:t>
      </w:r>
      <w:r>
        <w:rPr>
          <w:rFonts w:ascii="Times New Roman" w:hAnsi="Times New Roman"/>
        </w:rPr>
        <w:t>a</w:t>
      </w:r>
      <w:r w:rsidRPr="002D4E1E">
        <w:rPr>
          <w:rFonts w:ascii="Times New Roman" w:hAnsi="Times New Roman"/>
        </w:rPr>
        <w:t xml:space="preserve">pplication </w:t>
      </w:r>
      <w:r>
        <w:rPr>
          <w:rFonts w:ascii="Times New Roman" w:hAnsi="Times New Roman"/>
        </w:rPr>
        <w:t>p</w:t>
      </w:r>
      <w:r w:rsidRPr="002D4E1E">
        <w:rPr>
          <w:rFonts w:ascii="Times New Roman" w:hAnsi="Times New Roman"/>
        </w:rPr>
        <w:t>ackages</w:t>
      </w:r>
      <w:r>
        <w:rPr>
          <w:rFonts w:ascii="Times New Roman" w:hAnsi="Times New Roman"/>
        </w:rPr>
        <w:t xml:space="preserve"> involving new, expanding, or modified wetland augmentation sites</w:t>
      </w:r>
      <w:r w:rsidRPr="00B73368">
        <w:rPr>
          <w:rFonts w:ascii="Times New Roman" w:hAnsi="Times New Roman"/>
        </w:rPr>
        <w:t>):</w:t>
      </w:r>
    </w:p>
    <w:p w:rsidR="006E20E5" w:rsidRPr="002D2B10" w:rsidRDefault="00B37175"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Per </w:t>
      </w:r>
      <w:hyperlink r:id="rId54" w:history="1">
        <w:r w:rsidR="006E20E5" w:rsidRPr="00C42C07">
          <w:rPr>
            <w:rStyle w:val="Hyperlink"/>
            <w:sz w:val="20"/>
            <w:szCs w:val="20"/>
          </w:rPr>
          <w:t>15A NCAC 02U .0201</w:t>
        </w:r>
      </w:hyperlink>
      <w:r w:rsidR="006E20E5" w:rsidRPr="00CA2DE0">
        <w:rPr>
          <w:sz w:val="20"/>
          <w:szCs w:val="20"/>
        </w:rPr>
        <w:t xml:space="preserve"> or </w:t>
      </w:r>
      <w:hyperlink r:id="rId55" w:history="1">
        <w:r w:rsidR="006E20E5" w:rsidRPr="00C42C07">
          <w:rPr>
            <w:rStyle w:val="Hyperlink"/>
            <w:sz w:val="20"/>
            <w:szCs w:val="20"/>
          </w:rPr>
          <w:t>.0202</w:t>
        </w:r>
      </w:hyperlink>
      <w:r w:rsidR="006E20E5" w:rsidRPr="00031B8C">
        <w:rPr>
          <w:sz w:val="20"/>
          <w:szCs w:val="20"/>
        </w:rPr>
        <w:t>, s</w:t>
      </w:r>
      <w:r w:rsidR="006E20E5" w:rsidRPr="002D2B10">
        <w:rPr>
          <w:sz w:val="20"/>
          <w:szCs w:val="20"/>
        </w:rPr>
        <w:t xml:space="preserve">ubmit engineering calculations that have been signed, sealed and dated by a </w:t>
      </w:r>
      <w:hyperlink r:id="rId56" w:history="1">
        <w:r w:rsidR="006E20E5" w:rsidRPr="002D2B10">
          <w:rPr>
            <w:rStyle w:val="Hyperlink"/>
            <w:sz w:val="20"/>
            <w:szCs w:val="20"/>
          </w:rPr>
          <w:t>North Carolina licensed Professional Engineer</w:t>
        </w:r>
      </w:hyperlink>
      <w:r w:rsidR="006E20E5" w:rsidRPr="002D2B10">
        <w:rPr>
          <w:sz w:val="20"/>
          <w:szCs w:val="20"/>
        </w:rPr>
        <w:t>.</w:t>
      </w:r>
    </w:p>
    <w:p w:rsidR="006E20E5" w:rsidRPr="002D2B10" w:rsidRDefault="00B37175"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At a minimum, the engineering calculations shall include the following items</w:t>
      </w:r>
      <w:r w:rsidR="006E20E5">
        <w:rPr>
          <w:sz w:val="20"/>
          <w:szCs w:val="20"/>
        </w:rPr>
        <w:t xml:space="preserve"> as applicable</w:t>
      </w:r>
      <w:r w:rsidR="006E20E5" w:rsidRPr="002D2B10">
        <w:rPr>
          <w:sz w:val="20"/>
          <w:szCs w:val="20"/>
        </w:rPr>
        <w:t>:</w:t>
      </w:r>
    </w:p>
    <w:p w:rsidR="006E20E5" w:rsidRPr="002D2B10" w:rsidRDefault="00B37175" w:rsidP="004229B5">
      <w:pPr>
        <w:keepLines/>
        <w:ind w:left="1080" w:hanging="360"/>
        <w:jc w:val="both"/>
        <w:rPr>
          <w:sz w:val="20"/>
          <w:szCs w:val="20"/>
        </w:rPr>
      </w:pPr>
      <w:r>
        <w:rPr>
          <w:sz w:val="20"/>
        </w:rPr>
        <w:fldChar w:fldCharType="begin">
          <w:ffData>
            <w:name w:val="Check1"/>
            <w:enabled/>
            <w:calcOnExit w:val="0"/>
            <w:checkBox>
              <w:sizeAuto/>
              <w:default w:val="0"/>
              <w:checked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Total and effective storage calculations for each storage unit</w:t>
      </w:r>
      <w:r w:rsidR="006E20E5">
        <w:rPr>
          <w:sz w:val="20"/>
          <w:szCs w:val="20"/>
        </w:rPr>
        <w:t>;</w:t>
      </w:r>
    </w:p>
    <w:p w:rsidR="006E20E5" w:rsidRPr="002D2B10" w:rsidRDefault="00B37175"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Friction/total dynamic head calculations and system curve analysis for each pump used</w:t>
      </w:r>
      <w:r w:rsidR="006E20E5">
        <w:rPr>
          <w:sz w:val="20"/>
          <w:szCs w:val="20"/>
        </w:rPr>
        <w:t>;</w:t>
      </w:r>
    </w:p>
    <w:p w:rsidR="006E20E5" w:rsidRPr="002D2B10" w:rsidRDefault="00B37175"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Manufacturer’s information for all pumps, flow meters, </w:t>
      </w:r>
      <w:r w:rsidR="006E20E5">
        <w:rPr>
          <w:sz w:val="20"/>
          <w:szCs w:val="20"/>
        </w:rPr>
        <w:t xml:space="preserve">nozzles/emitters, </w:t>
      </w:r>
      <w:r w:rsidR="006E20E5" w:rsidRPr="002D2B10">
        <w:rPr>
          <w:sz w:val="20"/>
          <w:szCs w:val="20"/>
        </w:rPr>
        <w:t>etc</w:t>
      </w:r>
      <w:r w:rsidR="006E20E5">
        <w:rPr>
          <w:sz w:val="20"/>
          <w:szCs w:val="20"/>
        </w:rPr>
        <w:t>;</w:t>
      </w:r>
    </w:p>
    <w:p w:rsidR="006E20E5" w:rsidRDefault="00B37175"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Flotation calculations </w:t>
      </w:r>
      <w:r w:rsidR="006E20E5">
        <w:rPr>
          <w:sz w:val="20"/>
          <w:szCs w:val="20"/>
        </w:rPr>
        <w:t>any</w:t>
      </w:r>
      <w:r w:rsidR="006E20E5" w:rsidRPr="002D2B10">
        <w:rPr>
          <w:sz w:val="20"/>
          <w:szCs w:val="20"/>
        </w:rPr>
        <w:t xml:space="preserve"> storage units constructed partially or entirely below grade</w:t>
      </w:r>
      <w:r w:rsidR="006E20E5">
        <w:rPr>
          <w:sz w:val="20"/>
          <w:szCs w:val="20"/>
        </w:rPr>
        <w:t>;</w:t>
      </w:r>
      <w:r w:rsidR="006E20E5" w:rsidRPr="002D2B10">
        <w:rPr>
          <w:sz w:val="20"/>
          <w:szCs w:val="20"/>
        </w:rPr>
        <w:t xml:space="preserve"> </w:t>
      </w:r>
    </w:p>
    <w:p w:rsidR="006E20E5" w:rsidRDefault="00B37175" w:rsidP="004229B5">
      <w:pPr>
        <w:keepLines/>
        <w:ind w:left="1080" w:hanging="360"/>
        <w:jc w:val="both"/>
        <w:rPr>
          <w:sz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t>Demonstrate that</w:t>
      </w:r>
      <w:r w:rsidR="006E20E5" w:rsidRPr="002D2B10">
        <w:rPr>
          <w:sz w:val="20"/>
          <w:szCs w:val="20"/>
        </w:rPr>
        <w:t xml:space="preserve"> the designed </w:t>
      </w:r>
      <w:r w:rsidR="006E20E5">
        <w:rPr>
          <w:sz w:val="20"/>
          <w:szCs w:val="20"/>
        </w:rPr>
        <w:t xml:space="preserve">daily </w:t>
      </w:r>
      <w:r w:rsidR="006E20E5" w:rsidRPr="002D2B10">
        <w:rPr>
          <w:sz w:val="20"/>
          <w:szCs w:val="20"/>
        </w:rPr>
        <w:t xml:space="preserve">maximum </w:t>
      </w:r>
      <w:r w:rsidR="006E20E5">
        <w:rPr>
          <w:sz w:val="20"/>
          <w:szCs w:val="20"/>
        </w:rPr>
        <w:t>loading rates</w:t>
      </w:r>
      <w:r w:rsidR="006E20E5" w:rsidRPr="002D2B10">
        <w:rPr>
          <w:sz w:val="20"/>
          <w:szCs w:val="20"/>
        </w:rPr>
        <w:t xml:space="preserve"> and annual loading rates do not exceed recommend</w:t>
      </w:r>
      <w:r w:rsidR="006E20E5">
        <w:rPr>
          <w:sz w:val="20"/>
          <w:szCs w:val="20"/>
        </w:rPr>
        <w:t>ations</w:t>
      </w:r>
      <w:r w:rsidR="006E20E5" w:rsidRPr="002D2B10">
        <w:rPr>
          <w:sz w:val="20"/>
          <w:szCs w:val="20"/>
        </w:rPr>
        <w:t>.</w:t>
      </w:r>
    </w:p>
    <w:p w:rsidR="006E20E5" w:rsidRDefault="006E20E5" w:rsidP="00311C33">
      <w:pPr>
        <w:keepLines/>
        <w:ind w:left="1080" w:hanging="360"/>
        <w:jc w:val="both"/>
        <w:rPr>
          <w:sz w:val="20"/>
          <w:szCs w:val="20"/>
        </w:rPr>
      </w:pPr>
    </w:p>
    <w:p w:rsidR="006E20E5" w:rsidRPr="00161342" w:rsidRDefault="006E20E5" w:rsidP="00760D7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161342">
        <w:rPr>
          <w:rFonts w:ascii="Times New Roman" w:hAnsi="Times New Roman"/>
          <w:b/>
          <w:bCs/>
        </w:rPr>
        <w:t>Site Map</w:t>
      </w:r>
      <w:r w:rsidRPr="00161342">
        <w:rPr>
          <w:rFonts w:ascii="Times New Roman" w:hAnsi="Times New Roman"/>
        </w:rPr>
        <w:t xml:space="preserve"> (</w:t>
      </w:r>
      <w:r>
        <w:rPr>
          <w:rFonts w:ascii="Times New Roman" w:hAnsi="Times New Roman"/>
        </w:rPr>
        <w:t>Required for a</w:t>
      </w:r>
      <w:r w:rsidRPr="00161342">
        <w:rPr>
          <w:rFonts w:ascii="Times New Roman" w:hAnsi="Times New Roman"/>
        </w:rPr>
        <w:t xml:space="preserve">ll </w:t>
      </w:r>
      <w:r>
        <w:rPr>
          <w:rFonts w:ascii="Times New Roman" w:hAnsi="Times New Roman"/>
        </w:rPr>
        <w:t>a</w:t>
      </w:r>
      <w:r w:rsidRPr="00161342">
        <w:rPr>
          <w:rFonts w:ascii="Times New Roman" w:hAnsi="Times New Roman"/>
        </w:rPr>
        <w:t xml:space="preserve">pplication </w:t>
      </w:r>
      <w:r>
        <w:rPr>
          <w:rFonts w:ascii="Times New Roman" w:hAnsi="Times New Roman"/>
        </w:rPr>
        <w:t>p</w:t>
      </w:r>
      <w:r w:rsidRPr="00161342">
        <w:rPr>
          <w:rFonts w:ascii="Times New Roman" w:hAnsi="Times New Roman"/>
        </w:rPr>
        <w:t>ackages):</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031B8C">
        <w:rPr>
          <w:rFonts w:ascii="Times New Roman" w:hAnsi="Times New Roman"/>
        </w:rPr>
        <w:t xml:space="preserve">Per </w:t>
      </w:r>
      <w:hyperlink r:id="rId57" w:history="1">
        <w:r w:rsidR="006E20E5" w:rsidRPr="00C42C07">
          <w:rPr>
            <w:rStyle w:val="Hyperlink"/>
          </w:rPr>
          <w:t>15A NCAC 02U .0201</w:t>
        </w:r>
      </w:hyperlink>
      <w:r w:rsidR="006E20E5" w:rsidRPr="00CA2DE0">
        <w:t xml:space="preserve"> or </w:t>
      </w:r>
      <w:hyperlink r:id="rId58" w:history="1">
        <w:r w:rsidR="006E20E5" w:rsidRPr="00C42C07">
          <w:rPr>
            <w:rStyle w:val="Hyperlink"/>
          </w:rPr>
          <w:t>.0202</w:t>
        </w:r>
      </w:hyperlink>
      <w:r w:rsidR="006E20E5" w:rsidRPr="00031B8C">
        <w:rPr>
          <w:rFonts w:ascii="Times New Roman" w:hAnsi="Times New Roman"/>
        </w:rPr>
        <w:t>, submit</w:t>
      </w:r>
      <w:r w:rsidR="006E20E5" w:rsidRPr="002D2B10">
        <w:rPr>
          <w:rFonts w:ascii="Times New Roman" w:hAnsi="Times New Roman"/>
        </w:rPr>
        <w:t xml:space="preserve"> standard size </w:t>
      </w:r>
      <w:r w:rsidR="006E20E5" w:rsidRPr="00031B8C">
        <w:rPr>
          <w:rFonts w:ascii="Times New Roman" w:hAnsi="Times New Roman"/>
          <w:u w:val="single"/>
        </w:rPr>
        <w:t>and</w:t>
      </w:r>
      <w:r w:rsidR="006E20E5" w:rsidRPr="002D2B10">
        <w:rPr>
          <w:rFonts w:ascii="Times New Roman" w:hAnsi="Times New Roman"/>
        </w:rPr>
        <w:t xml:space="preserve"> 11 x 17-inch site maps that have been signed, sealed and dated by a </w:t>
      </w:r>
      <w:hyperlink r:id="rId59" w:history="1">
        <w:r w:rsidR="006E20E5" w:rsidRPr="002D2B10">
          <w:rPr>
            <w:rStyle w:val="Hyperlink"/>
            <w:rFonts w:ascii="Times New Roman" w:hAnsi="Times New Roman"/>
          </w:rPr>
          <w:t>North Carolina licensed Professional Engineer and/or Professional Land Surveyor</w:t>
        </w:r>
      </w:hyperlink>
      <w:r w:rsidR="006E20E5" w:rsidRPr="002D2B10">
        <w:rPr>
          <w:rFonts w:ascii="Times New Roman" w:hAnsi="Times New Roman"/>
        </w:rPr>
        <w:t xml:space="preserve">.  </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For clarity, multiple site maps of the </w:t>
      </w:r>
      <w:r w:rsidR="006E20E5">
        <w:rPr>
          <w:rFonts w:ascii="Times New Roman" w:hAnsi="Times New Roman"/>
        </w:rPr>
        <w:t>project</w:t>
      </w:r>
      <w:r w:rsidR="006E20E5" w:rsidRPr="002D2B10">
        <w:rPr>
          <w:rFonts w:ascii="Times New Roman" w:hAnsi="Times New Roman"/>
        </w:rPr>
        <w:t xml:space="preserve"> with cut sheet annotations may be submitted.</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At a minimum, the site map shall include the following:</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A scaled map of the </w:t>
      </w:r>
      <w:r w:rsidR="006E20E5">
        <w:rPr>
          <w:rFonts w:ascii="Times New Roman" w:hAnsi="Times New Roman"/>
        </w:rPr>
        <w:t xml:space="preserve">wetland augmentation </w:t>
      </w:r>
      <w:r w:rsidR="006E20E5" w:rsidRPr="002D2B10">
        <w:rPr>
          <w:rFonts w:ascii="Times New Roman" w:hAnsi="Times New Roman"/>
        </w:rPr>
        <w:t>site with topographic contour intervals not exceeding 10 feet or 25 percent of total site relief and showing all facility-related structures</w:t>
      </w:r>
      <w:r w:rsidR="006E20E5">
        <w:rPr>
          <w:rFonts w:ascii="Times New Roman" w:hAnsi="Times New Roman"/>
        </w:rPr>
        <w:t xml:space="preserve"> and f</w:t>
      </w:r>
      <w:r w:rsidR="006E20E5" w:rsidRPr="002D2B10">
        <w:rPr>
          <w:rFonts w:ascii="Times New Roman" w:hAnsi="Times New Roman"/>
        </w:rPr>
        <w:t xml:space="preserve">ences within </w:t>
      </w:r>
      <w:r w:rsidR="006E20E5">
        <w:rPr>
          <w:rFonts w:ascii="Times New Roman" w:hAnsi="Times New Roman"/>
        </w:rPr>
        <w:t xml:space="preserve">reclaimed water </w:t>
      </w:r>
      <w:r w:rsidR="006E20E5" w:rsidRPr="002D2B10">
        <w:rPr>
          <w:rFonts w:ascii="Times New Roman" w:hAnsi="Times New Roman"/>
        </w:rPr>
        <w:t xml:space="preserve">storage and </w:t>
      </w:r>
      <w:r w:rsidR="006E20E5">
        <w:rPr>
          <w:rFonts w:ascii="Times New Roman" w:hAnsi="Times New Roman"/>
        </w:rPr>
        <w:t>augmentation</w:t>
      </w:r>
      <w:r w:rsidR="006E20E5" w:rsidRPr="002D2B10">
        <w:rPr>
          <w:rFonts w:ascii="Times New Roman" w:hAnsi="Times New Roman"/>
        </w:rPr>
        <w:t xml:space="preserve"> areas.</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Soil mapping units shown on all </w:t>
      </w:r>
      <w:r w:rsidR="006E20E5">
        <w:rPr>
          <w:rFonts w:ascii="Times New Roman" w:hAnsi="Times New Roman"/>
        </w:rPr>
        <w:t>augmentation</w:t>
      </w:r>
      <w:r w:rsidR="006E20E5" w:rsidRPr="002D2B10">
        <w:rPr>
          <w:rFonts w:ascii="Times New Roman" w:hAnsi="Times New Roman"/>
        </w:rPr>
        <w:t xml:space="preserve"> sites.</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The location of all wells (including usage and construction details if available), streams (ephemeral, intermittent, and perennial), springs, lakes, ponds, and other surface drainage features within 500 feet of all</w:t>
      </w:r>
      <w:r w:rsidR="006E20E5">
        <w:rPr>
          <w:rFonts w:ascii="Times New Roman" w:hAnsi="Times New Roman"/>
        </w:rPr>
        <w:t xml:space="preserve"> reclaimed water</w:t>
      </w:r>
      <w:r w:rsidR="006E20E5" w:rsidRPr="002D2B10">
        <w:rPr>
          <w:rFonts w:ascii="Times New Roman" w:hAnsi="Times New Roman"/>
        </w:rPr>
        <w:t xml:space="preserve"> storage and </w:t>
      </w:r>
      <w:r w:rsidR="006E20E5">
        <w:rPr>
          <w:rFonts w:ascii="Times New Roman" w:hAnsi="Times New Roman"/>
        </w:rPr>
        <w:t>augmentation</w:t>
      </w:r>
      <w:r w:rsidR="006E20E5" w:rsidRPr="002D2B10">
        <w:rPr>
          <w:rFonts w:ascii="Times New Roman" w:hAnsi="Times New Roman"/>
        </w:rPr>
        <w:t xml:space="preserve"> sites.</w:t>
      </w:r>
    </w:p>
    <w:p w:rsidR="006E20E5" w:rsidRPr="002D2B10" w:rsidRDefault="00B37175"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Setbacks as required </w:t>
      </w:r>
      <w:r w:rsidR="006E20E5" w:rsidRPr="009072D8">
        <w:rPr>
          <w:rFonts w:ascii="Times New Roman" w:hAnsi="Times New Roman"/>
        </w:rPr>
        <w:t xml:space="preserve">by </w:t>
      </w:r>
      <w:hyperlink r:id="rId60" w:history="1">
        <w:r w:rsidR="006E20E5" w:rsidRPr="009072D8">
          <w:rPr>
            <w:rStyle w:val="Hyperlink"/>
            <w:rFonts w:ascii="Times New Roman" w:hAnsi="Times New Roman"/>
          </w:rPr>
          <w:t>15A NCAC 02U .0701</w:t>
        </w:r>
      </w:hyperlink>
      <w:r w:rsidR="006E20E5" w:rsidRPr="009072D8">
        <w:rPr>
          <w:rFonts w:ascii="Times New Roman" w:hAnsi="Times New Roman"/>
        </w:rPr>
        <w:t>.</w:t>
      </w:r>
    </w:p>
    <w:p w:rsidR="006E20E5" w:rsidRPr="002D2B10" w:rsidRDefault="00B37175" w:rsidP="00A0294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6E20E5">
        <w:instrText xml:space="preserve"> FORMCHECKBOX </w:instrText>
      </w:r>
      <w:r w:rsidR="005D795A">
        <w:fldChar w:fldCharType="separate"/>
      </w:r>
      <w:r>
        <w:fldChar w:fldCharType="end"/>
      </w:r>
      <w:r>
        <w:fldChar w:fldCharType="begin"/>
      </w:r>
      <w:r w:rsidR="006E20E5">
        <w:instrText xml:space="preserve"> FORMCHECKBOX </w:instrText>
      </w:r>
      <w:r w:rsidR="005D795A">
        <w:fldChar w:fldCharType="separate"/>
      </w:r>
      <w:r>
        <w:fldChar w:fldCharType="end"/>
      </w:r>
      <w:r w:rsidR="006E20E5">
        <w:tab/>
      </w:r>
      <w:r w:rsidR="006E20E5" w:rsidRPr="002D2B10">
        <w:rPr>
          <w:rFonts w:ascii="Times New Roman" w:hAnsi="Times New Roman"/>
        </w:rPr>
        <w:t xml:space="preserve">Site property boundaries within 500 feet of all </w:t>
      </w:r>
      <w:r w:rsidR="006E20E5">
        <w:rPr>
          <w:rFonts w:ascii="Times New Roman" w:hAnsi="Times New Roman"/>
        </w:rPr>
        <w:t>reclaimed water</w:t>
      </w:r>
      <w:r w:rsidR="006E20E5" w:rsidRPr="002D2B10">
        <w:rPr>
          <w:rFonts w:ascii="Times New Roman" w:hAnsi="Times New Roman"/>
        </w:rPr>
        <w:t xml:space="preserve"> storage and </w:t>
      </w:r>
      <w:r w:rsidR="006E20E5">
        <w:rPr>
          <w:rFonts w:ascii="Times New Roman" w:hAnsi="Times New Roman"/>
        </w:rPr>
        <w:t>augmentation</w:t>
      </w:r>
      <w:r w:rsidR="006E20E5" w:rsidRPr="002D2B10">
        <w:rPr>
          <w:rFonts w:ascii="Times New Roman" w:hAnsi="Times New Roman"/>
        </w:rPr>
        <w:t xml:space="preserve"> sites.</w:t>
      </w:r>
    </w:p>
    <w:p w:rsidR="006E20E5" w:rsidRDefault="006E20E5" w:rsidP="00A0294E">
      <w:pPr>
        <w:keepLines/>
        <w:ind w:left="1080" w:hanging="360"/>
        <w:jc w:val="both"/>
        <w:rPr>
          <w:sz w:val="20"/>
          <w:szCs w:val="20"/>
        </w:rPr>
      </w:pPr>
    </w:p>
    <w:p w:rsidR="006E20E5" w:rsidRDefault="006E20E5" w:rsidP="00273AD1">
      <w:pPr>
        <w:ind w:left="360"/>
        <w:jc w:val="both"/>
        <w:rPr>
          <w:sz w:val="20"/>
          <w:szCs w:val="20"/>
        </w:rPr>
        <w:sectPr w:rsidR="006E20E5" w:rsidSect="00E01FD1">
          <w:pgSz w:w="12240" w:h="15840" w:code="1"/>
          <w:pgMar w:top="720" w:right="720" w:bottom="720" w:left="720" w:header="360" w:footer="75" w:gutter="0"/>
          <w:cols w:space="720"/>
        </w:sectPr>
      </w:pPr>
    </w:p>
    <w:p w:rsidR="006E20E5" w:rsidRPr="006E7045" w:rsidRDefault="006E20E5" w:rsidP="00273AD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Pr>
          <w:rFonts w:ascii="Times New Roman" w:hAnsi="Times New Roman"/>
          <w:b/>
        </w:rPr>
        <w:lastRenderedPageBreak/>
        <w:t>Ongoing Wetland</w:t>
      </w:r>
      <w:r w:rsidRPr="003B7E8A">
        <w:rPr>
          <w:rFonts w:ascii="Times New Roman" w:hAnsi="Times New Roman"/>
          <w:b/>
        </w:rPr>
        <w:t xml:space="preserve"> Monitoring</w:t>
      </w:r>
      <w:r>
        <w:rPr>
          <w:rFonts w:ascii="Times New Roman" w:hAnsi="Times New Roman"/>
          <w:b/>
        </w:rPr>
        <w:t xml:space="preserve"> Plan </w:t>
      </w:r>
      <w:r w:rsidRPr="006E7045">
        <w:rPr>
          <w:rFonts w:ascii="Times New Roman" w:hAnsi="Times New Roman"/>
        </w:rPr>
        <w:t>(</w:t>
      </w:r>
      <w:r>
        <w:rPr>
          <w:rFonts w:ascii="Times New Roman" w:hAnsi="Times New Roman"/>
        </w:rPr>
        <w:t>Required for a</w:t>
      </w:r>
      <w:r w:rsidRPr="006E7045">
        <w:rPr>
          <w:rFonts w:ascii="Times New Roman" w:hAnsi="Times New Roman"/>
        </w:rPr>
        <w:t>ll application packages including new or expanding wetland augmentation sites)</w:t>
      </w:r>
    </w:p>
    <w:p w:rsidR="006E20E5" w:rsidRDefault="00B37175" w:rsidP="00F9769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031B8C">
        <w:rPr>
          <w:rFonts w:ascii="Times New Roman" w:hAnsi="Times New Roman"/>
        </w:rPr>
        <w:t xml:space="preserve">Per </w:t>
      </w:r>
      <w:hyperlink r:id="rId61" w:history="1">
        <w:r w:rsidR="006E20E5" w:rsidRPr="006E7045">
          <w:rPr>
            <w:rStyle w:val="Hyperlink"/>
            <w:rFonts w:ascii="Times New Roman" w:hAnsi="Times New Roman"/>
          </w:rPr>
          <w:t>15A NCAC 02U .1101(</w:t>
        </w:r>
        <w:r w:rsidR="006E20E5">
          <w:rPr>
            <w:rStyle w:val="Hyperlink"/>
            <w:rFonts w:ascii="Times New Roman" w:hAnsi="Times New Roman"/>
          </w:rPr>
          <w:t>e</w:t>
        </w:r>
        <w:r w:rsidR="006E20E5" w:rsidRPr="006E7045">
          <w:rPr>
            <w:rStyle w:val="Hyperlink"/>
            <w:rFonts w:ascii="Times New Roman" w:hAnsi="Times New Roman"/>
          </w:rPr>
          <w:t>)(</w:t>
        </w:r>
        <w:r w:rsidR="006E20E5">
          <w:rPr>
            <w:rStyle w:val="Hyperlink"/>
            <w:rFonts w:ascii="Times New Roman" w:hAnsi="Times New Roman"/>
          </w:rPr>
          <w:t>d</w:t>
        </w:r>
        <w:r w:rsidR="006E20E5" w:rsidRPr="006E7045">
          <w:rPr>
            <w:rStyle w:val="Hyperlink"/>
            <w:rFonts w:ascii="Times New Roman" w:hAnsi="Times New Roman"/>
          </w:rPr>
          <w:t>)</w:t>
        </w:r>
      </w:hyperlink>
      <w:r w:rsidR="006E20E5">
        <w:rPr>
          <w:rFonts w:ascii="Times New Roman" w:hAnsi="Times New Roman"/>
        </w:rPr>
        <w:t>, submit a wetland monitoring plan that will be conducted during the first five years after initiation of the wetland augmentation activities.  The monitoring plan shall include the following items: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FE6333">
        <w:rPr>
          <w:b/>
        </w:rPr>
        <w:t>Surveys:</w:t>
      </w:r>
    </w:p>
    <w:p w:rsidR="006E20E5"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720"/>
      </w:pPr>
      <w:r w:rsidRPr="00F308F8">
        <w:rPr>
          <w:b/>
        </w:rPr>
        <w:t>Vegetation:</w:t>
      </w:r>
    </w:p>
    <w:p w:rsidR="006E20E5" w:rsidRDefault="00B37175" w:rsidP="006A6B47">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72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Monitoring should follow the </w:t>
      </w:r>
      <w:hyperlink r:id="rId62" w:history="1">
        <w:r w:rsidR="006E20E5" w:rsidRPr="00185F8C">
          <w:rPr>
            <w:rStyle w:val="Hyperlink"/>
          </w:rPr>
          <w:t>Carolina Vegetation Survey (CVS)</w:t>
        </w:r>
      </w:hyperlink>
      <w:r w:rsidR="006E20E5">
        <w:t xml:space="preserve"> Level 3 Protocol.  </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All species with a North Carolina and/or United States status of Threatened or Endangered in the </w:t>
      </w:r>
      <w:r w:rsidR="006E20E5">
        <w:tab/>
      </w:r>
      <w:hyperlink r:id="rId63" w:history="1">
        <w:r w:rsidR="006E20E5" w:rsidRPr="00185F8C">
          <w:rPr>
            <w:rStyle w:val="Hyperlink"/>
          </w:rPr>
          <w:t>Natural Heritage Program’s</w:t>
        </w:r>
      </w:hyperlink>
      <w:r w:rsidR="006E20E5">
        <w:t xml:space="preserve"> most recent List of Rare Plant Species of North Carolina should be included even when their percent cover falls below the threshold in the CVS Protocol.  </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440" w:right="0" w:hanging="360"/>
      </w:pPr>
      <w:r w:rsidRPr="00A5481A">
        <w:fldChar w:fldCharType="begin">
          <w:ffData>
            <w:name w:val="Check1"/>
            <w:enabled/>
            <w:calcOnExit w:val="0"/>
            <w:checkBox>
              <w:sizeAuto/>
              <w:default w:val="0"/>
              <w:checked w:val="0"/>
            </w:checkBox>
          </w:ffData>
        </w:fldChar>
      </w:r>
      <w:r w:rsidR="006E20E5" w:rsidRPr="00A5481A">
        <w:instrText xml:space="preserve"> FORMCHECKBOX </w:instrText>
      </w:r>
      <w:r w:rsidR="005D795A">
        <w:fldChar w:fldCharType="separate"/>
      </w:r>
      <w:r w:rsidRPr="00A5481A">
        <w:fldChar w:fldCharType="end"/>
      </w:r>
      <w:r w:rsidR="006E20E5">
        <w:tab/>
        <w:t>Include wetland indicator status of all surveyed species.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Monitoring should be conducted during the period of each growing season that maximizes the number of identifiable species within the dominant vegetation type(s).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Data should be stored and submitted in standards formats of the CVS Program.</w:t>
      </w:r>
    </w:p>
    <w:p w:rsidR="006E20E5"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308F8">
        <w:rPr>
          <w:b/>
        </w:rPr>
        <w:t>Macroinvertebrates: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Monitoring should follow standard DW</w:t>
      </w:r>
      <w:r w:rsidR="008F2A3A">
        <w:t>R</w:t>
      </w:r>
      <w:r w:rsidR="006E20E5">
        <w:t xml:space="preserve"> protocols including sweep netting, stovepipe sampling, </w:t>
      </w:r>
      <w:r w:rsidR="006E20E5">
        <w:tab/>
        <w:t xml:space="preserve">and funnel trapping.  </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Macroinvertabrates should be monitored between February and March while surface water exists.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Identification should be taken to the lowest practical level using regional taxonomic keys.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Sampling location, date, and gear type should be recorded electronically alongside a list of all taxa found, their abundance, and associated tolerance values and habit guilds.</w:t>
      </w:r>
    </w:p>
    <w:p w:rsidR="006E20E5"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987BF2">
        <w:rPr>
          <w:b/>
        </w:rPr>
        <w:t>Amphibians:</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Amphibians should be monitored during the breeding season (late winter/early spring then again late spring).  </w:t>
      </w:r>
    </w:p>
    <w:p w:rsidR="006E20E5" w:rsidRPr="00E44993"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Amphibian surveys should focus on the number of species present, not the number of individuals.  </w:t>
      </w:r>
    </w:p>
    <w:p w:rsidR="006E20E5"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987BF2">
        <w:rPr>
          <w:b/>
        </w:rPr>
        <w:t>Fish:</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If present, include a list of fish observed at the site.</w:t>
      </w:r>
    </w:p>
    <w:p w:rsidR="006E20E5"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987BF2">
        <w:rPr>
          <w:b/>
        </w:rPr>
        <w:t>Birds:</w:t>
      </w:r>
    </w:p>
    <w:p w:rsidR="006E20E5" w:rsidRPr="00E44993"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Include a list of birds observed at the site.</w:t>
      </w:r>
    </w:p>
    <w:p w:rsidR="006E20E5"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pPr>
      <w:r w:rsidRPr="00FE6333">
        <w:rPr>
          <w:b/>
        </w:rPr>
        <w:t>Threatened and Endangered (T &amp; E) Species:</w:t>
      </w:r>
    </w:p>
    <w:p w:rsidR="006E20E5" w:rsidRDefault="00B37175" w:rsidP="006A6B47">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Examination for T &amp; E Species shall be made during the appropriate season using data from the </w:t>
      </w:r>
      <w:r w:rsidR="006E20E5">
        <w:tab/>
      </w:r>
      <w:hyperlink r:id="rId64" w:history="1">
        <w:r w:rsidR="006E20E5" w:rsidRPr="00185F8C">
          <w:rPr>
            <w:rStyle w:val="Hyperlink"/>
          </w:rPr>
          <w:t>Natural Heritage Program</w:t>
        </w:r>
      </w:hyperlink>
      <w:r w:rsidR="006E20E5">
        <w:t>.</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rPr>
          <w:b/>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Pr>
          <w:b/>
        </w:rPr>
        <w:t>Water Monitoring:</w:t>
      </w:r>
    </w:p>
    <w:p w:rsidR="006E20E5" w:rsidRPr="006B3058"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rPr>
          <w:b/>
        </w:rPr>
      </w:pPr>
      <w:r w:rsidRPr="006B3058">
        <w:rPr>
          <w:b/>
        </w:rPr>
        <w:t>Groundwater:</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rPr>
          <w:b/>
        </w:rPr>
      </w:pPr>
      <w:r w:rsidRPr="006B3058">
        <w:fldChar w:fldCharType="begin">
          <w:ffData>
            <w:name w:val="Check1"/>
            <w:enabled/>
            <w:calcOnExit w:val="0"/>
            <w:checkBox>
              <w:sizeAuto/>
              <w:default w:val="0"/>
            </w:checkBox>
          </w:ffData>
        </w:fldChar>
      </w:r>
      <w:r w:rsidR="006E20E5" w:rsidRPr="006B3058">
        <w:instrText xml:space="preserve"> FORMCHECKBOX </w:instrText>
      </w:r>
      <w:r w:rsidR="005D795A">
        <w:fldChar w:fldCharType="separate"/>
      </w:r>
      <w:r w:rsidRPr="006B3058">
        <w:fldChar w:fldCharType="end"/>
      </w:r>
      <w:r w:rsidR="006E20E5" w:rsidRPr="006B3058">
        <w:tab/>
        <w:t xml:space="preserve">Monthly sampling for the following </w:t>
      </w:r>
      <w:r w:rsidR="006E20E5">
        <w:t xml:space="preserve">water chemistry </w:t>
      </w:r>
      <w:r w:rsidR="006E20E5" w:rsidRPr="006B3058">
        <w:t>parameters:</w:t>
      </w:r>
    </w:p>
    <w:p w:rsidR="006E20E5" w:rsidRDefault="00B37175" w:rsidP="006A6B47">
      <w:pPr>
        <w:pStyle w:val="BlockText"/>
        <w:keepNext/>
        <w:tabs>
          <w:tab w:val="clear" w:pos="720"/>
          <w:tab w:val="clear" w:pos="2520"/>
          <w:tab w:val="clear" w:pos="3680"/>
          <w:tab w:val="clear" w:pos="3960"/>
          <w:tab w:val="clear" w:pos="4760"/>
          <w:tab w:val="clear" w:pos="5220"/>
          <w:tab w:val="clear" w:pos="6840"/>
          <w:tab w:val="clear" w:pos="8360"/>
          <w:tab w:val="clear" w:pos="9359"/>
          <w:tab w:val="left" w:pos="1800"/>
          <w:tab w:val="left" w:pos="5040"/>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FE6333">
        <w:t>Total Nitrogen</w:t>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Conductivity</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800"/>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r>
      <w:r w:rsidR="006E20E5" w:rsidRPr="00FE6333">
        <w:t xml:space="preserve">Total </w:t>
      </w:r>
      <w:r w:rsidR="006E20E5">
        <w:t>Phosphorus</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pH</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jc w:val="left"/>
        <w:rPr>
          <w:b/>
        </w:rPr>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 xml:space="preserve">Quarterly sampling for the following metals parameters (Required if Baseline Monitoring in Item K exhibiting metals concentrations above the groundwater standards in </w:t>
      </w:r>
      <w:hyperlink r:id="rId65" w:history="1">
        <w:r w:rsidR="006E20E5" w:rsidRPr="004A7ACC">
          <w:rPr>
            <w:rStyle w:val="Hyperlink"/>
          </w:rPr>
          <w:t>15A NCAC 02L</w:t>
        </w:r>
      </w:hyperlink>
      <w:r w:rsidR="006E20E5">
        <w:t>)</w:t>
      </w:r>
      <w:r w:rsidR="006E20E5" w:rsidRPr="006B3058">
        <w:t>:</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Arsenic</w:t>
      </w:r>
      <w:r w:rsidR="006E20E5">
        <w:tab/>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Lead</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Barium</w:t>
      </w:r>
      <w:r w:rsidR="006E20E5">
        <w:tab/>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Mercury</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Beryllium</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Nickel</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Cadmium</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Silver</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Chromium (total)</w:t>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Zinc</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Copper</w:t>
      </w:r>
      <w:r w:rsidR="006E20E5">
        <w:tab/>
      </w:r>
      <w:r w:rsidR="006E20E5">
        <w:tab/>
      </w:r>
      <w:r w:rsidR="006E20E5">
        <w:tab/>
      </w:r>
      <w:r w:rsidR="006E20E5">
        <w:tab/>
      </w: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Iron</w:t>
      </w:r>
    </w:p>
    <w:p w:rsidR="006E20E5"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1440" w:right="0" w:hanging="360"/>
      </w:pPr>
      <w:r w:rsidRPr="00A5481A">
        <w:fldChar w:fldCharType="begin">
          <w:ffData>
            <w:name w:val="Check1"/>
            <w:enabled/>
            <w:calcOnExit w:val="0"/>
            <w:checkBox>
              <w:sizeAuto/>
              <w:default w:val="0"/>
            </w:checkBox>
          </w:ffData>
        </w:fldChar>
      </w:r>
      <w:r w:rsidR="006E20E5" w:rsidRPr="00A5481A">
        <w:instrText xml:space="preserve"> FORMCHECKBOX </w:instrText>
      </w:r>
      <w:r w:rsidR="005D795A">
        <w:fldChar w:fldCharType="separate"/>
      </w:r>
      <w:r w:rsidRPr="00A5481A">
        <w:fldChar w:fldCharType="end"/>
      </w:r>
      <w:r w:rsidR="006E20E5">
        <w:tab/>
        <w:t>Groundwater depth readings must be taken using transducers installed in monitoring wells throughout the wetland.  Data should be recorded on 60 minute increments (minimum) throughout the year.</w:t>
      </w:r>
    </w:p>
    <w:p w:rsidR="006E20E5" w:rsidRPr="00161342" w:rsidRDefault="006E20E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720"/>
        <w:rPr>
          <w:b/>
        </w:rPr>
      </w:pPr>
      <w:r w:rsidRPr="00161342">
        <w:rPr>
          <w:b/>
        </w:rPr>
        <w:t>Surface Water:</w:t>
      </w:r>
    </w:p>
    <w:p w:rsidR="006E20E5" w:rsidRPr="00161342"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440"/>
        </w:tabs>
        <w:spacing w:before="0"/>
        <w:ind w:left="360" w:right="0" w:firstLine="720"/>
        <w:rPr>
          <w:b/>
        </w:rPr>
      </w:pPr>
      <w:r w:rsidRPr="00161342">
        <w:fldChar w:fldCharType="begin">
          <w:ffData>
            <w:name w:val="Check1"/>
            <w:enabled/>
            <w:calcOnExit w:val="0"/>
            <w:checkBox>
              <w:sizeAuto/>
              <w:default w:val="0"/>
            </w:checkBox>
          </w:ffData>
        </w:fldChar>
      </w:r>
      <w:r w:rsidR="006E20E5" w:rsidRPr="00161342">
        <w:instrText xml:space="preserve"> FORMCHECKBOX </w:instrText>
      </w:r>
      <w:r w:rsidR="005D795A">
        <w:fldChar w:fldCharType="separate"/>
      </w:r>
      <w:r w:rsidRPr="00161342">
        <w:fldChar w:fldCharType="end"/>
      </w:r>
      <w:r w:rsidR="006E20E5" w:rsidRPr="00161342">
        <w:tab/>
        <w:t>Monthly sampling for the following water chemistry parameters when surface water is present:</w:t>
      </w:r>
    </w:p>
    <w:p w:rsidR="006E20E5" w:rsidRPr="00161342" w:rsidRDefault="00B37175" w:rsidP="00273AD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161342">
        <w:fldChar w:fldCharType="begin">
          <w:ffData>
            <w:name w:val="Check1"/>
            <w:enabled/>
            <w:calcOnExit w:val="0"/>
            <w:checkBox>
              <w:sizeAuto/>
              <w:default w:val="0"/>
            </w:checkBox>
          </w:ffData>
        </w:fldChar>
      </w:r>
      <w:r w:rsidR="006E20E5" w:rsidRPr="00161342">
        <w:instrText xml:space="preserve"> FORMCHECKBOX </w:instrText>
      </w:r>
      <w:r w:rsidR="005D795A">
        <w:fldChar w:fldCharType="separate"/>
      </w:r>
      <w:r w:rsidRPr="00161342">
        <w:fldChar w:fldCharType="end"/>
      </w:r>
      <w:r w:rsidR="006E20E5" w:rsidRPr="00161342">
        <w:tab/>
        <w:t>Total Nitrogen</w:t>
      </w:r>
      <w:r w:rsidR="006E20E5">
        <w:tab/>
      </w:r>
      <w:r w:rsidR="006E20E5">
        <w:tab/>
      </w:r>
      <w:r w:rsidR="006E20E5">
        <w:tab/>
      </w:r>
      <w:r w:rsidRPr="00161342">
        <w:fldChar w:fldCharType="begin">
          <w:ffData>
            <w:name w:val="Check1"/>
            <w:enabled/>
            <w:calcOnExit w:val="0"/>
            <w:checkBox>
              <w:sizeAuto/>
              <w:default w:val="0"/>
            </w:checkBox>
          </w:ffData>
        </w:fldChar>
      </w:r>
      <w:r w:rsidR="006E20E5" w:rsidRPr="00161342">
        <w:instrText xml:space="preserve"> FORMCHECKBOX </w:instrText>
      </w:r>
      <w:r w:rsidR="005D795A">
        <w:fldChar w:fldCharType="separate"/>
      </w:r>
      <w:r w:rsidRPr="00161342">
        <w:fldChar w:fldCharType="end"/>
      </w:r>
      <w:r w:rsidR="006E20E5" w:rsidRPr="00161342">
        <w:tab/>
        <w:t>Conductivity</w:t>
      </w:r>
    </w:p>
    <w:p w:rsidR="006E20E5" w:rsidRPr="00161342" w:rsidRDefault="00B37175" w:rsidP="006A6B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1080"/>
      </w:pPr>
      <w:r w:rsidRPr="00161342">
        <w:fldChar w:fldCharType="begin">
          <w:ffData>
            <w:name w:val="Check1"/>
            <w:enabled/>
            <w:calcOnExit w:val="0"/>
            <w:checkBox>
              <w:sizeAuto/>
              <w:default w:val="0"/>
            </w:checkBox>
          </w:ffData>
        </w:fldChar>
      </w:r>
      <w:r w:rsidR="006E20E5" w:rsidRPr="00161342">
        <w:instrText xml:space="preserve"> FORMCHECKBOX </w:instrText>
      </w:r>
      <w:r w:rsidR="005D795A">
        <w:fldChar w:fldCharType="separate"/>
      </w:r>
      <w:r w:rsidRPr="00161342">
        <w:fldChar w:fldCharType="end"/>
      </w:r>
      <w:r w:rsidR="006E20E5" w:rsidRPr="00161342">
        <w:tab/>
        <w:t>Total Phosphorus</w:t>
      </w:r>
      <w:r w:rsidR="006E20E5">
        <w:tab/>
      </w:r>
      <w:r w:rsidR="006E20E5">
        <w:tab/>
      </w:r>
      <w:r w:rsidR="006E20E5">
        <w:tab/>
      </w:r>
      <w:r w:rsidRPr="00161342">
        <w:fldChar w:fldCharType="begin">
          <w:ffData>
            <w:name w:val="Check1"/>
            <w:enabled/>
            <w:calcOnExit w:val="0"/>
            <w:checkBox>
              <w:sizeAuto/>
              <w:default w:val="0"/>
            </w:checkBox>
          </w:ffData>
        </w:fldChar>
      </w:r>
      <w:r w:rsidR="006E20E5" w:rsidRPr="00161342">
        <w:instrText xml:space="preserve"> FORMCHECKBOX </w:instrText>
      </w:r>
      <w:r w:rsidR="005D795A">
        <w:fldChar w:fldCharType="separate"/>
      </w:r>
      <w:r w:rsidRPr="00161342">
        <w:fldChar w:fldCharType="end"/>
      </w:r>
      <w:r w:rsidR="006E20E5" w:rsidRPr="00161342">
        <w:tab/>
        <w:t>pH</w:t>
      </w:r>
    </w:p>
    <w:p w:rsidR="006E20E5" w:rsidRPr="006B3058" w:rsidRDefault="00B37175" w:rsidP="00FC708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pPr>
      <w:r w:rsidRPr="006B3058">
        <w:fldChar w:fldCharType="begin">
          <w:ffData>
            <w:name w:val="Check1"/>
            <w:enabled/>
            <w:calcOnExit w:val="0"/>
            <w:checkBox>
              <w:sizeAuto/>
              <w:default w:val="0"/>
            </w:checkBox>
          </w:ffData>
        </w:fldChar>
      </w:r>
      <w:r w:rsidR="006E20E5" w:rsidRPr="006B3058">
        <w:instrText xml:space="preserve"> FORMCHECKBOX </w:instrText>
      </w:r>
      <w:r w:rsidR="005D795A">
        <w:fldChar w:fldCharType="separate"/>
      </w:r>
      <w:r w:rsidRPr="006B3058">
        <w:fldChar w:fldCharType="end"/>
      </w:r>
      <w:r w:rsidR="006E20E5" w:rsidRPr="006B3058">
        <w:tab/>
        <w:t>Surface water depth readings must be taken using transducers installed in monitoring wells throughout the wetland.  Data should be recorded on 60 minute increments (minimum) throughout the year.</w:t>
      </w:r>
    </w:p>
    <w:p w:rsidR="006E20E5" w:rsidRDefault="006E20E5" w:rsidP="00C741A6">
      <w:pPr>
        <w:jc w:val="both"/>
        <w:rPr>
          <w:b/>
          <w:sz w:val="20"/>
          <w:szCs w:val="20"/>
        </w:rPr>
      </w:pPr>
    </w:p>
    <w:p w:rsidR="006E20E5" w:rsidRDefault="006E20E5" w:rsidP="00C741A6">
      <w:pPr>
        <w:jc w:val="both"/>
        <w:rPr>
          <w:b/>
          <w:sz w:val="20"/>
          <w:szCs w:val="20"/>
        </w:rPr>
        <w:sectPr w:rsidR="006E20E5" w:rsidSect="00E01FD1">
          <w:pgSz w:w="12240" w:h="15840" w:code="1"/>
          <w:pgMar w:top="720" w:right="720" w:bottom="720" w:left="720" w:header="360" w:footer="75" w:gutter="0"/>
          <w:cols w:space="720"/>
        </w:sectPr>
      </w:pPr>
    </w:p>
    <w:p w:rsidR="006E20E5" w:rsidRPr="00A0294E" w:rsidRDefault="006E20E5" w:rsidP="00311C33">
      <w:pPr>
        <w:numPr>
          <w:ilvl w:val="0"/>
          <w:numId w:val="1"/>
        </w:numPr>
        <w:jc w:val="both"/>
        <w:rPr>
          <w:sz w:val="20"/>
          <w:szCs w:val="20"/>
        </w:rPr>
      </w:pPr>
      <w:r w:rsidRPr="00A0294E">
        <w:rPr>
          <w:b/>
          <w:sz w:val="20"/>
          <w:szCs w:val="20"/>
        </w:rPr>
        <w:lastRenderedPageBreak/>
        <w:t xml:space="preserve">Operation and Maintenance Plan </w:t>
      </w:r>
      <w:r w:rsidRPr="00A0294E">
        <w:rPr>
          <w:sz w:val="20"/>
          <w:szCs w:val="20"/>
        </w:rPr>
        <w:t>(All Application Packages):</w:t>
      </w:r>
    </w:p>
    <w:p w:rsidR="006E20E5" w:rsidRPr="002D2B10" w:rsidRDefault="00B37175" w:rsidP="00C41F42">
      <w:pPr>
        <w:ind w:left="720" w:hanging="360"/>
        <w:jc w:val="both"/>
        <w:rPr>
          <w:sz w:val="20"/>
          <w:szCs w:val="20"/>
        </w:rPr>
      </w:pPr>
      <w:r>
        <w:rPr>
          <w:sz w:val="20"/>
        </w:rPr>
        <w:fldChar w:fldCharType="begin">
          <w:ffData>
            <w:name w:val="Check1"/>
            <w:enabled/>
            <w:calcOnExit w:val="0"/>
            <w:checkBox>
              <w:sizeAuto/>
              <w:default w:val="0"/>
              <w:checked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Per </w:t>
      </w:r>
      <w:hyperlink r:id="rId66" w:history="1">
        <w:r w:rsidR="006E20E5" w:rsidRPr="009072D8">
          <w:rPr>
            <w:rStyle w:val="Hyperlink"/>
            <w:sz w:val="20"/>
            <w:szCs w:val="20"/>
          </w:rPr>
          <w:t>15A NCAC 02U .0801</w:t>
        </w:r>
      </w:hyperlink>
      <w:r w:rsidR="006E20E5" w:rsidRPr="009072D8">
        <w:rPr>
          <w:sz w:val="20"/>
          <w:szCs w:val="20"/>
        </w:rPr>
        <w:t>, s</w:t>
      </w:r>
      <w:r w:rsidR="006E20E5" w:rsidRPr="002D2B10">
        <w:rPr>
          <w:sz w:val="20"/>
          <w:szCs w:val="20"/>
        </w:rPr>
        <w:t xml:space="preserve">ubmit an operation and maintenance (O&amp;M) plan </w:t>
      </w:r>
      <w:r w:rsidR="006E20E5">
        <w:rPr>
          <w:sz w:val="20"/>
          <w:szCs w:val="20"/>
        </w:rPr>
        <w:t xml:space="preserve">that </w:t>
      </w:r>
      <w:r w:rsidR="006E20E5" w:rsidRPr="002D2B10">
        <w:rPr>
          <w:sz w:val="20"/>
          <w:szCs w:val="20"/>
        </w:rPr>
        <w:t>include</w:t>
      </w:r>
      <w:r w:rsidR="006E20E5">
        <w:rPr>
          <w:sz w:val="20"/>
          <w:szCs w:val="20"/>
        </w:rPr>
        <w:t>s,</w:t>
      </w:r>
      <w:r w:rsidR="006E20E5" w:rsidRPr="002D2B10">
        <w:rPr>
          <w:sz w:val="20"/>
          <w:szCs w:val="20"/>
        </w:rPr>
        <w:t xml:space="preserve"> at a minimum</w:t>
      </w:r>
      <w:r w:rsidR="006E20E5">
        <w:rPr>
          <w:sz w:val="20"/>
          <w:szCs w:val="20"/>
        </w:rPr>
        <w:t>,</w:t>
      </w:r>
      <w:r w:rsidR="006E20E5" w:rsidRPr="002D2B10">
        <w:rPr>
          <w:sz w:val="20"/>
          <w:szCs w:val="20"/>
        </w:rPr>
        <w:t xml:space="preserve"> a description of:</w:t>
      </w:r>
    </w:p>
    <w:p w:rsidR="006E20E5" w:rsidRPr="002D2B10" w:rsidRDefault="00B37175" w:rsidP="00C41F42">
      <w:pPr>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Operation of the </w:t>
      </w:r>
      <w:r w:rsidR="006E20E5">
        <w:rPr>
          <w:sz w:val="20"/>
          <w:szCs w:val="20"/>
        </w:rPr>
        <w:t xml:space="preserve">reclaimed water utilization </w:t>
      </w:r>
      <w:r w:rsidR="006E20E5" w:rsidRPr="002D2B10">
        <w:rPr>
          <w:sz w:val="20"/>
          <w:szCs w:val="20"/>
        </w:rPr>
        <w:t>system in sufficient detail to show what operations are necessary for the system to function and by whom the functions are to be conducted.</w:t>
      </w:r>
    </w:p>
    <w:p w:rsidR="006E20E5" w:rsidRPr="002D2B10" w:rsidRDefault="00B37175" w:rsidP="00C41F42">
      <w:pPr>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Anticipated maintenance of </w:t>
      </w:r>
      <w:r w:rsidR="006E20E5">
        <w:rPr>
          <w:sz w:val="20"/>
          <w:szCs w:val="20"/>
        </w:rPr>
        <w:t>utilization system</w:t>
      </w:r>
      <w:r w:rsidR="006E20E5" w:rsidRPr="002D2B10">
        <w:rPr>
          <w:sz w:val="20"/>
          <w:szCs w:val="20"/>
        </w:rPr>
        <w:t>.</w:t>
      </w:r>
    </w:p>
    <w:p w:rsidR="006E20E5" w:rsidRPr="002D2B10" w:rsidRDefault="00B37175" w:rsidP="00C41F42">
      <w:pPr>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Safety measures, including restriction of access to the site and equipment.</w:t>
      </w:r>
    </w:p>
    <w:p w:rsidR="006E20E5" w:rsidRPr="002D2B10" w:rsidRDefault="00B37175" w:rsidP="00C41F42">
      <w:pPr>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Spill prevention provisions such as how to control, contain and remediate.</w:t>
      </w:r>
    </w:p>
    <w:p w:rsidR="006E20E5" w:rsidRPr="002D2B10" w:rsidRDefault="00B37175" w:rsidP="00C41F42">
      <w:pPr>
        <w:ind w:left="1080" w:hanging="360"/>
        <w:jc w:val="both"/>
        <w:rPr>
          <w:sz w:val="20"/>
          <w:szCs w:val="20"/>
        </w:rPr>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Contact information for plant personnel, emergency responders and regulatory agencies.</w:t>
      </w:r>
    </w:p>
    <w:p w:rsidR="006E20E5" w:rsidRPr="00DE317D" w:rsidRDefault="00B37175" w:rsidP="00A0294E">
      <w:pPr>
        <w:keepLines/>
        <w:ind w:left="1080" w:hanging="360"/>
        <w:jc w:val="both"/>
      </w:pPr>
      <w:r>
        <w:rPr>
          <w:sz w:val="20"/>
        </w:rPr>
        <w:fldChar w:fldCharType="begin">
          <w:ffData>
            <w:name w:val="Check1"/>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ab/>
      </w:r>
      <w:r w:rsidR="006E20E5" w:rsidRPr="002D2B10">
        <w:rPr>
          <w:sz w:val="20"/>
          <w:szCs w:val="20"/>
        </w:rPr>
        <w:t xml:space="preserve">NOTE: A final O&amp;M Plan shall be submitted with the partial and/or final Engineering Certification required </w:t>
      </w:r>
      <w:r w:rsidR="006E20E5" w:rsidRPr="009072D8">
        <w:rPr>
          <w:sz w:val="20"/>
          <w:szCs w:val="20"/>
        </w:rPr>
        <w:t xml:space="preserve">under </w:t>
      </w:r>
      <w:hyperlink r:id="rId67" w:history="1">
        <w:r w:rsidR="006E20E5" w:rsidRPr="009072D8">
          <w:rPr>
            <w:rStyle w:val="Hyperlink"/>
            <w:sz w:val="20"/>
            <w:szCs w:val="20"/>
          </w:rPr>
          <w:t>15A NCAC 02T .0116</w:t>
        </w:r>
      </w:hyperlink>
      <w:r w:rsidR="006E20E5" w:rsidRPr="009072D8">
        <w:rPr>
          <w:sz w:val="20"/>
          <w:szCs w:val="20"/>
        </w:rPr>
        <w:t>, however, a preliminary O&amp;M Plan shall be submitted with each application package.</w:t>
      </w:r>
    </w:p>
    <w:p w:rsidR="006E20E5" w:rsidRDefault="006E20E5" w:rsidP="005C0FB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hanging="360"/>
        <w:rPr>
          <w:rFonts w:ascii="Times New Roman" w:hAnsi="Times New Roman"/>
        </w:rPr>
      </w:pPr>
    </w:p>
    <w:p w:rsidR="006E20E5" w:rsidRPr="00DE317D" w:rsidRDefault="006E20E5" w:rsidP="005C0FB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hanging="360"/>
        <w:rPr>
          <w:rFonts w:ascii="Times New Roman" w:hAnsi="Times New Roman"/>
        </w:rPr>
      </w:pPr>
    </w:p>
    <w:p w:rsidR="006E20E5" w:rsidRPr="002D2B10" w:rsidRDefault="006E20E5" w:rsidP="003D1A11">
      <w:pPr>
        <w:jc w:val="center"/>
        <w:rPr>
          <w:b/>
          <w:sz w:val="20"/>
          <w:szCs w:val="20"/>
        </w:rPr>
      </w:pPr>
      <w:r>
        <w:rPr>
          <w:b/>
          <w:sz w:val="20"/>
          <w:szCs w:val="20"/>
        </w:rPr>
        <w:t xml:space="preserve">ONE ORIGINAL AND TWO COPIES OF </w:t>
      </w:r>
      <w:r w:rsidRPr="002D2B10">
        <w:rPr>
          <w:b/>
          <w:sz w:val="20"/>
          <w:szCs w:val="20"/>
        </w:rPr>
        <w:t>THE COMPLETED APPLICATION AND SUPPORTING DOCUMENTATION SHALL BE SUBMITTED TO:</w:t>
      </w:r>
    </w:p>
    <w:p w:rsidR="006E20E5" w:rsidRPr="002D2B10" w:rsidRDefault="006E20E5" w:rsidP="00EF4822">
      <w:pPr>
        <w:spacing w:before="120"/>
        <w:jc w:val="center"/>
        <w:rPr>
          <w:b/>
          <w:sz w:val="20"/>
          <w:szCs w:val="20"/>
        </w:rPr>
      </w:pPr>
      <w:r w:rsidRPr="002D2B10">
        <w:rPr>
          <w:b/>
          <w:sz w:val="20"/>
          <w:szCs w:val="20"/>
        </w:rPr>
        <w:t>NORTH CAR</w:t>
      </w:r>
      <w:r w:rsidR="009932B1">
        <w:rPr>
          <w:b/>
          <w:sz w:val="20"/>
          <w:szCs w:val="20"/>
        </w:rPr>
        <w:t>OLINA DEPARTMENT OF ENVIRONMENTAL QUALITY</w:t>
      </w:r>
    </w:p>
    <w:p w:rsidR="006E20E5" w:rsidRPr="002D2B10" w:rsidRDefault="008F2A3A" w:rsidP="00EF4822">
      <w:pPr>
        <w:pStyle w:val="Heading6"/>
      </w:pPr>
      <w:r>
        <w:t>DIVISION OF WATER RESOURCES</w:t>
      </w:r>
    </w:p>
    <w:p w:rsidR="006E20E5" w:rsidRPr="002D2B10" w:rsidRDefault="00BA10EB" w:rsidP="00EF4822">
      <w:pPr>
        <w:jc w:val="center"/>
        <w:rPr>
          <w:b/>
          <w:sz w:val="20"/>
          <w:szCs w:val="20"/>
        </w:rPr>
      </w:pPr>
      <w:r>
        <w:rPr>
          <w:b/>
          <w:sz w:val="20"/>
          <w:szCs w:val="20"/>
        </w:rPr>
        <w:t>WATER QUALITY PERMITTING</w:t>
      </w:r>
      <w:r w:rsidR="006E20E5" w:rsidRPr="002D2B10">
        <w:rPr>
          <w:b/>
          <w:sz w:val="20"/>
          <w:szCs w:val="20"/>
        </w:rPr>
        <w:t xml:space="preserve"> SECTION</w:t>
      </w:r>
    </w:p>
    <w:p w:rsidR="006E20E5" w:rsidRPr="002D2B10" w:rsidRDefault="00BA10EB" w:rsidP="00EF4822">
      <w:pPr>
        <w:jc w:val="center"/>
        <w:rPr>
          <w:b/>
          <w:sz w:val="20"/>
          <w:szCs w:val="20"/>
        </w:rPr>
      </w:pPr>
      <w:r>
        <w:rPr>
          <w:b/>
          <w:sz w:val="20"/>
          <w:szCs w:val="20"/>
        </w:rPr>
        <w:t>NON-DISCHARGE PERMITTING</w:t>
      </w:r>
      <w:r w:rsidR="006E20E5" w:rsidRPr="002D2B10">
        <w:rPr>
          <w:b/>
          <w:sz w:val="20"/>
          <w:szCs w:val="20"/>
        </w:rPr>
        <w:t xml:space="preserve"> UNIT</w:t>
      </w:r>
    </w:p>
    <w:p w:rsidR="006E20E5" w:rsidRPr="002D2B10" w:rsidRDefault="006E20E5" w:rsidP="00EF4822">
      <w:pPr>
        <w:jc w:val="center"/>
        <w:rPr>
          <w:b/>
          <w:sz w:val="20"/>
          <w:szCs w:val="20"/>
        </w:rPr>
      </w:pPr>
    </w:p>
    <w:tbl>
      <w:tblPr>
        <w:tblW w:w="11070" w:type="dxa"/>
        <w:tblInd w:w="18" w:type="dxa"/>
        <w:tblLook w:val="0000" w:firstRow="0" w:lastRow="0" w:firstColumn="0" w:lastColumn="0" w:noHBand="0" w:noVBand="0"/>
      </w:tblPr>
      <w:tblGrid>
        <w:gridCol w:w="5535"/>
        <w:gridCol w:w="5535"/>
      </w:tblGrid>
      <w:tr w:rsidR="006E20E5" w:rsidRPr="002D2B10" w:rsidTr="00B230B9">
        <w:tc>
          <w:tcPr>
            <w:tcW w:w="5535" w:type="dxa"/>
          </w:tcPr>
          <w:p w:rsidR="006E20E5" w:rsidRPr="002D2B10" w:rsidRDefault="006E20E5"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 xml:space="preserve">By </w:t>
            </w:r>
            <w:smartTag w:uri="urn:schemas-microsoft-com:office:smarttags" w:element="country-region">
              <w:smartTag w:uri="urn:schemas-microsoft-com:office:smarttags" w:element="place">
                <w:r w:rsidRPr="002D2B10">
                  <w:rPr>
                    <w:rFonts w:ascii="Times New Roman" w:hAnsi="Times New Roman"/>
                    <w:u w:val="single"/>
                  </w:rPr>
                  <w:t>U.S.</w:t>
                </w:r>
              </w:smartTag>
            </w:smartTag>
            <w:r w:rsidRPr="002D2B10">
              <w:rPr>
                <w:rFonts w:ascii="Times New Roman" w:hAnsi="Times New Roman"/>
                <w:u w:val="single"/>
              </w:rPr>
              <w:t xml:space="preserve"> Postal Service</w:t>
            </w:r>
            <w:r w:rsidRPr="002D2B10">
              <w:rPr>
                <w:rFonts w:ascii="Times New Roman" w:hAnsi="Times New Roman"/>
              </w:rPr>
              <w:t>:</w:t>
            </w:r>
          </w:p>
        </w:tc>
        <w:tc>
          <w:tcPr>
            <w:tcW w:w="5535" w:type="dxa"/>
          </w:tcPr>
          <w:p w:rsidR="006E20E5" w:rsidRPr="002D2B10" w:rsidRDefault="006E20E5"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By Courier/Special Delivery</w:t>
            </w:r>
            <w:r w:rsidRPr="002D2B10">
              <w:rPr>
                <w:rFonts w:ascii="Times New Roman" w:hAnsi="Times New Roman"/>
              </w:rPr>
              <w:t>:</w:t>
            </w:r>
          </w:p>
        </w:tc>
      </w:tr>
      <w:tr w:rsidR="006E20E5" w:rsidRPr="002D2B10" w:rsidTr="00B230B9">
        <w:tc>
          <w:tcPr>
            <w:tcW w:w="5535" w:type="dxa"/>
          </w:tcPr>
          <w:p w:rsidR="006E20E5" w:rsidRPr="002D2B10" w:rsidRDefault="006E20E5" w:rsidP="007B5ADB">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16</w:t>
            </w:r>
            <w:r w:rsidR="007B5ADB">
              <w:rPr>
                <w:rFonts w:ascii="Times New Roman" w:hAnsi="Times New Roman"/>
              </w:rPr>
              <w:t>17</w:t>
            </w:r>
            <w:r w:rsidRPr="002D2B10">
              <w:rPr>
                <w:rFonts w:ascii="Times New Roman" w:hAnsi="Times New Roman"/>
              </w:rPr>
              <w:t xml:space="preserve"> </w:t>
            </w:r>
            <w:r w:rsidRPr="002D2B10">
              <w:rPr>
                <w:rFonts w:ascii="Times New Roman" w:hAnsi="Times New Roman"/>
                <w:caps/>
              </w:rPr>
              <w:t>Mail Service Center</w:t>
            </w:r>
          </w:p>
        </w:tc>
        <w:tc>
          <w:tcPr>
            <w:tcW w:w="5535" w:type="dxa"/>
          </w:tcPr>
          <w:p w:rsidR="006E20E5" w:rsidRPr="002D2B10" w:rsidRDefault="00BB53C6" w:rsidP="00BB53C6">
            <w:pPr>
              <w:pStyle w:val="BodyText"/>
              <w:tabs>
                <w:tab w:val="center" w:pos="2880"/>
                <w:tab w:val="center" w:pos="7920"/>
              </w:tabs>
              <w:spacing w:line="240" w:lineRule="auto"/>
              <w:jc w:val="center"/>
              <w:rPr>
                <w:rFonts w:ascii="Times New Roman" w:hAnsi="Times New Roman"/>
              </w:rPr>
            </w:pPr>
            <w:r>
              <w:t>512 N. SALISBURY STREET</w:t>
            </w:r>
          </w:p>
        </w:tc>
      </w:tr>
      <w:tr w:rsidR="006E20E5" w:rsidRPr="002D2B10" w:rsidTr="00B230B9">
        <w:tc>
          <w:tcPr>
            <w:tcW w:w="5535" w:type="dxa"/>
          </w:tcPr>
          <w:p w:rsidR="006E20E5" w:rsidRPr="002D2B10" w:rsidRDefault="006E20E5" w:rsidP="007B5ADB">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RALEIGH, NORTH CAROLINA 27699-16</w:t>
            </w:r>
            <w:r w:rsidR="007B5ADB">
              <w:rPr>
                <w:rFonts w:ascii="Times New Roman" w:hAnsi="Times New Roman"/>
              </w:rPr>
              <w:t>17</w:t>
            </w:r>
          </w:p>
        </w:tc>
        <w:tc>
          <w:tcPr>
            <w:tcW w:w="5535" w:type="dxa"/>
          </w:tcPr>
          <w:p w:rsidR="006E20E5" w:rsidRPr="002D2B10" w:rsidRDefault="006E20E5" w:rsidP="00B230B9">
            <w:pPr>
              <w:pStyle w:val="BodyText"/>
              <w:tabs>
                <w:tab w:val="center" w:pos="2880"/>
                <w:tab w:val="center" w:pos="7920"/>
              </w:tabs>
              <w:spacing w:line="240" w:lineRule="auto"/>
              <w:jc w:val="center"/>
              <w:rPr>
                <w:rFonts w:ascii="Times New Roman" w:hAnsi="Times New Roman"/>
              </w:rPr>
            </w:pPr>
            <w:r w:rsidRPr="00BB53C6">
              <w:rPr>
                <w:rFonts w:ascii="Times New Roman" w:hAnsi="Times New Roman"/>
              </w:rPr>
              <w:t>RALEIGH, NORTH CAROLINA 27604</w:t>
            </w:r>
          </w:p>
        </w:tc>
      </w:tr>
      <w:tr w:rsidR="006E20E5" w:rsidRPr="002D2B10" w:rsidTr="00B230B9">
        <w:tc>
          <w:tcPr>
            <w:tcW w:w="5535" w:type="dxa"/>
          </w:tcPr>
          <w:p w:rsidR="006E20E5" w:rsidRPr="002D2B10" w:rsidRDefault="006E20E5" w:rsidP="00B230B9">
            <w:pPr>
              <w:pStyle w:val="BodyText"/>
              <w:tabs>
                <w:tab w:val="center" w:pos="2880"/>
                <w:tab w:val="center" w:pos="7920"/>
              </w:tabs>
              <w:spacing w:line="240" w:lineRule="auto"/>
              <w:jc w:val="center"/>
              <w:rPr>
                <w:rFonts w:ascii="Times New Roman" w:hAnsi="Times New Roman"/>
              </w:rPr>
            </w:pPr>
          </w:p>
        </w:tc>
        <w:tc>
          <w:tcPr>
            <w:tcW w:w="5535" w:type="dxa"/>
          </w:tcPr>
          <w:p w:rsidR="006E20E5" w:rsidRPr="002D2B10" w:rsidRDefault="006E20E5" w:rsidP="00B230B9">
            <w:pPr>
              <w:pStyle w:val="BodyText"/>
              <w:tabs>
                <w:tab w:val="center" w:pos="2880"/>
                <w:tab w:val="center" w:pos="7920"/>
              </w:tabs>
              <w:spacing w:line="240" w:lineRule="auto"/>
              <w:jc w:val="center"/>
              <w:rPr>
                <w:rFonts w:ascii="Times New Roman" w:hAnsi="Times New Roman"/>
              </w:rPr>
            </w:pPr>
          </w:p>
        </w:tc>
      </w:tr>
      <w:tr w:rsidR="006E20E5" w:rsidRPr="002D2B10" w:rsidTr="00B230B9">
        <w:tc>
          <w:tcPr>
            <w:tcW w:w="5535" w:type="dxa"/>
          </w:tcPr>
          <w:p w:rsidR="006E20E5" w:rsidRPr="002D2B10" w:rsidRDefault="006E20E5" w:rsidP="00BB53C6">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TELEPHONE NUMBER:  (919) </w:t>
            </w:r>
            <w:r w:rsidR="00BB53C6">
              <w:rPr>
                <w:rFonts w:ascii="Times New Roman" w:hAnsi="Times New Roman"/>
              </w:rPr>
              <w:t>807</w:t>
            </w:r>
            <w:r w:rsidRPr="002D2B10">
              <w:rPr>
                <w:rFonts w:ascii="Times New Roman" w:hAnsi="Times New Roman"/>
              </w:rPr>
              <w:t>-</w:t>
            </w:r>
            <w:r w:rsidR="00BB53C6">
              <w:rPr>
                <w:rFonts w:ascii="Times New Roman" w:hAnsi="Times New Roman"/>
              </w:rPr>
              <w:t>6464</w:t>
            </w:r>
          </w:p>
        </w:tc>
        <w:tc>
          <w:tcPr>
            <w:tcW w:w="5535" w:type="dxa"/>
          </w:tcPr>
          <w:p w:rsidR="006E20E5" w:rsidRPr="002D2B10" w:rsidRDefault="006E20E5" w:rsidP="008F2A3A">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FAX NUMBER:  (919) </w:t>
            </w:r>
            <w:r w:rsidR="008F2A3A">
              <w:rPr>
                <w:rFonts w:ascii="Times New Roman" w:hAnsi="Times New Roman"/>
              </w:rPr>
              <w:t>807-6496</w:t>
            </w:r>
          </w:p>
        </w:tc>
      </w:tr>
    </w:tbl>
    <w:p w:rsidR="006E20E5" w:rsidRDefault="006E20E5">
      <w:pPr>
        <w:pStyle w:val="Header"/>
        <w:tabs>
          <w:tab w:val="clear" w:pos="4320"/>
          <w:tab w:val="clear" w:pos="8640"/>
          <w:tab w:val="right" w:pos="10800"/>
        </w:tabs>
      </w:pPr>
    </w:p>
    <w:p w:rsidR="006E20E5" w:rsidRDefault="006E20E5">
      <w:pPr>
        <w:pStyle w:val="Header"/>
        <w:tabs>
          <w:tab w:val="clear" w:pos="4320"/>
          <w:tab w:val="clear" w:pos="8640"/>
          <w:tab w:val="right" w:pos="10800"/>
        </w:tabs>
        <w:jc w:val="right"/>
        <w:rPr>
          <w:b/>
        </w:rPr>
        <w:sectPr w:rsidR="006E20E5" w:rsidSect="00E01FD1">
          <w:pgSz w:w="12240" w:h="15840" w:code="1"/>
          <w:pgMar w:top="720" w:right="720" w:bottom="720" w:left="720" w:header="360" w:footer="75" w:gutter="0"/>
          <w:cols w:space="720"/>
        </w:sectPr>
      </w:pPr>
    </w:p>
    <w:p w:rsidR="006E20E5" w:rsidRDefault="008F2A3A">
      <w:pPr>
        <w:pStyle w:val="Header"/>
        <w:tabs>
          <w:tab w:val="clear" w:pos="4320"/>
          <w:tab w:val="clear" w:pos="8640"/>
          <w:tab w:val="right" w:pos="10800"/>
        </w:tabs>
        <w:jc w:val="right"/>
        <w:rPr>
          <w:b/>
        </w:rPr>
      </w:pPr>
      <w:r>
        <w:rPr>
          <w:b/>
          <w:noProof/>
        </w:rPr>
        <w:lastRenderedPageBreak/>
        <w:drawing>
          <wp:anchor distT="0" distB="0" distL="114300" distR="114300" simplePos="0" relativeHeight="251657728" behindDoc="1" locked="0" layoutInCell="0" allowOverlap="1">
            <wp:simplePos x="0" y="0"/>
            <wp:positionH relativeFrom="column">
              <wp:posOffset>47625</wp:posOffset>
            </wp:positionH>
            <wp:positionV relativeFrom="paragraph">
              <wp:posOffset>9525</wp:posOffset>
            </wp:positionV>
            <wp:extent cx="1828800" cy="819150"/>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stretch>
                      <a:fillRect/>
                    </a:stretch>
                  </pic:blipFill>
                  <pic:spPr bwMode="auto">
                    <a:xfrm>
                      <a:off x="0" y="0"/>
                      <a:ext cx="1828800" cy="819150"/>
                    </a:xfrm>
                    <a:prstGeom prst="rect">
                      <a:avLst/>
                    </a:prstGeom>
                    <a:noFill/>
                    <a:ln w="12700">
                      <a:noFill/>
                      <a:miter lim="800000"/>
                      <a:headEnd/>
                      <a:tailEnd/>
                    </a:ln>
                  </pic:spPr>
                </pic:pic>
              </a:graphicData>
            </a:graphic>
          </wp:anchor>
        </w:drawing>
      </w:r>
      <w:r w:rsidR="006E20E5">
        <w:rPr>
          <w:b/>
        </w:rPr>
        <w:t>State of North Carolina</w:t>
      </w:r>
    </w:p>
    <w:p w:rsidR="006E20E5" w:rsidRDefault="009932B1">
      <w:pPr>
        <w:pStyle w:val="Header"/>
        <w:jc w:val="right"/>
        <w:rPr>
          <w:b/>
        </w:rPr>
      </w:pPr>
      <w:r>
        <w:rPr>
          <w:b/>
        </w:rPr>
        <w:t>Department of Environmental Quality</w:t>
      </w:r>
    </w:p>
    <w:p w:rsidR="006E20E5" w:rsidRDefault="008F2A3A">
      <w:pPr>
        <w:pStyle w:val="Header"/>
        <w:jc w:val="right"/>
        <w:rPr>
          <w:b/>
        </w:rPr>
      </w:pPr>
      <w:r>
        <w:rPr>
          <w:b/>
        </w:rPr>
        <w:t>Division of Water Resources</w:t>
      </w:r>
    </w:p>
    <w:p w:rsidR="006E20E5" w:rsidRDefault="008F2A3A">
      <w:pPr>
        <w:pStyle w:val="Heading1"/>
        <w:spacing w:before="120" w:line="240" w:lineRule="atLeast"/>
        <w:jc w:val="right"/>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WETLAND AUGMENTATION</w:t>
      </w:r>
    </w:p>
    <w:p w:rsidR="006E20E5" w:rsidRDefault="006E20E5">
      <w:pPr>
        <w:pStyle w:val="Heading8"/>
      </w:pPr>
      <w:r w:rsidRPr="008B3C44">
        <w:t>FORM: rW</w:t>
      </w:r>
      <w:r>
        <w:t>WA</w:t>
      </w:r>
      <w:r w:rsidRPr="008B3C44">
        <w:t xml:space="preserve"> </w:t>
      </w:r>
      <w:r w:rsidR="009932B1">
        <w:t>06</w:t>
      </w:r>
      <w:r w:rsidR="00BB53C6">
        <w:t>-1</w:t>
      </w:r>
      <w:r w:rsidR="009932B1">
        <w:t>6</w:t>
      </w:r>
    </w:p>
    <w:p w:rsidR="006E20E5" w:rsidRDefault="00DD48FE">
      <w:pPr>
        <w:pStyle w:val="Header"/>
        <w:tabs>
          <w:tab w:val="clear" w:pos="4320"/>
          <w:tab w:val="clear" w:pos="8640"/>
        </w:tabs>
        <w:jc w:val="both"/>
        <w:rPr>
          <w:b/>
          <w:sz w:val="20"/>
        </w:rP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90170</wp:posOffset>
                </wp:positionV>
                <wp:extent cx="6962775" cy="0"/>
                <wp:effectExtent l="9525" t="9525" r="952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5DCF"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8.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U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" o:allowincell="f" strokeweight="1.5pt"/>
            </w:pict>
          </mc:Fallback>
        </mc:AlternateContent>
      </w:r>
    </w:p>
    <w:p w:rsidR="006E20E5" w:rsidRPr="00270BA2" w:rsidRDefault="006E20E5" w:rsidP="00426798">
      <w:pPr>
        <w:numPr>
          <w:ilvl w:val="0"/>
          <w:numId w:val="4"/>
        </w:numPr>
        <w:tabs>
          <w:tab w:val="num" w:pos="360"/>
        </w:tabs>
        <w:spacing w:line="360" w:lineRule="auto"/>
        <w:ind w:left="360" w:hanging="360"/>
        <w:jc w:val="both"/>
        <w:rPr>
          <w:sz w:val="16"/>
        </w:rPr>
      </w:pPr>
      <w:r w:rsidRPr="00270BA2">
        <w:rPr>
          <w:b/>
          <w:sz w:val="20"/>
        </w:rPr>
        <w:t>CONTACT INFORMATION</w:t>
      </w:r>
      <w:r w:rsidRPr="00270BA2">
        <w:rPr>
          <w:sz w:val="20"/>
        </w:rPr>
        <w:t xml:space="preserve">: </w:t>
      </w:r>
    </w:p>
    <w:p w:rsidR="006E20E5" w:rsidRPr="00311C33" w:rsidRDefault="006E20E5" w:rsidP="00426798">
      <w:pPr>
        <w:numPr>
          <w:ilvl w:val="0"/>
          <w:numId w:val="2"/>
        </w:numPr>
        <w:tabs>
          <w:tab w:val="clear" w:pos="900"/>
          <w:tab w:val="left" w:pos="720"/>
          <w:tab w:val="right" w:pos="10800"/>
        </w:tabs>
        <w:spacing w:line="360" w:lineRule="auto"/>
        <w:ind w:left="720"/>
        <w:jc w:val="both"/>
        <w:rPr>
          <w:sz w:val="20"/>
        </w:rPr>
      </w:pPr>
      <w:r>
        <w:rPr>
          <w:sz w:val="20"/>
        </w:rPr>
        <w:t xml:space="preserve">Applicant's name: </w:t>
      </w:r>
      <w:bookmarkStart w:id="1" w:name="Text1"/>
      <w:r w:rsidR="00B37175">
        <w:rPr>
          <w:sz w:val="20"/>
          <w:u w:val="single"/>
        </w:rPr>
        <w:fldChar w:fldCharType="begin">
          <w:ffData>
            <w:name w:val="Text1"/>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1"/>
    </w:p>
    <w:p w:rsidR="006E20E5" w:rsidRDefault="006E20E5" w:rsidP="00311C33">
      <w:pPr>
        <w:tabs>
          <w:tab w:val="left" w:pos="720"/>
          <w:tab w:val="right" w:pos="10800"/>
        </w:tabs>
        <w:spacing w:line="360" w:lineRule="auto"/>
        <w:ind w:left="900" w:hanging="180"/>
        <w:rPr>
          <w:sz w:val="20"/>
        </w:rPr>
      </w:pPr>
      <w:r>
        <w:rPr>
          <w:sz w:val="20"/>
        </w:rPr>
        <w:t xml:space="preserve">Mailing address: </w:t>
      </w:r>
      <w:bookmarkStart w:id="2" w:name="Text2"/>
      <w:r w:rsidR="00B37175">
        <w:rPr>
          <w:sz w:val="20"/>
          <w:u w:val="single"/>
        </w:rPr>
        <w:fldChar w:fldCharType="begin">
          <w:ffData>
            <w:name w:val="Text2"/>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2"/>
    </w:p>
    <w:p w:rsidR="006E20E5" w:rsidRDefault="006E20E5" w:rsidP="00311C33">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bookmarkStart w:id="3" w:name="Text3"/>
      <w:r w:rsidR="00B37175">
        <w:rPr>
          <w:sz w:val="20"/>
          <w:u w:val="single"/>
        </w:rPr>
        <w:fldChar w:fldCharType="begin">
          <w:ffData>
            <w:name w:val="Text3"/>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3"/>
      <w:r>
        <w:rPr>
          <w:sz w:val="20"/>
        </w:rPr>
        <w:t xml:space="preserve"> </w:t>
      </w:r>
      <w:r>
        <w:rPr>
          <w:sz w:val="20"/>
        </w:rPr>
        <w:tab/>
        <w:t xml:space="preserve">State: </w:t>
      </w:r>
      <w:bookmarkStart w:id="4" w:name="Text4"/>
      <w:r w:rsidR="00B37175">
        <w:rPr>
          <w:sz w:val="20"/>
          <w:u w:val="single"/>
        </w:rPr>
        <w:fldChar w:fldCharType="begin">
          <w:ffData>
            <w:name w:val="Text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4"/>
      <w:r>
        <w:rPr>
          <w:sz w:val="20"/>
        </w:rPr>
        <w:t xml:space="preserve">  </w:t>
      </w:r>
      <w:r>
        <w:rPr>
          <w:sz w:val="20"/>
        </w:rPr>
        <w:tab/>
        <w:t xml:space="preserve">Zip: </w:t>
      </w:r>
      <w:bookmarkStart w:id="5" w:name="Text5"/>
      <w:r w:rsidR="00B37175">
        <w:rPr>
          <w:sz w:val="20"/>
          <w:u w:val="single"/>
        </w:rPr>
        <w:fldChar w:fldCharType="begin">
          <w:ffData>
            <w:name w:val="Text5"/>
            <w:enabled/>
            <w:calcOnExit w:val="0"/>
            <w:textInput>
              <w:maxLength w:val="5"/>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5"/>
      <w:r>
        <w:rPr>
          <w:sz w:val="20"/>
        </w:rPr>
        <w:t>-</w:t>
      </w:r>
      <w:bookmarkStart w:id="6" w:name="Text6"/>
      <w:r w:rsidR="00B37175">
        <w:rPr>
          <w:sz w:val="20"/>
          <w:u w:val="single"/>
        </w:rPr>
        <w:fldChar w:fldCharType="begin">
          <w:ffData>
            <w:name w:val="Text6"/>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6"/>
    </w:p>
    <w:p w:rsidR="006E20E5" w:rsidRDefault="006E20E5" w:rsidP="00311C33">
      <w:pPr>
        <w:tabs>
          <w:tab w:val="left" w:pos="3780"/>
          <w:tab w:val="left" w:pos="4140"/>
        </w:tabs>
        <w:spacing w:line="360" w:lineRule="auto"/>
        <w:ind w:left="720"/>
        <w:rPr>
          <w:sz w:val="20"/>
        </w:rPr>
      </w:pPr>
      <w:r>
        <w:rPr>
          <w:sz w:val="20"/>
        </w:rPr>
        <w:t>Telephone number: (</w:t>
      </w:r>
      <w:bookmarkStart w:id="7" w:name="Text7"/>
      <w:r w:rsidR="00B37175">
        <w:rPr>
          <w:sz w:val="20"/>
          <w:u w:val="single"/>
        </w:rPr>
        <w:fldChar w:fldCharType="begin">
          <w:ffData>
            <w:name w:val="Text7"/>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bookmarkEnd w:id="7"/>
      <w:r>
        <w:rPr>
          <w:sz w:val="20"/>
        </w:rPr>
        <w:t xml:space="preserve">) </w:t>
      </w:r>
      <w:bookmarkStart w:id="8" w:name="Text8"/>
      <w:r w:rsidR="00B37175">
        <w:rPr>
          <w:sz w:val="20"/>
          <w:u w:val="single"/>
        </w:rPr>
        <w:fldChar w:fldCharType="begin">
          <w:ffData>
            <w:name w:val="Text8"/>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bookmarkEnd w:id="8"/>
      <w:r>
        <w:rPr>
          <w:sz w:val="20"/>
        </w:rPr>
        <w:t>-</w:t>
      </w:r>
      <w:bookmarkStart w:id="9" w:name="Text9"/>
      <w:r w:rsidR="00B37175">
        <w:rPr>
          <w:sz w:val="20"/>
          <w:u w:val="single"/>
        </w:rPr>
        <w:fldChar w:fldCharType="begin">
          <w:ffData>
            <w:name w:val="Text9"/>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9"/>
      <w:r>
        <w:rPr>
          <w:sz w:val="20"/>
        </w:rPr>
        <w:t xml:space="preserve">  </w:t>
      </w:r>
      <w:r>
        <w:rPr>
          <w:sz w:val="20"/>
        </w:rPr>
        <w:tab/>
      </w:r>
      <w:r>
        <w:rPr>
          <w:sz w:val="20"/>
        </w:rPr>
        <w:tab/>
        <w:t xml:space="preserve">Email Address: </w:t>
      </w:r>
      <w:bookmarkStart w:id="10" w:name="Text10"/>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10"/>
    </w:p>
    <w:p w:rsidR="006E20E5" w:rsidRDefault="006E20E5" w:rsidP="00426798">
      <w:pPr>
        <w:numPr>
          <w:ilvl w:val="0"/>
          <w:numId w:val="2"/>
        </w:numPr>
        <w:tabs>
          <w:tab w:val="clear" w:pos="900"/>
          <w:tab w:val="left" w:pos="720"/>
          <w:tab w:val="right" w:pos="6210"/>
        </w:tabs>
        <w:spacing w:line="360" w:lineRule="auto"/>
        <w:ind w:left="720"/>
        <w:jc w:val="both"/>
        <w:rPr>
          <w:sz w:val="20"/>
        </w:rPr>
      </w:pPr>
      <w:r>
        <w:rPr>
          <w:sz w:val="20"/>
        </w:rPr>
        <w:t xml:space="preserve">Signature authority’s name: </w:t>
      </w:r>
      <w:r w:rsidR="00B37175">
        <w:rPr>
          <w:sz w:val="20"/>
          <w:u w:val="single"/>
        </w:rPr>
        <w:fldChar w:fldCharType="begin">
          <w:ffData>
            <w:name w:val="Text1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sidRPr="00625C19">
        <w:rPr>
          <w:sz w:val="20"/>
        </w:rPr>
        <w:t>(</w:t>
      </w:r>
      <w:r w:rsidRPr="00625C19">
        <w:rPr>
          <w:sz w:val="20"/>
          <w:u w:val="single"/>
        </w:rPr>
        <w:t xml:space="preserve">per </w:t>
      </w:r>
      <w:hyperlink r:id="rId69" w:history="1">
        <w:r w:rsidRPr="00625C19">
          <w:rPr>
            <w:rStyle w:val="Hyperlink"/>
            <w:sz w:val="20"/>
          </w:rPr>
          <w:t>15A NCAC 02T .0106</w:t>
        </w:r>
      </w:hyperlink>
      <w:r>
        <w:rPr>
          <w:sz w:val="20"/>
        </w:rPr>
        <w:t>)</w:t>
      </w:r>
      <w:r>
        <w:rPr>
          <w:sz w:val="20"/>
        </w:rPr>
        <w:tab/>
      </w:r>
      <w:r>
        <w:rPr>
          <w:sz w:val="20"/>
        </w:rPr>
        <w:tab/>
        <w:t xml:space="preserve">Title: </w:t>
      </w:r>
      <w:r w:rsidR="00B37175">
        <w:rPr>
          <w:sz w:val="20"/>
          <w:u w:val="single"/>
        </w:rPr>
        <w:fldChar w:fldCharType="begin">
          <w:ffData>
            <w:name w:val="Text15"/>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Engineer’s name: </w:t>
      </w:r>
      <w:bookmarkStart w:id="11" w:name="Text17"/>
      <w:r w:rsidR="00B37175">
        <w:rPr>
          <w:sz w:val="20"/>
          <w:u w:val="single"/>
        </w:rPr>
        <w:fldChar w:fldCharType="begin">
          <w:ffData>
            <w:name w:val="Text17"/>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11"/>
      <w:r>
        <w:rPr>
          <w:sz w:val="20"/>
        </w:rPr>
        <w:tab/>
        <w:t xml:space="preserve">License Number: </w:t>
      </w:r>
      <w:bookmarkStart w:id="12" w:name="Text18"/>
      <w:r w:rsidR="00B37175">
        <w:rPr>
          <w:sz w:val="20"/>
          <w:u w:val="single"/>
        </w:rPr>
        <w:fldChar w:fldCharType="begin">
          <w:ffData>
            <w:name w:val="Text18"/>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12"/>
      <w:r>
        <w:rPr>
          <w:sz w:val="20"/>
        </w:rPr>
        <w:tab/>
        <w:t xml:space="preserve">Firm: </w:t>
      </w:r>
      <w:bookmarkStart w:id="13" w:name="Text19"/>
      <w:r w:rsidR="00B37175">
        <w:rPr>
          <w:sz w:val="20"/>
          <w:u w:val="single"/>
        </w:rPr>
        <w:fldChar w:fldCharType="begin">
          <w:ffData>
            <w:name w:val="Text19"/>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bookmarkEnd w:id="13"/>
      <w:r>
        <w:rPr>
          <w:sz w:val="20"/>
        </w:rPr>
        <w:tab/>
      </w:r>
    </w:p>
    <w:p w:rsidR="006E20E5" w:rsidRDefault="006E20E5" w:rsidP="00426798">
      <w:pPr>
        <w:tabs>
          <w:tab w:val="left" w:pos="720"/>
          <w:tab w:val="right" w:pos="10800"/>
        </w:tabs>
        <w:spacing w:line="360" w:lineRule="auto"/>
        <w:ind w:left="360"/>
        <w:rPr>
          <w:sz w:val="20"/>
        </w:rPr>
      </w:pPr>
      <w:r>
        <w:rPr>
          <w:sz w:val="20"/>
        </w:rPr>
        <w:tab/>
        <w:t xml:space="preserve">Mailing address: </w:t>
      </w:r>
      <w:r w:rsidR="00B37175">
        <w:rPr>
          <w:sz w:val="20"/>
          <w:u w:val="single"/>
        </w:rPr>
        <w:fldChar w:fldCharType="begin">
          <w:ffData>
            <w:name w:val="Text2"/>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B37175">
        <w:rPr>
          <w:sz w:val="20"/>
          <w:u w:val="single"/>
        </w:rPr>
        <w:fldChar w:fldCharType="begin">
          <w:ffData>
            <w:name w:val="Text3"/>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State: </w:t>
      </w:r>
      <w:r w:rsidR="00B37175">
        <w:rPr>
          <w:sz w:val="20"/>
          <w:u w:val="single"/>
        </w:rPr>
        <w:fldChar w:fldCharType="begin">
          <w:ffData>
            <w:name w:val="Text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Zip: </w:t>
      </w:r>
      <w:r w:rsidR="00B37175">
        <w:rPr>
          <w:sz w:val="20"/>
          <w:u w:val="single"/>
        </w:rPr>
        <w:fldChar w:fldCharType="begin">
          <w:ffData>
            <w:name w:val="Text5"/>
            <w:enabled/>
            <w:calcOnExit w:val="0"/>
            <w:textInput>
              <w:maxLength w:val="5"/>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6"/>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tabs>
          <w:tab w:val="left" w:pos="1980"/>
          <w:tab w:val="left" w:pos="3780"/>
          <w:tab w:val="left" w:pos="6300"/>
          <w:tab w:val="right" w:pos="10800"/>
        </w:tabs>
        <w:spacing w:line="360" w:lineRule="auto"/>
        <w:ind w:left="720"/>
        <w:rPr>
          <w:sz w:val="20"/>
          <w:u w:val="single"/>
        </w:rPr>
      </w:pPr>
      <w:r>
        <w:rPr>
          <w:sz w:val="20"/>
        </w:rPr>
        <w:t>Telephone number: (</w:t>
      </w:r>
      <w:r w:rsidR="00B37175">
        <w:rPr>
          <w:sz w:val="20"/>
          <w:u w:val="single"/>
        </w:rPr>
        <w:fldChar w:fldCharType="begin">
          <w:ffData>
            <w:name w:val="Text7"/>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sidR="00B37175">
        <w:rPr>
          <w:sz w:val="20"/>
          <w:u w:val="single"/>
        </w:rPr>
        <w:fldChar w:fldCharType="begin">
          <w:ffData>
            <w:name w:val="Text8"/>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9"/>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Email Address: </w:t>
      </w:r>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Soil Scientist’s name: </w:t>
      </w:r>
      <w:r w:rsidR="00B37175">
        <w:rPr>
          <w:sz w:val="20"/>
          <w:u w:val="single"/>
        </w:rPr>
        <w:fldChar w:fldCharType="begin">
          <w:ffData>
            <w:name w:val="Text17"/>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t xml:space="preserve">License Number: </w:t>
      </w:r>
      <w:r w:rsidR="00B37175">
        <w:rPr>
          <w:sz w:val="20"/>
          <w:u w:val="single"/>
        </w:rPr>
        <w:fldChar w:fldCharType="begin">
          <w:ffData>
            <w:name w:val="Text18"/>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t xml:space="preserve">Firm: </w:t>
      </w:r>
      <w:r w:rsidR="00B37175">
        <w:rPr>
          <w:sz w:val="20"/>
          <w:u w:val="single"/>
        </w:rPr>
        <w:fldChar w:fldCharType="begin">
          <w:ffData>
            <w:name w:val="Text19"/>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r>
    </w:p>
    <w:p w:rsidR="006E20E5" w:rsidRDefault="006E20E5" w:rsidP="00426798">
      <w:pPr>
        <w:tabs>
          <w:tab w:val="left" w:pos="720"/>
          <w:tab w:val="right" w:pos="10800"/>
        </w:tabs>
        <w:spacing w:line="360" w:lineRule="auto"/>
        <w:ind w:left="360"/>
        <w:rPr>
          <w:sz w:val="20"/>
        </w:rPr>
      </w:pPr>
      <w:r>
        <w:rPr>
          <w:sz w:val="20"/>
        </w:rPr>
        <w:tab/>
        <w:t xml:space="preserve">Mailing address: </w:t>
      </w:r>
      <w:r w:rsidR="00B37175">
        <w:rPr>
          <w:sz w:val="20"/>
          <w:u w:val="single"/>
        </w:rPr>
        <w:fldChar w:fldCharType="begin">
          <w:ffData>
            <w:name w:val="Text2"/>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B37175">
        <w:rPr>
          <w:sz w:val="20"/>
          <w:u w:val="single"/>
        </w:rPr>
        <w:fldChar w:fldCharType="begin">
          <w:ffData>
            <w:name w:val="Text3"/>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State: </w:t>
      </w:r>
      <w:r w:rsidR="00B37175">
        <w:rPr>
          <w:sz w:val="20"/>
          <w:u w:val="single"/>
        </w:rPr>
        <w:fldChar w:fldCharType="begin">
          <w:ffData>
            <w:name w:val="Text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Zip: </w:t>
      </w:r>
      <w:r w:rsidR="00B37175">
        <w:rPr>
          <w:sz w:val="20"/>
          <w:u w:val="single"/>
        </w:rPr>
        <w:fldChar w:fldCharType="begin">
          <w:ffData>
            <w:name w:val="Text5"/>
            <w:enabled/>
            <w:calcOnExit w:val="0"/>
            <w:textInput>
              <w:maxLength w:val="5"/>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6"/>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tabs>
          <w:tab w:val="left" w:pos="1980"/>
          <w:tab w:val="left" w:pos="3780"/>
          <w:tab w:val="left" w:pos="6300"/>
          <w:tab w:val="right" w:pos="10800"/>
        </w:tabs>
        <w:spacing w:line="360" w:lineRule="auto"/>
        <w:ind w:left="720"/>
        <w:rPr>
          <w:sz w:val="20"/>
          <w:u w:val="single"/>
        </w:rPr>
      </w:pPr>
      <w:r>
        <w:rPr>
          <w:sz w:val="20"/>
        </w:rPr>
        <w:t>Telephone number: (</w:t>
      </w:r>
      <w:r w:rsidR="00B37175">
        <w:rPr>
          <w:sz w:val="20"/>
          <w:u w:val="single"/>
        </w:rPr>
        <w:fldChar w:fldCharType="begin">
          <w:ffData>
            <w:name w:val="Text7"/>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sidR="00B37175">
        <w:rPr>
          <w:sz w:val="20"/>
          <w:u w:val="single"/>
        </w:rPr>
        <w:fldChar w:fldCharType="begin">
          <w:ffData>
            <w:name w:val="Text8"/>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9"/>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Email Address: </w:t>
      </w:r>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270BA2">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Geologist’s name: </w:t>
      </w:r>
      <w:r w:rsidR="00B37175">
        <w:rPr>
          <w:sz w:val="20"/>
          <w:u w:val="single"/>
        </w:rPr>
        <w:fldChar w:fldCharType="begin">
          <w:ffData>
            <w:name w:val="Text17"/>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t xml:space="preserve">License Number: </w:t>
      </w:r>
      <w:r w:rsidR="00B37175">
        <w:rPr>
          <w:sz w:val="20"/>
          <w:u w:val="single"/>
        </w:rPr>
        <w:fldChar w:fldCharType="begin">
          <w:ffData>
            <w:name w:val="Text18"/>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t xml:space="preserve">Firm: </w:t>
      </w:r>
      <w:r w:rsidR="00B37175">
        <w:rPr>
          <w:sz w:val="20"/>
          <w:u w:val="single"/>
        </w:rPr>
        <w:fldChar w:fldCharType="begin">
          <w:ffData>
            <w:name w:val="Text19"/>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r>
    </w:p>
    <w:p w:rsidR="006E20E5" w:rsidRDefault="006E20E5" w:rsidP="00270BA2">
      <w:pPr>
        <w:tabs>
          <w:tab w:val="left" w:pos="720"/>
          <w:tab w:val="right" w:pos="10800"/>
        </w:tabs>
        <w:spacing w:line="360" w:lineRule="auto"/>
        <w:ind w:left="360"/>
        <w:rPr>
          <w:sz w:val="20"/>
        </w:rPr>
      </w:pPr>
      <w:r>
        <w:rPr>
          <w:sz w:val="20"/>
        </w:rPr>
        <w:tab/>
        <w:t xml:space="preserve">Mailing address: </w:t>
      </w:r>
      <w:r w:rsidR="00B37175">
        <w:rPr>
          <w:sz w:val="20"/>
          <w:u w:val="single"/>
        </w:rPr>
        <w:fldChar w:fldCharType="begin">
          <w:ffData>
            <w:name w:val="Text2"/>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270BA2">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B37175">
        <w:rPr>
          <w:sz w:val="20"/>
          <w:u w:val="single"/>
        </w:rPr>
        <w:fldChar w:fldCharType="begin">
          <w:ffData>
            <w:name w:val="Text3"/>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State: </w:t>
      </w:r>
      <w:r w:rsidR="00B37175">
        <w:rPr>
          <w:sz w:val="20"/>
          <w:u w:val="single"/>
        </w:rPr>
        <w:fldChar w:fldCharType="begin">
          <w:ffData>
            <w:name w:val="Text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Zip: </w:t>
      </w:r>
      <w:r w:rsidR="00B37175">
        <w:rPr>
          <w:sz w:val="20"/>
          <w:u w:val="single"/>
        </w:rPr>
        <w:fldChar w:fldCharType="begin">
          <w:ffData>
            <w:name w:val="Text5"/>
            <w:enabled/>
            <w:calcOnExit w:val="0"/>
            <w:textInput>
              <w:maxLength w:val="5"/>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6"/>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270BA2">
      <w:pPr>
        <w:tabs>
          <w:tab w:val="left" w:pos="720"/>
          <w:tab w:val="left" w:pos="3780"/>
          <w:tab w:val="left" w:pos="4500"/>
          <w:tab w:val="left" w:pos="5940"/>
          <w:tab w:val="left" w:pos="6660"/>
          <w:tab w:val="left" w:pos="7200"/>
          <w:tab w:val="right" w:pos="10800"/>
        </w:tabs>
        <w:spacing w:line="360" w:lineRule="auto"/>
        <w:ind w:left="720"/>
        <w:rPr>
          <w:sz w:val="20"/>
        </w:rPr>
      </w:pPr>
      <w:r>
        <w:rPr>
          <w:sz w:val="20"/>
        </w:rPr>
        <w:t>Telephone number: (</w:t>
      </w:r>
      <w:r w:rsidR="00B37175">
        <w:rPr>
          <w:sz w:val="20"/>
          <w:u w:val="single"/>
        </w:rPr>
        <w:fldChar w:fldCharType="begin">
          <w:ffData>
            <w:name w:val="Text7"/>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sidR="00B37175">
        <w:rPr>
          <w:sz w:val="20"/>
          <w:u w:val="single"/>
        </w:rPr>
        <w:fldChar w:fldCharType="begin">
          <w:ffData>
            <w:name w:val="Text8"/>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9"/>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Email Address: </w:t>
      </w:r>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numPr>
          <w:ilvl w:val="0"/>
          <w:numId w:val="2"/>
        </w:numPr>
        <w:tabs>
          <w:tab w:val="clear" w:pos="900"/>
          <w:tab w:val="left" w:pos="720"/>
          <w:tab w:val="left" w:pos="3780"/>
          <w:tab w:val="left" w:pos="4500"/>
          <w:tab w:val="left" w:pos="5940"/>
          <w:tab w:val="left" w:pos="6660"/>
          <w:tab w:val="left" w:pos="7200"/>
          <w:tab w:val="right" w:pos="10800"/>
        </w:tabs>
        <w:spacing w:line="360" w:lineRule="auto"/>
        <w:ind w:left="720"/>
        <w:rPr>
          <w:sz w:val="20"/>
        </w:rPr>
      </w:pPr>
      <w:r>
        <w:rPr>
          <w:sz w:val="20"/>
        </w:rPr>
        <w:t xml:space="preserve">Consulting Agronomist’s name: </w:t>
      </w:r>
      <w:r w:rsidR="00B37175">
        <w:rPr>
          <w:sz w:val="20"/>
          <w:u w:val="single"/>
        </w:rPr>
        <w:fldChar w:fldCharType="begin">
          <w:ffData>
            <w:name w:val="Text17"/>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t xml:space="preserve">Firm: </w:t>
      </w:r>
      <w:r w:rsidR="00B37175">
        <w:rPr>
          <w:sz w:val="20"/>
          <w:u w:val="single"/>
        </w:rPr>
        <w:fldChar w:fldCharType="begin">
          <w:ffData>
            <w:name w:val="Text19"/>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ab/>
      </w:r>
    </w:p>
    <w:p w:rsidR="006E20E5" w:rsidRDefault="006E20E5" w:rsidP="00426798">
      <w:pPr>
        <w:tabs>
          <w:tab w:val="left" w:pos="720"/>
          <w:tab w:val="right" w:pos="10800"/>
        </w:tabs>
        <w:spacing w:line="360" w:lineRule="auto"/>
        <w:ind w:left="360"/>
        <w:rPr>
          <w:sz w:val="20"/>
        </w:rPr>
      </w:pPr>
      <w:r>
        <w:rPr>
          <w:sz w:val="20"/>
        </w:rPr>
        <w:tab/>
        <w:t xml:space="preserve">Mailing address: </w:t>
      </w:r>
      <w:r w:rsidR="00B37175">
        <w:rPr>
          <w:sz w:val="20"/>
          <w:u w:val="single"/>
        </w:rPr>
        <w:fldChar w:fldCharType="begin">
          <w:ffData>
            <w:name w:val="Text2"/>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B37175">
        <w:rPr>
          <w:sz w:val="20"/>
          <w:u w:val="single"/>
        </w:rPr>
        <w:fldChar w:fldCharType="begin">
          <w:ffData>
            <w:name w:val="Text3"/>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State: </w:t>
      </w:r>
      <w:r w:rsidR="00B37175">
        <w:rPr>
          <w:sz w:val="20"/>
          <w:u w:val="single"/>
        </w:rPr>
        <w:fldChar w:fldCharType="begin">
          <w:ffData>
            <w:name w:val="Text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Zip: </w:t>
      </w:r>
      <w:r w:rsidR="00B37175">
        <w:rPr>
          <w:sz w:val="20"/>
          <w:u w:val="single"/>
        </w:rPr>
        <w:fldChar w:fldCharType="begin">
          <w:ffData>
            <w:name w:val="Text5"/>
            <w:enabled/>
            <w:calcOnExit w:val="0"/>
            <w:textInput>
              <w:maxLength w:val="5"/>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6"/>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426798">
      <w:pPr>
        <w:tabs>
          <w:tab w:val="left" w:pos="1980"/>
          <w:tab w:val="left" w:pos="3780"/>
          <w:tab w:val="left" w:pos="6300"/>
          <w:tab w:val="right" w:pos="10800"/>
        </w:tabs>
        <w:spacing w:line="360" w:lineRule="auto"/>
        <w:ind w:left="720"/>
        <w:rPr>
          <w:sz w:val="20"/>
          <w:u w:val="single"/>
        </w:rPr>
      </w:pPr>
      <w:r>
        <w:rPr>
          <w:sz w:val="20"/>
        </w:rPr>
        <w:t>Telephone number: (</w:t>
      </w:r>
      <w:r w:rsidR="00B37175">
        <w:rPr>
          <w:sz w:val="20"/>
          <w:u w:val="single"/>
        </w:rPr>
        <w:fldChar w:fldCharType="begin">
          <w:ffData>
            <w:name w:val="Text7"/>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sidR="00B37175">
        <w:rPr>
          <w:sz w:val="20"/>
          <w:u w:val="single"/>
        </w:rPr>
        <w:fldChar w:fldCharType="begin">
          <w:ffData>
            <w:name w:val="Text8"/>
            <w:enabled/>
            <w:calcOnExit w:val="0"/>
            <w:textInput>
              <w:maxLength w:val="3"/>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sidR="00B37175">
        <w:rPr>
          <w:sz w:val="20"/>
          <w:u w:val="single"/>
        </w:rPr>
        <w:fldChar w:fldCharType="end"/>
      </w:r>
      <w:r>
        <w:rPr>
          <w:sz w:val="20"/>
        </w:rPr>
        <w:t>-</w:t>
      </w:r>
      <w:r w:rsidR="00B37175">
        <w:rPr>
          <w:sz w:val="20"/>
          <w:u w:val="single"/>
        </w:rPr>
        <w:fldChar w:fldCharType="begin">
          <w:ffData>
            <w:name w:val="Text9"/>
            <w:enabled/>
            <w:calcOnExit w:val="0"/>
            <w:textInput>
              <w:maxLength w:val="4"/>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Pr>
          <w:sz w:val="20"/>
        </w:rPr>
        <w:t xml:space="preserve">  </w:t>
      </w:r>
      <w:r>
        <w:rPr>
          <w:sz w:val="20"/>
        </w:rPr>
        <w:tab/>
        <w:t xml:space="preserve">Email Address: </w:t>
      </w:r>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8D32F1">
      <w:pPr>
        <w:tabs>
          <w:tab w:val="left" w:pos="1980"/>
          <w:tab w:val="left" w:pos="3780"/>
          <w:tab w:val="left" w:pos="6300"/>
          <w:tab w:val="right" w:pos="10800"/>
        </w:tabs>
        <w:spacing w:line="360" w:lineRule="auto"/>
        <w:ind w:left="1170"/>
        <w:rPr>
          <w:b/>
          <w:sz w:val="20"/>
        </w:rPr>
      </w:pPr>
    </w:p>
    <w:p w:rsidR="006E20E5" w:rsidRPr="008D32F1" w:rsidRDefault="006E20E5" w:rsidP="008D32F1">
      <w:pPr>
        <w:numPr>
          <w:ilvl w:val="0"/>
          <w:numId w:val="4"/>
        </w:numPr>
        <w:tabs>
          <w:tab w:val="clear" w:pos="1170"/>
          <w:tab w:val="num" w:pos="360"/>
          <w:tab w:val="left" w:pos="1980"/>
          <w:tab w:val="left" w:pos="3780"/>
          <w:tab w:val="left" w:pos="6300"/>
          <w:tab w:val="right" w:pos="10800"/>
        </w:tabs>
        <w:spacing w:line="360" w:lineRule="auto"/>
        <w:ind w:hanging="1170"/>
        <w:rPr>
          <w:b/>
          <w:sz w:val="20"/>
        </w:rPr>
      </w:pPr>
      <w:r>
        <w:rPr>
          <w:b/>
          <w:sz w:val="20"/>
        </w:rPr>
        <w:t>PROJECT</w:t>
      </w:r>
      <w:r w:rsidRPr="008D32F1">
        <w:rPr>
          <w:b/>
          <w:sz w:val="20"/>
        </w:rPr>
        <w:t xml:space="preserve"> INFORMATION</w:t>
      </w:r>
    </w:p>
    <w:p w:rsidR="006E20E5" w:rsidRDefault="006E20E5" w:rsidP="003A2C20">
      <w:pPr>
        <w:numPr>
          <w:ilvl w:val="0"/>
          <w:numId w:val="15"/>
        </w:numPr>
        <w:spacing w:line="360" w:lineRule="auto"/>
        <w:ind w:left="720"/>
        <w:jc w:val="both"/>
        <w:rPr>
          <w:sz w:val="20"/>
        </w:rPr>
      </w:pPr>
      <w:r>
        <w:rPr>
          <w:sz w:val="20"/>
        </w:rPr>
        <w:t xml:space="preserve">Name of wetland augmentation project:  </w:t>
      </w:r>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Pr="00B33CF6" w:rsidRDefault="006E20E5" w:rsidP="00B33CF6">
      <w:pPr>
        <w:numPr>
          <w:ilvl w:val="0"/>
          <w:numId w:val="15"/>
        </w:numPr>
        <w:spacing w:line="360" w:lineRule="auto"/>
        <w:ind w:left="720"/>
        <w:jc w:val="both"/>
        <w:rPr>
          <w:sz w:val="20"/>
        </w:rPr>
      </w:pPr>
      <w:r w:rsidRPr="00B33CF6">
        <w:rPr>
          <w:sz w:val="20"/>
        </w:rPr>
        <w:t>What is the beneficial purpose(s) of augmenting the wetland(s) with reclaimed water</w:t>
      </w:r>
      <w:r>
        <w:rPr>
          <w:sz w:val="20"/>
        </w:rPr>
        <w:t>?</w:t>
      </w:r>
      <w:r w:rsidRPr="00B33CF6">
        <w:rPr>
          <w:sz w:val="20"/>
        </w:rPr>
        <w:t xml:space="preserve">  </w:t>
      </w:r>
      <w:r w:rsidR="00B37175">
        <w:rPr>
          <w:sz w:val="20"/>
          <w:u w:val="single"/>
        </w:rPr>
        <w:fldChar w:fldCharType="begin">
          <w:ffData>
            <w:name w:val="Text1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3A2C20">
      <w:pPr>
        <w:numPr>
          <w:ilvl w:val="0"/>
          <w:numId w:val="15"/>
        </w:numPr>
        <w:spacing w:line="360" w:lineRule="auto"/>
        <w:ind w:left="720"/>
        <w:jc w:val="both"/>
        <w:rPr>
          <w:sz w:val="20"/>
        </w:rPr>
      </w:pPr>
      <w:r>
        <w:rPr>
          <w:sz w:val="20"/>
        </w:rPr>
        <w:t>The proposed wetland augmentation activities will be:</w:t>
      </w:r>
    </w:p>
    <w:p w:rsidR="006E20E5" w:rsidRDefault="00B37175" w:rsidP="00D07E9F">
      <w:pPr>
        <w:keepNext/>
        <w:tabs>
          <w:tab w:val="left" w:pos="720"/>
        </w:tabs>
        <w:spacing w:line="360" w:lineRule="auto"/>
        <w:ind w:left="1080" w:hanging="360"/>
        <w:rPr>
          <w:sz w:val="20"/>
        </w:rPr>
      </w:pPr>
      <w:r>
        <w:rPr>
          <w:sz w:val="20"/>
        </w:rPr>
        <w:fldChar w:fldCharType="begin">
          <w:ffData>
            <w:name w:val="Check15"/>
            <w:enabled/>
            <w:calcOnExit w:val="0"/>
            <w:checkBox>
              <w:sizeAuto/>
              <w:default w:val="0"/>
              <w:checked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t xml:space="preserve">Non-conjunctive - </w:t>
      </w:r>
      <w:r w:rsidR="006E20E5">
        <w:rPr>
          <w:sz w:val="20"/>
          <w:szCs w:val="20"/>
        </w:rPr>
        <w:t xml:space="preserve">the </w:t>
      </w:r>
      <w:r w:rsidR="006E20E5" w:rsidRPr="001C16A1">
        <w:rPr>
          <w:sz w:val="20"/>
        </w:rPr>
        <w:t xml:space="preserve">reclaimed water utilization </w:t>
      </w:r>
      <w:r w:rsidR="006E20E5">
        <w:rPr>
          <w:sz w:val="20"/>
        </w:rPr>
        <w:t xml:space="preserve">activity </w:t>
      </w:r>
      <w:r w:rsidR="006E20E5" w:rsidRPr="001C16A1">
        <w:rPr>
          <w:sz w:val="20"/>
        </w:rPr>
        <w:t xml:space="preserve">is required to meet the wastewater disposal needs of the </w:t>
      </w:r>
      <w:r w:rsidR="006E20E5">
        <w:rPr>
          <w:sz w:val="20"/>
        </w:rPr>
        <w:t xml:space="preserve">generating </w:t>
      </w:r>
      <w:r w:rsidR="006E20E5" w:rsidRPr="001C16A1">
        <w:rPr>
          <w:sz w:val="20"/>
        </w:rPr>
        <w:t>facility</w:t>
      </w:r>
      <w:r w:rsidR="006E20E5">
        <w:rPr>
          <w:sz w:val="20"/>
        </w:rPr>
        <w:t>.</w:t>
      </w:r>
    </w:p>
    <w:p w:rsidR="006E20E5" w:rsidRDefault="00B37175" w:rsidP="00D07E9F">
      <w:pPr>
        <w:keepNext/>
        <w:tabs>
          <w:tab w:val="left" w:pos="720"/>
          <w:tab w:val="left" w:pos="1080"/>
        </w:tabs>
        <w:spacing w:line="360" w:lineRule="auto"/>
        <w:ind w:left="900" w:hanging="180"/>
        <w:rPr>
          <w:sz w:val="20"/>
        </w:rPr>
      </w:pPr>
      <w:r>
        <w:rPr>
          <w:sz w:val="20"/>
        </w:rPr>
        <w:fldChar w:fldCharType="begin">
          <w:ffData>
            <w:name w:val="Check15"/>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sidR="006E20E5">
        <w:rPr>
          <w:sz w:val="20"/>
        </w:rPr>
        <w:tab/>
        <w:t xml:space="preserve">Conjunctive - </w:t>
      </w:r>
      <w:r w:rsidR="006E20E5">
        <w:rPr>
          <w:sz w:val="20"/>
          <w:szCs w:val="20"/>
        </w:rPr>
        <w:t xml:space="preserve">the proposed utilization option is not required to meet the wastewater disposal needs of the generating </w:t>
      </w:r>
      <w:r w:rsidR="006E20E5">
        <w:rPr>
          <w:sz w:val="20"/>
          <w:szCs w:val="20"/>
        </w:rPr>
        <w:tab/>
        <w:t>facility, and other permitted utilization/disposal alternatives are also available; or</w:t>
      </w:r>
    </w:p>
    <w:p w:rsidR="006E20E5" w:rsidRPr="006034A3" w:rsidRDefault="006E20E5" w:rsidP="003A2C20">
      <w:pPr>
        <w:keepNext/>
        <w:keepLines/>
        <w:numPr>
          <w:ilvl w:val="0"/>
          <w:numId w:val="15"/>
        </w:numPr>
        <w:tabs>
          <w:tab w:val="right" w:pos="360"/>
          <w:tab w:val="left" w:pos="720"/>
          <w:tab w:val="left" w:pos="6750"/>
          <w:tab w:val="left" w:pos="6930"/>
        </w:tabs>
        <w:spacing w:line="360" w:lineRule="auto"/>
        <w:ind w:hanging="720"/>
        <w:rPr>
          <w:sz w:val="20"/>
        </w:rPr>
      </w:pPr>
      <w:r w:rsidRPr="006034A3">
        <w:rPr>
          <w:sz w:val="20"/>
        </w:rPr>
        <w:t xml:space="preserve">Does the reclaimed water source facility already have a permit for generation of reclaimed water?  </w:t>
      </w:r>
      <w:r w:rsidR="00B37175" w:rsidRPr="006034A3">
        <w:rPr>
          <w:sz w:val="20"/>
        </w:rPr>
        <w:fldChar w:fldCharType="begin">
          <w:ffData>
            <w:name w:val="Check14"/>
            <w:enabled/>
            <w:calcOnExit w:val="0"/>
            <w:checkBox>
              <w:sizeAuto/>
              <w:default w:val="0"/>
            </w:checkBox>
          </w:ffData>
        </w:fldChar>
      </w:r>
      <w:r w:rsidRPr="006034A3">
        <w:rPr>
          <w:sz w:val="20"/>
        </w:rPr>
        <w:instrText xml:space="preserve"> FORMCHECKBOX </w:instrText>
      </w:r>
      <w:r w:rsidR="005D795A">
        <w:rPr>
          <w:sz w:val="20"/>
        </w:rPr>
      </w:r>
      <w:r w:rsidR="005D795A">
        <w:rPr>
          <w:sz w:val="20"/>
        </w:rPr>
        <w:fldChar w:fldCharType="separate"/>
      </w:r>
      <w:r w:rsidR="00B37175" w:rsidRPr="006034A3">
        <w:rPr>
          <w:sz w:val="20"/>
        </w:rPr>
        <w:fldChar w:fldCharType="end"/>
      </w:r>
      <w:r w:rsidR="00B37175" w:rsidRPr="006034A3">
        <w:rPr>
          <w:sz w:val="20"/>
        </w:rPr>
        <w:fldChar w:fldCharType="begin"/>
      </w:r>
      <w:r w:rsidRPr="006034A3">
        <w:rPr>
          <w:sz w:val="20"/>
        </w:rPr>
        <w:instrText xml:space="preserve"> FORMCHECKBOX </w:instrText>
      </w:r>
      <w:r w:rsidR="005D795A">
        <w:rPr>
          <w:sz w:val="20"/>
        </w:rPr>
        <w:fldChar w:fldCharType="separate"/>
      </w:r>
      <w:r w:rsidR="00B37175" w:rsidRPr="006034A3">
        <w:rPr>
          <w:sz w:val="20"/>
        </w:rPr>
        <w:fldChar w:fldCharType="end"/>
      </w:r>
      <w:r w:rsidRPr="006034A3">
        <w:rPr>
          <w:sz w:val="20"/>
        </w:rPr>
        <w:t xml:space="preserve"> Yes or </w:t>
      </w:r>
      <w:r w:rsidR="00B37175" w:rsidRPr="006034A3">
        <w:rPr>
          <w:sz w:val="20"/>
        </w:rPr>
        <w:fldChar w:fldCharType="begin"/>
      </w:r>
      <w:r w:rsidRPr="006034A3">
        <w:rPr>
          <w:sz w:val="20"/>
        </w:rPr>
        <w:instrText xml:space="preserve"> FORMCHECKBOX </w:instrText>
      </w:r>
      <w:r w:rsidR="005D795A">
        <w:rPr>
          <w:sz w:val="20"/>
        </w:rPr>
        <w:fldChar w:fldCharType="separate"/>
      </w:r>
      <w:r w:rsidR="00B37175" w:rsidRPr="006034A3">
        <w:rPr>
          <w:sz w:val="20"/>
        </w:rPr>
        <w:fldChar w:fldCharType="end"/>
      </w:r>
      <w:r w:rsidR="00B37175" w:rsidRPr="006034A3">
        <w:rPr>
          <w:sz w:val="20"/>
        </w:rPr>
        <w:fldChar w:fldCharType="begin">
          <w:ffData>
            <w:name w:val="Check15"/>
            <w:enabled/>
            <w:calcOnExit w:val="0"/>
            <w:checkBox>
              <w:sizeAuto/>
              <w:default w:val="0"/>
            </w:checkBox>
          </w:ffData>
        </w:fldChar>
      </w:r>
      <w:r w:rsidRPr="006034A3">
        <w:rPr>
          <w:sz w:val="20"/>
        </w:rPr>
        <w:instrText xml:space="preserve"> FORMCHECKBOX </w:instrText>
      </w:r>
      <w:r w:rsidR="005D795A">
        <w:rPr>
          <w:sz w:val="20"/>
        </w:rPr>
      </w:r>
      <w:r w:rsidR="005D795A">
        <w:rPr>
          <w:sz w:val="20"/>
        </w:rPr>
        <w:fldChar w:fldCharType="separate"/>
      </w:r>
      <w:r w:rsidR="00B37175" w:rsidRPr="006034A3">
        <w:rPr>
          <w:sz w:val="20"/>
        </w:rPr>
        <w:fldChar w:fldCharType="end"/>
      </w:r>
      <w:r w:rsidRPr="006034A3">
        <w:rPr>
          <w:sz w:val="20"/>
        </w:rPr>
        <w:t xml:space="preserve"> No</w:t>
      </w:r>
    </w:p>
    <w:p w:rsidR="006E20E5" w:rsidRPr="00553FCE" w:rsidRDefault="006E20E5" w:rsidP="003A2C20">
      <w:pPr>
        <w:keepNext/>
        <w:numPr>
          <w:ilvl w:val="0"/>
          <w:numId w:val="16"/>
        </w:numPr>
        <w:tabs>
          <w:tab w:val="left" w:pos="720"/>
        </w:tabs>
        <w:spacing w:line="360" w:lineRule="auto"/>
        <w:ind w:left="1080"/>
        <w:rPr>
          <w:sz w:val="20"/>
        </w:rPr>
      </w:pPr>
      <w:r>
        <w:rPr>
          <w:sz w:val="20"/>
        </w:rPr>
        <w:t xml:space="preserve">If Yes, list permit number:  </w:t>
      </w:r>
      <w:r w:rsidR="00B37175">
        <w:rPr>
          <w:sz w:val="20"/>
          <w:u w:val="single"/>
        </w:rPr>
        <w:fldChar w:fldCharType="begin">
          <w:ffData>
            <w:name w:val="Text3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Pr="00086CD6" w:rsidRDefault="006E20E5" w:rsidP="003A2C20">
      <w:pPr>
        <w:numPr>
          <w:ilvl w:val="0"/>
          <w:numId w:val="16"/>
        </w:numPr>
        <w:spacing w:line="360" w:lineRule="auto"/>
        <w:ind w:left="1080"/>
        <w:jc w:val="both"/>
        <w:rPr>
          <w:sz w:val="20"/>
          <w:u w:val="single"/>
        </w:rPr>
      </w:pPr>
      <w:r w:rsidRPr="00553FCE">
        <w:rPr>
          <w:sz w:val="20"/>
        </w:rPr>
        <w:t xml:space="preserve">If No, </w:t>
      </w:r>
      <w:r w:rsidRPr="00880EAF">
        <w:rPr>
          <w:sz w:val="20"/>
          <w:szCs w:val="20"/>
        </w:rPr>
        <w:t xml:space="preserve">then the Reclaimed Water Generation </w:t>
      </w:r>
      <w:r w:rsidRPr="00117211">
        <w:rPr>
          <w:sz w:val="20"/>
          <w:szCs w:val="20"/>
        </w:rPr>
        <w:t>application (FORM</w:t>
      </w:r>
      <w:r w:rsidR="008F2A3A">
        <w:rPr>
          <w:sz w:val="20"/>
          <w:szCs w:val="20"/>
        </w:rPr>
        <w:t>:</w:t>
      </w:r>
      <w:r w:rsidRPr="00117211">
        <w:rPr>
          <w:sz w:val="20"/>
          <w:szCs w:val="20"/>
        </w:rPr>
        <w:t xml:space="preserve"> RWG) must also</w:t>
      </w:r>
      <w:r>
        <w:rPr>
          <w:sz w:val="20"/>
          <w:szCs w:val="20"/>
        </w:rPr>
        <w:t xml:space="preserve"> be included in this package</w:t>
      </w:r>
      <w:r w:rsidRPr="00880EAF">
        <w:rPr>
          <w:sz w:val="20"/>
          <w:szCs w:val="20"/>
        </w:rPr>
        <w:t>.</w:t>
      </w:r>
    </w:p>
    <w:p w:rsidR="008408B2" w:rsidRDefault="008408B2" w:rsidP="008408B2">
      <w:pPr>
        <w:tabs>
          <w:tab w:val="left" w:pos="1980"/>
          <w:tab w:val="left" w:pos="3780"/>
          <w:tab w:val="left" w:pos="6300"/>
          <w:tab w:val="right" w:pos="10800"/>
        </w:tabs>
        <w:spacing w:line="360" w:lineRule="auto"/>
        <w:ind w:left="1170"/>
        <w:rPr>
          <w:b/>
          <w:sz w:val="20"/>
        </w:rPr>
      </w:pPr>
    </w:p>
    <w:p w:rsidR="008408B2" w:rsidRDefault="008408B2" w:rsidP="008408B2">
      <w:pPr>
        <w:tabs>
          <w:tab w:val="left" w:pos="1980"/>
          <w:tab w:val="left" w:pos="3780"/>
          <w:tab w:val="left" w:pos="6300"/>
          <w:tab w:val="right" w:pos="10800"/>
        </w:tabs>
        <w:spacing w:line="360" w:lineRule="auto"/>
        <w:ind w:left="1170"/>
        <w:rPr>
          <w:b/>
          <w:sz w:val="20"/>
        </w:rPr>
      </w:pPr>
    </w:p>
    <w:p w:rsidR="008408B2" w:rsidRDefault="008408B2" w:rsidP="008408B2">
      <w:pPr>
        <w:tabs>
          <w:tab w:val="left" w:pos="1980"/>
          <w:tab w:val="left" w:pos="3780"/>
          <w:tab w:val="left" w:pos="6300"/>
          <w:tab w:val="right" w:pos="10800"/>
        </w:tabs>
        <w:spacing w:line="360" w:lineRule="auto"/>
        <w:ind w:left="1170"/>
        <w:rPr>
          <w:b/>
          <w:sz w:val="20"/>
        </w:rPr>
      </w:pPr>
    </w:p>
    <w:p w:rsidR="008408B2" w:rsidRPr="008D32F1" w:rsidRDefault="008408B2" w:rsidP="00270FF9">
      <w:pPr>
        <w:numPr>
          <w:ilvl w:val="0"/>
          <w:numId w:val="25"/>
        </w:numPr>
        <w:tabs>
          <w:tab w:val="clear" w:pos="1170"/>
          <w:tab w:val="num" w:pos="360"/>
          <w:tab w:val="left" w:pos="1980"/>
          <w:tab w:val="left" w:pos="3780"/>
          <w:tab w:val="left" w:pos="6300"/>
          <w:tab w:val="right" w:pos="10800"/>
        </w:tabs>
        <w:spacing w:line="360" w:lineRule="auto"/>
        <w:ind w:hanging="1170"/>
        <w:rPr>
          <w:b/>
          <w:sz w:val="20"/>
        </w:rPr>
      </w:pPr>
      <w:r>
        <w:rPr>
          <w:b/>
          <w:sz w:val="20"/>
        </w:rPr>
        <w:lastRenderedPageBreak/>
        <w:t>PROJECT</w:t>
      </w:r>
      <w:r w:rsidRPr="008D32F1">
        <w:rPr>
          <w:b/>
          <w:sz w:val="20"/>
        </w:rPr>
        <w:t xml:space="preserve"> INFORMATION</w:t>
      </w:r>
      <w:r>
        <w:rPr>
          <w:b/>
          <w:sz w:val="20"/>
        </w:rPr>
        <w:t xml:space="preserve"> (</w:t>
      </w:r>
      <w:r w:rsidRPr="008408B2">
        <w:rPr>
          <w:b/>
          <w:caps/>
          <w:sz w:val="20"/>
        </w:rPr>
        <w:t>Continued</w:t>
      </w:r>
      <w:r>
        <w:rPr>
          <w:b/>
          <w:sz w:val="20"/>
        </w:rPr>
        <w:t>)</w:t>
      </w:r>
    </w:p>
    <w:p w:rsidR="00AA4C15" w:rsidRDefault="00D7097B" w:rsidP="00D7097B">
      <w:pPr>
        <w:keepNext/>
        <w:keepLines/>
        <w:numPr>
          <w:ilvl w:val="0"/>
          <w:numId w:val="15"/>
        </w:numPr>
        <w:tabs>
          <w:tab w:val="right" w:pos="360"/>
          <w:tab w:val="left" w:pos="720"/>
          <w:tab w:val="left" w:pos="6750"/>
          <w:tab w:val="left" w:pos="6930"/>
        </w:tabs>
        <w:spacing w:line="360" w:lineRule="auto"/>
        <w:ind w:left="720"/>
        <w:rPr>
          <w:sz w:val="20"/>
        </w:rPr>
      </w:pPr>
      <w:r>
        <w:rPr>
          <w:sz w:val="20"/>
        </w:rPr>
        <w:t xml:space="preserve">Based on evaluation of the proposed project by the </w:t>
      </w:r>
      <w:r w:rsidR="00AA4C15">
        <w:rPr>
          <w:sz w:val="20"/>
        </w:rPr>
        <w:t>Surface Water Protection Section</w:t>
      </w:r>
      <w:r w:rsidR="0015048B">
        <w:rPr>
          <w:sz w:val="20"/>
        </w:rPr>
        <w:t xml:space="preserve"> - </w:t>
      </w:r>
      <w:r w:rsidR="00AA4C15">
        <w:rPr>
          <w:sz w:val="20"/>
        </w:rPr>
        <w:t>NPDES Unit</w:t>
      </w:r>
      <w:r>
        <w:rPr>
          <w:sz w:val="20"/>
        </w:rPr>
        <w:t>,</w:t>
      </w:r>
      <w:r w:rsidR="00AA4C15">
        <w:rPr>
          <w:sz w:val="20"/>
        </w:rPr>
        <w:t xml:space="preserve"> </w:t>
      </w:r>
      <w:r>
        <w:rPr>
          <w:sz w:val="20"/>
        </w:rPr>
        <w:t>is</w:t>
      </w:r>
      <w:r w:rsidR="00AA4C15">
        <w:rPr>
          <w:sz w:val="20"/>
        </w:rPr>
        <w:t xml:space="preserve"> a NPDES </w:t>
      </w:r>
      <w:r>
        <w:rPr>
          <w:sz w:val="20"/>
        </w:rPr>
        <w:t>required for the subject project</w:t>
      </w:r>
      <w:r w:rsidR="00AA4C15">
        <w:rPr>
          <w:sz w:val="20"/>
        </w:rPr>
        <w:t xml:space="preserve">?  </w:t>
      </w:r>
      <w:r w:rsidR="00B37175" w:rsidRPr="006034A3">
        <w:rPr>
          <w:sz w:val="20"/>
        </w:rPr>
        <w:fldChar w:fldCharType="begin">
          <w:ffData>
            <w:name w:val="Check14"/>
            <w:enabled/>
            <w:calcOnExit w:val="0"/>
            <w:checkBox>
              <w:sizeAuto/>
              <w:default w:val="0"/>
              <w:checked w:val="0"/>
            </w:checkBox>
          </w:ffData>
        </w:fldChar>
      </w:r>
      <w:r w:rsidRPr="006034A3">
        <w:rPr>
          <w:sz w:val="20"/>
        </w:rPr>
        <w:instrText xml:space="preserve"> FORMCHECKBOX </w:instrText>
      </w:r>
      <w:r w:rsidR="005D795A">
        <w:rPr>
          <w:sz w:val="20"/>
        </w:rPr>
      </w:r>
      <w:r w:rsidR="005D795A">
        <w:rPr>
          <w:sz w:val="20"/>
        </w:rPr>
        <w:fldChar w:fldCharType="separate"/>
      </w:r>
      <w:r w:rsidR="00B37175" w:rsidRPr="006034A3">
        <w:rPr>
          <w:sz w:val="20"/>
        </w:rPr>
        <w:fldChar w:fldCharType="end"/>
      </w:r>
      <w:r w:rsidR="00B37175" w:rsidRPr="006034A3">
        <w:rPr>
          <w:sz w:val="20"/>
        </w:rPr>
        <w:fldChar w:fldCharType="begin"/>
      </w:r>
      <w:r w:rsidRPr="006034A3">
        <w:rPr>
          <w:sz w:val="20"/>
        </w:rPr>
        <w:instrText xml:space="preserve"> FORMCHECKBOX </w:instrText>
      </w:r>
      <w:r w:rsidR="005D795A">
        <w:rPr>
          <w:sz w:val="20"/>
        </w:rPr>
        <w:fldChar w:fldCharType="separate"/>
      </w:r>
      <w:r w:rsidR="00B37175" w:rsidRPr="006034A3">
        <w:rPr>
          <w:sz w:val="20"/>
        </w:rPr>
        <w:fldChar w:fldCharType="end"/>
      </w:r>
      <w:r w:rsidRPr="006034A3">
        <w:rPr>
          <w:sz w:val="20"/>
        </w:rPr>
        <w:t xml:space="preserve"> Yes or </w:t>
      </w:r>
      <w:r w:rsidR="00B37175" w:rsidRPr="006034A3">
        <w:rPr>
          <w:sz w:val="20"/>
        </w:rPr>
        <w:fldChar w:fldCharType="begin"/>
      </w:r>
      <w:r w:rsidRPr="006034A3">
        <w:rPr>
          <w:sz w:val="20"/>
        </w:rPr>
        <w:instrText xml:space="preserve"> FORMCHECKBOX </w:instrText>
      </w:r>
      <w:r w:rsidR="005D795A">
        <w:rPr>
          <w:sz w:val="20"/>
        </w:rPr>
        <w:fldChar w:fldCharType="separate"/>
      </w:r>
      <w:r w:rsidR="00B37175" w:rsidRPr="006034A3">
        <w:rPr>
          <w:sz w:val="20"/>
        </w:rPr>
        <w:fldChar w:fldCharType="end"/>
      </w:r>
      <w:r w:rsidR="00B37175" w:rsidRPr="006034A3">
        <w:rPr>
          <w:sz w:val="20"/>
        </w:rPr>
        <w:fldChar w:fldCharType="begin">
          <w:ffData>
            <w:name w:val="Check15"/>
            <w:enabled/>
            <w:calcOnExit w:val="0"/>
            <w:checkBox>
              <w:sizeAuto/>
              <w:default w:val="0"/>
            </w:checkBox>
          </w:ffData>
        </w:fldChar>
      </w:r>
      <w:r w:rsidRPr="006034A3">
        <w:rPr>
          <w:sz w:val="20"/>
        </w:rPr>
        <w:instrText xml:space="preserve"> FORMCHECKBOX </w:instrText>
      </w:r>
      <w:r w:rsidR="005D795A">
        <w:rPr>
          <w:sz w:val="20"/>
        </w:rPr>
      </w:r>
      <w:r w:rsidR="005D795A">
        <w:rPr>
          <w:sz w:val="20"/>
        </w:rPr>
        <w:fldChar w:fldCharType="separate"/>
      </w:r>
      <w:r w:rsidR="00B37175" w:rsidRPr="006034A3">
        <w:rPr>
          <w:sz w:val="20"/>
        </w:rPr>
        <w:fldChar w:fldCharType="end"/>
      </w:r>
      <w:r w:rsidRPr="006034A3">
        <w:rPr>
          <w:sz w:val="20"/>
        </w:rPr>
        <w:t xml:space="preserve"> No</w:t>
      </w:r>
    </w:p>
    <w:p w:rsidR="00D7097B" w:rsidRDefault="00AA4C15" w:rsidP="00AA4C15">
      <w:pPr>
        <w:keepNext/>
        <w:keepLines/>
        <w:numPr>
          <w:ilvl w:val="0"/>
          <w:numId w:val="24"/>
        </w:numPr>
        <w:tabs>
          <w:tab w:val="right" w:pos="360"/>
          <w:tab w:val="left" w:pos="720"/>
          <w:tab w:val="left" w:pos="990"/>
          <w:tab w:val="left" w:pos="6930"/>
        </w:tabs>
        <w:spacing w:line="360" w:lineRule="auto"/>
        <w:ind w:left="990" w:hanging="270"/>
        <w:rPr>
          <w:sz w:val="20"/>
        </w:rPr>
      </w:pPr>
      <w:r>
        <w:rPr>
          <w:sz w:val="20"/>
        </w:rPr>
        <w:t>If Yes, provide either the corr</w:t>
      </w:r>
      <w:r w:rsidR="00D7097B">
        <w:rPr>
          <w:sz w:val="20"/>
        </w:rPr>
        <w:t xml:space="preserve">esponding NPDES Permit Number: </w:t>
      </w:r>
      <w:r>
        <w:rPr>
          <w:sz w:val="20"/>
        </w:rPr>
        <w:t>NC</w:t>
      </w:r>
      <w:r w:rsidR="00B37175">
        <w:rPr>
          <w:sz w:val="20"/>
          <w:u w:val="single"/>
        </w:rPr>
        <w:fldChar w:fldCharType="begin">
          <w:ffData>
            <w:name w:val="Text3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sz w:val="20"/>
          <w:u w:val="single"/>
        </w:rPr>
        <w:t> </w:t>
      </w:r>
      <w:r>
        <w:rPr>
          <w:sz w:val="20"/>
          <w:u w:val="single"/>
        </w:rPr>
        <w:t> </w:t>
      </w:r>
      <w:r>
        <w:rPr>
          <w:sz w:val="20"/>
          <w:u w:val="single"/>
        </w:rPr>
        <w:t> </w:t>
      </w:r>
      <w:r>
        <w:rPr>
          <w:sz w:val="20"/>
          <w:u w:val="single"/>
        </w:rPr>
        <w:t> </w:t>
      </w:r>
      <w:r>
        <w:rPr>
          <w:sz w:val="20"/>
          <w:u w:val="single"/>
        </w:rPr>
        <w:t> </w:t>
      </w:r>
      <w:r w:rsidR="00B37175">
        <w:rPr>
          <w:sz w:val="20"/>
          <w:u w:val="single"/>
        </w:rPr>
        <w:fldChar w:fldCharType="end"/>
      </w:r>
      <w:r>
        <w:rPr>
          <w:sz w:val="20"/>
        </w:rPr>
        <w:t xml:space="preserve"> and date of issuance </w:t>
      </w:r>
      <w:r w:rsidR="00B37175">
        <w:rPr>
          <w:sz w:val="20"/>
          <w:u w:val="single"/>
        </w:rPr>
        <w:fldChar w:fldCharType="begin">
          <w:ffData>
            <w:name w:val="Text3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r w:rsidR="00D7097B">
        <w:rPr>
          <w:sz w:val="20"/>
          <w:u w:val="single"/>
        </w:rPr>
        <w:t>;</w:t>
      </w:r>
      <w:r w:rsidRPr="00AA4C15">
        <w:rPr>
          <w:sz w:val="20"/>
        </w:rPr>
        <w:t xml:space="preserve"> </w:t>
      </w:r>
      <w:r>
        <w:rPr>
          <w:sz w:val="20"/>
        </w:rPr>
        <w:t xml:space="preserve">or </w:t>
      </w:r>
      <w:r w:rsidR="00D7097B">
        <w:rPr>
          <w:sz w:val="20"/>
        </w:rPr>
        <w:t xml:space="preserve">the date when NPDES permit application was submitted for review: </w:t>
      </w:r>
      <w:r w:rsidR="00B37175">
        <w:rPr>
          <w:sz w:val="20"/>
          <w:u w:val="single"/>
        </w:rPr>
        <w:fldChar w:fldCharType="begin">
          <w:ffData>
            <w:name w:val="Text30"/>
            <w:enabled/>
            <w:calcOnExit w:val="0"/>
            <w:textInput/>
          </w:ffData>
        </w:fldChar>
      </w:r>
      <w:r w:rsidR="00D7097B">
        <w:rPr>
          <w:sz w:val="20"/>
          <w:u w:val="single"/>
        </w:rPr>
        <w:instrText xml:space="preserve"> FORMTEXT </w:instrText>
      </w:r>
      <w:r w:rsidR="00B37175">
        <w:rPr>
          <w:sz w:val="20"/>
          <w:u w:val="single"/>
        </w:rPr>
      </w:r>
      <w:r w:rsidR="00B37175">
        <w:rPr>
          <w:sz w:val="20"/>
          <w:u w:val="single"/>
        </w:rPr>
        <w:fldChar w:fldCharType="separate"/>
      </w:r>
      <w:r w:rsidR="00D7097B">
        <w:rPr>
          <w:noProof/>
          <w:sz w:val="20"/>
          <w:u w:val="single"/>
        </w:rPr>
        <w:t> </w:t>
      </w:r>
      <w:r w:rsidR="00D7097B">
        <w:rPr>
          <w:noProof/>
          <w:sz w:val="20"/>
          <w:u w:val="single"/>
        </w:rPr>
        <w:t> </w:t>
      </w:r>
      <w:r w:rsidR="00D7097B">
        <w:rPr>
          <w:noProof/>
          <w:sz w:val="20"/>
          <w:u w:val="single"/>
        </w:rPr>
        <w:t> </w:t>
      </w:r>
      <w:r w:rsidR="00D7097B">
        <w:rPr>
          <w:noProof/>
          <w:sz w:val="20"/>
          <w:u w:val="single"/>
        </w:rPr>
        <w:t> </w:t>
      </w:r>
      <w:r w:rsidR="00D7097B">
        <w:rPr>
          <w:noProof/>
          <w:sz w:val="20"/>
          <w:u w:val="single"/>
        </w:rPr>
        <w:t> </w:t>
      </w:r>
      <w:r w:rsidR="00B37175">
        <w:rPr>
          <w:sz w:val="20"/>
          <w:u w:val="single"/>
        </w:rPr>
        <w:fldChar w:fldCharType="end"/>
      </w:r>
    </w:p>
    <w:p w:rsidR="00AA4C15" w:rsidRDefault="00D7097B" w:rsidP="00AA4C15">
      <w:pPr>
        <w:keepNext/>
        <w:keepLines/>
        <w:numPr>
          <w:ilvl w:val="0"/>
          <w:numId w:val="24"/>
        </w:numPr>
        <w:tabs>
          <w:tab w:val="right" w:pos="360"/>
          <w:tab w:val="left" w:pos="720"/>
          <w:tab w:val="left" w:pos="990"/>
          <w:tab w:val="left" w:pos="6930"/>
        </w:tabs>
        <w:spacing w:line="360" w:lineRule="auto"/>
        <w:ind w:left="990" w:hanging="270"/>
        <w:rPr>
          <w:sz w:val="20"/>
        </w:rPr>
      </w:pPr>
      <w:r>
        <w:rPr>
          <w:sz w:val="20"/>
        </w:rPr>
        <w:t>If No, provide a</w:t>
      </w:r>
      <w:r w:rsidR="00AA4C15">
        <w:rPr>
          <w:sz w:val="20"/>
        </w:rPr>
        <w:t xml:space="preserve"> written statement from the NPDES Unit stating that a NPDES permit is not required for the proposed project.  </w:t>
      </w:r>
    </w:p>
    <w:p w:rsidR="00AA4C15" w:rsidRDefault="00D7097B" w:rsidP="00D7097B">
      <w:pPr>
        <w:keepNext/>
        <w:keepLines/>
        <w:tabs>
          <w:tab w:val="right" w:pos="360"/>
          <w:tab w:val="left" w:pos="720"/>
          <w:tab w:val="left" w:pos="6750"/>
          <w:tab w:val="left" w:pos="6930"/>
        </w:tabs>
        <w:spacing w:line="360" w:lineRule="auto"/>
        <w:ind w:left="990"/>
        <w:rPr>
          <w:sz w:val="20"/>
        </w:rPr>
      </w:pPr>
      <w:r w:rsidRPr="00D7097B">
        <w:rPr>
          <w:b/>
          <w:sz w:val="20"/>
        </w:rPr>
        <w:t>Note:</w:t>
      </w:r>
      <w:r>
        <w:rPr>
          <w:sz w:val="20"/>
        </w:rPr>
        <w:t xml:space="preserve">  All proposed wetland augmentation projects must be evaluated by the Surface Water Protection Section</w:t>
      </w:r>
      <w:r w:rsidR="0015048B">
        <w:rPr>
          <w:sz w:val="20"/>
        </w:rPr>
        <w:t xml:space="preserve"> -</w:t>
      </w:r>
      <w:r>
        <w:rPr>
          <w:sz w:val="20"/>
        </w:rPr>
        <w:t xml:space="preserve"> NPDES Unit prior to issuance of a reclaimed water permit.</w:t>
      </w:r>
    </w:p>
    <w:p w:rsidR="006E20E5" w:rsidRDefault="00D7097B" w:rsidP="003A2C20">
      <w:pPr>
        <w:numPr>
          <w:ilvl w:val="0"/>
          <w:numId w:val="15"/>
        </w:numPr>
        <w:spacing w:line="360" w:lineRule="auto"/>
        <w:ind w:left="720"/>
        <w:jc w:val="both"/>
        <w:rPr>
          <w:sz w:val="20"/>
        </w:rPr>
      </w:pPr>
      <w:r>
        <w:rPr>
          <w:sz w:val="20"/>
        </w:rPr>
        <w:t>F</w:t>
      </w:r>
      <w:r w:rsidR="006E20E5" w:rsidRPr="00542E47">
        <w:rPr>
          <w:sz w:val="20"/>
        </w:rPr>
        <w:t xml:space="preserve">or existing reclaimed water generating facilities, which type of reclaimed water is produced in accordance with </w:t>
      </w:r>
    </w:p>
    <w:p w:rsidR="006E20E5" w:rsidRDefault="006E20E5" w:rsidP="00542E47">
      <w:pPr>
        <w:spacing w:line="360" w:lineRule="auto"/>
        <w:ind w:left="720"/>
        <w:jc w:val="both"/>
        <w:rPr>
          <w:sz w:val="20"/>
        </w:rPr>
      </w:pPr>
      <w:r w:rsidRPr="002A5313">
        <w:rPr>
          <w:sz w:val="20"/>
        </w:rPr>
        <w:t>(</w:t>
      </w:r>
      <w:hyperlink r:id="rId70" w:history="1">
        <w:r w:rsidRPr="002A5313">
          <w:rPr>
            <w:rStyle w:val="Hyperlink"/>
            <w:sz w:val="20"/>
          </w:rPr>
          <w:t>15A NCAC 2U .0301</w:t>
        </w:r>
      </w:hyperlink>
      <w:r w:rsidRPr="002A5313">
        <w:rPr>
          <w:sz w:val="20"/>
        </w:rPr>
        <w:t>)</w:t>
      </w:r>
      <w:r>
        <w:rPr>
          <w:sz w:val="20"/>
        </w:rPr>
        <w:t xml:space="preserve">?  </w:t>
      </w:r>
      <w:r w:rsidR="00B37175" w:rsidRPr="00542E47">
        <w:rPr>
          <w:sz w:val="20"/>
          <w:szCs w:val="20"/>
          <w:u w:val="single"/>
        </w:rPr>
        <w:fldChar w:fldCharType="begin">
          <w:ffData>
            <w:name w:val=""/>
            <w:enabled/>
            <w:calcOnExit w:val="0"/>
            <w:ddList>
              <w:listEntry w:val="Select"/>
              <w:listEntry w:val="Type 1"/>
              <w:listEntry w:val="Type 2"/>
            </w:ddList>
          </w:ffData>
        </w:fldChar>
      </w:r>
      <w:r w:rsidRPr="00542E47">
        <w:rPr>
          <w:sz w:val="20"/>
          <w:szCs w:val="20"/>
          <w:u w:val="single"/>
        </w:rPr>
        <w:instrText xml:space="preserve"> FORMDROPDOWN </w:instrText>
      </w:r>
      <w:r w:rsidR="005D795A">
        <w:rPr>
          <w:sz w:val="20"/>
          <w:szCs w:val="20"/>
          <w:u w:val="single"/>
        </w:rPr>
      </w:r>
      <w:r w:rsidR="005D795A">
        <w:rPr>
          <w:sz w:val="20"/>
          <w:szCs w:val="20"/>
          <w:u w:val="single"/>
        </w:rPr>
        <w:fldChar w:fldCharType="separate"/>
      </w:r>
      <w:r w:rsidR="00B37175" w:rsidRPr="00542E47">
        <w:rPr>
          <w:sz w:val="20"/>
          <w:szCs w:val="20"/>
          <w:u w:val="single"/>
        </w:rPr>
        <w:fldChar w:fldCharType="end"/>
      </w:r>
    </w:p>
    <w:p w:rsidR="006E20E5" w:rsidRDefault="006E20E5" w:rsidP="003A2C20">
      <w:pPr>
        <w:numPr>
          <w:ilvl w:val="0"/>
          <w:numId w:val="15"/>
        </w:numPr>
        <w:spacing w:line="360" w:lineRule="auto"/>
        <w:ind w:left="720"/>
        <w:jc w:val="both"/>
        <w:rPr>
          <w:sz w:val="20"/>
        </w:rPr>
      </w:pPr>
      <w:r w:rsidRPr="00542E47">
        <w:rPr>
          <w:sz w:val="20"/>
        </w:rPr>
        <w:t xml:space="preserve">For existing reclaimed water generating facilities, has the monthly average Total Nitrogen concentration exceeded 4.0 mg/l during the previous twelve (12) months?  </w:t>
      </w:r>
      <w:r w:rsidR="00B37175" w:rsidRPr="00542E47">
        <w:rPr>
          <w:sz w:val="20"/>
        </w:rPr>
        <w:fldChar w:fldCharType="begin">
          <w:ffData>
            <w:name w:val="Check14"/>
            <w:enabled/>
            <w:calcOnExit w:val="0"/>
            <w:checkBox>
              <w:sizeAuto/>
              <w:default w:val="0"/>
            </w:checkBox>
          </w:ffData>
        </w:fldChar>
      </w:r>
      <w:r w:rsidRPr="00542E47">
        <w:rPr>
          <w:sz w:val="20"/>
        </w:rPr>
        <w:instrText xml:space="preserve"> FORMCHECKBOX </w:instrText>
      </w:r>
      <w:r w:rsidR="005D795A">
        <w:rPr>
          <w:sz w:val="20"/>
        </w:rPr>
      </w:r>
      <w:r w:rsidR="005D795A">
        <w:rPr>
          <w:sz w:val="20"/>
        </w:rPr>
        <w:fldChar w:fldCharType="separate"/>
      </w:r>
      <w:r w:rsidR="00B37175" w:rsidRPr="00542E47">
        <w:rPr>
          <w:sz w:val="20"/>
        </w:rPr>
        <w:fldChar w:fldCharType="end"/>
      </w:r>
      <w:r w:rsidR="00B37175" w:rsidRPr="00542E47">
        <w:rPr>
          <w:sz w:val="20"/>
        </w:rPr>
        <w:fldChar w:fldCharType="begin"/>
      </w:r>
      <w:r w:rsidRPr="00542E47">
        <w:rPr>
          <w:sz w:val="20"/>
        </w:rPr>
        <w:instrText xml:space="preserve"> FORMCHECKBOX </w:instrText>
      </w:r>
      <w:r w:rsidR="005D795A">
        <w:rPr>
          <w:sz w:val="20"/>
        </w:rPr>
        <w:fldChar w:fldCharType="separate"/>
      </w:r>
      <w:r w:rsidR="00B37175" w:rsidRPr="00542E47">
        <w:rPr>
          <w:sz w:val="20"/>
        </w:rPr>
        <w:fldChar w:fldCharType="end"/>
      </w:r>
      <w:r w:rsidRPr="00542E47">
        <w:rPr>
          <w:sz w:val="20"/>
        </w:rPr>
        <w:t xml:space="preserve"> Yes or </w:t>
      </w:r>
      <w:r w:rsidR="00B37175" w:rsidRPr="00542E47">
        <w:rPr>
          <w:sz w:val="20"/>
        </w:rPr>
        <w:fldChar w:fldCharType="begin"/>
      </w:r>
      <w:r w:rsidRPr="00542E47">
        <w:rPr>
          <w:sz w:val="20"/>
        </w:rPr>
        <w:instrText xml:space="preserve"> FORMCHECKBOX </w:instrText>
      </w:r>
      <w:r w:rsidR="005D795A">
        <w:rPr>
          <w:sz w:val="20"/>
        </w:rPr>
        <w:fldChar w:fldCharType="separate"/>
      </w:r>
      <w:r w:rsidR="00B37175" w:rsidRPr="00542E47">
        <w:rPr>
          <w:sz w:val="20"/>
        </w:rPr>
        <w:fldChar w:fldCharType="end"/>
      </w:r>
      <w:r w:rsidR="00B37175" w:rsidRPr="00542E47">
        <w:rPr>
          <w:sz w:val="20"/>
        </w:rPr>
        <w:fldChar w:fldCharType="begin">
          <w:ffData>
            <w:name w:val="Check15"/>
            <w:enabled/>
            <w:calcOnExit w:val="0"/>
            <w:checkBox>
              <w:sizeAuto/>
              <w:default w:val="0"/>
            </w:checkBox>
          </w:ffData>
        </w:fldChar>
      </w:r>
      <w:r w:rsidRPr="00542E47">
        <w:rPr>
          <w:sz w:val="20"/>
        </w:rPr>
        <w:instrText xml:space="preserve"> FORMCHECKBOX </w:instrText>
      </w:r>
      <w:r w:rsidR="005D795A">
        <w:rPr>
          <w:sz w:val="20"/>
        </w:rPr>
      </w:r>
      <w:r w:rsidR="005D795A">
        <w:rPr>
          <w:sz w:val="20"/>
        </w:rPr>
        <w:fldChar w:fldCharType="separate"/>
      </w:r>
      <w:r w:rsidR="00B37175" w:rsidRPr="00542E47">
        <w:rPr>
          <w:sz w:val="20"/>
        </w:rPr>
        <w:fldChar w:fldCharType="end"/>
      </w:r>
      <w:r w:rsidRPr="00542E47">
        <w:rPr>
          <w:sz w:val="20"/>
        </w:rPr>
        <w:t xml:space="preserve"> No or </w:t>
      </w:r>
      <w:r w:rsidR="00B37175" w:rsidRPr="00542E47">
        <w:rPr>
          <w:sz w:val="20"/>
        </w:rPr>
        <w:fldChar w:fldCharType="begin">
          <w:ffData>
            <w:name w:val="Check15"/>
            <w:enabled/>
            <w:calcOnExit w:val="0"/>
            <w:checkBox>
              <w:sizeAuto/>
              <w:default w:val="0"/>
            </w:checkBox>
          </w:ffData>
        </w:fldChar>
      </w:r>
      <w:r w:rsidRPr="00542E47">
        <w:rPr>
          <w:sz w:val="20"/>
        </w:rPr>
        <w:instrText xml:space="preserve"> FORMCHECKBOX </w:instrText>
      </w:r>
      <w:r w:rsidR="005D795A">
        <w:rPr>
          <w:sz w:val="20"/>
        </w:rPr>
      </w:r>
      <w:r w:rsidR="005D795A">
        <w:rPr>
          <w:sz w:val="20"/>
        </w:rPr>
        <w:fldChar w:fldCharType="separate"/>
      </w:r>
      <w:r w:rsidR="00B37175" w:rsidRPr="00542E47">
        <w:rPr>
          <w:sz w:val="20"/>
        </w:rPr>
        <w:fldChar w:fldCharType="end"/>
      </w:r>
      <w:r w:rsidRPr="00542E47">
        <w:rPr>
          <w:sz w:val="20"/>
        </w:rPr>
        <w:t xml:space="preserve"> N/A (generating facility is proposed)</w:t>
      </w:r>
    </w:p>
    <w:p w:rsidR="00D7097B" w:rsidRPr="00542E47" w:rsidRDefault="00D7097B" w:rsidP="00D7097B">
      <w:pPr>
        <w:spacing w:line="360" w:lineRule="auto"/>
        <w:ind w:left="720"/>
        <w:jc w:val="both"/>
        <w:rPr>
          <w:sz w:val="20"/>
        </w:rPr>
      </w:pPr>
      <w:r>
        <w:rPr>
          <w:sz w:val="20"/>
        </w:rPr>
        <w:t xml:space="preserve">If Yes, then explain why the exceedance occurred and describe measures taken to ensure that exceedance will not occur in the future:  </w:t>
      </w:r>
      <w:r w:rsidR="00B37175">
        <w:rPr>
          <w:sz w:val="20"/>
          <w:u w:val="single"/>
        </w:rPr>
        <w:fldChar w:fldCharType="begin">
          <w:ffData>
            <w:name w:val="Text8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3A2C20">
      <w:pPr>
        <w:numPr>
          <w:ilvl w:val="0"/>
          <w:numId w:val="15"/>
        </w:numPr>
        <w:spacing w:line="360" w:lineRule="auto"/>
        <w:ind w:left="720"/>
        <w:jc w:val="both"/>
        <w:rPr>
          <w:sz w:val="20"/>
        </w:rPr>
      </w:pPr>
      <w:r>
        <w:rPr>
          <w:sz w:val="20"/>
        </w:rPr>
        <w:t xml:space="preserve">For existing reclaimed water generating facilities, has the monthly average Total Phosphorus concentration exceeded 1.0 mg/l during the previous twelve (12) months?  </w:t>
      </w:r>
      <w:r w:rsidR="00B37175">
        <w:rPr>
          <w:sz w:val="20"/>
        </w:rPr>
        <w:fldChar w:fldCharType="begin">
          <w:ffData>
            <w:name w:val="Check14"/>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Pr>
          <w:sz w:val="20"/>
        </w:rPr>
        <w:t xml:space="preserve"> Yes or </w:t>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sidR="00B37175">
        <w:rPr>
          <w:sz w:val="20"/>
        </w:rPr>
        <w:fldChar w:fldCharType="begin">
          <w:ffData>
            <w:name w:val="Check15"/>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Pr>
          <w:sz w:val="20"/>
        </w:rPr>
        <w:t xml:space="preserve"> No or </w:t>
      </w:r>
      <w:r w:rsidR="00B37175">
        <w:rPr>
          <w:sz w:val="20"/>
        </w:rPr>
        <w:fldChar w:fldCharType="begin">
          <w:ffData>
            <w:name w:val="Check15"/>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Pr>
          <w:sz w:val="20"/>
        </w:rPr>
        <w:t xml:space="preserve"> N/A (generating facility is proposed)</w:t>
      </w:r>
    </w:p>
    <w:p w:rsidR="00D7097B" w:rsidRDefault="00D7097B" w:rsidP="00D7097B">
      <w:pPr>
        <w:spacing w:line="360" w:lineRule="auto"/>
        <w:ind w:left="720"/>
        <w:jc w:val="both"/>
        <w:rPr>
          <w:sz w:val="20"/>
        </w:rPr>
      </w:pPr>
      <w:r>
        <w:rPr>
          <w:sz w:val="20"/>
        </w:rPr>
        <w:t xml:space="preserve">If Yes, then explain why the exceedance occurred and describe measures taken to ensure that exceedance will not occur in the future:  </w:t>
      </w:r>
      <w:r w:rsidR="00B37175">
        <w:rPr>
          <w:sz w:val="20"/>
          <w:u w:val="single"/>
        </w:rPr>
        <w:fldChar w:fldCharType="begin">
          <w:ffData>
            <w:name w:val="Text8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3A2C20">
      <w:pPr>
        <w:numPr>
          <w:ilvl w:val="0"/>
          <w:numId w:val="15"/>
        </w:numPr>
        <w:spacing w:line="360" w:lineRule="auto"/>
        <w:ind w:left="720"/>
        <w:jc w:val="both"/>
        <w:rPr>
          <w:sz w:val="20"/>
        </w:rPr>
      </w:pPr>
      <w:r w:rsidRPr="00086CD6">
        <w:rPr>
          <w:sz w:val="20"/>
        </w:rPr>
        <w:t xml:space="preserve">Does </w:t>
      </w:r>
      <w:r>
        <w:rPr>
          <w:sz w:val="20"/>
        </w:rPr>
        <w:t xml:space="preserve">the Total Recoverable Metals Analysis provided (See Instruction C) show that metals concentrations in the reclaimed water exceed North Carolina surface water standards?  </w:t>
      </w:r>
      <w:r w:rsidR="00B37175">
        <w:rPr>
          <w:sz w:val="20"/>
        </w:rPr>
        <w:fldChar w:fldCharType="begin">
          <w:ffData>
            <w:name w:val="Check14"/>
            <w:enabled/>
            <w:calcOnExit w:val="0"/>
            <w:checkBox>
              <w:sizeAuto/>
              <w:default w:val="0"/>
              <w:checked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Pr>
          <w:sz w:val="20"/>
        </w:rPr>
        <w:t xml:space="preserve"> Yes or </w:t>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sidR="00B37175">
        <w:rPr>
          <w:sz w:val="20"/>
        </w:rPr>
        <w:fldChar w:fldCharType="begin">
          <w:ffData>
            <w:name w:val="Check15"/>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Pr>
          <w:sz w:val="20"/>
        </w:rPr>
        <w:t xml:space="preserve"> No</w:t>
      </w:r>
    </w:p>
    <w:p w:rsidR="006E20E5" w:rsidRPr="00512D6E" w:rsidRDefault="006E20E5" w:rsidP="00512D6E">
      <w:pPr>
        <w:pStyle w:val="ListParagraph"/>
        <w:numPr>
          <w:ilvl w:val="0"/>
          <w:numId w:val="23"/>
        </w:numPr>
        <w:tabs>
          <w:tab w:val="left" w:pos="1080"/>
        </w:tabs>
        <w:spacing w:line="360" w:lineRule="auto"/>
        <w:ind w:hanging="1800"/>
        <w:jc w:val="both"/>
        <w:rPr>
          <w:sz w:val="20"/>
        </w:rPr>
      </w:pPr>
      <w:r w:rsidRPr="00512D6E">
        <w:rPr>
          <w:sz w:val="20"/>
        </w:rPr>
        <w:t xml:space="preserve">If </w:t>
      </w:r>
      <w:r w:rsidR="00D7097B">
        <w:rPr>
          <w:sz w:val="20"/>
        </w:rPr>
        <w:t>Yes</w:t>
      </w:r>
      <w:r w:rsidRPr="00512D6E">
        <w:rPr>
          <w:sz w:val="20"/>
        </w:rPr>
        <w:t>, then provide acute whole effluent toxicity test results to demonstrate the absence of toxicity.</w:t>
      </w:r>
    </w:p>
    <w:p w:rsidR="006E20E5" w:rsidRDefault="006E20E5" w:rsidP="00512D6E">
      <w:pPr>
        <w:numPr>
          <w:ilvl w:val="0"/>
          <w:numId w:val="15"/>
        </w:numPr>
        <w:spacing w:line="360" w:lineRule="auto"/>
        <w:ind w:left="720"/>
        <w:jc w:val="both"/>
        <w:rPr>
          <w:sz w:val="20"/>
          <w:u w:val="single"/>
        </w:rPr>
      </w:pPr>
      <w:r>
        <w:rPr>
          <w:sz w:val="20"/>
        </w:rPr>
        <w:t xml:space="preserve">In accordance with </w:t>
      </w:r>
      <w:hyperlink r:id="rId71" w:history="1">
        <w:r w:rsidRPr="00625C19">
          <w:rPr>
            <w:rStyle w:val="Hyperlink"/>
            <w:sz w:val="20"/>
          </w:rPr>
          <w:t xml:space="preserve">15A NCAC 02U </w:t>
        </w:r>
        <w:r>
          <w:rPr>
            <w:rStyle w:val="Hyperlink"/>
            <w:sz w:val="20"/>
          </w:rPr>
          <w:t>.1101</w:t>
        </w:r>
        <w:r w:rsidRPr="00625C19">
          <w:rPr>
            <w:rStyle w:val="Hyperlink"/>
            <w:sz w:val="20"/>
          </w:rPr>
          <w:t>(</w:t>
        </w:r>
        <w:r>
          <w:rPr>
            <w:rStyle w:val="Hyperlink"/>
            <w:sz w:val="20"/>
          </w:rPr>
          <w:t>e</w:t>
        </w:r>
        <w:r w:rsidRPr="00625C19">
          <w:rPr>
            <w:rStyle w:val="Hyperlink"/>
            <w:sz w:val="20"/>
          </w:rPr>
          <w:t>)</w:t>
        </w:r>
      </w:hyperlink>
      <w:r>
        <w:rPr>
          <w:sz w:val="20"/>
        </w:rPr>
        <w:t xml:space="preserve">, how will the public and/or employees be notified about the use of reclaimed water? </w:t>
      </w:r>
      <w:r w:rsidR="00B37175">
        <w:rPr>
          <w:sz w:val="20"/>
          <w:u w:val="single"/>
        </w:rPr>
        <w:fldChar w:fldCharType="begin">
          <w:ffData>
            <w:name w:val="Text84"/>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Pr="00426798" w:rsidRDefault="006E20E5" w:rsidP="00512D6E">
      <w:pPr>
        <w:keepNext/>
        <w:keepLines/>
        <w:numPr>
          <w:ilvl w:val="0"/>
          <w:numId w:val="15"/>
        </w:numPr>
        <w:spacing w:line="360" w:lineRule="auto"/>
        <w:ind w:left="720"/>
        <w:jc w:val="both"/>
        <w:rPr>
          <w:sz w:val="20"/>
        </w:rPr>
      </w:pPr>
      <w:r w:rsidRPr="00426798">
        <w:rPr>
          <w:sz w:val="20"/>
          <w:szCs w:val="20"/>
        </w:rPr>
        <w:t xml:space="preserve">Specify the location within the application package where examples of notification materials can be found:  </w:t>
      </w:r>
      <w:r w:rsidR="00B37175" w:rsidRPr="00426798">
        <w:rPr>
          <w:sz w:val="20"/>
          <w:szCs w:val="20"/>
          <w:u w:val="single"/>
        </w:rPr>
        <w:fldChar w:fldCharType="begin">
          <w:ffData>
            <w:name w:val="Text62"/>
            <w:enabled/>
            <w:calcOnExit w:val="0"/>
            <w:textInput/>
          </w:ffData>
        </w:fldChar>
      </w:r>
      <w:r w:rsidRPr="00426798">
        <w:rPr>
          <w:sz w:val="20"/>
          <w:szCs w:val="20"/>
          <w:u w:val="single"/>
        </w:rPr>
        <w:instrText xml:space="preserve"> FORMTEXT </w:instrText>
      </w:r>
      <w:r w:rsidR="00B37175" w:rsidRPr="00426798">
        <w:rPr>
          <w:sz w:val="20"/>
          <w:szCs w:val="20"/>
          <w:u w:val="single"/>
        </w:rPr>
      </w:r>
      <w:r w:rsidR="00B37175" w:rsidRPr="00426798">
        <w:rPr>
          <w:sz w:val="20"/>
          <w:szCs w:val="20"/>
          <w:u w:val="single"/>
        </w:rPr>
        <w:fldChar w:fldCharType="separate"/>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00B37175" w:rsidRPr="00426798">
        <w:rPr>
          <w:sz w:val="20"/>
          <w:szCs w:val="20"/>
          <w:u w:val="single"/>
        </w:rPr>
        <w:fldChar w:fldCharType="end"/>
      </w:r>
    </w:p>
    <w:p w:rsidR="006E20E5" w:rsidRDefault="006E20E5" w:rsidP="00DF45EA">
      <w:pPr>
        <w:spacing w:line="360" w:lineRule="auto"/>
        <w:ind w:left="1080"/>
        <w:jc w:val="both"/>
        <w:rPr>
          <w:sz w:val="20"/>
          <w:u w:val="single"/>
        </w:rPr>
      </w:pPr>
    </w:p>
    <w:p w:rsidR="006E20E5" w:rsidRPr="004A3A0B" w:rsidRDefault="006E20E5" w:rsidP="008408B2">
      <w:pPr>
        <w:keepNext/>
        <w:keepLines/>
        <w:numPr>
          <w:ilvl w:val="0"/>
          <w:numId w:val="25"/>
        </w:numPr>
        <w:tabs>
          <w:tab w:val="right" w:pos="360"/>
          <w:tab w:val="left" w:pos="1440"/>
          <w:tab w:val="left" w:pos="6750"/>
          <w:tab w:val="left" w:pos="6930"/>
        </w:tabs>
        <w:ind w:left="720"/>
        <w:rPr>
          <w:sz w:val="20"/>
        </w:rPr>
      </w:pPr>
      <w:r>
        <w:rPr>
          <w:b/>
          <w:sz w:val="20"/>
        </w:rPr>
        <w:t xml:space="preserve"> UTILIZATION AREA </w:t>
      </w:r>
      <w:r w:rsidRPr="002C357A">
        <w:rPr>
          <w:b/>
          <w:sz w:val="20"/>
        </w:rPr>
        <w:t>SETBACKS (</w:t>
      </w:r>
      <w:hyperlink r:id="rId72" w:history="1">
        <w:r w:rsidRPr="002C357A">
          <w:rPr>
            <w:rStyle w:val="Hyperlink"/>
            <w:b/>
            <w:sz w:val="20"/>
          </w:rPr>
          <w:t>15A NCAC 02U .0701</w:t>
        </w:r>
      </w:hyperlink>
      <w:r w:rsidRPr="002C357A">
        <w:rPr>
          <w:b/>
          <w:sz w:val="20"/>
        </w:rPr>
        <w:t>)</w:t>
      </w:r>
    </w:p>
    <w:p w:rsidR="006E20E5" w:rsidRPr="003F3885" w:rsidRDefault="006E20E5" w:rsidP="004A3A0B">
      <w:pPr>
        <w:keepNext/>
        <w:keepLines/>
        <w:tabs>
          <w:tab w:val="right" w:pos="360"/>
          <w:tab w:val="left" w:pos="1440"/>
          <w:tab w:val="left" w:pos="6750"/>
          <w:tab w:val="left" w:pos="6930"/>
        </w:tabs>
        <w:ind w:left="720"/>
        <w:rPr>
          <w:sz w:val="20"/>
        </w:rPr>
      </w:pPr>
    </w:p>
    <w:p w:rsidR="006E20E5" w:rsidRDefault="006E20E5" w:rsidP="00B41D81">
      <w:pPr>
        <w:keepLines/>
        <w:numPr>
          <w:ilvl w:val="0"/>
          <w:numId w:val="5"/>
        </w:numPr>
        <w:tabs>
          <w:tab w:val="right" w:pos="720"/>
        </w:tabs>
        <w:spacing w:after="240"/>
        <w:ind w:left="720"/>
        <w:rPr>
          <w:sz w:val="20"/>
        </w:rPr>
      </w:pPr>
      <w:r>
        <w:rPr>
          <w:sz w:val="20"/>
        </w:rPr>
        <w:t>Provide the actual minimum distance in feet from utilization/augmentation areas to each item listed (distances greater than 500 feet may be marked N/A):</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1080"/>
        <w:gridCol w:w="1530"/>
        <w:gridCol w:w="990"/>
        <w:gridCol w:w="1080"/>
      </w:tblGrid>
      <w:tr w:rsidR="006E20E5" w:rsidTr="00460C84">
        <w:trPr>
          <w:cantSplit/>
          <w:trHeight w:val="432"/>
        </w:trPr>
        <w:tc>
          <w:tcPr>
            <w:tcW w:w="4950" w:type="dxa"/>
            <w:tcBorders>
              <w:bottom w:val="double" w:sz="4" w:space="0" w:color="auto"/>
            </w:tcBorders>
            <w:vAlign w:val="center"/>
          </w:tcPr>
          <w:p w:rsidR="006E20E5" w:rsidRDefault="006E20E5" w:rsidP="0010197E">
            <w:pPr>
              <w:jc w:val="center"/>
              <w:rPr>
                <w:b/>
                <w:bCs/>
                <w:sz w:val="20"/>
              </w:rPr>
            </w:pPr>
            <w:r>
              <w:rPr>
                <w:b/>
                <w:bCs/>
                <w:sz w:val="20"/>
              </w:rPr>
              <w:t>Setback Parameter</w:t>
            </w:r>
          </w:p>
        </w:tc>
        <w:tc>
          <w:tcPr>
            <w:tcW w:w="2610" w:type="dxa"/>
            <w:gridSpan w:val="2"/>
            <w:tcBorders>
              <w:bottom w:val="double" w:sz="4" w:space="0" w:color="auto"/>
            </w:tcBorders>
            <w:vAlign w:val="center"/>
          </w:tcPr>
          <w:p w:rsidR="006E20E5" w:rsidRDefault="006E20E5" w:rsidP="00460C84">
            <w:pPr>
              <w:pStyle w:val="Heading6"/>
              <w:rPr>
                <w:bCs/>
                <w:szCs w:val="24"/>
              </w:rPr>
            </w:pPr>
            <w:r>
              <w:rPr>
                <w:bCs/>
                <w:szCs w:val="24"/>
              </w:rPr>
              <w:t>Utilization/Augmentation Areas</w:t>
            </w:r>
          </w:p>
        </w:tc>
        <w:tc>
          <w:tcPr>
            <w:tcW w:w="2070" w:type="dxa"/>
            <w:gridSpan w:val="2"/>
            <w:tcBorders>
              <w:bottom w:val="double" w:sz="4" w:space="0" w:color="auto"/>
            </w:tcBorders>
            <w:vAlign w:val="center"/>
          </w:tcPr>
          <w:p w:rsidR="006E20E5" w:rsidRDefault="006E20E5" w:rsidP="0010197E">
            <w:pPr>
              <w:pStyle w:val="Heading6"/>
              <w:rPr>
                <w:bCs/>
                <w:szCs w:val="24"/>
              </w:rPr>
            </w:pPr>
            <w:r>
              <w:rPr>
                <w:bCs/>
                <w:szCs w:val="24"/>
              </w:rPr>
              <w:t>Final Effluent Storage Units</w:t>
            </w:r>
          </w:p>
        </w:tc>
      </w:tr>
      <w:tr w:rsidR="006E20E5" w:rsidTr="00460C84">
        <w:trPr>
          <w:cantSplit/>
          <w:trHeight w:val="432"/>
        </w:trPr>
        <w:tc>
          <w:tcPr>
            <w:tcW w:w="4950" w:type="dxa"/>
            <w:tcBorders>
              <w:bottom w:val="double" w:sz="4" w:space="0" w:color="auto"/>
            </w:tcBorders>
            <w:vAlign w:val="center"/>
          </w:tcPr>
          <w:p w:rsidR="006E20E5" w:rsidRDefault="006E20E5" w:rsidP="0010197E">
            <w:pPr>
              <w:jc w:val="center"/>
              <w:rPr>
                <w:b/>
                <w:bCs/>
                <w:sz w:val="20"/>
              </w:rPr>
            </w:pPr>
          </w:p>
        </w:tc>
        <w:tc>
          <w:tcPr>
            <w:tcW w:w="1080" w:type="dxa"/>
            <w:tcBorders>
              <w:bottom w:val="double" w:sz="4" w:space="0" w:color="auto"/>
            </w:tcBorders>
            <w:vAlign w:val="center"/>
          </w:tcPr>
          <w:p w:rsidR="006E20E5" w:rsidRPr="00A625BE" w:rsidRDefault="006E20E5" w:rsidP="0010197E">
            <w:pPr>
              <w:jc w:val="center"/>
              <w:rPr>
                <w:bCs/>
                <w:sz w:val="18"/>
                <w:szCs w:val="18"/>
              </w:rPr>
            </w:pPr>
            <w:r w:rsidRPr="00A625BE">
              <w:rPr>
                <w:bCs/>
                <w:sz w:val="18"/>
                <w:szCs w:val="18"/>
              </w:rPr>
              <w:t>Required</w:t>
            </w:r>
          </w:p>
        </w:tc>
        <w:tc>
          <w:tcPr>
            <w:tcW w:w="1530" w:type="dxa"/>
            <w:tcBorders>
              <w:bottom w:val="double" w:sz="4" w:space="0" w:color="auto"/>
            </w:tcBorders>
            <w:vAlign w:val="center"/>
          </w:tcPr>
          <w:p w:rsidR="006E20E5" w:rsidRPr="00A625BE" w:rsidRDefault="006E20E5" w:rsidP="0010197E">
            <w:pPr>
              <w:jc w:val="center"/>
              <w:rPr>
                <w:bCs/>
                <w:sz w:val="18"/>
                <w:szCs w:val="18"/>
              </w:rPr>
            </w:pPr>
            <w:r w:rsidRPr="00A625BE">
              <w:rPr>
                <w:bCs/>
                <w:sz w:val="18"/>
                <w:szCs w:val="18"/>
              </w:rPr>
              <w:t>Actual</w:t>
            </w:r>
          </w:p>
        </w:tc>
        <w:tc>
          <w:tcPr>
            <w:tcW w:w="990" w:type="dxa"/>
            <w:tcBorders>
              <w:bottom w:val="double" w:sz="4" w:space="0" w:color="auto"/>
            </w:tcBorders>
            <w:vAlign w:val="center"/>
          </w:tcPr>
          <w:p w:rsidR="006E20E5" w:rsidRPr="00A625BE" w:rsidRDefault="006E20E5" w:rsidP="0010197E">
            <w:pPr>
              <w:jc w:val="center"/>
              <w:rPr>
                <w:bCs/>
                <w:sz w:val="18"/>
                <w:szCs w:val="18"/>
              </w:rPr>
            </w:pPr>
            <w:r w:rsidRPr="00A625BE">
              <w:rPr>
                <w:bCs/>
                <w:sz w:val="18"/>
                <w:szCs w:val="18"/>
              </w:rPr>
              <w:t>Required</w:t>
            </w:r>
          </w:p>
        </w:tc>
        <w:tc>
          <w:tcPr>
            <w:tcW w:w="1080" w:type="dxa"/>
            <w:tcBorders>
              <w:bottom w:val="double" w:sz="4" w:space="0" w:color="auto"/>
            </w:tcBorders>
            <w:vAlign w:val="center"/>
          </w:tcPr>
          <w:p w:rsidR="006E20E5" w:rsidRPr="00A625BE" w:rsidRDefault="006E20E5" w:rsidP="0010197E">
            <w:pPr>
              <w:jc w:val="center"/>
              <w:rPr>
                <w:bCs/>
                <w:sz w:val="18"/>
                <w:szCs w:val="18"/>
              </w:rPr>
            </w:pPr>
            <w:r w:rsidRPr="00A625BE">
              <w:rPr>
                <w:bCs/>
                <w:sz w:val="18"/>
                <w:szCs w:val="18"/>
              </w:rPr>
              <w:t>Actual</w:t>
            </w:r>
          </w:p>
        </w:tc>
      </w:tr>
      <w:tr w:rsidR="006E20E5" w:rsidTr="00460C84">
        <w:trPr>
          <w:cantSplit/>
          <w:trHeight w:val="432"/>
        </w:trPr>
        <w:tc>
          <w:tcPr>
            <w:tcW w:w="4950" w:type="dxa"/>
            <w:vAlign w:val="center"/>
          </w:tcPr>
          <w:p w:rsidR="006E20E5" w:rsidRDefault="006E20E5" w:rsidP="0010197E">
            <w:pPr>
              <w:rPr>
                <w:sz w:val="20"/>
              </w:rPr>
            </w:pPr>
            <w:r>
              <w:rPr>
                <w:sz w:val="20"/>
              </w:rPr>
              <w:t>Any private or public water supply source</w:t>
            </w:r>
          </w:p>
        </w:tc>
        <w:tc>
          <w:tcPr>
            <w:tcW w:w="1080" w:type="dxa"/>
            <w:shd w:val="clear" w:color="auto" w:fill="BFBFBF"/>
            <w:vAlign w:val="center"/>
          </w:tcPr>
          <w:p w:rsidR="006E20E5" w:rsidRPr="007E6ECD" w:rsidRDefault="006E20E5" w:rsidP="0010197E">
            <w:pPr>
              <w:jc w:val="center"/>
              <w:rPr>
                <w:b/>
                <w:sz w:val="20"/>
                <w:szCs w:val="20"/>
              </w:rPr>
            </w:pPr>
          </w:p>
        </w:tc>
        <w:tc>
          <w:tcPr>
            <w:tcW w:w="1530" w:type="dxa"/>
            <w:shd w:val="clear" w:color="auto" w:fill="BFBFBF"/>
            <w:vAlign w:val="center"/>
          </w:tcPr>
          <w:p w:rsidR="006E20E5" w:rsidRPr="007E6ECD" w:rsidRDefault="006E20E5" w:rsidP="0010197E">
            <w:pPr>
              <w:jc w:val="center"/>
              <w:rPr>
                <w:sz w:val="20"/>
                <w:szCs w:val="20"/>
              </w:rPr>
            </w:pPr>
          </w:p>
        </w:tc>
        <w:tc>
          <w:tcPr>
            <w:tcW w:w="990" w:type="dxa"/>
            <w:vAlign w:val="center"/>
          </w:tcPr>
          <w:p w:rsidR="006E20E5" w:rsidRPr="007E6ECD" w:rsidRDefault="006E20E5" w:rsidP="0010197E">
            <w:pPr>
              <w:jc w:val="center"/>
              <w:rPr>
                <w:b/>
                <w:sz w:val="20"/>
                <w:szCs w:val="20"/>
              </w:rPr>
            </w:pPr>
            <w:r w:rsidRPr="007E6ECD">
              <w:rPr>
                <w:b/>
                <w:sz w:val="20"/>
                <w:szCs w:val="20"/>
              </w:rPr>
              <w:t>100</w:t>
            </w:r>
          </w:p>
        </w:tc>
        <w:tc>
          <w:tcPr>
            <w:tcW w:w="1080" w:type="dxa"/>
            <w:vAlign w:val="center"/>
          </w:tcPr>
          <w:p w:rsidR="006E20E5" w:rsidRPr="007E6ECD" w:rsidRDefault="00B37175" w:rsidP="0010197E">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r>
      <w:tr w:rsidR="006E20E5" w:rsidTr="00460C84">
        <w:trPr>
          <w:cantSplit/>
          <w:trHeight w:val="432"/>
        </w:trPr>
        <w:tc>
          <w:tcPr>
            <w:tcW w:w="4950" w:type="dxa"/>
            <w:vAlign w:val="center"/>
          </w:tcPr>
          <w:p w:rsidR="006E20E5" w:rsidRDefault="006E20E5" w:rsidP="001B19BC">
            <w:pPr>
              <w:rPr>
                <w:sz w:val="20"/>
              </w:rPr>
            </w:pPr>
            <w:r>
              <w:rPr>
                <w:sz w:val="20"/>
              </w:rPr>
              <w:t>Any property line</w:t>
            </w:r>
          </w:p>
        </w:tc>
        <w:tc>
          <w:tcPr>
            <w:tcW w:w="1080" w:type="dxa"/>
            <w:shd w:val="clear" w:color="auto" w:fill="BFBFBF"/>
            <w:vAlign w:val="center"/>
          </w:tcPr>
          <w:p w:rsidR="006E20E5" w:rsidRPr="007E6ECD" w:rsidRDefault="006E20E5" w:rsidP="001B19BC">
            <w:pPr>
              <w:jc w:val="center"/>
              <w:rPr>
                <w:b/>
                <w:sz w:val="20"/>
                <w:szCs w:val="20"/>
              </w:rPr>
            </w:pPr>
          </w:p>
        </w:tc>
        <w:tc>
          <w:tcPr>
            <w:tcW w:w="1530" w:type="dxa"/>
            <w:shd w:val="clear" w:color="auto" w:fill="BFBFBF"/>
            <w:vAlign w:val="center"/>
          </w:tcPr>
          <w:p w:rsidR="006E20E5" w:rsidRPr="007E6ECD" w:rsidRDefault="006E20E5" w:rsidP="001B19BC">
            <w:pPr>
              <w:jc w:val="center"/>
              <w:rPr>
                <w:sz w:val="20"/>
                <w:szCs w:val="20"/>
              </w:rPr>
            </w:pPr>
          </w:p>
        </w:tc>
        <w:tc>
          <w:tcPr>
            <w:tcW w:w="990" w:type="dxa"/>
            <w:vAlign w:val="center"/>
          </w:tcPr>
          <w:p w:rsidR="006E20E5" w:rsidRPr="007E6ECD" w:rsidRDefault="006E20E5" w:rsidP="001B19BC">
            <w:pPr>
              <w:jc w:val="center"/>
              <w:rPr>
                <w:b/>
                <w:sz w:val="20"/>
                <w:szCs w:val="20"/>
              </w:rPr>
            </w:pPr>
            <w:r w:rsidRPr="007E6ECD">
              <w:rPr>
                <w:b/>
                <w:sz w:val="20"/>
                <w:szCs w:val="20"/>
              </w:rPr>
              <w:t>50</w:t>
            </w:r>
          </w:p>
        </w:tc>
        <w:tc>
          <w:tcPr>
            <w:tcW w:w="1080" w:type="dxa"/>
            <w:vAlign w:val="center"/>
          </w:tcPr>
          <w:p w:rsidR="006E20E5" w:rsidRPr="007E6ECD" w:rsidRDefault="00B37175" w:rsidP="001B19BC">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r>
      <w:tr w:rsidR="006E20E5" w:rsidTr="00460C84">
        <w:trPr>
          <w:cantSplit/>
          <w:trHeight w:val="432"/>
        </w:trPr>
        <w:tc>
          <w:tcPr>
            <w:tcW w:w="4950" w:type="dxa"/>
            <w:vAlign w:val="center"/>
          </w:tcPr>
          <w:p w:rsidR="006E20E5" w:rsidRDefault="006E20E5" w:rsidP="001B19BC">
            <w:pPr>
              <w:rPr>
                <w:sz w:val="20"/>
              </w:rPr>
            </w:pPr>
            <w:r>
              <w:rPr>
                <w:sz w:val="20"/>
              </w:rPr>
              <w:t>Any well with exception of monitoring wells</w:t>
            </w:r>
          </w:p>
        </w:tc>
        <w:tc>
          <w:tcPr>
            <w:tcW w:w="1080" w:type="dxa"/>
            <w:vAlign w:val="center"/>
          </w:tcPr>
          <w:p w:rsidR="006E20E5" w:rsidRPr="007E6ECD" w:rsidRDefault="006E20E5" w:rsidP="001B19BC">
            <w:pPr>
              <w:jc w:val="center"/>
              <w:rPr>
                <w:b/>
                <w:sz w:val="20"/>
                <w:szCs w:val="20"/>
              </w:rPr>
            </w:pPr>
            <w:r>
              <w:rPr>
                <w:b/>
                <w:sz w:val="20"/>
                <w:szCs w:val="20"/>
              </w:rPr>
              <w:t>100</w:t>
            </w:r>
          </w:p>
        </w:tc>
        <w:tc>
          <w:tcPr>
            <w:tcW w:w="1530" w:type="dxa"/>
            <w:vAlign w:val="center"/>
          </w:tcPr>
          <w:p w:rsidR="006E20E5" w:rsidRPr="007E6ECD" w:rsidRDefault="00B37175" w:rsidP="001B19BC">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c>
          <w:tcPr>
            <w:tcW w:w="990" w:type="dxa"/>
            <w:vAlign w:val="center"/>
          </w:tcPr>
          <w:p w:rsidR="006E20E5" w:rsidRPr="007E6ECD" w:rsidRDefault="006E20E5" w:rsidP="001B19BC">
            <w:pPr>
              <w:jc w:val="center"/>
              <w:rPr>
                <w:b/>
                <w:sz w:val="20"/>
                <w:szCs w:val="20"/>
              </w:rPr>
            </w:pPr>
            <w:r w:rsidRPr="007E6ECD">
              <w:rPr>
                <w:b/>
                <w:sz w:val="20"/>
                <w:szCs w:val="20"/>
              </w:rPr>
              <w:t>100</w:t>
            </w:r>
          </w:p>
        </w:tc>
        <w:tc>
          <w:tcPr>
            <w:tcW w:w="1080" w:type="dxa"/>
            <w:vAlign w:val="center"/>
          </w:tcPr>
          <w:p w:rsidR="006E20E5" w:rsidRPr="007E6ECD" w:rsidRDefault="00B37175" w:rsidP="001B19BC">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r>
      <w:tr w:rsidR="006E20E5" w:rsidTr="00460C84">
        <w:trPr>
          <w:cantSplit/>
          <w:trHeight w:val="432"/>
        </w:trPr>
        <w:tc>
          <w:tcPr>
            <w:tcW w:w="4950" w:type="dxa"/>
            <w:vAlign w:val="center"/>
          </w:tcPr>
          <w:p w:rsidR="006E20E5" w:rsidRPr="009C3D13" w:rsidRDefault="006E20E5" w:rsidP="00460C84">
            <w:pPr>
              <w:rPr>
                <w:sz w:val="20"/>
              </w:rPr>
            </w:pPr>
            <w:r w:rsidRPr="009C3D13">
              <w:rPr>
                <w:sz w:val="20"/>
              </w:rPr>
              <w:t xml:space="preserve">Surface waters (streams – intermittent and perennial, </w:t>
            </w:r>
            <w:r>
              <w:rPr>
                <w:sz w:val="20"/>
              </w:rPr>
              <w:t xml:space="preserve">and </w:t>
            </w:r>
            <w:r w:rsidRPr="009C3D13">
              <w:rPr>
                <w:sz w:val="20"/>
              </w:rPr>
              <w:t>perennial waterbodies,) classified as SA</w:t>
            </w:r>
          </w:p>
        </w:tc>
        <w:tc>
          <w:tcPr>
            <w:tcW w:w="1080" w:type="dxa"/>
            <w:vAlign w:val="center"/>
          </w:tcPr>
          <w:p w:rsidR="006E20E5" w:rsidRPr="007E6ECD" w:rsidRDefault="006E20E5" w:rsidP="0010197E">
            <w:pPr>
              <w:jc w:val="center"/>
              <w:rPr>
                <w:b/>
                <w:sz w:val="20"/>
                <w:szCs w:val="20"/>
              </w:rPr>
            </w:pPr>
            <w:r>
              <w:rPr>
                <w:b/>
                <w:sz w:val="20"/>
                <w:szCs w:val="20"/>
              </w:rPr>
              <w:t>100</w:t>
            </w:r>
          </w:p>
        </w:tc>
        <w:tc>
          <w:tcPr>
            <w:tcW w:w="1530" w:type="dxa"/>
            <w:vAlign w:val="center"/>
          </w:tcPr>
          <w:p w:rsidR="006E20E5" w:rsidRPr="007E6ECD" w:rsidRDefault="00B37175" w:rsidP="0010197E">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c>
          <w:tcPr>
            <w:tcW w:w="990" w:type="dxa"/>
            <w:vAlign w:val="center"/>
          </w:tcPr>
          <w:p w:rsidR="006E20E5" w:rsidRPr="007E6ECD" w:rsidRDefault="006E20E5" w:rsidP="0010197E">
            <w:pPr>
              <w:jc w:val="center"/>
              <w:rPr>
                <w:b/>
                <w:sz w:val="20"/>
                <w:szCs w:val="20"/>
              </w:rPr>
            </w:pPr>
            <w:r w:rsidRPr="007E6ECD">
              <w:rPr>
                <w:b/>
                <w:sz w:val="20"/>
                <w:szCs w:val="20"/>
              </w:rPr>
              <w:t>50</w:t>
            </w:r>
          </w:p>
        </w:tc>
        <w:tc>
          <w:tcPr>
            <w:tcW w:w="1080" w:type="dxa"/>
            <w:vAlign w:val="center"/>
          </w:tcPr>
          <w:p w:rsidR="006E20E5" w:rsidRPr="007E6ECD" w:rsidRDefault="00B37175" w:rsidP="0010197E">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r>
      <w:tr w:rsidR="006E20E5" w:rsidTr="00460C84">
        <w:trPr>
          <w:cantSplit/>
          <w:trHeight w:val="432"/>
        </w:trPr>
        <w:tc>
          <w:tcPr>
            <w:tcW w:w="4950" w:type="dxa"/>
            <w:vAlign w:val="center"/>
          </w:tcPr>
          <w:p w:rsidR="006E20E5" w:rsidRPr="009C3D13" w:rsidRDefault="006E20E5" w:rsidP="00460C84">
            <w:pPr>
              <w:rPr>
                <w:sz w:val="20"/>
              </w:rPr>
            </w:pPr>
            <w:r w:rsidRPr="009C3D13">
              <w:rPr>
                <w:sz w:val="20"/>
              </w:rPr>
              <w:t xml:space="preserve">Surface waters (streams – intermittent and perennial, </w:t>
            </w:r>
            <w:r>
              <w:rPr>
                <w:sz w:val="20"/>
              </w:rPr>
              <w:t xml:space="preserve">and </w:t>
            </w:r>
            <w:r w:rsidRPr="009C3D13">
              <w:rPr>
                <w:sz w:val="20"/>
              </w:rPr>
              <w:t>perennial waterbodies) classified as SA</w:t>
            </w:r>
          </w:p>
        </w:tc>
        <w:tc>
          <w:tcPr>
            <w:tcW w:w="1080" w:type="dxa"/>
            <w:vAlign w:val="center"/>
          </w:tcPr>
          <w:p w:rsidR="006E20E5" w:rsidRPr="007E6ECD" w:rsidRDefault="006E20E5" w:rsidP="0010197E">
            <w:pPr>
              <w:jc w:val="center"/>
              <w:rPr>
                <w:b/>
                <w:sz w:val="20"/>
                <w:szCs w:val="20"/>
              </w:rPr>
            </w:pPr>
            <w:r>
              <w:rPr>
                <w:b/>
                <w:sz w:val="20"/>
                <w:szCs w:val="20"/>
              </w:rPr>
              <w:t>25</w:t>
            </w:r>
          </w:p>
        </w:tc>
        <w:tc>
          <w:tcPr>
            <w:tcW w:w="1530" w:type="dxa"/>
            <w:vAlign w:val="center"/>
          </w:tcPr>
          <w:p w:rsidR="006E20E5" w:rsidRPr="007E6ECD" w:rsidRDefault="00B37175" w:rsidP="0010197E">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c>
          <w:tcPr>
            <w:tcW w:w="990" w:type="dxa"/>
            <w:vAlign w:val="center"/>
          </w:tcPr>
          <w:p w:rsidR="006E20E5" w:rsidRPr="007E6ECD" w:rsidRDefault="006E20E5" w:rsidP="0010197E">
            <w:pPr>
              <w:jc w:val="center"/>
              <w:rPr>
                <w:b/>
                <w:sz w:val="20"/>
                <w:szCs w:val="20"/>
              </w:rPr>
            </w:pPr>
            <w:r>
              <w:rPr>
                <w:b/>
                <w:sz w:val="20"/>
                <w:szCs w:val="20"/>
              </w:rPr>
              <w:t>50</w:t>
            </w:r>
          </w:p>
        </w:tc>
        <w:tc>
          <w:tcPr>
            <w:tcW w:w="1080" w:type="dxa"/>
            <w:vAlign w:val="center"/>
          </w:tcPr>
          <w:p w:rsidR="006E20E5" w:rsidRPr="007E6ECD" w:rsidRDefault="00B37175" w:rsidP="0010197E">
            <w:pPr>
              <w:jc w:val="center"/>
              <w:rPr>
                <w:sz w:val="20"/>
                <w:szCs w:val="20"/>
              </w:rPr>
            </w:pPr>
            <w:r w:rsidRPr="007E6ECD">
              <w:rPr>
                <w:sz w:val="20"/>
                <w:szCs w:val="20"/>
              </w:rPr>
              <w:fldChar w:fldCharType="begin">
                <w:ffData>
                  <w:name w:val="Text40"/>
                  <w:enabled/>
                  <w:calcOnExit w:val="0"/>
                  <w:textInput/>
                </w:ffData>
              </w:fldChar>
            </w:r>
            <w:r w:rsidR="006E20E5" w:rsidRPr="007E6ECD">
              <w:rPr>
                <w:sz w:val="20"/>
                <w:szCs w:val="20"/>
              </w:rPr>
              <w:instrText xml:space="preserve"> FORMTEXT </w:instrText>
            </w:r>
            <w:r w:rsidRPr="007E6ECD">
              <w:rPr>
                <w:sz w:val="20"/>
                <w:szCs w:val="20"/>
              </w:rPr>
            </w:r>
            <w:r w:rsidRPr="007E6ECD">
              <w:rPr>
                <w:sz w:val="20"/>
                <w:szCs w:val="20"/>
              </w:rPr>
              <w:fldChar w:fldCharType="separate"/>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006E20E5" w:rsidRPr="007E6ECD">
              <w:rPr>
                <w:noProof/>
                <w:sz w:val="20"/>
                <w:szCs w:val="20"/>
              </w:rPr>
              <w:t> </w:t>
            </w:r>
            <w:r w:rsidRPr="007E6ECD">
              <w:rPr>
                <w:sz w:val="20"/>
                <w:szCs w:val="20"/>
              </w:rPr>
              <w:fldChar w:fldCharType="end"/>
            </w:r>
          </w:p>
        </w:tc>
      </w:tr>
    </w:tbl>
    <w:p w:rsidR="006E20E5" w:rsidRDefault="006E20E5" w:rsidP="00513230">
      <w:pPr>
        <w:keepLines/>
        <w:tabs>
          <w:tab w:val="left" w:pos="720"/>
        </w:tabs>
        <w:ind w:left="1080"/>
        <w:rPr>
          <w:sz w:val="20"/>
        </w:rPr>
      </w:pPr>
    </w:p>
    <w:p w:rsidR="008408B2" w:rsidRDefault="008408B2" w:rsidP="00513230">
      <w:pPr>
        <w:keepLines/>
        <w:tabs>
          <w:tab w:val="left" w:pos="720"/>
        </w:tabs>
        <w:ind w:left="1080"/>
        <w:rPr>
          <w:sz w:val="20"/>
        </w:rPr>
      </w:pPr>
    </w:p>
    <w:p w:rsidR="008408B2" w:rsidRDefault="008408B2" w:rsidP="00513230">
      <w:pPr>
        <w:keepLines/>
        <w:tabs>
          <w:tab w:val="left" w:pos="720"/>
        </w:tabs>
        <w:ind w:left="1080"/>
        <w:rPr>
          <w:sz w:val="20"/>
        </w:rPr>
      </w:pPr>
    </w:p>
    <w:p w:rsidR="008408B2" w:rsidRDefault="008408B2" w:rsidP="00513230">
      <w:pPr>
        <w:keepLines/>
        <w:tabs>
          <w:tab w:val="left" w:pos="720"/>
        </w:tabs>
        <w:ind w:left="1080"/>
        <w:rPr>
          <w:sz w:val="20"/>
        </w:rPr>
      </w:pPr>
    </w:p>
    <w:p w:rsidR="008408B2" w:rsidRDefault="008408B2" w:rsidP="00513230">
      <w:pPr>
        <w:keepLines/>
        <w:tabs>
          <w:tab w:val="left" w:pos="720"/>
        </w:tabs>
        <w:ind w:left="1080"/>
        <w:rPr>
          <w:sz w:val="20"/>
        </w:rPr>
      </w:pPr>
    </w:p>
    <w:p w:rsidR="008408B2" w:rsidRPr="004A3A0B" w:rsidRDefault="008408B2" w:rsidP="008408B2">
      <w:pPr>
        <w:keepNext/>
        <w:keepLines/>
        <w:numPr>
          <w:ilvl w:val="0"/>
          <w:numId w:val="26"/>
        </w:numPr>
        <w:tabs>
          <w:tab w:val="clear" w:pos="1170"/>
          <w:tab w:val="num" w:pos="450"/>
          <w:tab w:val="left" w:pos="1440"/>
          <w:tab w:val="left" w:pos="6750"/>
          <w:tab w:val="left" w:pos="6930"/>
        </w:tabs>
        <w:ind w:left="720"/>
        <w:rPr>
          <w:sz w:val="20"/>
        </w:rPr>
      </w:pPr>
      <w:r>
        <w:rPr>
          <w:b/>
          <w:sz w:val="20"/>
        </w:rPr>
        <w:lastRenderedPageBreak/>
        <w:t xml:space="preserve"> UTILIZATION AREA </w:t>
      </w:r>
      <w:r w:rsidRPr="002C357A">
        <w:rPr>
          <w:b/>
          <w:sz w:val="20"/>
        </w:rPr>
        <w:t xml:space="preserve">SETBACKS </w:t>
      </w:r>
      <w:r>
        <w:rPr>
          <w:b/>
          <w:sz w:val="20"/>
        </w:rPr>
        <w:t>(</w:t>
      </w:r>
      <w:r w:rsidRPr="008408B2">
        <w:rPr>
          <w:b/>
          <w:caps/>
          <w:sz w:val="20"/>
        </w:rPr>
        <w:t>Continued</w:t>
      </w:r>
      <w:r>
        <w:rPr>
          <w:b/>
          <w:sz w:val="20"/>
        </w:rPr>
        <w:t xml:space="preserve">) - </w:t>
      </w:r>
      <w:hyperlink r:id="rId73" w:history="1">
        <w:r w:rsidRPr="002C357A">
          <w:rPr>
            <w:rStyle w:val="Hyperlink"/>
            <w:b/>
            <w:sz w:val="20"/>
          </w:rPr>
          <w:t>15A NCAC 02U .0701</w:t>
        </w:r>
      </w:hyperlink>
    </w:p>
    <w:p w:rsidR="008408B2" w:rsidRDefault="008408B2" w:rsidP="00513230">
      <w:pPr>
        <w:keepLines/>
        <w:tabs>
          <w:tab w:val="left" w:pos="720"/>
        </w:tabs>
        <w:ind w:left="1080"/>
        <w:rPr>
          <w:sz w:val="20"/>
        </w:rPr>
      </w:pPr>
    </w:p>
    <w:p w:rsidR="006E20E5" w:rsidRDefault="006E20E5" w:rsidP="00410011">
      <w:pPr>
        <w:keepLines/>
        <w:numPr>
          <w:ilvl w:val="0"/>
          <w:numId w:val="5"/>
        </w:numPr>
        <w:tabs>
          <w:tab w:val="left" w:pos="720"/>
        </w:tabs>
        <w:spacing w:line="360" w:lineRule="auto"/>
        <w:ind w:hanging="720"/>
        <w:rPr>
          <w:sz w:val="20"/>
        </w:rPr>
      </w:pPr>
      <w:r>
        <w:rPr>
          <w:sz w:val="20"/>
        </w:rPr>
        <w:t>Do the utilization/augmentation areas and storage units comply with all setbacks found in the river basin rules (</w:t>
      </w:r>
      <w:hyperlink r:id="rId74" w:history="1">
        <w:r w:rsidRPr="0030285E">
          <w:rPr>
            <w:rStyle w:val="Hyperlink"/>
            <w:sz w:val="20"/>
          </w:rPr>
          <w:t xml:space="preserve">15A NCAC 2B </w:t>
        </w:r>
        <w:r>
          <w:rPr>
            <w:rStyle w:val="Hyperlink"/>
            <w:sz w:val="20"/>
          </w:rPr>
          <w:t xml:space="preserve"> </w:t>
        </w:r>
        <w:r w:rsidRPr="0030285E">
          <w:rPr>
            <w:rStyle w:val="Hyperlink"/>
            <w:sz w:val="20"/>
          </w:rPr>
          <w:t>.0200</w:t>
        </w:r>
      </w:hyperlink>
      <w:r>
        <w:rPr>
          <w:sz w:val="20"/>
        </w:rPr>
        <w:t>)?</w:t>
      </w:r>
    </w:p>
    <w:p w:rsidR="006E20E5" w:rsidRDefault="00B37175" w:rsidP="00513230">
      <w:pPr>
        <w:keepLines/>
        <w:tabs>
          <w:tab w:val="left" w:pos="720"/>
        </w:tabs>
        <w:spacing w:line="360" w:lineRule="auto"/>
        <w:ind w:left="1080" w:hanging="360"/>
        <w:rPr>
          <w:sz w:val="20"/>
        </w:rPr>
      </w:pPr>
      <w:r>
        <w:rPr>
          <w:sz w:val="20"/>
        </w:rPr>
        <w:fldChar w:fldCharType="begin">
          <w:ffData>
            <w:name w:val="Check14"/>
            <w:enabled/>
            <w:calcOnExit w:val="0"/>
            <w:checkBox>
              <w:sizeAuto/>
              <w:default w:val="0"/>
            </w:checkBox>
          </w:ffData>
        </w:fldChar>
      </w:r>
      <w:r w:rsidR="006E20E5">
        <w:rPr>
          <w:sz w:val="20"/>
        </w:rPr>
        <w:instrText xml:space="preserve"> FORMCHECKBOX </w:instrText>
      </w:r>
      <w:r w:rsidR="005D795A">
        <w:rPr>
          <w:sz w:val="20"/>
        </w:rPr>
      </w:r>
      <w:r w:rsidR="005D795A">
        <w:rPr>
          <w:sz w:val="20"/>
        </w:rPr>
        <w:fldChar w:fldCharType="separate"/>
      </w:r>
      <w:r>
        <w:rPr>
          <w:sz w:val="20"/>
        </w:rPr>
        <w:fldChar w:fldCharType="end"/>
      </w:r>
      <w:r>
        <w:rPr>
          <w:sz w:val="20"/>
        </w:rPr>
        <w:fldChar w:fldCharType="begin"/>
      </w:r>
      <w:r w:rsidR="006E20E5">
        <w:rPr>
          <w:sz w:val="20"/>
        </w:rPr>
        <w:instrText xml:space="preserve"> FORMCHECKBOX </w:instrText>
      </w:r>
      <w:r w:rsidR="005D795A">
        <w:rPr>
          <w:sz w:val="20"/>
        </w:rPr>
        <w:fldChar w:fldCharType="separate"/>
      </w:r>
      <w:r>
        <w:rPr>
          <w:sz w:val="20"/>
        </w:rPr>
        <w:fldChar w:fldCharType="end"/>
      </w:r>
      <w:r w:rsidR="006E20E5">
        <w:rPr>
          <w:sz w:val="20"/>
        </w:rPr>
        <w:t xml:space="preserve"> Yes or </w:t>
      </w:r>
      <w:r>
        <w:rPr>
          <w:sz w:val="20"/>
        </w:rPr>
        <w:fldChar w:fldCharType="begin"/>
      </w:r>
      <w:r w:rsidR="006E20E5">
        <w:rPr>
          <w:sz w:val="20"/>
        </w:rPr>
        <w:instrText xml:space="preserve"> FORMCHECKBOX </w:instrText>
      </w:r>
      <w:r w:rsidR="005D795A">
        <w:rPr>
          <w:sz w:val="20"/>
        </w:rPr>
        <w:fldChar w:fldCharType="separate"/>
      </w:r>
      <w:r>
        <w:rPr>
          <w:sz w:val="20"/>
        </w:rPr>
        <w:fldChar w:fldCharType="end"/>
      </w:r>
      <w:bookmarkStart w:id="14" w:name="Check15"/>
      <w:r>
        <w:rPr>
          <w:sz w:val="20"/>
        </w:rPr>
        <w:fldChar w:fldCharType="begin">
          <w:ffData>
            <w:name w:val="Check15"/>
            <w:enabled/>
            <w:calcOnExit w:val="0"/>
            <w:checkBox>
              <w:sizeAuto/>
              <w:default w:val="0"/>
            </w:checkBox>
          </w:ffData>
        </w:fldChar>
      </w:r>
      <w:r w:rsidR="008D386B">
        <w:rPr>
          <w:sz w:val="20"/>
        </w:rPr>
        <w:instrText xml:space="preserve"> FORMCHECKBOX </w:instrText>
      </w:r>
      <w:r w:rsidR="005D795A">
        <w:rPr>
          <w:sz w:val="20"/>
        </w:rPr>
      </w:r>
      <w:r w:rsidR="005D795A">
        <w:rPr>
          <w:sz w:val="20"/>
        </w:rPr>
        <w:fldChar w:fldCharType="separate"/>
      </w:r>
      <w:r>
        <w:rPr>
          <w:sz w:val="20"/>
        </w:rPr>
        <w:fldChar w:fldCharType="end"/>
      </w:r>
      <w:bookmarkEnd w:id="14"/>
      <w:r w:rsidR="006E20E5">
        <w:rPr>
          <w:sz w:val="20"/>
        </w:rPr>
        <w:t xml:space="preserve"> No</w:t>
      </w:r>
    </w:p>
    <w:p w:rsidR="006E20E5" w:rsidRDefault="006E20E5" w:rsidP="003A2C20">
      <w:pPr>
        <w:keepLines/>
        <w:numPr>
          <w:ilvl w:val="0"/>
          <w:numId w:val="12"/>
        </w:numPr>
        <w:tabs>
          <w:tab w:val="left" w:pos="720"/>
        </w:tabs>
        <w:spacing w:line="360" w:lineRule="auto"/>
        <w:ind w:left="1080"/>
        <w:rPr>
          <w:sz w:val="20"/>
          <w:u w:val="single"/>
        </w:rPr>
      </w:pPr>
      <w:r>
        <w:rPr>
          <w:sz w:val="20"/>
        </w:rPr>
        <w:t xml:space="preserve">If no, list non-compliant setbacks: </w:t>
      </w:r>
      <w:r w:rsidR="00B37175">
        <w:rPr>
          <w:sz w:val="20"/>
          <w:u w:val="single"/>
        </w:rPr>
        <w:fldChar w:fldCharType="begin">
          <w:ffData>
            <w:name w:val="Text3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Pr="002D2B10" w:rsidRDefault="006E20E5" w:rsidP="00A63657">
      <w:pPr>
        <w:keepLines/>
        <w:numPr>
          <w:ilvl w:val="0"/>
          <w:numId w:val="5"/>
        </w:numPr>
        <w:spacing w:before="120" w:after="120"/>
        <w:ind w:hanging="720"/>
        <w:jc w:val="both"/>
        <w:rPr>
          <w:sz w:val="20"/>
          <w:szCs w:val="20"/>
        </w:rPr>
      </w:pPr>
      <w:r>
        <w:rPr>
          <w:sz w:val="20"/>
          <w:szCs w:val="20"/>
        </w:rPr>
        <w:t>Are any setback waivers required</w:t>
      </w:r>
      <w:r w:rsidRPr="00D90C4D">
        <w:rPr>
          <w:sz w:val="20"/>
          <w:szCs w:val="20"/>
        </w:rPr>
        <w:t xml:space="preserve"> in order to comply </w:t>
      </w:r>
      <w:r w:rsidRPr="00314135">
        <w:rPr>
          <w:sz w:val="20"/>
          <w:szCs w:val="20"/>
        </w:rPr>
        <w:t xml:space="preserve">with </w:t>
      </w:r>
      <w:hyperlink r:id="rId75" w:history="1">
        <w:r w:rsidRPr="00314135">
          <w:rPr>
            <w:rStyle w:val="Hyperlink"/>
            <w:sz w:val="20"/>
            <w:szCs w:val="20"/>
          </w:rPr>
          <w:t>15A NCAC 02U .0701</w:t>
        </w:r>
      </w:hyperlink>
      <w:r w:rsidRPr="00D90C4D">
        <w:rPr>
          <w:sz w:val="20"/>
          <w:szCs w:val="20"/>
        </w:rPr>
        <w:t>?</w:t>
      </w:r>
      <w:r>
        <w:rPr>
          <w:sz w:val="20"/>
          <w:szCs w:val="20"/>
        </w:rPr>
        <w:tab/>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Default="006E20E5" w:rsidP="003A2C20">
      <w:pPr>
        <w:keepLines/>
        <w:numPr>
          <w:ilvl w:val="0"/>
          <w:numId w:val="14"/>
        </w:numPr>
        <w:spacing w:line="360" w:lineRule="auto"/>
        <w:ind w:left="1166" w:hanging="446"/>
        <w:jc w:val="both"/>
        <w:rPr>
          <w:sz w:val="20"/>
          <w:szCs w:val="20"/>
        </w:rPr>
      </w:pPr>
      <w:r w:rsidRPr="002D2B10">
        <w:rPr>
          <w:sz w:val="20"/>
          <w:szCs w:val="20"/>
        </w:rPr>
        <w:t>If yes, have these waivers been written, notarized signed by all parties involved and recorded with the County Register of Deeds?</w:t>
      </w:r>
      <w:r>
        <w:rPr>
          <w:sz w:val="20"/>
          <w:szCs w:val="20"/>
        </w:rPr>
        <w:tab/>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Default="006E20E5" w:rsidP="003A2C20">
      <w:pPr>
        <w:keepLines/>
        <w:numPr>
          <w:ilvl w:val="0"/>
          <w:numId w:val="14"/>
        </w:numPr>
        <w:spacing w:line="360" w:lineRule="auto"/>
        <w:ind w:left="1166" w:hanging="446"/>
        <w:jc w:val="both"/>
        <w:rPr>
          <w:sz w:val="20"/>
          <w:szCs w:val="20"/>
        </w:rPr>
      </w:pPr>
      <w:r>
        <w:rPr>
          <w:sz w:val="20"/>
          <w:szCs w:val="20"/>
        </w:rPr>
        <w:t xml:space="preserve">If yes, has a </w:t>
      </w:r>
      <w:r w:rsidRPr="00660377">
        <w:rPr>
          <w:sz w:val="20"/>
          <w:szCs w:val="20"/>
        </w:rPr>
        <w:t xml:space="preserve">Non-Discharge Wastewater System </w:t>
      </w:r>
      <w:r w:rsidRPr="000E2E2B">
        <w:rPr>
          <w:sz w:val="20"/>
          <w:szCs w:val="20"/>
        </w:rPr>
        <w:t>Waiver (</w:t>
      </w:r>
      <w:r w:rsidR="005D795A" w:rsidRPr="000E2E2B">
        <w:fldChar w:fldCharType="begin"/>
      </w:r>
      <w:r w:rsidR="000E2E2B" w:rsidRPr="000E2E2B">
        <w:instrText>HYPERLINK "https://ncdenr.s3.amazonaws.com/s3fs-public/Water%20Quality/Aquifer%20Protection/LAU/Agreements/NDWSW%2011-13.pdf"</w:instrText>
      </w:r>
      <w:r w:rsidR="005D795A" w:rsidRPr="000E2E2B">
        <w:fldChar w:fldCharType="separate"/>
      </w:r>
      <w:r w:rsidRPr="000E2E2B">
        <w:rPr>
          <w:rStyle w:val="Hyperlink"/>
          <w:sz w:val="20"/>
          <w:szCs w:val="20"/>
        </w:rPr>
        <w:t>FORM</w:t>
      </w:r>
      <w:r w:rsidR="008F2A3A" w:rsidRPr="000E2E2B">
        <w:rPr>
          <w:rStyle w:val="Hyperlink"/>
          <w:sz w:val="20"/>
          <w:szCs w:val="20"/>
        </w:rPr>
        <w:t>:</w:t>
      </w:r>
      <w:r w:rsidRPr="000E2E2B">
        <w:rPr>
          <w:rStyle w:val="Hyperlink"/>
          <w:sz w:val="20"/>
          <w:szCs w:val="20"/>
        </w:rPr>
        <w:t xml:space="preserve"> NDWSW</w:t>
      </w:r>
      <w:r w:rsidR="005D795A" w:rsidRPr="000E2E2B">
        <w:rPr>
          <w:rStyle w:val="Hyperlink"/>
          <w:sz w:val="20"/>
          <w:szCs w:val="20"/>
        </w:rPr>
        <w:fldChar w:fldCharType="end"/>
      </w:r>
      <w:r w:rsidRPr="000E2E2B">
        <w:rPr>
          <w:sz w:val="20"/>
          <w:szCs w:val="20"/>
        </w:rPr>
        <w:t>) been included</w:t>
      </w:r>
      <w:r>
        <w:rPr>
          <w:sz w:val="20"/>
          <w:szCs w:val="20"/>
        </w:rPr>
        <w:t xml:space="preserve"> with this application package?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Default="006E20E5" w:rsidP="008653F5">
      <w:pPr>
        <w:keepLines/>
        <w:spacing w:before="120" w:after="120"/>
        <w:jc w:val="both"/>
        <w:rPr>
          <w:sz w:val="20"/>
          <w:szCs w:val="20"/>
        </w:rPr>
      </w:pPr>
    </w:p>
    <w:p w:rsidR="006E20E5" w:rsidRDefault="006E20E5" w:rsidP="008653F5">
      <w:pPr>
        <w:keepLines/>
        <w:spacing w:before="120" w:after="120"/>
        <w:jc w:val="both"/>
        <w:rPr>
          <w:sz w:val="20"/>
          <w:szCs w:val="20"/>
        </w:rPr>
        <w:sectPr w:rsidR="006E20E5" w:rsidSect="00E01FD1">
          <w:headerReference w:type="even" r:id="rId76"/>
          <w:headerReference w:type="default" r:id="rId77"/>
          <w:footerReference w:type="default" r:id="rId78"/>
          <w:headerReference w:type="first" r:id="rId79"/>
          <w:pgSz w:w="12240" w:h="15840" w:code="1"/>
          <w:pgMar w:top="720" w:right="540" w:bottom="180" w:left="720" w:header="360" w:footer="360" w:gutter="0"/>
          <w:pgNumType w:start="1"/>
          <w:cols w:space="720"/>
          <w:docGrid w:linePitch="326"/>
        </w:sectPr>
      </w:pPr>
    </w:p>
    <w:p w:rsidR="006E20E5" w:rsidRDefault="006E20E5" w:rsidP="008408B2">
      <w:pPr>
        <w:pStyle w:val="BodyText"/>
        <w:numPr>
          <w:ilvl w:val="0"/>
          <w:numId w:val="26"/>
        </w:numPr>
        <w:spacing w:line="240" w:lineRule="auto"/>
        <w:rPr>
          <w:rFonts w:ascii="Times New Roman" w:hAnsi="Times New Roman"/>
          <w:szCs w:val="24"/>
        </w:rPr>
      </w:pPr>
      <w:r>
        <w:rPr>
          <w:rFonts w:ascii="Times New Roman" w:hAnsi="Times New Roman"/>
          <w:szCs w:val="24"/>
        </w:rPr>
        <w:lastRenderedPageBreak/>
        <w:t>RECLAIMED WATER CHARACTERISTICS</w:t>
      </w:r>
    </w:p>
    <w:p w:rsidR="006E20E5" w:rsidRPr="00A72B67" w:rsidRDefault="006E20E5" w:rsidP="00A72B67">
      <w:pPr>
        <w:pStyle w:val="BodyText"/>
        <w:spacing w:line="240" w:lineRule="auto"/>
        <w:ind w:left="1170"/>
        <w:rPr>
          <w:rFonts w:ascii="Times New Roman" w:hAnsi="Times New Roman"/>
          <w:b w:val="0"/>
          <w:szCs w:val="24"/>
        </w:rPr>
      </w:pPr>
    </w:p>
    <w:p w:rsidR="006E20E5" w:rsidRDefault="006E20E5" w:rsidP="003A2C20">
      <w:pPr>
        <w:pStyle w:val="BodyText"/>
        <w:numPr>
          <w:ilvl w:val="0"/>
          <w:numId w:val="18"/>
        </w:numPr>
        <w:tabs>
          <w:tab w:val="left" w:pos="900"/>
        </w:tabs>
        <w:spacing w:line="360" w:lineRule="auto"/>
        <w:ind w:left="1267"/>
        <w:rPr>
          <w:rFonts w:ascii="Times New Roman" w:hAnsi="Times New Roman"/>
          <w:b w:val="0"/>
          <w:szCs w:val="24"/>
        </w:rPr>
      </w:pPr>
      <w:r>
        <w:rPr>
          <w:rFonts w:ascii="Times New Roman" w:hAnsi="Times New Roman"/>
          <w:b w:val="0"/>
          <w:szCs w:val="24"/>
        </w:rPr>
        <w:t xml:space="preserve">Complete the table below by providing a summary of effluent characteristics.  For existing treatment facilities, effluent values should be based on the previous twelve months of effluent reporting.  </w:t>
      </w:r>
    </w:p>
    <w:tbl>
      <w:tblPr>
        <w:tblpPr w:leftFromText="180" w:rightFromText="180" w:vertAnchor="text" w:horzAnchor="page" w:tblpX="928"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710"/>
        <w:gridCol w:w="1530"/>
        <w:gridCol w:w="1350"/>
        <w:gridCol w:w="1620"/>
        <w:gridCol w:w="1620"/>
        <w:gridCol w:w="1530"/>
        <w:gridCol w:w="1710"/>
      </w:tblGrid>
      <w:tr w:rsidR="006E20E5" w:rsidRPr="0094587E" w:rsidTr="00E936F2">
        <w:trPr>
          <w:trHeight w:val="432"/>
        </w:trPr>
        <w:tc>
          <w:tcPr>
            <w:tcW w:w="2538" w:type="dxa"/>
            <w:vMerge w:val="restart"/>
            <w:vAlign w:val="center"/>
          </w:tcPr>
          <w:p w:rsidR="006E20E5" w:rsidRPr="00A72B67" w:rsidRDefault="006E20E5" w:rsidP="00E936F2">
            <w:pPr>
              <w:pStyle w:val="Heading2"/>
              <w:tabs>
                <w:tab w:val="clear" w:pos="0"/>
              </w:tabs>
              <w:jc w:val="center"/>
              <w:rPr>
                <w:bCs w:val="0"/>
                <w:szCs w:val="20"/>
              </w:rPr>
            </w:pPr>
            <w:r w:rsidRPr="00A72B67">
              <w:rPr>
                <w:bCs w:val="0"/>
                <w:szCs w:val="20"/>
              </w:rPr>
              <w:t>Parameter</w:t>
            </w:r>
          </w:p>
        </w:tc>
        <w:tc>
          <w:tcPr>
            <w:tcW w:w="3240" w:type="dxa"/>
            <w:gridSpan w:val="2"/>
            <w:tcBorders>
              <w:bottom w:val="double" w:sz="4" w:space="0" w:color="auto"/>
            </w:tcBorders>
            <w:vAlign w:val="center"/>
          </w:tcPr>
          <w:p w:rsidR="006E20E5" w:rsidRPr="00A72B67" w:rsidRDefault="006E20E5" w:rsidP="00E936F2">
            <w:pPr>
              <w:keepNext/>
              <w:jc w:val="center"/>
              <w:rPr>
                <w:b/>
                <w:sz w:val="20"/>
                <w:szCs w:val="20"/>
              </w:rPr>
            </w:pPr>
            <w:r w:rsidRPr="00A72B67">
              <w:rPr>
                <w:b/>
                <w:sz w:val="20"/>
                <w:szCs w:val="20"/>
              </w:rPr>
              <w:t>Monthly Average</w:t>
            </w:r>
          </w:p>
        </w:tc>
        <w:tc>
          <w:tcPr>
            <w:tcW w:w="2970" w:type="dxa"/>
            <w:gridSpan w:val="2"/>
            <w:tcBorders>
              <w:bottom w:val="double" w:sz="4" w:space="0" w:color="auto"/>
            </w:tcBorders>
            <w:vAlign w:val="center"/>
          </w:tcPr>
          <w:p w:rsidR="006E20E5" w:rsidRPr="00A72B67" w:rsidRDefault="006E20E5" w:rsidP="00E936F2">
            <w:pPr>
              <w:keepNext/>
              <w:jc w:val="center"/>
              <w:rPr>
                <w:b/>
                <w:sz w:val="20"/>
                <w:szCs w:val="20"/>
              </w:rPr>
            </w:pPr>
            <w:r w:rsidRPr="00A72B67">
              <w:rPr>
                <w:b/>
                <w:sz w:val="20"/>
                <w:szCs w:val="20"/>
              </w:rPr>
              <w:t>Geometric Mean</w:t>
            </w:r>
          </w:p>
        </w:tc>
        <w:tc>
          <w:tcPr>
            <w:tcW w:w="3150" w:type="dxa"/>
            <w:gridSpan w:val="2"/>
            <w:tcBorders>
              <w:bottom w:val="double" w:sz="4" w:space="0" w:color="auto"/>
            </w:tcBorders>
            <w:vAlign w:val="center"/>
          </w:tcPr>
          <w:p w:rsidR="006E20E5" w:rsidRPr="00A72B67" w:rsidRDefault="006E20E5" w:rsidP="00E936F2">
            <w:pPr>
              <w:keepNext/>
              <w:jc w:val="center"/>
              <w:rPr>
                <w:b/>
                <w:sz w:val="20"/>
                <w:szCs w:val="20"/>
              </w:rPr>
            </w:pPr>
            <w:r w:rsidRPr="00A72B67">
              <w:rPr>
                <w:b/>
                <w:sz w:val="20"/>
                <w:szCs w:val="20"/>
              </w:rPr>
              <w:t>Daily Maximum</w:t>
            </w:r>
          </w:p>
        </w:tc>
        <w:tc>
          <w:tcPr>
            <w:tcW w:w="1710" w:type="dxa"/>
            <w:tcBorders>
              <w:bottom w:val="double" w:sz="4" w:space="0" w:color="auto"/>
            </w:tcBorders>
            <w:vAlign w:val="center"/>
          </w:tcPr>
          <w:p w:rsidR="006E20E5" w:rsidRPr="00A72B67" w:rsidRDefault="006E20E5" w:rsidP="00E936F2">
            <w:pPr>
              <w:keepNext/>
              <w:jc w:val="center"/>
              <w:rPr>
                <w:b/>
                <w:sz w:val="20"/>
                <w:szCs w:val="20"/>
              </w:rPr>
            </w:pPr>
            <w:r w:rsidRPr="002E593C">
              <w:rPr>
                <w:b/>
                <w:bCs/>
                <w:sz w:val="20"/>
                <w:szCs w:val="20"/>
              </w:rPr>
              <w:t>Groundwater Standard</w:t>
            </w:r>
            <w:r>
              <w:rPr>
                <w:b/>
                <w:bCs/>
                <w:sz w:val="20"/>
                <w:szCs w:val="20"/>
              </w:rPr>
              <w:t xml:space="preserve"> </w:t>
            </w:r>
            <w:r w:rsidRPr="003B628E">
              <w:rPr>
                <w:b/>
                <w:bCs/>
                <w:sz w:val="20"/>
                <w:szCs w:val="20"/>
                <w:vertAlign w:val="superscript"/>
              </w:rPr>
              <w:t>1</w:t>
            </w:r>
          </w:p>
        </w:tc>
      </w:tr>
      <w:tr w:rsidR="006E20E5" w:rsidRPr="0094587E" w:rsidTr="00E936F2">
        <w:trPr>
          <w:trHeight w:val="432"/>
        </w:trPr>
        <w:tc>
          <w:tcPr>
            <w:tcW w:w="2538" w:type="dxa"/>
            <w:vMerge/>
            <w:vAlign w:val="center"/>
          </w:tcPr>
          <w:p w:rsidR="006E20E5" w:rsidRPr="00A72B67" w:rsidRDefault="006E20E5" w:rsidP="00E936F2">
            <w:pPr>
              <w:keepNext/>
              <w:jc w:val="center"/>
              <w:rPr>
                <w:bCs/>
                <w:sz w:val="20"/>
                <w:szCs w:val="20"/>
              </w:rPr>
            </w:pPr>
          </w:p>
        </w:tc>
        <w:tc>
          <w:tcPr>
            <w:tcW w:w="171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Actual</w:t>
            </w:r>
          </w:p>
        </w:tc>
        <w:tc>
          <w:tcPr>
            <w:tcW w:w="153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Required</w:t>
            </w:r>
          </w:p>
        </w:tc>
        <w:tc>
          <w:tcPr>
            <w:tcW w:w="135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Actual</w:t>
            </w:r>
          </w:p>
        </w:tc>
        <w:tc>
          <w:tcPr>
            <w:tcW w:w="162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Required</w:t>
            </w:r>
          </w:p>
        </w:tc>
        <w:tc>
          <w:tcPr>
            <w:tcW w:w="162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Actual</w:t>
            </w:r>
          </w:p>
        </w:tc>
        <w:tc>
          <w:tcPr>
            <w:tcW w:w="153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Required</w:t>
            </w:r>
          </w:p>
        </w:tc>
        <w:tc>
          <w:tcPr>
            <w:tcW w:w="1710" w:type="dxa"/>
            <w:tcBorders>
              <w:top w:val="double" w:sz="4" w:space="0" w:color="auto"/>
            </w:tcBorders>
            <w:vAlign w:val="center"/>
          </w:tcPr>
          <w:p w:rsidR="006E20E5" w:rsidRPr="00A72B67" w:rsidRDefault="006E20E5" w:rsidP="00E936F2">
            <w:pPr>
              <w:keepNext/>
              <w:jc w:val="center"/>
              <w:rPr>
                <w:bCs/>
                <w:sz w:val="20"/>
                <w:szCs w:val="20"/>
              </w:rPr>
            </w:pPr>
            <w:r>
              <w:rPr>
                <w:bCs/>
                <w:sz w:val="20"/>
                <w:szCs w:val="20"/>
              </w:rPr>
              <w:t>(</w:t>
            </w:r>
            <w:hyperlink r:id="rId80" w:history="1">
              <w:r w:rsidRPr="007C65BA">
                <w:rPr>
                  <w:rStyle w:val="Hyperlink"/>
                  <w:bCs/>
                  <w:sz w:val="20"/>
                  <w:szCs w:val="20"/>
                </w:rPr>
                <w:t>15A NCAC 02L</w:t>
              </w:r>
            </w:hyperlink>
            <w:r>
              <w:rPr>
                <w:bCs/>
                <w:sz w:val="20"/>
                <w:szCs w:val="20"/>
              </w:rPr>
              <w:t>)</w:t>
            </w:r>
          </w:p>
        </w:tc>
      </w:tr>
      <w:tr w:rsidR="006E20E5" w:rsidRPr="0094587E" w:rsidTr="00E936F2">
        <w:trPr>
          <w:trHeight w:val="432"/>
        </w:trPr>
        <w:tc>
          <w:tcPr>
            <w:tcW w:w="2538"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BOD</w:t>
            </w:r>
            <w:r w:rsidRPr="00A72B67">
              <w:rPr>
                <w:bCs/>
                <w:sz w:val="20"/>
                <w:szCs w:val="20"/>
                <w:vertAlign w:val="subscript"/>
              </w:rPr>
              <w:t>5</w:t>
            </w:r>
          </w:p>
        </w:tc>
        <w:tc>
          <w:tcPr>
            <w:tcW w:w="1710" w:type="dxa"/>
            <w:tcBorders>
              <w:top w:val="double" w:sz="4" w:space="0" w:color="auto"/>
            </w:tcBorders>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10 mg/l</w:t>
            </w:r>
          </w:p>
        </w:tc>
        <w:tc>
          <w:tcPr>
            <w:tcW w:w="1350" w:type="dxa"/>
            <w:tcBorders>
              <w:top w:val="double" w:sz="4" w:space="0" w:color="auto"/>
            </w:tcBorders>
            <w:shd w:val="clear" w:color="auto" w:fill="BFBFBF"/>
            <w:vAlign w:val="center"/>
          </w:tcPr>
          <w:p w:rsidR="006E20E5" w:rsidRPr="00A72B67" w:rsidRDefault="006E20E5" w:rsidP="00E936F2">
            <w:pPr>
              <w:keepNext/>
              <w:jc w:val="center"/>
              <w:rPr>
                <w:bCs/>
                <w:sz w:val="20"/>
                <w:szCs w:val="20"/>
              </w:rPr>
            </w:pPr>
          </w:p>
        </w:tc>
        <w:tc>
          <w:tcPr>
            <w:tcW w:w="1620" w:type="dxa"/>
            <w:tcBorders>
              <w:top w:val="double" w:sz="4" w:space="0" w:color="auto"/>
            </w:tcBorders>
            <w:shd w:val="clear" w:color="auto" w:fill="BFBFBF"/>
            <w:vAlign w:val="center"/>
          </w:tcPr>
          <w:p w:rsidR="006E20E5" w:rsidRPr="00A72B67" w:rsidRDefault="006E20E5" w:rsidP="00E936F2">
            <w:pPr>
              <w:keepNext/>
              <w:jc w:val="center"/>
              <w:rPr>
                <w:bCs/>
                <w:sz w:val="20"/>
                <w:szCs w:val="20"/>
              </w:rPr>
            </w:pPr>
          </w:p>
        </w:tc>
        <w:tc>
          <w:tcPr>
            <w:tcW w:w="1620" w:type="dxa"/>
            <w:tcBorders>
              <w:top w:val="double" w:sz="4" w:space="0" w:color="auto"/>
            </w:tcBorders>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tcBorders>
              <w:top w:val="double" w:sz="4" w:space="0" w:color="auto"/>
            </w:tcBorders>
            <w:vAlign w:val="center"/>
          </w:tcPr>
          <w:p w:rsidR="006E20E5" w:rsidRPr="00A72B67" w:rsidRDefault="006E20E5" w:rsidP="00E936F2">
            <w:pPr>
              <w:keepNext/>
              <w:jc w:val="center"/>
              <w:rPr>
                <w:bCs/>
                <w:sz w:val="20"/>
                <w:szCs w:val="20"/>
              </w:rPr>
            </w:pPr>
            <w:r w:rsidRPr="00A72B67">
              <w:rPr>
                <w:bCs/>
                <w:sz w:val="20"/>
                <w:szCs w:val="20"/>
              </w:rPr>
              <w:t>15 mg/l</w:t>
            </w:r>
          </w:p>
        </w:tc>
        <w:tc>
          <w:tcPr>
            <w:tcW w:w="1710" w:type="dxa"/>
            <w:tcBorders>
              <w:top w:val="double" w:sz="4" w:space="0" w:color="auto"/>
            </w:tcBorders>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sidRPr="00A72B67">
              <w:rPr>
                <w:bCs/>
                <w:sz w:val="20"/>
                <w:szCs w:val="20"/>
              </w:rPr>
              <w:t>TSS</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vAlign w:val="center"/>
          </w:tcPr>
          <w:p w:rsidR="006E20E5" w:rsidRPr="00A72B67" w:rsidRDefault="006E20E5" w:rsidP="00E936F2">
            <w:pPr>
              <w:keepNext/>
              <w:jc w:val="center"/>
              <w:rPr>
                <w:bCs/>
                <w:sz w:val="20"/>
                <w:szCs w:val="20"/>
              </w:rPr>
            </w:pPr>
            <w:r w:rsidRPr="00A72B67">
              <w:rPr>
                <w:bCs/>
                <w:sz w:val="20"/>
                <w:szCs w:val="20"/>
              </w:rPr>
              <w:t>5 mg/l</w:t>
            </w:r>
          </w:p>
        </w:tc>
        <w:tc>
          <w:tcPr>
            <w:tcW w:w="135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62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vAlign w:val="center"/>
          </w:tcPr>
          <w:p w:rsidR="006E20E5" w:rsidRPr="00A72B67" w:rsidRDefault="006E20E5" w:rsidP="00E936F2">
            <w:pPr>
              <w:keepNext/>
              <w:jc w:val="center"/>
              <w:rPr>
                <w:bCs/>
                <w:sz w:val="20"/>
                <w:szCs w:val="20"/>
              </w:rPr>
            </w:pPr>
            <w:r w:rsidRPr="00A72B67">
              <w:rPr>
                <w:bCs/>
                <w:sz w:val="20"/>
                <w:szCs w:val="20"/>
              </w:rPr>
              <w:t>10 mg/l</w:t>
            </w: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Pr>
                <w:bCs/>
                <w:sz w:val="20"/>
                <w:szCs w:val="20"/>
              </w:rPr>
              <w:t>Ammonia (</w:t>
            </w:r>
            <w:r w:rsidRPr="00A72B67">
              <w:rPr>
                <w:bCs/>
                <w:sz w:val="20"/>
                <w:szCs w:val="20"/>
              </w:rPr>
              <w:t>NH</w:t>
            </w:r>
            <w:r w:rsidRPr="00A72B67">
              <w:rPr>
                <w:bCs/>
                <w:sz w:val="20"/>
                <w:szCs w:val="20"/>
                <w:vertAlign w:val="subscript"/>
              </w:rPr>
              <w:t>3</w:t>
            </w:r>
            <w:r w:rsidRPr="00A72B67">
              <w:rPr>
                <w:bCs/>
                <w:sz w:val="20"/>
                <w:szCs w:val="20"/>
              </w:rPr>
              <w:t>-N</w:t>
            </w:r>
            <w:r>
              <w:rPr>
                <w:bCs/>
                <w:sz w:val="20"/>
                <w:szCs w:val="20"/>
              </w:rPr>
              <w:t>)</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vAlign w:val="center"/>
          </w:tcPr>
          <w:p w:rsidR="006E20E5" w:rsidRPr="00A72B67" w:rsidRDefault="006E20E5" w:rsidP="00E936F2">
            <w:pPr>
              <w:keepNext/>
              <w:jc w:val="center"/>
              <w:rPr>
                <w:bCs/>
                <w:sz w:val="20"/>
                <w:szCs w:val="20"/>
              </w:rPr>
            </w:pPr>
            <w:r w:rsidRPr="00A72B67">
              <w:rPr>
                <w:bCs/>
                <w:sz w:val="20"/>
                <w:szCs w:val="20"/>
              </w:rPr>
              <w:t>4 mg/l</w:t>
            </w:r>
          </w:p>
        </w:tc>
        <w:tc>
          <w:tcPr>
            <w:tcW w:w="135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62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vAlign w:val="center"/>
          </w:tcPr>
          <w:p w:rsidR="006E20E5" w:rsidRPr="00A72B67" w:rsidRDefault="006E20E5" w:rsidP="00E936F2">
            <w:pPr>
              <w:keepNext/>
              <w:jc w:val="center"/>
              <w:rPr>
                <w:bCs/>
                <w:sz w:val="20"/>
                <w:szCs w:val="20"/>
              </w:rPr>
            </w:pPr>
            <w:r w:rsidRPr="00A72B67">
              <w:rPr>
                <w:bCs/>
                <w:sz w:val="20"/>
                <w:szCs w:val="20"/>
              </w:rPr>
              <w:t>6 mg/l</w:t>
            </w: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Pr>
                <w:bCs/>
                <w:sz w:val="20"/>
                <w:szCs w:val="20"/>
              </w:rPr>
              <w:t>Nitrate (</w:t>
            </w:r>
            <w:r w:rsidRPr="00A72B67">
              <w:rPr>
                <w:bCs/>
                <w:sz w:val="20"/>
                <w:szCs w:val="20"/>
              </w:rPr>
              <w:t>NO</w:t>
            </w:r>
            <w:r w:rsidRPr="00A72B67">
              <w:rPr>
                <w:bCs/>
                <w:sz w:val="20"/>
                <w:szCs w:val="20"/>
                <w:vertAlign w:val="subscript"/>
              </w:rPr>
              <w:t>3</w:t>
            </w:r>
            <w:r w:rsidRPr="00A72B67">
              <w:rPr>
                <w:bCs/>
                <w:sz w:val="20"/>
                <w:szCs w:val="20"/>
              </w:rPr>
              <w:t>-N</w:t>
            </w:r>
            <w:r>
              <w:rPr>
                <w:bCs/>
                <w:sz w:val="20"/>
                <w:szCs w:val="20"/>
              </w:rPr>
              <w:t>)</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530" w:type="dxa"/>
            <w:shd w:val="clear" w:color="auto" w:fill="C0C0C0"/>
            <w:vAlign w:val="center"/>
          </w:tcPr>
          <w:p w:rsidR="006E20E5" w:rsidRPr="00A72B67" w:rsidRDefault="006E20E5" w:rsidP="00E936F2">
            <w:pPr>
              <w:keepNext/>
              <w:jc w:val="center"/>
              <w:rPr>
                <w:bCs/>
                <w:sz w:val="20"/>
                <w:szCs w:val="20"/>
              </w:rPr>
            </w:pPr>
          </w:p>
        </w:tc>
        <w:tc>
          <w:tcPr>
            <w:tcW w:w="1710" w:type="dxa"/>
            <w:vAlign w:val="center"/>
          </w:tcPr>
          <w:p w:rsidR="006E20E5" w:rsidRPr="00A72B67" w:rsidRDefault="006E20E5" w:rsidP="00E936F2">
            <w:pPr>
              <w:keepNext/>
              <w:jc w:val="center"/>
              <w:rPr>
                <w:bCs/>
                <w:sz w:val="20"/>
                <w:szCs w:val="20"/>
              </w:rPr>
            </w:pPr>
            <w:r>
              <w:rPr>
                <w:bCs/>
                <w:sz w:val="20"/>
                <w:szCs w:val="20"/>
              </w:rPr>
              <w:t>10 mg/l</w:t>
            </w: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Pr>
                <w:bCs/>
                <w:sz w:val="20"/>
                <w:szCs w:val="20"/>
              </w:rPr>
              <w:t>Nitrite (</w:t>
            </w:r>
            <w:r w:rsidRPr="00A72B67">
              <w:rPr>
                <w:bCs/>
                <w:sz w:val="20"/>
                <w:szCs w:val="20"/>
              </w:rPr>
              <w:t>NO</w:t>
            </w:r>
            <w:r w:rsidRPr="00A72B67">
              <w:rPr>
                <w:bCs/>
                <w:sz w:val="20"/>
                <w:szCs w:val="20"/>
                <w:vertAlign w:val="subscript"/>
              </w:rPr>
              <w:t>2</w:t>
            </w:r>
            <w:r w:rsidRPr="00A72B67">
              <w:rPr>
                <w:bCs/>
                <w:sz w:val="20"/>
                <w:szCs w:val="20"/>
              </w:rPr>
              <w:t>-N</w:t>
            </w:r>
            <w:r>
              <w:rPr>
                <w:bCs/>
                <w:sz w:val="20"/>
                <w:szCs w:val="20"/>
              </w:rPr>
              <w:t>)</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530" w:type="dxa"/>
            <w:shd w:val="clear" w:color="auto" w:fill="C0C0C0"/>
            <w:vAlign w:val="center"/>
          </w:tcPr>
          <w:p w:rsidR="006E20E5" w:rsidRPr="00A72B67" w:rsidRDefault="006E20E5" w:rsidP="00E936F2">
            <w:pPr>
              <w:keepNext/>
              <w:jc w:val="center"/>
              <w:rPr>
                <w:bCs/>
                <w:sz w:val="20"/>
                <w:szCs w:val="20"/>
              </w:rPr>
            </w:pPr>
          </w:p>
        </w:tc>
        <w:tc>
          <w:tcPr>
            <w:tcW w:w="1710" w:type="dxa"/>
            <w:vAlign w:val="center"/>
          </w:tcPr>
          <w:p w:rsidR="006E20E5" w:rsidRPr="00A72B67" w:rsidRDefault="006E20E5" w:rsidP="00E936F2">
            <w:pPr>
              <w:keepNext/>
              <w:jc w:val="center"/>
              <w:rPr>
                <w:bCs/>
                <w:sz w:val="20"/>
                <w:szCs w:val="20"/>
              </w:rPr>
            </w:pPr>
            <w:r>
              <w:rPr>
                <w:bCs/>
                <w:sz w:val="20"/>
                <w:szCs w:val="20"/>
              </w:rPr>
              <w:t>1 mg/l</w:t>
            </w: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sidRPr="00A72B67">
              <w:rPr>
                <w:bCs/>
                <w:sz w:val="20"/>
                <w:szCs w:val="20"/>
              </w:rPr>
              <w:t>Total Nitrogen</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vAlign w:val="center"/>
          </w:tcPr>
          <w:p w:rsidR="006E20E5" w:rsidRPr="00A72B67" w:rsidRDefault="006E20E5" w:rsidP="00E936F2">
            <w:pPr>
              <w:keepNext/>
              <w:jc w:val="center"/>
              <w:rPr>
                <w:bCs/>
                <w:sz w:val="20"/>
                <w:szCs w:val="20"/>
              </w:rPr>
            </w:pPr>
            <w:r w:rsidRPr="00A72B67">
              <w:rPr>
                <w:bCs/>
                <w:sz w:val="20"/>
                <w:szCs w:val="20"/>
              </w:rPr>
              <w:t>4 mg/l</w:t>
            </w:r>
          </w:p>
        </w:tc>
        <w:tc>
          <w:tcPr>
            <w:tcW w:w="135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530" w:type="dxa"/>
            <w:shd w:val="clear" w:color="auto" w:fill="C0C0C0"/>
            <w:vAlign w:val="center"/>
          </w:tcPr>
          <w:p w:rsidR="006E20E5" w:rsidRPr="00A72B67" w:rsidRDefault="006E20E5" w:rsidP="00E936F2">
            <w:pPr>
              <w:keepNext/>
              <w:jc w:val="center"/>
              <w:rPr>
                <w:bCs/>
                <w:sz w:val="20"/>
                <w:szCs w:val="20"/>
              </w:rPr>
            </w:pP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sidRPr="00A72B67">
              <w:rPr>
                <w:bCs/>
                <w:sz w:val="20"/>
                <w:szCs w:val="20"/>
              </w:rPr>
              <w:t>Total Phosphorus</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vAlign w:val="center"/>
          </w:tcPr>
          <w:p w:rsidR="006E20E5" w:rsidRPr="00A72B67" w:rsidRDefault="006E20E5" w:rsidP="00E936F2">
            <w:pPr>
              <w:keepNext/>
              <w:jc w:val="center"/>
              <w:rPr>
                <w:bCs/>
                <w:sz w:val="20"/>
                <w:szCs w:val="20"/>
              </w:rPr>
            </w:pPr>
            <w:r>
              <w:rPr>
                <w:bCs/>
                <w:sz w:val="20"/>
                <w:szCs w:val="20"/>
              </w:rPr>
              <w:t>1</w:t>
            </w:r>
            <w:r w:rsidRPr="00A72B67">
              <w:rPr>
                <w:bCs/>
                <w:sz w:val="20"/>
                <w:szCs w:val="20"/>
              </w:rPr>
              <w:t xml:space="preserve"> mg/l</w:t>
            </w:r>
          </w:p>
        </w:tc>
        <w:tc>
          <w:tcPr>
            <w:tcW w:w="135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530" w:type="dxa"/>
            <w:shd w:val="clear" w:color="auto" w:fill="C0C0C0"/>
            <w:vAlign w:val="center"/>
          </w:tcPr>
          <w:p w:rsidR="006E20E5" w:rsidRPr="00A72B67" w:rsidRDefault="006E20E5" w:rsidP="00E936F2">
            <w:pPr>
              <w:keepNext/>
              <w:jc w:val="center"/>
              <w:rPr>
                <w:bCs/>
                <w:sz w:val="20"/>
                <w:szCs w:val="20"/>
              </w:rPr>
            </w:pP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sidRPr="00A72B67">
              <w:rPr>
                <w:bCs/>
                <w:sz w:val="20"/>
                <w:szCs w:val="20"/>
              </w:rPr>
              <w:t>TKN</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620" w:type="dxa"/>
            <w:shd w:val="clear" w:color="auto" w:fill="C0C0C0"/>
            <w:vAlign w:val="center"/>
          </w:tcPr>
          <w:p w:rsidR="006E20E5" w:rsidRPr="00A72B67" w:rsidRDefault="006E20E5" w:rsidP="00E936F2">
            <w:pPr>
              <w:keepNext/>
              <w:jc w:val="center"/>
              <w:rPr>
                <w:bCs/>
                <w:sz w:val="20"/>
                <w:szCs w:val="20"/>
              </w:rPr>
            </w:pPr>
          </w:p>
        </w:tc>
        <w:tc>
          <w:tcPr>
            <w:tcW w:w="1530" w:type="dxa"/>
            <w:shd w:val="clear" w:color="auto" w:fill="C0C0C0"/>
            <w:vAlign w:val="center"/>
          </w:tcPr>
          <w:p w:rsidR="006E20E5" w:rsidRPr="00A72B67" w:rsidRDefault="006E20E5" w:rsidP="00E936F2">
            <w:pPr>
              <w:keepNext/>
              <w:jc w:val="center"/>
              <w:rPr>
                <w:bCs/>
                <w:sz w:val="20"/>
                <w:szCs w:val="20"/>
              </w:rPr>
            </w:pP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sidRPr="00A72B67">
              <w:rPr>
                <w:bCs/>
                <w:sz w:val="20"/>
                <w:szCs w:val="20"/>
              </w:rPr>
              <w:t>Turbidity</w:t>
            </w:r>
          </w:p>
        </w:tc>
        <w:tc>
          <w:tcPr>
            <w:tcW w:w="1710" w:type="dxa"/>
            <w:shd w:val="clear" w:color="auto" w:fill="C0C0C0"/>
            <w:vAlign w:val="center"/>
          </w:tcPr>
          <w:p w:rsidR="006E20E5" w:rsidRPr="00A72B67" w:rsidRDefault="006E20E5" w:rsidP="00E936F2">
            <w:pPr>
              <w:keepNext/>
              <w:jc w:val="center"/>
              <w:rPr>
                <w:bCs/>
                <w:sz w:val="20"/>
                <w:szCs w:val="20"/>
              </w:rPr>
            </w:pPr>
          </w:p>
        </w:tc>
        <w:tc>
          <w:tcPr>
            <w:tcW w:w="1530" w:type="dxa"/>
            <w:shd w:val="clear" w:color="auto" w:fill="C0C0C0"/>
            <w:vAlign w:val="center"/>
          </w:tcPr>
          <w:p w:rsidR="006E20E5" w:rsidRPr="00A72B67" w:rsidRDefault="006E20E5" w:rsidP="00E936F2">
            <w:pPr>
              <w:keepNext/>
              <w:jc w:val="center"/>
              <w:rPr>
                <w:bCs/>
                <w:sz w:val="20"/>
                <w:szCs w:val="20"/>
              </w:rPr>
            </w:pPr>
          </w:p>
        </w:tc>
        <w:tc>
          <w:tcPr>
            <w:tcW w:w="135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bookmarkStart w:id="15" w:name="Text96"/>
        <w:tc>
          <w:tcPr>
            <w:tcW w:w="162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6"/>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bookmarkEnd w:id="15"/>
            <w:r w:rsidR="006E20E5" w:rsidRPr="00A72B67">
              <w:rPr>
                <w:bCs/>
                <w:sz w:val="20"/>
                <w:szCs w:val="20"/>
              </w:rPr>
              <w:t xml:space="preserve"> NTU</w:t>
            </w:r>
          </w:p>
        </w:tc>
        <w:tc>
          <w:tcPr>
            <w:tcW w:w="1530" w:type="dxa"/>
            <w:vAlign w:val="center"/>
          </w:tcPr>
          <w:p w:rsidR="006E20E5" w:rsidRPr="00A72B67" w:rsidRDefault="006E20E5" w:rsidP="00E936F2">
            <w:pPr>
              <w:keepNext/>
              <w:jc w:val="center"/>
              <w:rPr>
                <w:bCs/>
                <w:sz w:val="20"/>
                <w:szCs w:val="20"/>
              </w:rPr>
            </w:pPr>
            <w:r w:rsidRPr="00A72B67">
              <w:rPr>
                <w:bCs/>
                <w:sz w:val="20"/>
                <w:szCs w:val="20"/>
              </w:rPr>
              <w:t>10 NTU</w:t>
            </w: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sidRPr="00A72B67">
              <w:rPr>
                <w:bCs/>
                <w:sz w:val="20"/>
                <w:szCs w:val="20"/>
              </w:rPr>
              <w:t xml:space="preserve">Fecal Coliforms </w:t>
            </w:r>
            <w:r w:rsidR="00B37175" w:rsidRPr="00A72B67">
              <w:rPr>
                <w:sz w:val="20"/>
                <w:szCs w:val="20"/>
              </w:rPr>
              <w:fldChar w:fldCharType="begin">
                <w:ffData>
                  <w:name w:val="Check20"/>
                  <w:enabled/>
                  <w:calcOnExit w:val="0"/>
                  <w:checkBox>
                    <w:sizeAuto/>
                    <w:default w:val="0"/>
                  </w:checkBox>
                </w:ffData>
              </w:fldChar>
            </w:r>
            <w:r w:rsidRPr="00A72B67">
              <w:rPr>
                <w:sz w:val="20"/>
                <w:szCs w:val="20"/>
              </w:rPr>
              <w:instrText xml:space="preserve"> FORMCHECKBOX </w:instrText>
            </w:r>
            <w:r w:rsidR="005D795A">
              <w:rPr>
                <w:sz w:val="20"/>
                <w:szCs w:val="20"/>
              </w:rPr>
            </w:r>
            <w:r w:rsidR="005D795A">
              <w:rPr>
                <w:sz w:val="20"/>
                <w:szCs w:val="20"/>
              </w:rPr>
              <w:fldChar w:fldCharType="separate"/>
            </w:r>
            <w:r w:rsidR="00B37175" w:rsidRPr="00A72B67">
              <w:rPr>
                <w:sz w:val="20"/>
                <w:szCs w:val="20"/>
              </w:rPr>
              <w:fldChar w:fldCharType="end"/>
            </w:r>
          </w:p>
          <w:p w:rsidR="006E20E5" w:rsidRPr="00A72B67" w:rsidRDefault="006E20E5" w:rsidP="00E936F2">
            <w:pPr>
              <w:keepNext/>
              <w:jc w:val="center"/>
              <w:rPr>
                <w:b/>
                <w:bCs/>
                <w:sz w:val="20"/>
                <w:szCs w:val="20"/>
              </w:rPr>
            </w:pPr>
            <w:r w:rsidRPr="00A72B67">
              <w:rPr>
                <w:b/>
                <w:bCs/>
                <w:sz w:val="20"/>
                <w:szCs w:val="20"/>
              </w:rPr>
              <w:t>OR</w:t>
            </w:r>
          </w:p>
          <w:p w:rsidR="006E20E5" w:rsidRPr="00A72B67" w:rsidRDefault="006E20E5" w:rsidP="00E936F2">
            <w:pPr>
              <w:keepNext/>
              <w:jc w:val="center"/>
              <w:rPr>
                <w:bCs/>
                <w:sz w:val="20"/>
                <w:szCs w:val="20"/>
              </w:rPr>
            </w:pPr>
            <w:r w:rsidRPr="00A72B67">
              <w:rPr>
                <w:bCs/>
                <w:sz w:val="20"/>
                <w:szCs w:val="20"/>
              </w:rPr>
              <w:t xml:space="preserve">E. Coli </w:t>
            </w:r>
            <w:r w:rsidR="00B37175" w:rsidRPr="00A72B67">
              <w:rPr>
                <w:sz w:val="20"/>
                <w:szCs w:val="20"/>
              </w:rPr>
              <w:fldChar w:fldCharType="begin">
                <w:ffData>
                  <w:name w:val="Check20"/>
                  <w:enabled/>
                  <w:calcOnExit w:val="0"/>
                  <w:checkBox>
                    <w:sizeAuto/>
                    <w:default w:val="0"/>
                  </w:checkBox>
                </w:ffData>
              </w:fldChar>
            </w:r>
            <w:r w:rsidRPr="00A72B67">
              <w:rPr>
                <w:sz w:val="20"/>
                <w:szCs w:val="20"/>
              </w:rPr>
              <w:instrText xml:space="preserve"> FORMCHECKBOX </w:instrText>
            </w:r>
            <w:r w:rsidR="005D795A">
              <w:rPr>
                <w:sz w:val="20"/>
                <w:szCs w:val="20"/>
              </w:rPr>
            </w:r>
            <w:r w:rsidR="005D795A">
              <w:rPr>
                <w:sz w:val="20"/>
                <w:szCs w:val="20"/>
              </w:rPr>
              <w:fldChar w:fldCharType="separate"/>
            </w:r>
            <w:r w:rsidR="00B37175" w:rsidRPr="00A72B67">
              <w:rPr>
                <w:sz w:val="20"/>
                <w:szCs w:val="20"/>
              </w:rPr>
              <w:fldChar w:fldCharType="end"/>
            </w:r>
          </w:p>
          <w:p w:rsidR="006E20E5" w:rsidRPr="00A72B67" w:rsidRDefault="006E20E5" w:rsidP="00E936F2">
            <w:pPr>
              <w:keepNext/>
              <w:jc w:val="center"/>
              <w:rPr>
                <w:bCs/>
                <w:sz w:val="20"/>
                <w:szCs w:val="20"/>
              </w:rPr>
            </w:pPr>
            <w:r w:rsidRPr="00A72B67">
              <w:rPr>
                <w:bCs/>
                <w:sz w:val="20"/>
                <w:szCs w:val="20"/>
              </w:rPr>
              <w:t>(choose one)</w:t>
            </w:r>
          </w:p>
        </w:tc>
        <w:tc>
          <w:tcPr>
            <w:tcW w:w="1710" w:type="dxa"/>
            <w:shd w:val="clear" w:color="auto" w:fill="BFBFBF"/>
            <w:vAlign w:val="center"/>
          </w:tcPr>
          <w:p w:rsidR="006E20E5" w:rsidRPr="00A72B67" w:rsidRDefault="006E20E5" w:rsidP="00E936F2">
            <w:pPr>
              <w:keepNext/>
              <w:jc w:val="center"/>
              <w:rPr>
                <w:bCs/>
                <w:sz w:val="20"/>
                <w:szCs w:val="20"/>
              </w:rPr>
            </w:pP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/100 ml</w:t>
            </w:r>
          </w:p>
        </w:tc>
        <w:tc>
          <w:tcPr>
            <w:tcW w:w="1620" w:type="dxa"/>
            <w:vAlign w:val="center"/>
          </w:tcPr>
          <w:p w:rsidR="006E20E5" w:rsidRPr="00A72B67" w:rsidRDefault="006E20E5" w:rsidP="00E936F2">
            <w:pPr>
              <w:keepNext/>
              <w:jc w:val="center"/>
              <w:rPr>
                <w:bCs/>
                <w:sz w:val="20"/>
                <w:szCs w:val="20"/>
              </w:rPr>
            </w:pPr>
            <w:r w:rsidRPr="00A72B67">
              <w:rPr>
                <w:bCs/>
                <w:sz w:val="20"/>
                <w:szCs w:val="20"/>
              </w:rPr>
              <w:t>14/100 ml</w:t>
            </w:r>
          </w:p>
        </w:tc>
        <w:tc>
          <w:tcPr>
            <w:tcW w:w="162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/100 ml</w:t>
            </w:r>
          </w:p>
        </w:tc>
        <w:tc>
          <w:tcPr>
            <w:tcW w:w="1530" w:type="dxa"/>
            <w:vAlign w:val="center"/>
          </w:tcPr>
          <w:p w:rsidR="006E20E5" w:rsidRPr="00A72B67" w:rsidRDefault="006E20E5" w:rsidP="00E936F2">
            <w:pPr>
              <w:keepNext/>
              <w:jc w:val="center"/>
              <w:rPr>
                <w:bCs/>
                <w:sz w:val="20"/>
                <w:szCs w:val="20"/>
              </w:rPr>
            </w:pPr>
            <w:r w:rsidRPr="00A72B67">
              <w:rPr>
                <w:bCs/>
                <w:sz w:val="20"/>
                <w:szCs w:val="20"/>
              </w:rPr>
              <w:t>25/100 ml</w:t>
            </w:r>
          </w:p>
        </w:tc>
        <w:tc>
          <w:tcPr>
            <w:tcW w:w="1710" w:type="dxa"/>
            <w:shd w:val="clear" w:color="auto" w:fill="BFBFBF"/>
            <w:vAlign w:val="center"/>
          </w:tcPr>
          <w:p w:rsidR="006E20E5" w:rsidRPr="00A72B67" w:rsidRDefault="006E20E5" w:rsidP="00E936F2">
            <w:pPr>
              <w:keepNext/>
              <w:jc w:val="center"/>
              <w:rPr>
                <w:bCs/>
                <w:sz w:val="20"/>
                <w:szCs w:val="20"/>
              </w:rPr>
            </w:pPr>
          </w:p>
        </w:tc>
      </w:tr>
      <w:tr w:rsidR="006E20E5" w:rsidRPr="0094587E" w:rsidTr="00E936F2">
        <w:trPr>
          <w:trHeight w:val="432"/>
        </w:trPr>
        <w:tc>
          <w:tcPr>
            <w:tcW w:w="2538" w:type="dxa"/>
            <w:vAlign w:val="center"/>
          </w:tcPr>
          <w:p w:rsidR="006E20E5" w:rsidRPr="00A72B67" w:rsidRDefault="006E20E5" w:rsidP="00E936F2">
            <w:pPr>
              <w:keepNext/>
              <w:jc w:val="center"/>
              <w:rPr>
                <w:bCs/>
                <w:sz w:val="20"/>
                <w:szCs w:val="20"/>
              </w:rPr>
            </w:pPr>
            <w:r>
              <w:rPr>
                <w:bCs/>
                <w:sz w:val="20"/>
                <w:szCs w:val="20"/>
              </w:rPr>
              <w:t>Chloride</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530" w:type="dxa"/>
            <w:shd w:val="clear" w:color="auto" w:fill="BFBFBF"/>
            <w:vAlign w:val="center"/>
          </w:tcPr>
          <w:p w:rsidR="006E20E5" w:rsidRPr="00A72B67" w:rsidRDefault="006E20E5" w:rsidP="00E936F2">
            <w:pPr>
              <w:keepNext/>
              <w:jc w:val="center"/>
              <w:rPr>
                <w:bCs/>
                <w:sz w:val="20"/>
                <w:szCs w:val="20"/>
              </w:rPr>
            </w:pPr>
          </w:p>
        </w:tc>
        <w:tc>
          <w:tcPr>
            <w:tcW w:w="1710" w:type="dxa"/>
            <w:vAlign w:val="center"/>
          </w:tcPr>
          <w:p w:rsidR="006E20E5" w:rsidRPr="00A72B67" w:rsidRDefault="006E20E5" w:rsidP="00E936F2">
            <w:pPr>
              <w:keepNext/>
              <w:jc w:val="center"/>
              <w:rPr>
                <w:bCs/>
                <w:sz w:val="20"/>
                <w:szCs w:val="20"/>
              </w:rPr>
            </w:pPr>
            <w:r>
              <w:rPr>
                <w:bCs/>
                <w:sz w:val="20"/>
                <w:szCs w:val="20"/>
              </w:rPr>
              <w:t>250 mg/l</w:t>
            </w:r>
          </w:p>
        </w:tc>
      </w:tr>
      <w:tr w:rsidR="006E20E5" w:rsidRPr="0094587E" w:rsidTr="00E936F2">
        <w:trPr>
          <w:trHeight w:val="432"/>
        </w:trPr>
        <w:tc>
          <w:tcPr>
            <w:tcW w:w="2538" w:type="dxa"/>
            <w:vAlign w:val="center"/>
          </w:tcPr>
          <w:p w:rsidR="006E20E5" w:rsidRDefault="006E20E5" w:rsidP="00E936F2">
            <w:pPr>
              <w:keepNext/>
              <w:jc w:val="center"/>
              <w:rPr>
                <w:bCs/>
                <w:sz w:val="20"/>
                <w:szCs w:val="20"/>
              </w:rPr>
            </w:pPr>
            <w:r>
              <w:rPr>
                <w:bCs/>
                <w:sz w:val="20"/>
                <w:szCs w:val="20"/>
              </w:rPr>
              <w:t>TDS</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530" w:type="dxa"/>
            <w:shd w:val="clear" w:color="auto" w:fill="BFBFBF"/>
            <w:vAlign w:val="center"/>
          </w:tcPr>
          <w:p w:rsidR="006E20E5" w:rsidRPr="00A72B67" w:rsidRDefault="006E20E5" w:rsidP="00E936F2">
            <w:pPr>
              <w:keepNext/>
              <w:jc w:val="center"/>
              <w:rPr>
                <w:bCs/>
                <w:sz w:val="20"/>
                <w:szCs w:val="20"/>
              </w:rPr>
            </w:pPr>
          </w:p>
        </w:tc>
        <w:tc>
          <w:tcPr>
            <w:tcW w:w="1710" w:type="dxa"/>
            <w:vAlign w:val="center"/>
          </w:tcPr>
          <w:p w:rsidR="006E20E5" w:rsidRPr="00A72B67" w:rsidRDefault="006E20E5" w:rsidP="00E936F2">
            <w:pPr>
              <w:keepNext/>
              <w:jc w:val="center"/>
              <w:rPr>
                <w:bCs/>
                <w:sz w:val="20"/>
                <w:szCs w:val="20"/>
              </w:rPr>
            </w:pPr>
            <w:r>
              <w:rPr>
                <w:bCs/>
                <w:sz w:val="20"/>
                <w:szCs w:val="20"/>
              </w:rPr>
              <w:t>500 mg/l</w:t>
            </w:r>
          </w:p>
        </w:tc>
      </w:tr>
      <w:tr w:rsidR="006E20E5" w:rsidRPr="0094587E" w:rsidTr="00E936F2">
        <w:trPr>
          <w:trHeight w:val="432"/>
        </w:trPr>
        <w:tc>
          <w:tcPr>
            <w:tcW w:w="2538" w:type="dxa"/>
            <w:vAlign w:val="center"/>
          </w:tcPr>
          <w:p w:rsidR="006E20E5" w:rsidRDefault="006E20E5" w:rsidP="00E936F2">
            <w:pPr>
              <w:keepNext/>
              <w:jc w:val="center"/>
              <w:rPr>
                <w:bCs/>
                <w:sz w:val="20"/>
                <w:szCs w:val="20"/>
              </w:rPr>
            </w:pPr>
            <w:r>
              <w:rPr>
                <w:bCs/>
                <w:sz w:val="20"/>
                <w:szCs w:val="20"/>
              </w:rPr>
              <w:t>pH (range min to max)</w:t>
            </w:r>
          </w:p>
        </w:tc>
        <w:tc>
          <w:tcPr>
            <w:tcW w:w="1710" w:type="dxa"/>
            <w:vAlign w:val="center"/>
          </w:tcPr>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s.u.</w:t>
            </w:r>
          </w:p>
        </w:tc>
        <w:tc>
          <w:tcPr>
            <w:tcW w:w="1530" w:type="dxa"/>
            <w:shd w:val="clear" w:color="auto" w:fill="BFBFBF"/>
            <w:vAlign w:val="center"/>
          </w:tcPr>
          <w:p w:rsidR="006E20E5" w:rsidRPr="00A72B67" w:rsidRDefault="006E20E5" w:rsidP="00E936F2">
            <w:pPr>
              <w:keepNext/>
              <w:jc w:val="center"/>
              <w:rPr>
                <w:bCs/>
                <w:sz w:val="20"/>
                <w:szCs w:val="20"/>
              </w:rPr>
            </w:pPr>
          </w:p>
        </w:tc>
        <w:tc>
          <w:tcPr>
            <w:tcW w:w="1350" w:type="dxa"/>
            <w:shd w:val="clear" w:color="auto" w:fill="BFBFBF"/>
            <w:vAlign w:val="center"/>
          </w:tcPr>
          <w:p w:rsidR="006E20E5" w:rsidRPr="00A72B67" w:rsidRDefault="006E20E5" w:rsidP="00E936F2">
            <w:pPr>
              <w:keepNext/>
              <w:jc w:val="center"/>
              <w:rPr>
                <w:bCs/>
                <w:sz w:val="20"/>
                <w:szCs w:val="20"/>
              </w:rPr>
            </w:pPr>
          </w:p>
        </w:tc>
        <w:tc>
          <w:tcPr>
            <w:tcW w:w="1620" w:type="dxa"/>
            <w:shd w:val="clear" w:color="auto" w:fill="BFBFBF"/>
            <w:vAlign w:val="center"/>
          </w:tcPr>
          <w:p w:rsidR="006E20E5" w:rsidRPr="00A72B67" w:rsidRDefault="006E20E5" w:rsidP="00E936F2">
            <w:pPr>
              <w:keepNext/>
              <w:jc w:val="center"/>
              <w:rPr>
                <w:bCs/>
                <w:sz w:val="20"/>
                <w:szCs w:val="20"/>
              </w:rPr>
            </w:pPr>
          </w:p>
        </w:tc>
        <w:tc>
          <w:tcPr>
            <w:tcW w:w="1620" w:type="dxa"/>
            <w:vAlign w:val="center"/>
          </w:tcPr>
          <w:p w:rsidR="006E20E5"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s.u</w:t>
            </w:r>
            <w:r w:rsidR="006E20E5" w:rsidRPr="00A72B67">
              <w:rPr>
                <w:bCs/>
                <w:sz w:val="20"/>
                <w:szCs w:val="20"/>
              </w:rPr>
              <w:t xml:space="preserve"> </w:t>
            </w:r>
            <w:r w:rsidR="006E20E5">
              <w:rPr>
                <w:bCs/>
                <w:sz w:val="20"/>
                <w:szCs w:val="20"/>
              </w:rPr>
              <w:t>(min)</w:t>
            </w:r>
          </w:p>
          <w:p w:rsidR="006E20E5" w:rsidRPr="00A72B67" w:rsidRDefault="00B37175" w:rsidP="00E936F2">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s.u. (max)</w:t>
            </w:r>
          </w:p>
        </w:tc>
        <w:tc>
          <w:tcPr>
            <w:tcW w:w="1530" w:type="dxa"/>
            <w:shd w:val="clear" w:color="auto" w:fill="BFBFBF"/>
            <w:vAlign w:val="center"/>
          </w:tcPr>
          <w:p w:rsidR="006E20E5" w:rsidRPr="00A72B67" w:rsidRDefault="006E20E5" w:rsidP="00E936F2">
            <w:pPr>
              <w:keepNext/>
              <w:jc w:val="center"/>
              <w:rPr>
                <w:bCs/>
                <w:sz w:val="20"/>
                <w:szCs w:val="20"/>
              </w:rPr>
            </w:pPr>
          </w:p>
        </w:tc>
        <w:tc>
          <w:tcPr>
            <w:tcW w:w="1710" w:type="dxa"/>
            <w:vAlign w:val="center"/>
          </w:tcPr>
          <w:p w:rsidR="006E20E5" w:rsidRPr="00A72B67" w:rsidRDefault="006E20E5" w:rsidP="00E936F2">
            <w:pPr>
              <w:keepNext/>
              <w:jc w:val="center"/>
              <w:rPr>
                <w:bCs/>
                <w:sz w:val="20"/>
                <w:szCs w:val="20"/>
              </w:rPr>
            </w:pPr>
            <w:r>
              <w:rPr>
                <w:bCs/>
                <w:sz w:val="20"/>
                <w:szCs w:val="20"/>
              </w:rPr>
              <w:t>6.5 – 8.5 s.u.</w:t>
            </w:r>
          </w:p>
        </w:tc>
      </w:tr>
    </w:tbl>
    <w:p w:rsidR="006E20E5" w:rsidRDefault="006E20E5" w:rsidP="00795FC9">
      <w:pPr>
        <w:pStyle w:val="BodyText"/>
        <w:tabs>
          <w:tab w:val="left" w:pos="900"/>
        </w:tabs>
        <w:spacing w:line="360" w:lineRule="auto"/>
        <w:ind w:left="1267"/>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795FC9">
      <w:pPr>
        <w:pStyle w:val="BodyText"/>
        <w:tabs>
          <w:tab w:val="left" w:pos="900"/>
        </w:tabs>
        <w:spacing w:line="360" w:lineRule="auto"/>
        <w:ind w:left="1267"/>
        <w:jc w:val="right"/>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b w:val="0"/>
          <w:szCs w:val="24"/>
        </w:rPr>
      </w:pPr>
    </w:p>
    <w:p w:rsidR="006E20E5" w:rsidRDefault="006E20E5" w:rsidP="00E936F2">
      <w:pPr>
        <w:pStyle w:val="BodyText"/>
        <w:tabs>
          <w:tab w:val="left" w:pos="1080"/>
        </w:tabs>
        <w:spacing w:line="240" w:lineRule="auto"/>
        <w:ind w:left="990" w:hanging="360"/>
        <w:rPr>
          <w:rFonts w:ascii="Times New Roman" w:hAnsi="Times New Roman"/>
          <w:b w:val="0"/>
          <w:szCs w:val="24"/>
        </w:rPr>
      </w:pPr>
      <w:r>
        <w:rPr>
          <w:rFonts w:ascii="Times New Roman" w:hAnsi="Times New Roman"/>
          <w:b w:val="0"/>
          <w:szCs w:val="24"/>
          <w:vertAlign w:val="superscript"/>
        </w:rPr>
        <w:t>1</w:t>
      </w:r>
      <w:r>
        <w:rPr>
          <w:rFonts w:ascii="Times New Roman" w:hAnsi="Times New Roman"/>
          <w:b w:val="0"/>
          <w:szCs w:val="24"/>
        </w:rPr>
        <w:tab/>
      </w:r>
      <w:r w:rsidRPr="003B628E">
        <w:rPr>
          <w:rFonts w:ascii="Times New Roman" w:hAnsi="Times New Roman"/>
          <w:b w:val="0"/>
          <w:szCs w:val="24"/>
        </w:rPr>
        <w:t xml:space="preserve">If the reclaimed water exhibits parameter concentrations greater than 100 percent of the groundwater standards, the Permittee must submit a site-specific </w:t>
      </w:r>
      <w:r>
        <w:rPr>
          <w:rFonts w:ascii="Times New Roman" w:hAnsi="Times New Roman"/>
          <w:b w:val="0"/>
          <w:szCs w:val="24"/>
        </w:rPr>
        <w:t xml:space="preserve">Hydrogeologic Model </w:t>
      </w:r>
      <w:r w:rsidRPr="003B628E">
        <w:rPr>
          <w:rFonts w:ascii="Times New Roman" w:hAnsi="Times New Roman"/>
          <w:b w:val="0"/>
          <w:szCs w:val="24"/>
        </w:rPr>
        <w:t xml:space="preserve">in accordance with </w:t>
      </w:r>
      <w:hyperlink r:id="rId81" w:history="1">
        <w:r w:rsidRPr="00AF1EF7">
          <w:rPr>
            <w:rStyle w:val="Hyperlink"/>
            <w:rFonts w:ascii="Times New Roman" w:hAnsi="Times New Roman"/>
            <w:b w:val="0"/>
            <w:szCs w:val="24"/>
          </w:rPr>
          <w:t>15A NCAC 02U .1101(b)(10)</w:t>
        </w:r>
      </w:hyperlink>
      <w:r w:rsidRPr="003B628E">
        <w:rPr>
          <w:rFonts w:ascii="Times New Roman" w:hAnsi="Times New Roman"/>
          <w:b w:val="0"/>
          <w:szCs w:val="24"/>
        </w:rPr>
        <w:t xml:space="preserve">.  </w:t>
      </w:r>
      <w:r>
        <w:rPr>
          <w:rFonts w:ascii="Times New Roman" w:hAnsi="Times New Roman"/>
          <w:b w:val="0"/>
          <w:szCs w:val="24"/>
        </w:rPr>
        <w:t xml:space="preserve">(See Instruction </w:t>
      </w:r>
      <w:r w:rsidRPr="003A2852">
        <w:rPr>
          <w:rFonts w:ascii="Times New Roman" w:hAnsi="Times New Roman"/>
          <w:b w:val="0"/>
          <w:szCs w:val="24"/>
        </w:rPr>
        <w:t>G)</w:t>
      </w:r>
    </w:p>
    <w:p w:rsidR="006E20E5" w:rsidRPr="00A72B67" w:rsidRDefault="006E20E5" w:rsidP="00E936F2">
      <w:pPr>
        <w:pStyle w:val="BodyText"/>
        <w:spacing w:line="240" w:lineRule="auto"/>
        <w:ind w:left="1170" w:hanging="540"/>
        <w:rPr>
          <w:rFonts w:ascii="Times New Roman" w:hAnsi="Times New Roman"/>
          <w:b w:val="0"/>
          <w:szCs w:val="24"/>
        </w:rPr>
      </w:pPr>
    </w:p>
    <w:p w:rsidR="006E20E5" w:rsidRDefault="006E20E5" w:rsidP="00A72B67">
      <w:pPr>
        <w:pStyle w:val="BodyText"/>
        <w:spacing w:line="240" w:lineRule="auto"/>
        <w:ind w:left="1170"/>
        <w:rPr>
          <w:rFonts w:ascii="Times New Roman" w:hAnsi="Times New Roman"/>
          <w:szCs w:val="24"/>
        </w:rPr>
        <w:sectPr w:rsidR="006E20E5" w:rsidSect="008F2A3A">
          <w:footerReference w:type="default" r:id="rId82"/>
          <w:pgSz w:w="15840" w:h="12240" w:orient="landscape" w:code="1"/>
          <w:pgMar w:top="720" w:right="720" w:bottom="540" w:left="540" w:header="360" w:footer="360" w:gutter="0"/>
          <w:pgNumType w:start="1"/>
          <w:cols w:space="720"/>
          <w:docGrid w:linePitch="326"/>
        </w:sectPr>
      </w:pPr>
    </w:p>
    <w:p w:rsidR="006E20E5" w:rsidRDefault="006E20E5" w:rsidP="00546B58">
      <w:pPr>
        <w:pStyle w:val="BodyText"/>
        <w:numPr>
          <w:ilvl w:val="0"/>
          <w:numId w:val="20"/>
        </w:numPr>
        <w:tabs>
          <w:tab w:val="left" w:pos="360"/>
        </w:tabs>
        <w:spacing w:line="360" w:lineRule="auto"/>
        <w:ind w:left="900" w:hanging="900"/>
        <w:rPr>
          <w:rFonts w:ascii="Times New Roman" w:hAnsi="Times New Roman"/>
          <w:szCs w:val="24"/>
        </w:rPr>
      </w:pPr>
      <w:r>
        <w:rPr>
          <w:rFonts w:ascii="Times New Roman" w:hAnsi="Times New Roman"/>
          <w:szCs w:val="24"/>
        </w:rPr>
        <w:lastRenderedPageBreak/>
        <w:t>RECLAIMED WATER CHARACTERISTICS (CONTINUED)</w:t>
      </w:r>
    </w:p>
    <w:p w:rsidR="006E20E5" w:rsidRPr="00A72B67" w:rsidRDefault="006E20E5" w:rsidP="00546B58">
      <w:pPr>
        <w:pStyle w:val="BodyText"/>
        <w:tabs>
          <w:tab w:val="left" w:pos="360"/>
          <w:tab w:val="left" w:pos="720"/>
        </w:tabs>
        <w:spacing w:line="360" w:lineRule="auto"/>
        <w:ind w:left="720" w:hanging="360"/>
        <w:rPr>
          <w:rFonts w:ascii="Times New Roman" w:hAnsi="Times New Roman"/>
          <w:b w:val="0"/>
          <w:szCs w:val="24"/>
        </w:rPr>
      </w:pPr>
      <w:r>
        <w:rPr>
          <w:rFonts w:ascii="Times New Roman" w:hAnsi="Times New Roman"/>
          <w:b w:val="0"/>
          <w:szCs w:val="24"/>
        </w:rPr>
        <w:t>2.</w:t>
      </w:r>
      <w:r>
        <w:rPr>
          <w:rFonts w:ascii="Times New Roman" w:hAnsi="Times New Roman"/>
          <w:b w:val="0"/>
          <w:szCs w:val="24"/>
        </w:rPr>
        <w:tab/>
        <w:t>Complete the table below by providing metals analysis of the reclaimed water source to be used for wetland augmentation.</w:t>
      </w:r>
    </w:p>
    <w:tbl>
      <w:tblPr>
        <w:tblpPr w:leftFromText="180" w:rightFromText="180" w:vertAnchor="text" w:horzAnchor="page" w:tblpX="1333"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340"/>
        <w:gridCol w:w="2070"/>
        <w:gridCol w:w="3330"/>
      </w:tblGrid>
      <w:tr w:rsidR="006E20E5" w:rsidRPr="0094587E" w:rsidTr="00E936F2">
        <w:trPr>
          <w:trHeight w:val="290"/>
        </w:trPr>
        <w:tc>
          <w:tcPr>
            <w:tcW w:w="2358" w:type="dxa"/>
            <w:vAlign w:val="center"/>
          </w:tcPr>
          <w:p w:rsidR="006E20E5" w:rsidRPr="002E593C" w:rsidRDefault="006E20E5" w:rsidP="00546B58">
            <w:pPr>
              <w:keepNext/>
              <w:jc w:val="center"/>
              <w:rPr>
                <w:b/>
                <w:bCs/>
                <w:sz w:val="20"/>
                <w:szCs w:val="20"/>
              </w:rPr>
            </w:pPr>
            <w:r w:rsidRPr="002E593C">
              <w:rPr>
                <w:b/>
                <w:bCs/>
                <w:sz w:val="20"/>
                <w:szCs w:val="20"/>
              </w:rPr>
              <w:t>Parameter</w:t>
            </w:r>
          </w:p>
        </w:tc>
        <w:tc>
          <w:tcPr>
            <w:tcW w:w="2340" w:type="dxa"/>
            <w:vAlign w:val="center"/>
          </w:tcPr>
          <w:p w:rsidR="006E20E5" w:rsidRPr="002E593C" w:rsidRDefault="006E20E5" w:rsidP="00546B58">
            <w:pPr>
              <w:keepNext/>
              <w:jc w:val="center"/>
              <w:rPr>
                <w:b/>
                <w:bCs/>
                <w:sz w:val="20"/>
                <w:szCs w:val="20"/>
              </w:rPr>
            </w:pPr>
            <w:r w:rsidRPr="002E593C">
              <w:rPr>
                <w:b/>
                <w:bCs/>
                <w:sz w:val="20"/>
                <w:szCs w:val="20"/>
              </w:rPr>
              <w:t>Actual</w:t>
            </w:r>
          </w:p>
        </w:tc>
        <w:tc>
          <w:tcPr>
            <w:tcW w:w="2070" w:type="dxa"/>
            <w:vAlign w:val="center"/>
          </w:tcPr>
          <w:p w:rsidR="006E20E5" w:rsidRPr="002E593C" w:rsidRDefault="006E20E5" w:rsidP="00546B58">
            <w:pPr>
              <w:keepNext/>
              <w:jc w:val="center"/>
              <w:rPr>
                <w:b/>
                <w:bCs/>
                <w:sz w:val="20"/>
                <w:szCs w:val="20"/>
              </w:rPr>
            </w:pPr>
            <w:r w:rsidRPr="002E593C">
              <w:rPr>
                <w:b/>
                <w:bCs/>
                <w:sz w:val="20"/>
                <w:szCs w:val="20"/>
              </w:rPr>
              <w:t>Groundwater Standard</w:t>
            </w:r>
            <w:r>
              <w:rPr>
                <w:b/>
                <w:bCs/>
                <w:sz w:val="20"/>
                <w:szCs w:val="20"/>
              </w:rPr>
              <w:t xml:space="preserve"> </w:t>
            </w:r>
            <w:r w:rsidRPr="003B628E">
              <w:rPr>
                <w:b/>
                <w:bCs/>
                <w:sz w:val="20"/>
                <w:szCs w:val="20"/>
                <w:vertAlign w:val="superscript"/>
              </w:rPr>
              <w:t>1</w:t>
            </w:r>
          </w:p>
        </w:tc>
        <w:tc>
          <w:tcPr>
            <w:tcW w:w="3330" w:type="dxa"/>
          </w:tcPr>
          <w:p w:rsidR="006E20E5" w:rsidRPr="002E593C" w:rsidRDefault="006E20E5" w:rsidP="00546B58">
            <w:pPr>
              <w:keepNext/>
              <w:jc w:val="center"/>
              <w:rPr>
                <w:b/>
                <w:bCs/>
                <w:sz w:val="20"/>
                <w:szCs w:val="20"/>
              </w:rPr>
            </w:pPr>
            <w:r>
              <w:rPr>
                <w:b/>
                <w:bCs/>
                <w:sz w:val="20"/>
                <w:szCs w:val="20"/>
              </w:rPr>
              <w:t xml:space="preserve">Surface Water Standard (Freshwater Aquatic Life) </w:t>
            </w:r>
            <w:r w:rsidRPr="00AF1EF7">
              <w:rPr>
                <w:b/>
                <w:bCs/>
                <w:sz w:val="20"/>
                <w:szCs w:val="20"/>
                <w:vertAlign w:val="superscript"/>
              </w:rPr>
              <w:t>2</w:t>
            </w:r>
          </w:p>
        </w:tc>
      </w:tr>
      <w:tr w:rsidR="006E20E5" w:rsidRPr="0094587E" w:rsidTr="00E936F2">
        <w:trPr>
          <w:trHeight w:val="432"/>
        </w:trPr>
        <w:tc>
          <w:tcPr>
            <w:tcW w:w="2358" w:type="dxa"/>
            <w:tcBorders>
              <w:top w:val="double" w:sz="4" w:space="0" w:color="auto"/>
            </w:tcBorders>
            <w:vAlign w:val="center"/>
          </w:tcPr>
          <w:p w:rsidR="006E20E5" w:rsidRPr="00A72B67" w:rsidRDefault="006E20E5" w:rsidP="00546B58">
            <w:pPr>
              <w:keepNext/>
              <w:jc w:val="center"/>
              <w:rPr>
                <w:bCs/>
                <w:sz w:val="20"/>
                <w:szCs w:val="20"/>
              </w:rPr>
            </w:pPr>
            <w:r>
              <w:rPr>
                <w:bCs/>
                <w:sz w:val="20"/>
                <w:szCs w:val="20"/>
              </w:rPr>
              <w:t>Arsenic</w:t>
            </w:r>
          </w:p>
        </w:tc>
        <w:tc>
          <w:tcPr>
            <w:tcW w:w="2340" w:type="dxa"/>
            <w:tcBorders>
              <w:top w:val="double" w:sz="4" w:space="0" w:color="auto"/>
            </w:tcBorders>
            <w:vAlign w:val="center"/>
          </w:tcPr>
          <w:p w:rsidR="006E20E5" w:rsidRPr="00A72B67" w:rsidRDefault="00B37175" w:rsidP="007C65BA">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tcBorders>
              <w:top w:val="double" w:sz="4" w:space="0" w:color="auto"/>
            </w:tcBorders>
            <w:vAlign w:val="center"/>
          </w:tcPr>
          <w:p w:rsidR="006E20E5" w:rsidRPr="00A72B67" w:rsidRDefault="006E20E5" w:rsidP="00546B58">
            <w:pPr>
              <w:keepNext/>
              <w:jc w:val="center"/>
              <w:rPr>
                <w:bCs/>
                <w:sz w:val="20"/>
                <w:szCs w:val="20"/>
              </w:rPr>
            </w:pPr>
            <w:r>
              <w:rPr>
                <w:bCs/>
                <w:sz w:val="20"/>
                <w:szCs w:val="20"/>
              </w:rPr>
              <w:t>50 µg/l</w:t>
            </w:r>
          </w:p>
        </w:tc>
        <w:tc>
          <w:tcPr>
            <w:tcW w:w="3330" w:type="dxa"/>
            <w:tcBorders>
              <w:top w:val="double" w:sz="4" w:space="0" w:color="auto"/>
            </w:tcBorders>
            <w:vAlign w:val="center"/>
          </w:tcPr>
          <w:p w:rsidR="006E20E5" w:rsidRPr="00A72B67" w:rsidRDefault="006E20E5" w:rsidP="00546B58">
            <w:pPr>
              <w:keepNext/>
              <w:jc w:val="center"/>
              <w:rPr>
                <w:bCs/>
                <w:sz w:val="20"/>
                <w:szCs w:val="20"/>
              </w:rPr>
            </w:pPr>
            <w:r>
              <w:rPr>
                <w:bCs/>
                <w:sz w:val="20"/>
                <w:szCs w:val="20"/>
              </w:rPr>
              <w:t>50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Barium</w:t>
            </w:r>
          </w:p>
        </w:tc>
        <w:tc>
          <w:tcPr>
            <w:tcW w:w="2340" w:type="dxa"/>
            <w:vAlign w:val="center"/>
          </w:tcPr>
          <w:p w:rsidR="006E20E5" w:rsidRPr="00A72B67" w:rsidRDefault="00B37175" w:rsidP="00546B58">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2070" w:type="dxa"/>
            <w:vAlign w:val="center"/>
          </w:tcPr>
          <w:p w:rsidR="006E20E5" w:rsidRPr="00A72B67" w:rsidRDefault="006E20E5" w:rsidP="00546B58">
            <w:pPr>
              <w:keepNext/>
              <w:jc w:val="center"/>
              <w:rPr>
                <w:bCs/>
                <w:sz w:val="20"/>
                <w:szCs w:val="20"/>
              </w:rPr>
            </w:pPr>
            <w:r>
              <w:rPr>
                <w:bCs/>
                <w:sz w:val="20"/>
                <w:szCs w:val="20"/>
              </w:rPr>
              <w:t>2.0 mg/l</w:t>
            </w:r>
          </w:p>
        </w:tc>
        <w:tc>
          <w:tcPr>
            <w:tcW w:w="3330" w:type="dxa"/>
            <w:shd w:val="clear" w:color="auto" w:fill="BFBFBF"/>
            <w:vAlign w:val="center"/>
          </w:tcPr>
          <w:p w:rsidR="006E20E5" w:rsidRPr="00A72B67" w:rsidRDefault="006E20E5" w:rsidP="00546B58">
            <w:pPr>
              <w:keepNext/>
              <w:jc w:val="center"/>
              <w:rPr>
                <w:bCs/>
                <w:sz w:val="20"/>
                <w:szCs w:val="20"/>
              </w:rPr>
            </w:pP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Beryllium</w:t>
            </w:r>
          </w:p>
        </w:tc>
        <w:tc>
          <w:tcPr>
            <w:tcW w:w="2340" w:type="dxa"/>
            <w:vAlign w:val="center"/>
          </w:tcPr>
          <w:p w:rsidR="006E20E5" w:rsidRPr="00A72B67" w:rsidRDefault="00B37175" w:rsidP="00EA0FFC">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shd w:val="clear" w:color="auto" w:fill="BFBFBF"/>
            <w:vAlign w:val="center"/>
          </w:tcPr>
          <w:p w:rsidR="006E20E5" w:rsidRPr="00A72B67" w:rsidRDefault="006E20E5" w:rsidP="00546B58">
            <w:pPr>
              <w:keepNext/>
              <w:jc w:val="center"/>
              <w:rPr>
                <w:bCs/>
                <w:sz w:val="20"/>
                <w:szCs w:val="20"/>
              </w:rPr>
            </w:pPr>
          </w:p>
        </w:tc>
        <w:tc>
          <w:tcPr>
            <w:tcW w:w="3330" w:type="dxa"/>
            <w:vAlign w:val="center"/>
          </w:tcPr>
          <w:p w:rsidR="006E20E5" w:rsidRPr="00A72B67" w:rsidRDefault="006E20E5" w:rsidP="00546B58">
            <w:pPr>
              <w:keepNext/>
              <w:jc w:val="center"/>
              <w:rPr>
                <w:bCs/>
                <w:sz w:val="20"/>
                <w:szCs w:val="20"/>
              </w:rPr>
            </w:pPr>
            <w:r>
              <w:rPr>
                <w:bCs/>
                <w:sz w:val="20"/>
                <w:szCs w:val="20"/>
              </w:rPr>
              <w:t>6.5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Cadmium</w:t>
            </w:r>
          </w:p>
        </w:tc>
        <w:tc>
          <w:tcPr>
            <w:tcW w:w="2340" w:type="dxa"/>
            <w:vAlign w:val="center"/>
          </w:tcPr>
          <w:p w:rsidR="006E20E5" w:rsidRPr="00A72B67" w:rsidRDefault="00B37175" w:rsidP="00EA0FFC">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vAlign w:val="center"/>
          </w:tcPr>
          <w:p w:rsidR="006E20E5" w:rsidRPr="00A72B67" w:rsidRDefault="006E20E5" w:rsidP="00546B58">
            <w:pPr>
              <w:keepNext/>
              <w:jc w:val="center"/>
              <w:rPr>
                <w:bCs/>
                <w:sz w:val="20"/>
                <w:szCs w:val="20"/>
              </w:rPr>
            </w:pPr>
            <w:r>
              <w:rPr>
                <w:bCs/>
                <w:sz w:val="20"/>
                <w:szCs w:val="20"/>
              </w:rPr>
              <w:t>1.75 µg/l</w:t>
            </w:r>
          </w:p>
        </w:tc>
        <w:tc>
          <w:tcPr>
            <w:tcW w:w="3330" w:type="dxa"/>
            <w:vAlign w:val="center"/>
          </w:tcPr>
          <w:p w:rsidR="006E20E5" w:rsidRPr="00A72B67" w:rsidRDefault="006E20E5" w:rsidP="00546B58">
            <w:pPr>
              <w:keepNext/>
              <w:jc w:val="center"/>
              <w:rPr>
                <w:bCs/>
                <w:sz w:val="20"/>
                <w:szCs w:val="20"/>
              </w:rPr>
            </w:pPr>
            <w:r>
              <w:rPr>
                <w:bCs/>
                <w:sz w:val="20"/>
                <w:szCs w:val="20"/>
              </w:rPr>
              <w:t>2.0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Chromium</w:t>
            </w:r>
          </w:p>
        </w:tc>
        <w:tc>
          <w:tcPr>
            <w:tcW w:w="2340" w:type="dxa"/>
            <w:vAlign w:val="center"/>
          </w:tcPr>
          <w:p w:rsidR="006E20E5" w:rsidRPr="00A72B67" w:rsidRDefault="00B37175" w:rsidP="00EA0FFC">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vAlign w:val="center"/>
          </w:tcPr>
          <w:p w:rsidR="006E20E5" w:rsidRPr="00A72B67" w:rsidRDefault="006E20E5" w:rsidP="00546B58">
            <w:pPr>
              <w:keepNext/>
              <w:jc w:val="center"/>
              <w:rPr>
                <w:bCs/>
                <w:sz w:val="20"/>
                <w:szCs w:val="20"/>
              </w:rPr>
            </w:pPr>
            <w:r>
              <w:rPr>
                <w:bCs/>
                <w:sz w:val="20"/>
                <w:szCs w:val="20"/>
              </w:rPr>
              <w:t>50 µg/l</w:t>
            </w:r>
          </w:p>
        </w:tc>
        <w:tc>
          <w:tcPr>
            <w:tcW w:w="3330" w:type="dxa"/>
            <w:vAlign w:val="center"/>
          </w:tcPr>
          <w:p w:rsidR="006E20E5" w:rsidRPr="00A72B67" w:rsidRDefault="006E20E5" w:rsidP="00546B58">
            <w:pPr>
              <w:keepNext/>
              <w:jc w:val="center"/>
              <w:rPr>
                <w:bCs/>
                <w:sz w:val="20"/>
                <w:szCs w:val="20"/>
              </w:rPr>
            </w:pPr>
            <w:r>
              <w:rPr>
                <w:bCs/>
                <w:sz w:val="20"/>
                <w:szCs w:val="20"/>
              </w:rPr>
              <w:t>50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Copper</w:t>
            </w:r>
          </w:p>
        </w:tc>
        <w:tc>
          <w:tcPr>
            <w:tcW w:w="2340" w:type="dxa"/>
            <w:vAlign w:val="center"/>
          </w:tcPr>
          <w:p w:rsidR="006E20E5" w:rsidRPr="00A72B67" w:rsidRDefault="00B37175" w:rsidP="00546B58">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2070" w:type="dxa"/>
            <w:vAlign w:val="center"/>
          </w:tcPr>
          <w:p w:rsidR="006E20E5" w:rsidRPr="00A72B67" w:rsidRDefault="006E20E5" w:rsidP="00546B58">
            <w:pPr>
              <w:keepNext/>
              <w:jc w:val="center"/>
              <w:rPr>
                <w:bCs/>
                <w:sz w:val="20"/>
                <w:szCs w:val="20"/>
              </w:rPr>
            </w:pPr>
            <w:r>
              <w:rPr>
                <w:bCs/>
                <w:sz w:val="20"/>
                <w:szCs w:val="20"/>
              </w:rPr>
              <w:t>1.0 mg/l</w:t>
            </w:r>
          </w:p>
        </w:tc>
        <w:tc>
          <w:tcPr>
            <w:tcW w:w="3330" w:type="dxa"/>
            <w:vAlign w:val="center"/>
          </w:tcPr>
          <w:p w:rsidR="006E20E5" w:rsidRPr="00A72B67" w:rsidRDefault="006E20E5" w:rsidP="00546B58">
            <w:pPr>
              <w:keepNext/>
              <w:jc w:val="center"/>
              <w:rPr>
                <w:bCs/>
                <w:sz w:val="20"/>
                <w:szCs w:val="20"/>
              </w:rPr>
            </w:pPr>
            <w:r>
              <w:rPr>
                <w:bCs/>
                <w:sz w:val="20"/>
                <w:szCs w:val="20"/>
              </w:rPr>
              <w:t>7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Iron</w:t>
            </w:r>
          </w:p>
        </w:tc>
        <w:tc>
          <w:tcPr>
            <w:tcW w:w="2340" w:type="dxa"/>
            <w:vAlign w:val="center"/>
          </w:tcPr>
          <w:p w:rsidR="006E20E5" w:rsidRPr="00A72B67" w:rsidRDefault="00B37175" w:rsidP="00546B58">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2070" w:type="dxa"/>
            <w:vAlign w:val="center"/>
          </w:tcPr>
          <w:p w:rsidR="006E20E5" w:rsidRPr="00A72B67" w:rsidRDefault="006E20E5" w:rsidP="00546B58">
            <w:pPr>
              <w:keepNext/>
              <w:jc w:val="center"/>
              <w:rPr>
                <w:bCs/>
                <w:sz w:val="20"/>
                <w:szCs w:val="20"/>
              </w:rPr>
            </w:pPr>
            <w:r>
              <w:rPr>
                <w:bCs/>
                <w:sz w:val="20"/>
                <w:szCs w:val="20"/>
              </w:rPr>
              <w:t>0.3 mg/l</w:t>
            </w:r>
          </w:p>
        </w:tc>
        <w:tc>
          <w:tcPr>
            <w:tcW w:w="3330" w:type="dxa"/>
            <w:vAlign w:val="center"/>
          </w:tcPr>
          <w:p w:rsidR="006E20E5" w:rsidRPr="00A72B67" w:rsidRDefault="006E20E5" w:rsidP="00546B58">
            <w:pPr>
              <w:keepNext/>
              <w:jc w:val="center"/>
              <w:rPr>
                <w:bCs/>
                <w:sz w:val="20"/>
                <w:szCs w:val="20"/>
              </w:rPr>
            </w:pPr>
            <w:r>
              <w:rPr>
                <w:bCs/>
                <w:sz w:val="20"/>
                <w:szCs w:val="20"/>
              </w:rPr>
              <w:t>1 mg/l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Lead</w:t>
            </w:r>
          </w:p>
        </w:tc>
        <w:tc>
          <w:tcPr>
            <w:tcW w:w="2340" w:type="dxa"/>
            <w:vAlign w:val="center"/>
          </w:tcPr>
          <w:p w:rsidR="006E20E5" w:rsidRPr="00A72B67" w:rsidRDefault="00B37175" w:rsidP="00EA0FFC">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vAlign w:val="center"/>
          </w:tcPr>
          <w:p w:rsidR="006E20E5" w:rsidRPr="00A72B67" w:rsidRDefault="006E20E5" w:rsidP="00546B58">
            <w:pPr>
              <w:keepNext/>
              <w:jc w:val="center"/>
              <w:rPr>
                <w:bCs/>
                <w:sz w:val="20"/>
                <w:szCs w:val="20"/>
              </w:rPr>
            </w:pPr>
            <w:r>
              <w:rPr>
                <w:bCs/>
                <w:sz w:val="20"/>
                <w:szCs w:val="20"/>
              </w:rPr>
              <w:t>15 µg/l</w:t>
            </w:r>
          </w:p>
        </w:tc>
        <w:tc>
          <w:tcPr>
            <w:tcW w:w="3330" w:type="dxa"/>
            <w:vAlign w:val="center"/>
          </w:tcPr>
          <w:p w:rsidR="006E20E5" w:rsidRPr="00A72B67" w:rsidRDefault="006E20E5" w:rsidP="00546B58">
            <w:pPr>
              <w:keepNext/>
              <w:jc w:val="center"/>
              <w:rPr>
                <w:bCs/>
                <w:sz w:val="20"/>
                <w:szCs w:val="20"/>
              </w:rPr>
            </w:pPr>
            <w:r>
              <w:rPr>
                <w:bCs/>
                <w:sz w:val="20"/>
                <w:szCs w:val="20"/>
              </w:rPr>
              <w:t>25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Mercury</w:t>
            </w:r>
          </w:p>
        </w:tc>
        <w:tc>
          <w:tcPr>
            <w:tcW w:w="2340" w:type="dxa"/>
            <w:vAlign w:val="center"/>
          </w:tcPr>
          <w:p w:rsidR="006E20E5" w:rsidRPr="00DB3F06" w:rsidRDefault="00B37175" w:rsidP="00EA0FFC">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vAlign w:val="center"/>
          </w:tcPr>
          <w:p w:rsidR="006E20E5" w:rsidRPr="00DB3F06" w:rsidRDefault="006E20E5" w:rsidP="00546B58">
            <w:pPr>
              <w:keepNext/>
              <w:jc w:val="center"/>
              <w:rPr>
                <w:bCs/>
                <w:sz w:val="20"/>
                <w:szCs w:val="20"/>
              </w:rPr>
            </w:pPr>
            <w:r>
              <w:rPr>
                <w:bCs/>
                <w:sz w:val="20"/>
                <w:szCs w:val="20"/>
              </w:rPr>
              <w:t>1.05 µg/l</w:t>
            </w:r>
          </w:p>
        </w:tc>
        <w:tc>
          <w:tcPr>
            <w:tcW w:w="3330" w:type="dxa"/>
            <w:vAlign w:val="center"/>
          </w:tcPr>
          <w:p w:rsidR="006E20E5" w:rsidRPr="00DB3F06" w:rsidRDefault="006E20E5" w:rsidP="00546B58">
            <w:pPr>
              <w:keepNext/>
              <w:jc w:val="center"/>
              <w:rPr>
                <w:bCs/>
                <w:sz w:val="20"/>
                <w:szCs w:val="20"/>
              </w:rPr>
            </w:pPr>
            <w:r>
              <w:rPr>
                <w:bCs/>
                <w:sz w:val="20"/>
                <w:szCs w:val="20"/>
              </w:rPr>
              <w:t>.012 µg/l</w:t>
            </w:r>
          </w:p>
        </w:tc>
      </w:tr>
      <w:tr w:rsidR="006E20E5" w:rsidRPr="0094587E" w:rsidTr="00E936F2">
        <w:trPr>
          <w:trHeight w:val="432"/>
        </w:trPr>
        <w:tc>
          <w:tcPr>
            <w:tcW w:w="2358" w:type="dxa"/>
            <w:vAlign w:val="center"/>
          </w:tcPr>
          <w:p w:rsidR="006E20E5" w:rsidRPr="00A72B67" w:rsidRDefault="006E20E5" w:rsidP="00546B58">
            <w:pPr>
              <w:keepNext/>
              <w:jc w:val="center"/>
              <w:rPr>
                <w:bCs/>
                <w:sz w:val="20"/>
                <w:szCs w:val="20"/>
              </w:rPr>
            </w:pPr>
            <w:r>
              <w:rPr>
                <w:bCs/>
                <w:sz w:val="20"/>
                <w:szCs w:val="20"/>
              </w:rPr>
              <w:t>Nickel</w:t>
            </w:r>
          </w:p>
        </w:tc>
        <w:tc>
          <w:tcPr>
            <w:tcW w:w="2340" w:type="dxa"/>
            <w:vAlign w:val="center"/>
          </w:tcPr>
          <w:p w:rsidR="006E20E5" w:rsidRPr="00DB3F06" w:rsidRDefault="00B37175" w:rsidP="00546B58">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2070" w:type="dxa"/>
            <w:vAlign w:val="center"/>
          </w:tcPr>
          <w:p w:rsidR="006E20E5" w:rsidRPr="00DB3F06" w:rsidRDefault="006E20E5" w:rsidP="00546B58">
            <w:pPr>
              <w:keepNext/>
              <w:jc w:val="center"/>
              <w:rPr>
                <w:bCs/>
                <w:sz w:val="20"/>
                <w:szCs w:val="20"/>
              </w:rPr>
            </w:pPr>
            <w:r>
              <w:rPr>
                <w:bCs/>
                <w:sz w:val="20"/>
                <w:szCs w:val="20"/>
              </w:rPr>
              <w:t>0.1 mg/l</w:t>
            </w:r>
          </w:p>
        </w:tc>
        <w:tc>
          <w:tcPr>
            <w:tcW w:w="3330" w:type="dxa"/>
            <w:vAlign w:val="center"/>
          </w:tcPr>
          <w:p w:rsidR="006E20E5" w:rsidRPr="00DB3F06" w:rsidRDefault="006E20E5" w:rsidP="00546B58">
            <w:pPr>
              <w:keepNext/>
              <w:jc w:val="center"/>
              <w:rPr>
                <w:bCs/>
                <w:sz w:val="20"/>
                <w:szCs w:val="20"/>
              </w:rPr>
            </w:pPr>
            <w:r>
              <w:rPr>
                <w:bCs/>
                <w:sz w:val="20"/>
                <w:szCs w:val="20"/>
              </w:rPr>
              <w:t>88 µg/l</w:t>
            </w:r>
          </w:p>
        </w:tc>
      </w:tr>
      <w:tr w:rsidR="006E20E5" w:rsidRPr="0094587E" w:rsidTr="00E936F2">
        <w:trPr>
          <w:trHeight w:val="432"/>
        </w:trPr>
        <w:tc>
          <w:tcPr>
            <w:tcW w:w="2358" w:type="dxa"/>
            <w:vAlign w:val="center"/>
          </w:tcPr>
          <w:p w:rsidR="006E20E5" w:rsidRDefault="006E20E5" w:rsidP="00546B58">
            <w:pPr>
              <w:keepNext/>
              <w:jc w:val="center"/>
              <w:rPr>
                <w:bCs/>
                <w:sz w:val="20"/>
                <w:szCs w:val="20"/>
              </w:rPr>
            </w:pPr>
            <w:r>
              <w:rPr>
                <w:bCs/>
                <w:sz w:val="20"/>
                <w:szCs w:val="20"/>
              </w:rPr>
              <w:t>Silver</w:t>
            </w:r>
          </w:p>
        </w:tc>
        <w:tc>
          <w:tcPr>
            <w:tcW w:w="2340" w:type="dxa"/>
            <w:vAlign w:val="center"/>
          </w:tcPr>
          <w:p w:rsidR="006E20E5" w:rsidRPr="00DB3F06" w:rsidRDefault="00B37175" w:rsidP="00EA0FFC">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w:t>
            </w:r>
            <w:r w:rsidR="006E20E5">
              <w:rPr>
                <w:bCs/>
                <w:sz w:val="20"/>
                <w:szCs w:val="20"/>
              </w:rPr>
              <w:t>µ</w:t>
            </w:r>
            <w:r w:rsidR="006E20E5" w:rsidRPr="00A72B67">
              <w:rPr>
                <w:bCs/>
                <w:sz w:val="20"/>
                <w:szCs w:val="20"/>
              </w:rPr>
              <w:t>g/l</w:t>
            </w:r>
          </w:p>
        </w:tc>
        <w:tc>
          <w:tcPr>
            <w:tcW w:w="2070" w:type="dxa"/>
            <w:vAlign w:val="center"/>
          </w:tcPr>
          <w:p w:rsidR="006E20E5" w:rsidRPr="00DB3F06" w:rsidRDefault="006E20E5" w:rsidP="00546B58">
            <w:pPr>
              <w:keepNext/>
              <w:jc w:val="center"/>
              <w:rPr>
                <w:bCs/>
                <w:sz w:val="20"/>
                <w:szCs w:val="20"/>
              </w:rPr>
            </w:pPr>
            <w:r>
              <w:rPr>
                <w:bCs/>
                <w:sz w:val="20"/>
                <w:szCs w:val="20"/>
              </w:rPr>
              <w:t>17.5 µg/l</w:t>
            </w:r>
          </w:p>
        </w:tc>
        <w:tc>
          <w:tcPr>
            <w:tcW w:w="3330" w:type="dxa"/>
            <w:vAlign w:val="center"/>
          </w:tcPr>
          <w:p w:rsidR="006E20E5" w:rsidRPr="00DB3F06" w:rsidRDefault="006E20E5" w:rsidP="00546B58">
            <w:pPr>
              <w:keepNext/>
              <w:jc w:val="center"/>
              <w:rPr>
                <w:bCs/>
                <w:sz w:val="20"/>
                <w:szCs w:val="20"/>
              </w:rPr>
            </w:pPr>
            <w:r>
              <w:rPr>
                <w:bCs/>
                <w:sz w:val="20"/>
                <w:szCs w:val="20"/>
              </w:rPr>
              <w:t>0.06 µg/l</w:t>
            </w:r>
          </w:p>
        </w:tc>
      </w:tr>
      <w:tr w:rsidR="006E20E5" w:rsidRPr="0094587E" w:rsidTr="00E936F2">
        <w:trPr>
          <w:trHeight w:val="432"/>
        </w:trPr>
        <w:tc>
          <w:tcPr>
            <w:tcW w:w="2358" w:type="dxa"/>
            <w:vAlign w:val="center"/>
          </w:tcPr>
          <w:p w:rsidR="006E20E5" w:rsidRDefault="006E20E5" w:rsidP="00546B58">
            <w:pPr>
              <w:keepNext/>
              <w:jc w:val="center"/>
              <w:rPr>
                <w:bCs/>
                <w:sz w:val="20"/>
                <w:szCs w:val="20"/>
              </w:rPr>
            </w:pPr>
            <w:r>
              <w:rPr>
                <w:bCs/>
                <w:sz w:val="20"/>
                <w:szCs w:val="20"/>
              </w:rPr>
              <w:t>Zinc</w:t>
            </w:r>
          </w:p>
        </w:tc>
        <w:tc>
          <w:tcPr>
            <w:tcW w:w="2340" w:type="dxa"/>
            <w:vAlign w:val="center"/>
          </w:tcPr>
          <w:p w:rsidR="006E20E5" w:rsidRPr="00DB3F06" w:rsidRDefault="00B37175" w:rsidP="00546B58">
            <w:pPr>
              <w:keepNext/>
              <w:jc w:val="center"/>
              <w:rPr>
                <w:bCs/>
                <w:sz w:val="20"/>
                <w:szCs w:val="20"/>
              </w:rPr>
            </w:pPr>
            <w:r w:rsidRPr="00A72B67">
              <w:rPr>
                <w:bCs/>
                <w:sz w:val="20"/>
                <w:szCs w:val="20"/>
              </w:rPr>
              <w:fldChar w:fldCharType="begin">
                <w:ffData>
                  <w:name w:val="Text95"/>
                  <w:enabled/>
                  <w:calcOnExit w:val="0"/>
                  <w:textInput/>
                </w:ffData>
              </w:fldChar>
            </w:r>
            <w:r w:rsidR="006E20E5" w:rsidRPr="00A72B67">
              <w:rPr>
                <w:bCs/>
                <w:sz w:val="20"/>
                <w:szCs w:val="20"/>
              </w:rPr>
              <w:instrText xml:space="preserve"> FORMTEXT </w:instrText>
            </w:r>
            <w:r w:rsidRPr="00A72B67">
              <w:rPr>
                <w:bCs/>
                <w:sz w:val="20"/>
                <w:szCs w:val="20"/>
              </w:rPr>
            </w:r>
            <w:r w:rsidRPr="00A72B67">
              <w:rPr>
                <w:bCs/>
                <w:sz w:val="20"/>
                <w:szCs w:val="20"/>
              </w:rPr>
              <w:fldChar w:fldCharType="separate"/>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006E20E5" w:rsidRPr="00A72B67">
              <w:rPr>
                <w:bCs/>
                <w:noProof/>
                <w:sz w:val="20"/>
                <w:szCs w:val="20"/>
              </w:rPr>
              <w:t> </w:t>
            </w:r>
            <w:r w:rsidRPr="00A72B67">
              <w:rPr>
                <w:bCs/>
                <w:sz w:val="20"/>
                <w:szCs w:val="20"/>
              </w:rPr>
              <w:fldChar w:fldCharType="end"/>
            </w:r>
            <w:r w:rsidR="006E20E5" w:rsidRPr="00A72B67">
              <w:rPr>
                <w:bCs/>
                <w:sz w:val="20"/>
                <w:szCs w:val="20"/>
              </w:rPr>
              <w:t xml:space="preserve"> mg/l</w:t>
            </w:r>
          </w:p>
        </w:tc>
        <w:tc>
          <w:tcPr>
            <w:tcW w:w="2070" w:type="dxa"/>
            <w:vAlign w:val="center"/>
          </w:tcPr>
          <w:p w:rsidR="006E20E5" w:rsidRPr="00DB3F06" w:rsidRDefault="006E20E5" w:rsidP="00546B58">
            <w:pPr>
              <w:keepNext/>
              <w:jc w:val="center"/>
              <w:rPr>
                <w:bCs/>
                <w:sz w:val="20"/>
                <w:szCs w:val="20"/>
              </w:rPr>
            </w:pPr>
            <w:r>
              <w:rPr>
                <w:bCs/>
                <w:sz w:val="20"/>
                <w:szCs w:val="20"/>
              </w:rPr>
              <w:t>1.05 mg/l</w:t>
            </w:r>
          </w:p>
        </w:tc>
        <w:tc>
          <w:tcPr>
            <w:tcW w:w="3330" w:type="dxa"/>
            <w:vAlign w:val="center"/>
          </w:tcPr>
          <w:p w:rsidR="006E20E5" w:rsidRPr="00DB3F06" w:rsidRDefault="006E20E5" w:rsidP="00546B58">
            <w:pPr>
              <w:keepNext/>
              <w:jc w:val="center"/>
              <w:rPr>
                <w:bCs/>
                <w:sz w:val="20"/>
                <w:szCs w:val="20"/>
              </w:rPr>
            </w:pPr>
            <w:r>
              <w:rPr>
                <w:bCs/>
                <w:sz w:val="20"/>
                <w:szCs w:val="20"/>
              </w:rPr>
              <w:t>50 µg/l</w:t>
            </w:r>
          </w:p>
        </w:tc>
      </w:tr>
    </w:tbl>
    <w:p w:rsidR="006E20E5" w:rsidRDefault="006E20E5" w:rsidP="00546B58">
      <w:pPr>
        <w:pStyle w:val="BodyText"/>
        <w:numPr>
          <w:ilvl w:val="0"/>
          <w:numId w:val="21"/>
        </w:numPr>
        <w:spacing w:line="240" w:lineRule="auto"/>
        <w:ind w:left="720" w:hanging="180"/>
        <w:rPr>
          <w:rFonts w:ascii="Times New Roman" w:hAnsi="Times New Roman"/>
          <w:b w:val="0"/>
          <w:szCs w:val="24"/>
        </w:rPr>
      </w:pPr>
      <w:r w:rsidRPr="003B628E">
        <w:rPr>
          <w:rFonts w:ascii="Times New Roman" w:hAnsi="Times New Roman"/>
          <w:b w:val="0"/>
          <w:szCs w:val="24"/>
        </w:rPr>
        <w:t xml:space="preserve">If the reclaimed water exhibits parameter concentrations greater than 100 percent of the groundwater standards, the Permittee must submit a site-specific </w:t>
      </w:r>
      <w:r>
        <w:rPr>
          <w:rFonts w:ascii="Times New Roman" w:hAnsi="Times New Roman"/>
          <w:b w:val="0"/>
          <w:szCs w:val="24"/>
        </w:rPr>
        <w:t xml:space="preserve">Hydrogeologic Model </w:t>
      </w:r>
      <w:r w:rsidRPr="003B628E">
        <w:rPr>
          <w:rFonts w:ascii="Times New Roman" w:hAnsi="Times New Roman"/>
          <w:b w:val="0"/>
          <w:szCs w:val="24"/>
        </w:rPr>
        <w:t xml:space="preserve">in accordance with </w:t>
      </w:r>
      <w:hyperlink r:id="rId83" w:history="1">
        <w:r w:rsidRPr="00AF1EF7">
          <w:rPr>
            <w:rStyle w:val="Hyperlink"/>
            <w:rFonts w:ascii="Times New Roman" w:hAnsi="Times New Roman"/>
            <w:b w:val="0"/>
            <w:szCs w:val="24"/>
          </w:rPr>
          <w:t>15A NCAC 02U .1101(b)(10)</w:t>
        </w:r>
      </w:hyperlink>
      <w:r w:rsidRPr="003B628E">
        <w:rPr>
          <w:rFonts w:ascii="Times New Roman" w:hAnsi="Times New Roman"/>
          <w:b w:val="0"/>
          <w:szCs w:val="24"/>
        </w:rPr>
        <w:t xml:space="preserve">.  </w:t>
      </w:r>
      <w:r>
        <w:rPr>
          <w:rFonts w:ascii="Times New Roman" w:hAnsi="Times New Roman"/>
          <w:b w:val="0"/>
          <w:szCs w:val="24"/>
        </w:rPr>
        <w:t xml:space="preserve">(See Instruction </w:t>
      </w:r>
      <w:r w:rsidRPr="003A2852">
        <w:rPr>
          <w:rFonts w:ascii="Times New Roman" w:hAnsi="Times New Roman"/>
          <w:b w:val="0"/>
          <w:szCs w:val="24"/>
        </w:rPr>
        <w:t>G)</w:t>
      </w:r>
    </w:p>
    <w:p w:rsidR="006E20E5" w:rsidRPr="003B628E" w:rsidRDefault="006E20E5" w:rsidP="00546B58">
      <w:pPr>
        <w:pStyle w:val="BodyText"/>
        <w:numPr>
          <w:ilvl w:val="0"/>
          <w:numId w:val="21"/>
        </w:numPr>
        <w:spacing w:line="240" w:lineRule="auto"/>
        <w:ind w:left="720" w:hanging="180"/>
        <w:rPr>
          <w:rFonts w:ascii="Times New Roman" w:hAnsi="Times New Roman"/>
          <w:b w:val="0"/>
          <w:szCs w:val="24"/>
        </w:rPr>
      </w:pPr>
      <w:r>
        <w:rPr>
          <w:rFonts w:ascii="Times New Roman" w:hAnsi="Times New Roman"/>
          <w:b w:val="0"/>
          <w:szCs w:val="24"/>
        </w:rPr>
        <w:t>Metals concentrations in reclaimed water discharged to wetlands shall not exceed North Carolina surface water quality standards, unless acute whole effluent toxicity (WET) testing demonstrates absence of toxicity.</w:t>
      </w: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pPr>
    </w:p>
    <w:p w:rsidR="006E20E5" w:rsidRDefault="006E20E5" w:rsidP="00A72B67">
      <w:pPr>
        <w:pStyle w:val="BodyText"/>
        <w:spacing w:line="240" w:lineRule="auto"/>
        <w:ind w:left="1170"/>
        <w:rPr>
          <w:rFonts w:ascii="Times New Roman" w:hAnsi="Times New Roman"/>
          <w:szCs w:val="24"/>
        </w:rPr>
        <w:sectPr w:rsidR="006E20E5" w:rsidSect="00E01FD1">
          <w:footerReference w:type="default" r:id="rId84"/>
          <w:pgSz w:w="12240" w:h="15840" w:code="1"/>
          <w:pgMar w:top="720" w:right="540" w:bottom="180" w:left="720" w:header="360" w:footer="360" w:gutter="0"/>
          <w:pgNumType w:start="1"/>
          <w:cols w:space="720"/>
          <w:docGrid w:linePitch="326"/>
        </w:sectPr>
      </w:pPr>
    </w:p>
    <w:p w:rsidR="006E20E5" w:rsidRPr="00C955A1" w:rsidRDefault="006E20E5" w:rsidP="008408B2">
      <w:pPr>
        <w:pStyle w:val="BodyText"/>
        <w:numPr>
          <w:ilvl w:val="0"/>
          <w:numId w:val="26"/>
        </w:numPr>
        <w:spacing w:line="240" w:lineRule="auto"/>
        <w:rPr>
          <w:rFonts w:ascii="Times New Roman" w:hAnsi="Times New Roman"/>
          <w:szCs w:val="24"/>
        </w:rPr>
      </w:pPr>
      <w:r w:rsidRPr="00C955A1">
        <w:rPr>
          <w:rFonts w:ascii="Times New Roman" w:hAnsi="Times New Roman"/>
          <w:szCs w:val="24"/>
        </w:rPr>
        <w:lastRenderedPageBreak/>
        <w:t>WETLAND INFORMATION</w:t>
      </w:r>
    </w:p>
    <w:p w:rsidR="006E20E5" w:rsidRDefault="006E20E5" w:rsidP="008653F5">
      <w:pPr>
        <w:pStyle w:val="BodyText"/>
        <w:spacing w:line="240" w:lineRule="auto"/>
        <w:ind w:left="360"/>
        <w:rPr>
          <w:rFonts w:ascii="Times New Roman" w:hAnsi="Times New Roman"/>
          <w:b w:val="0"/>
          <w:szCs w:val="24"/>
        </w:rPr>
      </w:pPr>
    </w:p>
    <w:p w:rsidR="006E20E5" w:rsidRDefault="006E20E5" w:rsidP="00FD1884">
      <w:pPr>
        <w:pStyle w:val="BodyText"/>
        <w:numPr>
          <w:ilvl w:val="0"/>
          <w:numId w:val="22"/>
        </w:numPr>
        <w:tabs>
          <w:tab w:val="left" w:pos="1260"/>
        </w:tabs>
        <w:spacing w:line="240" w:lineRule="auto"/>
        <w:ind w:firstLine="180"/>
        <w:rPr>
          <w:rFonts w:ascii="Times New Roman" w:hAnsi="Times New Roman"/>
          <w:b w:val="0"/>
          <w:szCs w:val="24"/>
        </w:rPr>
      </w:pPr>
      <w:r>
        <w:rPr>
          <w:rFonts w:ascii="Times New Roman" w:hAnsi="Times New Roman"/>
          <w:b w:val="0"/>
          <w:szCs w:val="24"/>
        </w:rPr>
        <w:t>Complete the table below by providing the required details for each wetland augmentation area:</w:t>
      </w:r>
    </w:p>
    <w:p w:rsidR="006E20E5" w:rsidRPr="00C955A1" w:rsidRDefault="006E20E5" w:rsidP="008653F5">
      <w:pPr>
        <w:pStyle w:val="BodyText"/>
        <w:spacing w:line="240" w:lineRule="auto"/>
        <w:ind w:left="360"/>
        <w:rPr>
          <w:rFonts w:ascii="Times New Roman" w:hAnsi="Times New Roman"/>
          <w:b w:val="0"/>
          <w:szCs w:val="24"/>
        </w:rPr>
      </w:pPr>
    </w:p>
    <w:tbl>
      <w:tblPr>
        <w:tblW w:w="13410"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80"/>
        <w:gridCol w:w="1170"/>
        <w:gridCol w:w="1080"/>
        <w:gridCol w:w="1620"/>
        <w:gridCol w:w="2160"/>
        <w:gridCol w:w="2070"/>
        <w:gridCol w:w="1710"/>
        <w:gridCol w:w="1710"/>
      </w:tblGrid>
      <w:tr w:rsidR="006E20E5" w:rsidRPr="00544EE5" w:rsidTr="00FD1884">
        <w:trPr>
          <w:cantSplit/>
          <w:trHeight w:val="432"/>
        </w:trPr>
        <w:tc>
          <w:tcPr>
            <w:tcW w:w="810" w:type="dxa"/>
            <w:tcBorders>
              <w:bottom w:val="double" w:sz="4" w:space="0" w:color="auto"/>
            </w:tcBorders>
            <w:vAlign w:val="center"/>
          </w:tcPr>
          <w:p w:rsidR="006E20E5" w:rsidRPr="00C955A1" w:rsidRDefault="006E20E5" w:rsidP="00E83830">
            <w:pPr>
              <w:pStyle w:val="BodyText"/>
              <w:spacing w:line="240" w:lineRule="auto"/>
              <w:jc w:val="center"/>
              <w:rPr>
                <w:rFonts w:ascii="Times New Roman" w:hAnsi="Times New Roman"/>
                <w:b w:val="0"/>
                <w:bCs/>
              </w:rPr>
            </w:pPr>
            <w:r w:rsidRPr="00C955A1">
              <w:rPr>
                <w:rFonts w:ascii="Times New Roman" w:hAnsi="Times New Roman"/>
                <w:b w:val="0"/>
                <w:bCs/>
              </w:rPr>
              <w:t>Site ID</w:t>
            </w:r>
          </w:p>
        </w:tc>
        <w:tc>
          <w:tcPr>
            <w:tcW w:w="1080" w:type="dxa"/>
            <w:tcBorders>
              <w:bottom w:val="double" w:sz="4" w:space="0" w:color="auto"/>
            </w:tcBorders>
            <w:vAlign w:val="center"/>
          </w:tcPr>
          <w:p w:rsidR="006E20E5" w:rsidRPr="00C955A1" w:rsidRDefault="006E20E5" w:rsidP="00E83830">
            <w:pPr>
              <w:pStyle w:val="BodyText"/>
              <w:spacing w:line="240" w:lineRule="auto"/>
              <w:jc w:val="center"/>
              <w:rPr>
                <w:rFonts w:ascii="Times New Roman" w:hAnsi="Times New Roman"/>
                <w:b w:val="0"/>
                <w:bCs/>
              </w:rPr>
            </w:pPr>
            <w:r w:rsidRPr="00C955A1">
              <w:rPr>
                <w:rFonts w:ascii="Times New Roman" w:hAnsi="Times New Roman"/>
                <w:b w:val="0"/>
                <w:bCs/>
              </w:rPr>
              <w:t xml:space="preserve">Latitude </w:t>
            </w:r>
            <w:r w:rsidRPr="00C955A1">
              <w:rPr>
                <w:rFonts w:ascii="Times New Roman" w:hAnsi="Times New Roman"/>
                <w:b w:val="0"/>
                <w:bCs/>
                <w:vertAlign w:val="superscript"/>
              </w:rPr>
              <w:t>a</w:t>
            </w:r>
          </w:p>
        </w:tc>
        <w:tc>
          <w:tcPr>
            <w:tcW w:w="1170" w:type="dxa"/>
            <w:tcBorders>
              <w:bottom w:val="double" w:sz="4" w:space="0" w:color="auto"/>
            </w:tcBorders>
            <w:vAlign w:val="center"/>
          </w:tcPr>
          <w:p w:rsidR="006E20E5" w:rsidRPr="00C955A1" w:rsidRDefault="006E20E5" w:rsidP="00E83830">
            <w:pPr>
              <w:pStyle w:val="BodyText"/>
              <w:spacing w:line="240" w:lineRule="auto"/>
              <w:jc w:val="center"/>
              <w:rPr>
                <w:rFonts w:ascii="Times New Roman" w:hAnsi="Times New Roman"/>
                <w:b w:val="0"/>
                <w:bCs/>
              </w:rPr>
            </w:pPr>
            <w:r w:rsidRPr="00C955A1">
              <w:rPr>
                <w:rFonts w:ascii="Times New Roman" w:hAnsi="Times New Roman"/>
                <w:b w:val="0"/>
                <w:bCs/>
              </w:rPr>
              <w:t xml:space="preserve">Longitude </w:t>
            </w:r>
            <w:r w:rsidRPr="00C955A1">
              <w:rPr>
                <w:rFonts w:ascii="Times New Roman" w:hAnsi="Times New Roman"/>
                <w:b w:val="0"/>
                <w:bCs/>
                <w:vertAlign w:val="superscript"/>
              </w:rPr>
              <w:t>a</w:t>
            </w:r>
          </w:p>
        </w:tc>
        <w:tc>
          <w:tcPr>
            <w:tcW w:w="1080" w:type="dxa"/>
            <w:tcBorders>
              <w:bottom w:val="double" w:sz="4" w:space="0" w:color="auto"/>
            </w:tcBorders>
            <w:vAlign w:val="center"/>
          </w:tcPr>
          <w:p w:rsidR="006E20E5" w:rsidRPr="00C955A1" w:rsidRDefault="006E20E5" w:rsidP="00E83830">
            <w:pPr>
              <w:pStyle w:val="BodyText"/>
              <w:spacing w:line="240" w:lineRule="auto"/>
              <w:jc w:val="center"/>
              <w:rPr>
                <w:rFonts w:ascii="Times New Roman" w:hAnsi="Times New Roman"/>
                <w:b w:val="0"/>
                <w:bCs/>
              </w:rPr>
            </w:pPr>
            <w:r w:rsidRPr="00C955A1">
              <w:rPr>
                <w:rFonts w:ascii="Times New Roman" w:hAnsi="Times New Roman"/>
                <w:b w:val="0"/>
                <w:bCs/>
              </w:rPr>
              <w:t xml:space="preserve">Wetland Type </w:t>
            </w:r>
            <w:r w:rsidRPr="00C955A1">
              <w:rPr>
                <w:rFonts w:ascii="Times New Roman" w:hAnsi="Times New Roman"/>
                <w:b w:val="0"/>
                <w:bCs/>
                <w:vertAlign w:val="superscript"/>
              </w:rPr>
              <w:t>b</w:t>
            </w:r>
          </w:p>
        </w:tc>
        <w:tc>
          <w:tcPr>
            <w:tcW w:w="1620" w:type="dxa"/>
            <w:tcBorders>
              <w:bottom w:val="double" w:sz="4" w:space="0" w:color="auto"/>
            </w:tcBorders>
            <w:vAlign w:val="center"/>
          </w:tcPr>
          <w:p w:rsidR="006E20E5" w:rsidRPr="00C955A1" w:rsidRDefault="006E20E5" w:rsidP="00E83830">
            <w:pPr>
              <w:keepNext/>
              <w:keepLines/>
              <w:spacing w:line="240" w:lineRule="atLeast"/>
              <w:jc w:val="center"/>
              <w:rPr>
                <w:sz w:val="20"/>
                <w:szCs w:val="20"/>
              </w:rPr>
            </w:pPr>
            <w:r w:rsidRPr="00C955A1">
              <w:rPr>
                <w:sz w:val="20"/>
                <w:szCs w:val="20"/>
              </w:rPr>
              <w:t xml:space="preserve">Wetland Classification </w:t>
            </w:r>
            <w:r w:rsidRPr="00C955A1">
              <w:rPr>
                <w:sz w:val="20"/>
                <w:szCs w:val="20"/>
                <w:vertAlign w:val="superscript"/>
              </w:rPr>
              <w:t>c</w:t>
            </w:r>
          </w:p>
        </w:tc>
        <w:tc>
          <w:tcPr>
            <w:tcW w:w="2160" w:type="dxa"/>
            <w:tcBorders>
              <w:bottom w:val="double" w:sz="4" w:space="0" w:color="auto"/>
            </w:tcBorders>
            <w:vAlign w:val="center"/>
          </w:tcPr>
          <w:p w:rsidR="006E20E5" w:rsidRDefault="006E20E5" w:rsidP="00893C9D">
            <w:pPr>
              <w:keepNext/>
              <w:keepLines/>
              <w:spacing w:line="240" w:lineRule="atLeast"/>
              <w:jc w:val="center"/>
              <w:rPr>
                <w:sz w:val="20"/>
                <w:szCs w:val="20"/>
              </w:rPr>
            </w:pPr>
            <w:r>
              <w:rPr>
                <w:sz w:val="20"/>
                <w:szCs w:val="20"/>
              </w:rPr>
              <w:t xml:space="preserve">Recommended Hydraulic </w:t>
            </w:r>
            <w:r w:rsidRPr="00C955A1">
              <w:rPr>
                <w:sz w:val="20"/>
                <w:szCs w:val="20"/>
              </w:rPr>
              <w:t xml:space="preserve">Loading </w:t>
            </w:r>
            <w:r>
              <w:rPr>
                <w:sz w:val="20"/>
                <w:szCs w:val="20"/>
              </w:rPr>
              <w:t>Rate</w:t>
            </w:r>
          </w:p>
          <w:p w:rsidR="006E20E5" w:rsidRPr="00C955A1" w:rsidRDefault="006E20E5" w:rsidP="00C741A6">
            <w:pPr>
              <w:keepNext/>
              <w:keepLines/>
              <w:spacing w:line="240" w:lineRule="atLeast"/>
              <w:jc w:val="center"/>
              <w:rPr>
                <w:sz w:val="20"/>
                <w:szCs w:val="20"/>
              </w:rPr>
            </w:pPr>
            <w:r w:rsidRPr="00C955A1">
              <w:rPr>
                <w:sz w:val="20"/>
                <w:szCs w:val="20"/>
              </w:rPr>
              <w:t>(</w:t>
            </w:r>
            <w:r>
              <w:rPr>
                <w:sz w:val="20"/>
                <w:szCs w:val="20"/>
              </w:rPr>
              <w:t>inches</w:t>
            </w:r>
            <w:r w:rsidRPr="00C955A1">
              <w:rPr>
                <w:sz w:val="20"/>
                <w:szCs w:val="20"/>
              </w:rPr>
              <w:t>/year)</w:t>
            </w:r>
          </w:p>
        </w:tc>
        <w:tc>
          <w:tcPr>
            <w:tcW w:w="2070" w:type="dxa"/>
            <w:tcBorders>
              <w:bottom w:val="double" w:sz="4" w:space="0" w:color="auto"/>
            </w:tcBorders>
            <w:vAlign w:val="center"/>
          </w:tcPr>
          <w:p w:rsidR="006E20E5" w:rsidRPr="00C955A1" w:rsidRDefault="00CE60A7" w:rsidP="00C07360">
            <w:pPr>
              <w:keepNext/>
              <w:keepLines/>
              <w:spacing w:line="240" w:lineRule="atLeast"/>
              <w:jc w:val="center"/>
              <w:rPr>
                <w:sz w:val="20"/>
                <w:szCs w:val="20"/>
              </w:rPr>
            </w:pPr>
            <w:r>
              <w:rPr>
                <w:sz w:val="20"/>
                <w:szCs w:val="20"/>
              </w:rPr>
              <w:t xml:space="preserve">Minimum </w:t>
            </w:r>
            <w:r w:rsidR="006E20E5" w:rsidRPr="00C955A1">
              <w:rPr>
                <w:sz w:val="20"/>
                <w:szCs w:val="20"/>
              </w:rPr>
              <w:t xml:space="preserve">Area Required </w:t>
            </w:r>
            <w:r w:rsidR="006E20E5">
              <w:rPr>
                <w:sz w:val="20"/>
                <w:szCs w:val="20"/>
              </w:rPr>
              <w:t>B</w:t>
            </w:r>
            <w:r w:rsidR="006E20E5" w:rsidRPr="00C955A1">
              <w:rPr>
                <w:sz w:val="20"/>
                <w:szCs w:val="20"/>
              </w:rPr>
              <w:t>ased on Hydraulic Loading (acres)</w:t>
            </w:r>
          </w:p>
        </w:tc>
        <w:tc>
          <w:tcPr>
            <w:tcW w:w="1710" w:type="dxa"/>
            <w:tcBorders>
              <w:bottom w:val="double" w:sz="4" w:space="0" w:color="auto"/>
            </w:tcBorders>
            <w:vAlign w:val="center"/>
          </w:tcPr>
          <w:p w:rsidR="00C07360" w:rsidRDefault="00CE60A7" w:rsidP="00CE60A7">
            <w:pPr>
              <w:keepNext/>
              <w:keepLines/>
              <w:spacing w:line="240" w:lineRule="atLeast"/>
              <w:jc w:val="center"/>
              <w:rPr>
                <w:sz w:val="20"/>
                <w:szCs w:val="20"/>
              </w:rPr>
            </w:pPr>
            <w:r>
              <w:rPr>
                <w:sz w:val="20"/>
                <w:szCs w:val="20"/>
              </w:rPr>
              <w:t>Actual A</w:t>
            </w:r>
            <w:r w:rsidR="006E20E5" w:rsidRPr="00C955A1">
              <w:rPr>
                <w:sz w:val="20"/>
                <w:szCs w:val="20"/>
              </w:rPr>
              <w:t xml:space="preserve">rea </w:t>
            </w:r>
            <w:r>
              <w:rPr>
                <w:sz w:val="20"/>
                <w:szCs w:val="20"/>
              </w:rPr>
              <w:t>Available</w:t>
            </w:r>
            <w:r w:rsidR="006E20E5" w:rsidRPr="00C955A1">
              <w:rPr>
                <w:sz w:val="20"/>
                <w:szCs w:val="20"/>
              </w:rPr>
              <w:t xml:space="preserve"> </w:t>
            </w:r>
          </w:p>
          <w:p w:rsidR="006E20E5" w:rsidRPr="00C955A1" w:rsidRDefault="006E20E5" w:rsidP="00CE60A7">
            <w:pPr>
              <w:keepNext/>
              <w:keepLines/>
              <w:spacing w:line="240" w:lineRule="atLeast"/>
              <w:jc w:val="center"/>
              <w:rPr>
                <w:sz w:val="20"/>
                <w:szCs w:val="20"/>
              </w:rPr>
            </w:pPr>
            <w:r w:rsidRPr="00C955A1">
              <w:rPr>
                <w:sz w:val="20"/>
                <w:szCs w:val="20"/>
              </w:rPr>
              <w:t xml:space="preserve">(acres) </w:t>
            </w:r>
            <w:r w:rsidRPr="00C955A1">
              <w:rPr>
                <w:sz w:val="20"/>
                <w:szCs w:val="20"/>
                <w:vertAlign w:val="superscript"/>
              </w:rPr>
              <w:t>d</w:t>
            </w:r>
          </w:p>
        </w:tc>
        <w:tc>
          <w:tcPr>
            <w:tcW w:w="1710" w:type="dxa"/>
            <w:tcBorders>
              <w:bottom w:val="double" w:sz="4" w:space="0" w:color="auto"/>
            </w:tcBorders>
          </w:tcPr>
          <w:p w:rsidR="006E20E5" w:rsidRPr="00C955A1" w:rsidRDefault="006E20E5" w:rsidP="00C955A1">
            <w:pPr>
              <w:pStyle w:val="Heading5"/>
              <w:spacing w:before="60"/>
              <w:ind w:left="-108" w:right="-108"/>
              <w:rPr>
                <w:b w:val="0"/>
                <w:szCs w:val="20"/>
              </w:rPr>
            </w:pPr>
            <w:r w:rsidRPr="00C955A1">
              <w:rPr>
                <w:b w:val="0"/>
                <w:szCs w:val="20"/>
              </w:rPr>
              <w:t xml:space="preserve">Area to Remain in Natural State </w:t>
            </w:r>
          </w:p>
          <w:p w:rsidR="006E20E5" w:rsidRPr="00C955A1" w:rsidRDefault="006E20E5" w:rsidP="00C955A1">
            <w:pPr>
              <w:jc w:val="center"/>
              <w:rPr>
                <w:sz w:val="20"/>
                <w:szCs w:val="20"/>
              </w:rPr>
            </w:pPr>
            <w:r w:rsidRPr="00C955A1">
              <w:rPr>
                <w:sz w:val="20"/>
                <w:szCs w:val="20"/>
              </w:rPr>
              <w:t xml:space="preserve">(acres) </w:t>
            </w:r>
            <w:r w:rsidRPr="00C955A1">
              <w:rPr>
                <w:sz w:val="20"/>
                <w:szCs w:val="20"/>
                <w:vertAlign w:val="superscript"/>
              </w:rPr>
              <w:t>e</w:t>
            </w:r>
          </w:p>
        </w:tc>
      </w:tr>
      <w:tr w:rsidR="006E20E5" w:rsidRPr="00544EE5" w:rsidTr="00FD1884">
        <w:trPr>
          <w:cantSplit/>
          <w:trHeight w:val="432"/>
        </w:trPr>
        <w:tc>
          <w:tcPr>
            <w:tcW w:w="810" w:type="dxa"/>
            <w:tcBorders>
              <w:top w:val="double" w:sz="4" w:space="0" w:color="auto"/>
            </w:tcBorders>
            <w:vAlign w:val="center"/>
          </w:tcPr>
          <w:p w:rsidR="006E20E5" w:rsidRDefault="00B37175" w:rsidP="00E83830">
            <w:pPr>
              <w:jc w:val="center"/>
            </w:pPr>
            <w:r w:rsidRPr="00E263DA">
              <w:rPr>
                <w:sz w:val="20"/>
              </w:rPr>
              <w:fldChar w:fldCharType="begin">
                <w:ffData>
                  <w:name w:val="Text63"/>
                  <w:enabled/>
                  <w:calcOnExit w:val="0"/>
                  <w:textInput/>
                </w:ffData>
              </w:fldChar>
            </w:r>
            <w:r w:rsidR="006E20E5" w:rsidRPr="00E263DA">
              <w:rPr>
                <w:sz w:val="20"/>
              </w:rPr>
              <w:instrText xml:space="preserve"> FORMTEXT </w:instrText>
            </w:r>
            <w:r w:rsidRPr="00E263DA">
              <w:rPr>
                <w:sz w:val="20"/>
              </w:rPr>
            </w:r>
            <w:r w:rsidRPr="00E263DA">
              <w:rPr>
                <w:sz w:val="20"/>
              </w:rPr>
              <w:fldChar w:fldCharType="separate"/>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Pr="00E263DA">
              <w:rPr>
                <w:sz w:val="20"/>
              </w:rPr>
              <w:fldChar w:fldCharType="end"/>
            </w:r>
          </w:p>
        </w:tc>
        <w:tc>
          <w:tcPr>
            <w:tcW w:w="1080" w:type="dxa"/>
            <w:tcBorders>
              <w:top w:val="double" w:sz="4" w:space="0" w:color="auto"/>
            </w:tcBorders>
            <w:vAlign w:val="center"/>
          </w:tcPr>
          <w:p w:rsidR="006E20E5" w:rsidRPr="00DF436D" w:rsidRDefault="00B37175" w:rsidP="00E83830">
            <w:pPr>
              <w:pStyle w:val="BodyText"/>
              <w:spacing w:line="240" w:lineRule="auto"/>
              <w:jc w:val="center"/>
              <w:rPr>
                <w:rFonts w:ascii="Times New Roman" w:hAnsi="Times New Roman"/>
                <w:b w:val="0"/>
              </w:rPr>
            </w:pP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vertAlign w:val="superscript"/>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p>
        </w:tc>
        <w:tc>
          <w:tcPr>
            <w:tcW w:w="1170" w:type="dxa"/>
            <w:tcBorders>
              <w:top w:val="double" w:sz="4" w:space="0" w:color="auto"/>
            </w:tcBorders>
            <w:vAlign w:val="center"/>
          </w:tcPr>
          <w:p w:rsidR="006E20E5" w:rsidRPr="00DF436D" w:rsidRDefault="006E20E5" w:rsidP="00E83830">
            <w:pPr>
              <w:pStyle w:val="BodyText"/>
              <w:spacing w:line="240" w:lineRule="auto"/>
              <w:jc w:val="center"/>
              <w:rPr>
                <w:rFonts w:ascii="Times New Roman" w:hAnsi="Times New Roman"/>
                <w:b w:val="0"/>
              </w:rPr>
            </w:pP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vertAlign w:val="superscript"/>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p>
        </w:tc>
        <w:tc>
          <w:tcPr>
            <w:tcW w:w="1080" w:type="dxa"/>
            <w:tcBorders>
              <w:top w:val="double" w:sz="4" w:space="0" w:color="auto"/>
            </w:tcBorders>
            <w:vAlign w:val="center"/>
          </w:tcPr>
          <w:p w:rsidR="006E20E5" w:rsidRPr="00D17C88" w:rsidRDefault="00B37175" w:rsidP="008653F5">
            <w:pPr>
              <w:jc w:val="center"/>
            </w:pPr>
            <w:r w:rsidRPr="00D17C88">
              <w:rPr>
                <w:sz w:val="18"/>
                <w:szCs w:val="18"/>
              </w:rPr>
              <w:fldChar w:fldCharType="begin">
                <w:ffData>
                  <w:name w:val=""/>
                  <w:enabled/>
                  <w:calcOnExit w:val="0"/>
                  <w:ddList>
                    <w:listEntry w:val="Select"/>
                    <w:listEntry w:val="Pine Flat"/>
                    <w:listEntry w:val="Hardwood Flat"/>
                  </w:ddList>
                </w:ffData>
              </w:fldChar>
            </w:r>
            <w:r w:rsidR="006E20E5" w:rsidRPr="00D17C88">
              <w:rPr>
                <w:sz w:val="18"/>
                <w:szCs w:val="18"/>
              </w:rPr>
              <w:instrText xml:space="preserve"> FORMDROPDOWN </w:instrText>
            </w:r>
            <w:r w:rsidR="005D795A">
              <w:rPr>
                <w:sz w:val="18"/>
                <w:szCs w:val="18"/>
              </w:rPr>
            </w:r>
            <w:r w:rsidR="005D795A">
              <w:rPr>
                <w:sz w:val="18"/>
                <w:szCs w:val="18"/>
              </w:rPr>
              <w:fldChar w:fldCharType="separate"/>
            </w:r>
            <w:r w:rsidRPr="00D17C88">
              <w:rPr>
                <w:sz w:val="18"/>
                <w:szCs w:val="18"/>
              </w:rPr>
              <w:fldChar w:fldCharType="end"/>
            </w:r>
          </w:p>
        </w:tc>
        <w:tc>
          <w:tcPr>
            <w:tcW w:w="1620" w:type="dxa"/>
            <w:tcBorders>
              <w:top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160" w:type="dxa"/>
            <w:tcBorders>
              <w:top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070" w:type="dxa"/>
            <w:tcBorders>
              <w:top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tcBorders>
              <w:top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tcBorders>
              <w:top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r>
      <w:tr w:rsidR="006E20E5" w:rsidRPr="00544EE5" w:rsidTr="00FD1884">
        <w:trPr>
          <w:cantSplit/>
          <w:trHeight w:val="432"/>
        </w:trPr>
        <w:tc>
          <w:tcPr>
            <w:tcW w:w="810" w:type="dxa"/>
            <w:vAlign w:val="center"/>
          </w:tcPr>
          <w:p w:rsidR="006E20E5" w:rsidRDefault="00B37175" w:rsidP="00E83830">
            <w:pPr>
              <w:jc w:val="center"/>
            </w:pPr>
            <w:r w:rsidRPr="00E263DA">
              <w:rPr>
                <w:sz w:val="20"/>
              </w:rPr>
              <w:fldChar w:fldCharType="begin">
                <w:ffData>
                  <w:name w:val="Text63"/>
                  <w:enabled/>
                  <w:calcOnExit w:val="0"/>
                  <w:textInput/>
                </w:ffData>
              </w:fldChar>
            </w:r>
            <w:r w:rsidR="006E20E5" w:rsidRPr="00E263DA">
              <w:rPr>
                <w:sz w:val="20"/>
              </w:rPr>
              <w:instrText xml:space="preserve"> FORMTEXT </w:instrText>
            </w:r>
            <w:r w:rsidRPr="00E263DA">
              <w:rPr>
                <w:sz w:val="20"/>
              </w:rPr>
            </w:r>
            <w:r w:rsidRPr="00E263DA">
              <w:rPr>
                <w:sz w:val="20"/>
              </w:rPr>
              <w:fldChar w:fldCharType="separate"/>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Pr="00E263DA">
              <w:rPr>
                <w:sz w:val="20"/>
              </w:rPr>
              <w:fldChar w:fldCharType="end"/>
            </w:r>
          </w:p>
        </w:tc>
        <w:tc>
          <w:tcPr>
            <w:tcW w:w="1080" w:type="dxa"/>
            <w:vAlign w:val="center"/>
          </w:tcPr>
          <w:p w:rsidR="006E20E5" w:rsidRPr="00DF436D" w:rsidRDefault="00B37175" w:rsidP="00E83830">
            <w:pPr>
              <w:pStyle w:val="BodyText"/>
              <w:spacing w:line="240" w:lineRule="auto"/>
              <w:jc w:val="center"/>
              <w:rPr>
                <w:rFonts w:ascii="Times New Roman" w:hAnsi="Times New Roman"/>
                <w:b w:val="0"/>
              </w:rPr>
            </w:pP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vertAlign w:val="superscript"/>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p>
        </w:tc>
        <w:tc>
          <w:tcPr>
            <w:tcW w:w="1170" w:type="dxa"/>
            <w:vAlign w:val="center"/>
          </w:tcPr>
          <w:p w:rsidR="006E20E5" w:rsidRPr="00DF436D" w:rsidRDefault="006E20E5" w:rsidP="00E83830">
            <w:pPr>
              <w:pStyle w:val="BodyText"/>
              <w:spacing w:line="240" w:lineRule="auto"/>
              <w:jc w:val="center"/>
              <w:rPr>
                <w:rFonts w:ascii="Times New Roman" w:hAnsi="Times New Roman"/>
                <w:b w:val="0"/>
              </w:rPr>
            </w:pP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vertAlign w:val="superscript"/>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p>
        </w:tc>
        <w:tc>
          <w:tcPr>
            <w:tcW w:w="1080" w:type="dxa"/>
            <w:vAlign w:val="center"/>
          </w:tcPr>
          <w:p w:rsidR="006E20E5" w:rsidRDefault="00B37175" w:rsidP="00D17C88">
            <w:pPr>
              <w:jc w:val="center"/>
            </w:pPr>
            <w:r w:rsidRPr="00F220F2">
              <w:rPr>
                <w:sz w:val="18"/>
                <w:szCs w:val="18"/>
              </w:rPr>
              <w:fldChar w:fldCharType="begin">
                <w:ffData>
                  <w:name w:val=""/>
                  <w:enabled/>
                  <w:calcOnExit w:val="0"/>
                  <w:ddList>
                    <w:listEntry w:val="Select"/>
                    <w:listEntry w:val="Pine Flat"/>
                    <w:listEntry w:val="Hardwood Flat"/>
                  </w:ddList>
                </w:ffData>
              </w:fldChar>
            </w:r>
            <w:r w:rsidR="006E20E5" w:rsidRPr="00F220F2">
              <w:rPr>
                <w:sz w:val="18"/>
                <w:szCs w:val="18"/>
              </w:rPr>
              <w:instrText xml:space="preserve"> FORMDROPDOWN </w:instrText>
            </w:r>
            <w:r w:rsidR="005D795A">
              <w:rPr>
                <w:sz w:val="18"/>
                <w:szCs w:val="18"/>
              </w:rPr>
            </w:r>
            <w:r w:rsidR="005D795A">
              <w:rPr>
                <w:sz w:val="18"/>
                <w:szCs w:val="18"/>
              </w:rPr>
              <w:fldChar w:fldCharType="separate"/>
            </w:r>
            <w:r w:rsidRPr="00F220F2">
              <w:rPr>
                <w:sz w:val="18"/>
                <w:szCs w:val="18"/>
              </w:rPr>
              <w:fldChar w:fldCharType="end"/>
            </w:r>
          </w:p>
        </w:tc>
        <w:tc>
          <w:tcPr>
            <w:tcW w:w="162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16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07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r>
      <w:tr w:rsidR="006E20E5" w:rsidRPr="00544EE5" w:rsidTr="00FD1884">
        <w:trPr>
          <w:cantSplit/>
          <w:trHeight w:val="432"/>
        </w:trPr>
        <w:tc>
          <w:tcPr>
            <w:tcW w:w="810" w:type="dxa"/>
            <w:vAlign w:val="center"/>
          </w:tcPr>
          <w:p w:rsidR="006E20E5" w:rsidRDefault="00B37175" w:rsidP="00E83830">
            <w:pPr>
              <w:jc w:val="center"/>
            </w:pPr>
            <w:r w:rsidRPr="00E263DA">
              <w:rPr>
                <w:sz w:val="20"/>
              </w:rPr>
              <w:fldChar w:fldCharType="begin">
                <w:ffData>
                  <w:name w:val="Text63"/>
                  <w:enabled/>
                  <w:calcOnExit w:val="0"/>
                  <w:textInput/>
                </w:ffData>
              </w:fldChar>
            </w:r>
            <w:r w:rsidR="006E20E5" w:rsidRPr="00E263DA">
              <w:rPr>
                <w:sz w:val="20"/>
              </w:rPr>
              <w:instrText xml:space="preserve"> FORMTEXT </w:instrText>
            </w:r>
            <w:r w:rsidRPr="00E263DA">
              <w:rPr>
                <w:sz w:val="20"/>
              </w:rPr>
            </w:r>
            <w:r w:rsidRPr="00E263DA">
              <w:rPr>
                <w:sz w:val="20"/>
              </w:rPr>
              <w:fldChar w:fldCharType="separate"/>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Pr="00E263DA">
              <w:rPr>
                <w:sz w:val="20"/>
              </w:rPr>
              <w:fldChar w:fldCharType="end"/>
            </w:r>
          </w:p>
        </w:tc>
        <w:tc>
          <w:tcPr>
            <w:tcW w:w="1080" w:type="dxa"/>
            <w:vAlign w:val="center"/>
          </w:tcPr>
          <w:p w:rsidR="006E20E5" w:rsidRPr="00DF436D" w:rsidRDefault="00B37175" w:rsidP="00E83830">
            <w:pPr>
              <w:pStyle w:val="BodyText"/>
              <w:spacing w:line="240" w:lineRule="auto"/>
              <w:jc w:val="center"/>
              <w:rPr>
                <w:rFonts w:ascii="Times New Roman" w:hAnsi="Times New Roman"/>
                <w:b w:val="0"/>
              </w:rPr>
            </w:pP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vertAlign w:val="superscript"/>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p>
        </w:tc>
        <w:tc>
          <w:tcPr>
            <w:tcW w:w="1170" w:type="dxa"/>
            <w:vAlign w:val="center"/>
          </w:tcPr>
          <w:p w:rsidR="006E20E5" w:rsidRPr="00DF436D" w:rsidRDefault="006E20E5" w:rsidP="00E83830">
            <w:pPr>
              <w:pStyle w:val="BodyText"/>
              <w:spacing w:line="240" w:lineRule="auto"/>
              <w:jc w:val="center"/>
              <w:rPr>
                <w:rFonts w:ascii="Times New Roman" w:hAnsi="Times New Roman"/>
                <w:b w:val="0"/>
              </w:rPr>
            </w:pP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vertAlign w:val="superscript"/>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p>
        </w:tc>
        <w:tc>
          <w:tcPr>
            <w:tcW w:w="1080" w:type="dxa"/>
            <w:vAlign w:val="center"/>
          </w:tcPr>
          <w:p w:rsidR="006E20E5" w:rsidRDefault="00B37175" w:rsidP="00D17C88">
            <w:pPr>
              <w:jc w:val="center"/>
            </w:pPr>
            <w:r w:rsidRPr="00F220F2">
              <w:rPr>
                <w:sz w:val="18"/>
                <w:szCs w:val="18"/>
              </w:rPr>
              <w:fldChar w:fldCharType="begin">
                <w:ffData>
                  <w:name w:val=""/>
                  <w:enabled/>
                  <w:calcOnExit w:val="0"/>
                  <w:ddList>
                    <w:listEntry w:val="Select"/>
                    <w:listEntry w:val="Pine Flat"/>
                    <w:listEntry w:val="Hardwood Flat"/>
                  </w:ddList>
                </w:ffData>
              </w:fldChar>
            </w:r>
            <w:r w:rsidR="006E20E5" w:rsidRPr="00F220F2">
              <w:rPr>
                <w:sz w:val="18"/>
                <w:szCs w:val="18"/>
              </w:rPr>
              <w:instrText xml:space="preserve"> FORMDROPDOWN </w:instrText>
            </w:r>
            <w:r w:rsidR="005D795A">
              <w:rPr>
                <w:sz w:val="18"/>
                <w:szCs w:val="18"/>
              </w:rPr>
            </w:r>
            <w:r w:rsidR="005D795A">
              <w:rPr>
                <w:sz w:val="18"/>
                <w:szCs w:val="18"/>
              </w:rPr>
              <w:fldChar w:fldCharType="separate"/>
            </w:r>
            <w:r w:rsidRPr="00F220F2">
              <w:rPr>
                <w:sz w:val="18"/>
                <w:szCs w:val="18"/>
              </w:rPr>
              <w:fldChar w:fldCharType="end"/>
            </w:r>
          </w:p>
        </w:tc>
        <w:tc>
          <w:tcPr>
            <w:tcW w:w="162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16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07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r>
      <w:tr w:rsidR="006E20E5" w:rsidRPr="00544EE5" w:rsidTr="00FD1884">
        <w:trPr>
          <w:cantSplit/>
          <w:trHeight w:val="432"/>
        </w:trPr>
        <w:tc>
          <w:tcPr>
            <w:tcW w:w="810" w:type="dxa"/>
            <w:vAlign w:val="center"/>
          </w:tcPr>
          <w:p w:rsidR="006E20E5" w:rsidRDefault="00B37175" w:rsidP="00E83830">
            <w:pPr>
              <w:jc w:val="center"/>
            </w:pPr>
            <w:r w:rsidRPr="00E263DA">
              <w:rPr>
                <w:sz w:val="20"/>
              </w:rPr>
              <w:fldChar w:fldCharType="begin">
                <w:ffData>
                  <w:name w:val="Text63"/>
                  <w:enabled/>
                  <w:calcOnExit w:val="0"/>
                  <w:textInput/>
                </w:ffData>
              </w:fldChar>
            </w:r>
            <w:r w:rsidR="006E20E5" w:rsidRPr="00E263DA">
              <w:rPr>
                <w:sz w:val="20"/>
              </w:rPr>
              <w:instrText xml:space="preserve"> FORMTEXT </w:instrText>
            </w:r>
            <w:r w:rsidRPr="00E263DA">
              <w:rPr>
                <w:sz w:val="20"/>
              </w:rPr>
            </w:r>
            <w:r w:rsidRPr="00E263DA">
              <w:rPr>
                <w:sz w:val="20"/>
              </w:rPr>
              <w:fldChar w:fldCharType="separate"/>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Pr="00E263DA">
              <w:rPr>
                <w:sz w:val="20"/>
              </w:rPr>
              <w:fldChar w:fldCharType="end"/>
            </w:r>
          </w:p>
        </w:tc>
        <w:tc>
          <w:tcPr>
            <w:tcW w:w="1080" w:type="dxa"/>
            <w:vAlign w:val="center"/>
          </w:tcPr>
          <w:p w:rsidR="006E20E5" w:rsidRPr="00DF436D" w:rsidRDefault="00B37175" w:rsidP="00E83830">
            <w:pPr>
              <w:pStyle w:val="BodyText"/>
              <w:spacing w:line="240" w:lineRule="auto"/>
              <w:jc w:val="center"/>
              <w:rPr>
                <w:rFonts w:ascii="Times New Roman" w:hAnsi="Times New Roman"/>
                <w:b w:val="0"/>
              </w:rPr>
            </w:pP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vertAlign w:val="superscript"/>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p>
        </w:tc>
        <w:tc>
          <w:tcPr>
            <w:tcW w:w="1170" w:type="dxa"/>
            <w:vAlign w:val="center"/>
          </w:tcPr>
          <w:p w:rsidR="006E20E5" w:rsidRPr="00DF436D" w:rsidRDefault="006E20E5" w:rsidP="00E83830">
            <w:pPr>
              <w:pStyle w:val="BodyText"/>
              <w:spacing w:line="240" w:lineRule="auto"/>
              <w:jc w:val="center"/>
              <w:rPr>
                <w:rFonts w:ascii="Times New Roman" w:hAnsi="Times New Roman"/>
                <w:b w:val="0"/>
              </w:rPr>
            </w:pP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vertAlign w:val="superscript"/>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p>
        </w:tc>
        <w:tc>
          <w:tcPr>
            <w:tcW w:w="1080" w:type="dxa"/>
            <w:vAlign w:val="center"/>
          </w:tcPr>
          <w:p w:rsidR="006E20E5" w:rsidRDefault="00B37175" w:rsidP="00D17C88">
            <w:pPr>
              <w:jc w:val="center"/>
            </w:pPr>
            <w:r w:rsidRPr="00F220F2">
              <w:rPr>
                <w:sz w:val="18"/>
                <w:szCs w:val="18"/>
              </w:rPr>
              <w:fldChar w:fldCharType="begin">
                <w:ffData>
                  <w:name w:val=""/>
                  <w:enabled/>
                  <w:calcOnExit w:val="0"/>
                  <w:ddList>
                    <w:listEntry w:val="Select"/>
                    <w:listEntry w:val="Pine Flat"/>
                    <w:listEntry w:val="Hardwood Flat"/>
                  </w:ddList>
                </w:ffData>
              </w:fldChar>
            </w:r>
            <w:r w:rsidR="006E20E5" w:rsidRPr="00F220F2">
              <w:rPr>
                <w:sz w:val="18"/>
                <w:szCs w:val="18"/>
              </w:rPr>
              <w:instrText xml:space="preserve"> FORMDROPDOWN </w:instrText>
            </w:r>
            <w:r w:rsidR="005D795A">
              <w:rPr>
                <w:sz w:val="18"/>
                <w:szCs w:val="18"/>
              </w:rPr>
            </w:r>
            <w:r w:rsidR="005D795A">
              <w:rPr>
                <w:sz w:val="18"/>
                <w:szCs w:val="18"/>
              </w:rPr>
              <w:fldChar w:fldCharType="separate"/>
            </w:r>
            <w:r w:rsidRPr="00F220F2">
              <w:rPr>
                <w:sz w:val="18"/>
                <w:szCs w:val="18"/>
              </w:rPr>
              <w:fldChar w:fldCharType="end"/>
            </w:r>
          </w:p>
        </w:tc>
        <w:tc>
          <w:tcPr>
            <w:tcW w:w="162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16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07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r>
      <w:tr w:rsidR="006E20E5" w:rsidRPr="00544EE5" w:rsidTr="00E01FD1">
        <w:trPr>
          <w:cantSplit/>
          <w:trHeight w:val="432"/>
        </w:trPr>
        <w:tc>
          <w:tcPr>
            <w:tcW w:w="810" w:type="dxa"/>
            <w:tcBorders>
              <w:bottom w:val="double" w:sz="4" w:space="0" w:color="auto"/>
            </w:tcBorders>
            <w:vAlign w:val="center"/>
          </w:tcPr>
          <w:p w:rsidR="006E20E5" w:rsidRDefault="00B37175" w:rsidP="00E83830">
            <w:pPr>
              <w:jc w:val="center"/>
            </w:pPr>
            <w:r w:rsidRPr="00E263DA">
              <w:rPr>
                <w:sz w:val="20"/>
              </w:rPr>
              <w:fldChar w:fldCharType="begin">
                <w:ffData>
                  <w:name w:val="Text63"/>
                  <w:enabled/>
                  <w:calcOnExit w:val="0"/>
                  <w:textInput/>
                </w:ffData>
              </w:fldChar>
            </w:r>
            <w:r w:rsidR="006E20E5" w:rsidRPr="00E263DA">
              <w:rPr>
                <w:sz w:val="20"/>
              </w:rPr>
              <w:instrText xml:space="preserve"> FORMTEXT </w:instrText>
            </w:r>
            <w:r w:rsidRPr="00E263DA">
              <w:rPr>
                <w:sz w:val="20"/>
              </w:rPr>
            </w:r>
            <w:r w:rsidRPr="00E263DA">
              <w:rPr>
                <w:sz w:val="20"/>
              </w:rPr>
              <w:fldChar w:fldCharType="separate"/>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006E20E5" w:rsidRPr="00E263DA">
              <w:rPr>
                <w:noProof/>
                <w:sz w:val="20"/>
              </w:rPr>
              <w:t> </w:t>
            </w:r>
            <w:r w:rsidRPr="00E263DA">
              <w:rPr>
                <w:sz w:val="20"/>
              </w:rPr>
              <w:fldChar w:fldCharType="end"/>
            </w:r>
          </w:p>
        </w:tc>
        <w:tc>
          <w:tcPr>
            <w:tcW w:w="1080" w:type="dxa"/>
            <w:tcBorders>
              <w:bottom w:val="double" w:sz="4" w:space="0" w:color="auto"/>
            </w:tcBorders>
            <w:vAlign w:val="center"/>
          </w:tcPr>
          <w:p w:rsidR="006E20E5" w:rsidRPr="00DF436D" w:rsidRDefault="00B37175" w:rsidP="00E83830">
            <w:pPr>
              <w:pStyle w:val="BodyText"/>
              <w:spacing w:line="240" w:lineRule="auto"/>
              <w:jc w:val="center"/>
              <w:rPr>
                <w:rFonts w:ascii="Times New Roman" w:hAnsi="Times New Roman"/>
                <w:b w:val="0"/>
              </w:rPr>
            </w:pP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vertAlign w:val="superscript"/>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r w:rsidRPr="00DF436D">
              <w:rPr>
                <w:rFonts w:ascii="Times New Roman" w:hAnsi="Times New Roman"/>
                <w:b w:val="0"/>
              </w:rPr>
              <w:fldChar w:fldCharType="begin">
                <w:ffData>
                  <w:name w:val="Text100"/>
                  <w:enabled/>
                  <w:calcOnExit w:val="0"/>
                  <w:textInput>
                    <w:maxLength w:val="2"/>
                  </w:textInput>
                </w:ffData>
              </w:fldChar>
            </w:r>
            <w:r w:rsidR="006E20E5" w:rsidRPr="00DF436D">
              <w:rPr>
                <w:rFonts w:ascii="Times New Roman" w:hAnsi="Times New Roman"/>
                <w:b w:val="0"/>
              </w:rPr>
              <w:instrText xml:space="preserve"> FORMTEXT </w:instrText>
            </w:r>
            <w:r w:rsidRPr="00DF436D">
              <w:rPr>
                <w:rFonts w:ascii="Times New Roman" w:hAnsi="Times New Roman"/>
                <w:b w:val="0"/>
              </w:rPr>
            </w:r>
            <w:r w:rsidRPr="00DF436D">
              <w:rPr>
                <w:rFonts w:ascii="Times New Roman" w:hAnsi="Times New Roman"/>
                <w:b w:val="0"/>
              </w:rPr>
              <w:fldChar w:fldCharType="separate"/>
            </w:r>
            <w:r w:rsidR="006E20E5" w:rsidRPr="00DF436D">
              <w:rPr>
                <w:rFonts w:ascii="Times New Roman" w:hAnsi="Times New Roman"/>
                <w:b w:val="0"/>
                <w:noProof/>
              </w:rPr>
              <w:t> </w:t>
            </w:r>
            <w:r w:rsidR="006E20E5" w:rsidRPr="00DF436D">
              <w:rPr>
                <w:rFonts w:ascii="Times New Roman" w:hAnsi="Times New Roman"/>
                <w:b w:val="0"/>
                <w:noProof/>
              </w:rPr>
              <w:t> </w:t>
            </w:r>
            <w:r w:rsidRPr="00DF436D">
              <w:rPr>
                <w:rFonts w:ascii="Times New Roman" w:hAnsi="Times New Roman"/>
                <w:b w:val="0"/>
              </w:rPr>
              <w:fldChar w:fldCharType="end"/>
            </w:r>
            <w:r w:rsidR="006E20E5" w:rsidRPr="00DF436D">
              <w:rPr>
                <w:rFonts w:ascii="Times New Roman" w:hAnsi="Times New Roman"/>
                <w:b w:val="0"/>
              </w:rPr>
              <w:t>″</w:t>
            </w:r>
          </w:p>
        </w:tc>
        <w:tc>
          <w:tcPr>
            <w:tcW w:w="1170" w:type="dxa"/>
            <w:tcBorders>
              <w:bottom w:val="double" w:sz="4" w:space="0" w:color="auto"/>
            </w:tcBorders>
            <w:vAlign w:val="center"/>
          </w:tcPr>
          <w:p w:rsidR="006E20E5" w:rsidRPr="00DF436D" w:rsidRDefault="006E20E5" w:rsidP="00E83830">
            <w:pPr>
              <w:pStyle w:val="BodyText"/>
              <w:spacing w:line="240" w:lineRule="auto"/>
              <w:jc w:val="center"/>
              <w:rPr>
                <w:rFonts w:ascii="Times New Roman" w:hAnsi="Times New Roman"/>
                <w:b w:val="0"/>
              </w:rPr>
            </w:pP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vertAlign w:val="superscript"/>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r w:rsidR="00B37175" w:rsidRPr="00DF436D">
              <w:rPr>
                <w:rFonts w:ascii="Times New Roman" w:hAnsi="Times New Roman"/>
                <w:b w:val="0"/>
              </w:rPr>
              <w:fldChar w:fldCharType="begin">
                <w:ffData>
                  <w:name w:val="Text100"/>
                  <w:enabled/>
                  <w:calcOnExit w:val="0"/>
                  <w:textInput>
                    <w:maxLength w:val="2"/>
                  </w:textInput>
                </w:ffData>
              </w:fldChar>
            </w:r>
            <w:r w:rsidRPr="00DF436D">
              <w:rPr>
                <w:rFonts w:ascii="Times New Roman" w:hAnsi="Times New Roman"/>
                <w:b w:val="0"/>
              </w:rPr>
              <w:instrText xml:space="preserve"> FORMTEXT </w:instrText>
            </w:r>
            <w:r w:rsidR="00B37175" w:rsidRPr="00DF436D">
              <w:rPr>
                <w:rFonts w:ascii="Times New Roman" w:hAnsi="Times New Roman"/>
                <w:b w:val="0"/>
              </w:rPr>
            </w:r>
            <w:r w:rsidR="00B37175" w:rsidRPr="00DF436D">
              <w:rPr>
                <w:rFonts w:ascii="Times New Roman" w:hAnsi="Times New Roman"/>
                <w:b w:val="0"/>
              </w:rPr>
              <w:fldChar w:fldCharType="separate"/>
            </w:r>
            <w:r w:rsidRPr="00DF436D">
              <w:rPr>
                <w:rFonts w:ascii="Times New Roman" w:hAnsi="Times New Roman"/>
                <w:b w:val="0"/>
                <w:noProof/>
              </w:rPr>
              <w:t> </w:t>
            </w:r>
            <w:r w:rsidRPr="00DF436D">
              <w:rPr>
                <w:rFonts w:ascii="Times New Roman" w:hAnsi="Times New Roman"/>
                <w:b w:val="0"/>
                <w:noProof/>
              </w:rPr>
              <w:t> </w:t>
            </w:r>
            <w:r w:rsidR="00B37175" w:rsidRPr="00DF436D">
              <w:rPr>
                <w:rFonts w:ascii="Times New Roman" w:hAnsi="Times New Roman"/>
                <w:b w:val="0"/>
              </w:rPr>
              <w:fldChar w:fldCharType="end"/>
            </w:r>
            <w:r w:rsidRPr="00DF436D">
              <w:rPr>
                <w:rFonts w:ascii="Times New Roman" w:hAnsi="Times New Roman"/>
                <w:b w:val="0"/>
              </w:rPr>
              <w:t>″</w:t>
            </w:r>
          </w:p>
        </w:tc>
        <w:tc>
          <w:tcPr>
            <w:tcW w:w="1080" w:type="dxa"/>
            <w:tcBorders>
              <w:bottom w:val="double" w:sz="4" w:space="0" w:color="auto"/>
            </w:tcBorders>
            <w:vAlign w:val="center"/>
          </w:tcPr>
          <w:p w:rsidR="006E20E5" w:rsidRDefault="00B37175" w:rsidP="00D17C88">
            <w:pPr>
              <w:jc w:val="center"/>
            </w:pPr>
            <w:r w:rsidRPr="00F220F2">
              <w:rPr>
                <w:sz w:val="18"/>
                <w:szCs w:val="18"/>
              </w:rPr>
              <w:fldChar w:fldCharType="begin">
                <w:ffData>
                  <w:name w:val=""/>
                  <w:enabled/>
                  <w:calcOnExit w:val="0"/>
                  <w:ddList>
                    <w:listEntry w:val="Select"/>
                    <w:listEntry w:val="Pine Flat"/>
                    <w:listEntry w:val="Hardwood Flat"/>
                  </w:ddList>
                </w:ffData>
              </w:fldChar>
            </w:r>
            <w:r w:rsidR="006E20E5" w:rsidRPr="00F220F2">
              <w:rPr>
                <w:sz w:val="18"/>
                <w:szCs w:val="18"/>
              </w:rPr>
              <w:instrText xml:space="preserve"> FORMDROPDOWN </w:instrText>
            </w:r>
            <w:r w:rsidR="005D795A">
              <w:rPr>
                <w:sz w:val="18"/>
                <w:szCs w:val="18"/>
              </w:rPr>
            </w:r>
            <w:r w:rsidR="005D795A">
              <w:rPr>
                <w:sz w:val="18"/>
                <w:szCs w:val="18"/>
              </w:rPr>
              <w:fldChar w:fldCharType="separate"/>
            </w:r>
            <w:r w:rsidRPr="00F220F2">
              <w:rPr>
                <w:sz w:val="18"/>
                <w:szCs w:val="18"/>
              </w:rPr>
              <w:fldChar w:fldCharType="end"/>
            </w:r>
          </w:p>
        </w:tc>
        <w:tc>
          <w:tcPr>
            <w:tcW w:w="1620" w:type="dxa"/>
            <w:tcBorders>
              <w:bottom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160" w:type="dxa"/>
            <w:tcBorders>
              <w:bottom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2070" w:type="dxa"/>
            <w:tcBorders>
              <w:bottom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tcBorders>
              <w:bottom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c>
          <w:tcPr>
            <w:tcW w:w="1710" w:type="dxa"/>
            <w:tcBorders>
              <w:bottom w:val="double" w:sz="4" w:space="0" w:color="auto"/>
            </w:tcBorders>
            <w:vAlign w:val="center"/>
          </w:tcPr>
          <w:p w:rsidR="006E20E5" w:rsidRDefault="00B37175" w:rsidP="00E83830">
            <w:pPr>
              <w:jc w:val="center"/>
            </w:pPr>
            <w:r w:rsidRPr="00D41D40">
              <w:rPr>
                <w:sz w:val="20"/>
              </w:rPr>
              <w:fldChar w:fldCharType="begin">
                <w:ffData>
                  <w:name w:val="Text63"/>
                  <w:enabled/>
                  <w:calcOnExit w:val="0"/>
                  <w:textInput/>
                </w:ffData>
              </w:fldChar>
            </w:r>
            <w:r w:rsidR="006E20E5" w:rsidRPr="00D41D40">
              <w:rPr>
                <w:sz w:val="20"/>
              </w:rPr>
              <w:instrText xml:space="preserve"> FORMTEXT </w:instrText>
            </w:r>
            <w:r w:rsidRPr="00D41D40">
              <w:rPr>
                <w:sz w:val="20"/>
              </w:rPr>
            </w:r>
            <w:r w:rsidRPr="00D41D40">
              <w:rPr>
                <w:sz w:val="20"/>
              </w:rPr>
              <w:fldChar w:fldCharType="separate"/>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006E20E5" w:rsidRPr="00D41D40">
              <w:rPr>
                <w:noProof/>
                <w:sz w:val="20"/>
              </w:rPr>
              <w:t> </w:t>
            </w:r>
            <w:r w:rsidRPr="00D41D40">
              <w:rPr>
                <w:sz w:val="20"/>
              </w:rPr>
              <w:fldChar w:fldCharType="end"/>
            </w:r>
          </w:p>
        </w:tc>
      </w:tr>
      <w:tr w:rsidR="00C5042A" w:rsidRPr="00544EE5" w:rsidTr="00E01FD1">
        <w:trPr>
          <w:cantSplit/>
          <w:trHeight w:val="432"/>
        </w:trPr>
        <w:tc>
          <w:tcPr>
            <w:tcW w:w="810" w:type="dxa"/>
            <w:tcBorders>
              <w:top w:val="double" w:sz="4" w:space="0" w:color="auto"/>
            </w:tcBorders>
            <w:vAlign w:val="center"/>
          </w:tcPr>
          <w:p w:rsidR="00C5042A" w:rsidRPr="00E263DA" w:rsidRDefault="00E01FD1" w:rsidP="00E01FD1">
            <w:pPr>
              <w:jc w:val="center"/>
              <w:rPr>
                <w:sz w:val="20"/>
              </w:rPr>
            </w:pPr>
            <w:r w:rsidRPr="00C5042A">
              <w:rPr>
                <w:b/>
                <w:sz w:val="20"/>
              </w:rPr>
              <w:t>Total</w:t>
            </w:r>
            <w:r>
              <w:rPr>
                <w:b/>
                <w:sz w:val="20"/>
              </w:rPr>
              <w:t>s</w:t>
            </w:r>
          </w:p>
        </w:tc>
        <w:tc>
          <w:tcPr>
            <w:tcW w:w="1080" w:type="dxa"/>
            <w:tcBorders>
              <w:top w:val="double" w:sz="4" w:space="0" w:color="auto"/>
            </w:tcBorders>
            <w:vAlign w:val="center"/>
          </w:tcPr>
          <w:p w:rsidR="00C5042A" w:rsidRPr="00DF436D" w:rsidRDefault="00C5042A" w:rsidP="00E83830">
            <w:pPr>
              <w:pStyle w:val="BodyText"/>
              <w:spacing w:line="240" w:lineRule="auto"/>
              <w:jc w:val="center"/>
              <w:rPr>
                <w:rFonts w:ascii="Times New Roman" w:hAnsi="Times New Roman"/>
                <w:b w:val="0"/>
              </w:rPr>
            </w:pPr>
          </w:p>
        </w:tc>
        <w:tc>
          <w:tcPr>
            <w:tcW w:w="1170" w:type="dxa"/>
            <w:tcBorders>
              <w:top w:val="double" w:sz="4" w:space="0" w:color="auto"/>
            </w:tcBorders>
            <w:vAlign w:val="center"/>
          </w:tcPr>
          <w:p w:rsidR="00C5042A" w:rsidRPr="00DF436D" w:rsidRDefault="00C5042A" w:rsidP="00E83830">
            <w:pPr>
              <w:pStyle w:val="BodyText"/>
              <w:spacing w:line="240" w:lineRule="auto"/>
              <w:jc w:val="center"/>
              <w:rPr>
                <w:rFonts w:ascii="Times New Roman" w:hAnsi="Times New Roman"/>
                <w:b w:val="0"/>
              </w:rPr>
            </w:pPr>
          </w:p>
        </w:tc>
        <w:tc>
          <w:tcPr>
            <w:tcW w:w="1080" w:type="dxa"/>
            <w:tcBorders>
              <w:top w:val="double" w:sz="4" w:space="0" w:color="auto"/>
            </w:tcBorders>
            <w:vAlign w:val="center"/>
          </w:tcPr>
          <w:p w:rsidR="00C5042A" w:rsidRPr="00F220F2" w:rsidRDefault="00C5042A" w:rsidP="00D17C88">
            <w:pPr>
              <w:jc w:val="center"/>
              <w:rPr>
                <w:sz w:val="18"/>
                <w:szCs w:val="18"/>
              </w:rPr>
            </w:pPr>
          </w:p>
        </w:tc>
        <w:tc>
          <w:tcPr>
            <w:tcW w:w="1620" w:type="dxa"/>
            <w:tcBorders>
              <w:top w:val="double" w:sz="4" w:space="0" w:color="auto"/>
            </w:tcBorders>
            <w:vAlign w:val="center"/>
          </w:tcPr>
          <w:p w:rsidR="00C5042A" w:rsidRPr="00D41D40" w:rsidRDefault="00C5042A" w:rsidP="00E83830">
            <w:pPr>
              <w:jc w:val="center"/>
              <w:rPr>
                <w:sz w:val="20"/>
              </w:rPr>
            </w:pPr>
          </w:p>
        </w:tc>
        <w:tc>
          <w:tcPr>
            <w:tcW w:w="2160" w:type="dxa"/>
            <w:tcBorders>
              <w:top w:val="double" w:sz="4" w:space="0" w:color="auto"/>
            </w:tcBorders>
            <w:vAlign w:val="center"/>
          </w:tcPr>
          <w:p w:rsidR="00C5042A" w:rsidRPr="00C5042A" w:rsidRDefault="00C5042A" w:rsidP="00C5042A">
            <w:pPr>
              <w:jc w:val="center"/>
              <w:rPr>
                <w:b/>
                <w:sz w:val="20"/>
              </w:rPr>
            </w:pPr>
          </w:p>
        </w:tc>
        <w:tc>
          <w:tcPr>
            <w:tcW w:w="2070" w:type="dxa"/>
            <w:tcBorders>
              <w:top w:val="double" w:sz="4" w:space="0" w:color="auto"/>
            </w:tcBorders>
            <w:vAlign w:val="center"/>
          </w:tcPr>
          <w:p w:rsidR="00C5042A" w:rsidRPr="00E01FD1" w:rsidRDefault="00B37175" w:rsidP="00E83830">
            <w:pPr>
              <w:jc w:val="center"/>
              <w:rPr>
                <w:b/>
                <w:sz w:val="20"/>
              </w:rPr>
            </w:pPr>
            <w:r w:rsidRPr="00E01FD1">
              <w:rPr>
                <w:b/>
                <w:sz w:val="20"/>
              </w:rPr>
              <w:fldChar w:fldCharType="begin">
                <w:ffData>
                  <w:name w:val="Text63"/>
                  <w:enabled/>
                  <w:calcOnExit w:val="0"/>
                  <w:textInput/>
                </w:ffData>
              </w:fldChar>
            </w:r>
            <w:r w:rsidR="00C5042A" w:rsidRPr="00E01FD1">
              <w:rPr>
                <w:b/>
                <w:sz w:val="20"/>
              </w:rPr>
              <w:instrText xml:space="preserve"> FORMTEXT </w:instrText>
            </w:r>
            <w:r w:rsidRPr="00E01FD1">
              <w:rPr>
                <w:b/>
                <w:sz w:val="20"/>
              </w:rPr>
            </w:r>
            <w:r w:rsidRPr="00E01FD1">
              <w:rPr>
                <w:b/>
                <w:sz w:val="20"/>
              </w:rPr>
              <w:fldChar w:fldCharType="separate"/>
            </w:r>
            <w:r w:rsidR="00C5042A" w:rsidRPr="00E01FD1">
              <w:rPr>
                <w:b/>
                <w:noProof/>
                <w:sz w:val="20"/>
              </w:rPr>
              <w:t> </w:t>
            </w:r>
            <w:r w:rsidR="00C5042A" w:rsidRPr="00E01FD1">
              <w:rPr>
                <w:b/>
                <w:noProof/>
                <w:sz w:val="20"/>
              </w:rPr>
              <w:t> </w:t>
            </w:r>
            <w:r w:rsidR="00C5042A" w:rsidRPr="00E01FD1">
              <w:rPr>
                <w:b/>
                <w:noProof/>
                <w:sz w:val="20"/>
              </w:rPr>
              <w:t> </w:t>
            </w:r>
            <w:r w:rsidR="00C5042A" w:rsidRPr="00E01FD1">
              <w:rPr>
                <w:b/>
                <w:noProof/>
                <w:sz w:val="20"/>
              </w:rPr>
              <w:t> </w:t>
            </w:r>
            <w:r w:rsidR="00C5042A" w:rsidRPr="00E01FD1">
              <w:rPr>
                <w:b/>
                <w:noProof/>
                <w:sz w:val="20"/>
              </w:rPr>
              <w:t> </w:t>
            </w:r>
            <w:r w:rsidRPr="00E01FD1">
              <w:rPr>
                <w:b/>
                <w:sz w:val="20"/>
              </w:rPr>
              <w:fldChar w:fldCharType="end"/>
            </w:r>
          </w:p>
        </w:tc>
        <w:tc>
          <w:tcPr>
            <w:tcW w:w="1710" w:type="dxa"/>
            <w:tcBorders>
              <w:top w:val="double" w:sz="4" w:space="0" w:color="auto"/>
            </w:tcBorders>
            <w:vAlign w:val="center"/>
          </w:tcPr>
          <w:p w:rsidR="00C5042A" w:rsidRPr="00E01FD1" w:rsidRDefault="00B37175" w:rsidP="00E83830">
            <w:pPr>
              <w:jc w:val="center"/>
              <w:rPr>
                <w:b/>
                <w:sz w:val="20"/>
              </w:rPr>
            </w:pPr>
            <w:r w:rsidRPr="00E01FD1">
              <w:rPr>
                <w:b/>
                <w:sz w:val="20"/>
              </w:rPr>
              <w:fldChar w:fldCharType="begin">
                <w:ffData>
                  <w:name w:val="Text63"/>
                  <w:enabled/>
                  <w:calcOnExit w:val="0"/>
                  <w:textInput/>
                </w:ffData>
              </w:fldChar>
            </w:r>
            <w:r w:rsidR="00C5042A" w:rsidRPr="00E01FD1">
              <w:rPr>
                <w:b/>
                <w:sz w:val="20"/>
              </w:rPr>
              <w:instrText xml:space="preserve"> FORMTEXT </w:instrText>
            </w:r>
            <w:r w:rsidRPr="00E01FD1">
              <w:rPr>
                <w:b/>
                <w:sz w:val="20"/>
              </w:rPr>
            </w:r>
            <w:r w:rsidRPr="00E01FD1">
              <w:rPr>
                <w:b/>
                <w:sz w:val="20"/>
              </w:rPr>
              <w:fldChar w:fldCharType="separate"/>
            </w:r>
            <w:r w:rsidR="00C5042A" w:rsidRPr="00E01FD1">
              <w:rPr>
                <w:b/>
                <w:noProof/>
                <w:sz w:val="20"/>
              </w:rPr>
              <w:t> </w:t>
            </w:r>
            <w:r w:rsidR="00C5042A" w:rsidRPr="00E01FD1">
              <w:rPr>
                <w:b/>
                <w:noProof/>
                <w:sz w:val="20"/>
              </w:rPr>
              <w:t> </w:t>
            </w:r>
            <w:r w:rsidR="00C5042A" w:rsidRPr="00E01FD1">
              <w:rPr>
                <w:b/>
                <w:noProof/>
                <w:sz w:val="20"/>
              </w:rPr>
              <w:t> </w:t>
            </w:r>
            <w:r w:rsidR="00C5042A" w:rsidRPr="00E01FD1">
              <w:rPr>
                <w:b/>
                <w:noProof/>
                <w:sz w:val="20"/>
              </w:rPr>
              <w:t> </w:t>
            </w:r>
            <w:r w:rsidR="00C5042A" w:rsidRPr="00E01FD1">
              <w:rPr>
                <w:b/>
                <w:noProof/>
                <w:sz w:val="20"/>
              </w:rPr>
              <w:t> </w:t>
            </w:r>
            <w:r w:rsidRPr="00E01FD1">
              <w:rPr>
                <w:b/>
                <w:sz w:val="20"/>
              </w:rPr>
              <w:fldChar w:fldCharType="end"/>
            </w:r>
          </w:p>
        </w:tc>
        <w:tc>
          <w:tcPr>
            <w:tcW w:w="1710" w:type="dxa"/>
            <w:tcBorders>
              <w:top w:val="double" w:sz="4" w:space="0" w:color="auto"/>
            </w:tcBorders>
            <w:vAlign w:val="center"/>
          </w:tcPr>
          <w:p w:rsidR="00C5042A" w:rsidRPr="00E01FD1" w:rsidRDefault="00B37175" w:rsidP="00E83830">
            <w:pPr>
              <w:jc w:val="center"/>
              <w:rPr>
                <w:b/>
                <w:sz w:val="20"/>
              </w:rPr>
            </w:pPr>
            <w:r w:rsidRPr="00E01FD1">
              <w:rPr>
                <w:b/>
                <w:sz w:val="20"/>
              </w:rPr>
              <w:fldChar w:fldCharType="begin">
                <w:ffData>
                  <w:name w:val="Text63"/>
                  <w:enabled/>
                  <w:calcOnExit w:val="0"/>
                  <w:textInput/>
                </w:ffData>
              </w:fldChar>
            </w:r>
            <w:r w:rsidR="00C5042A" w:rsidRPr="00E01FD1">
              <w:rPr>
                <w:b/>
                <w:sz w:val="20"/>
              </w:rPr>
              <w:instrText xml:space="preserve"> FORMTEXT </w:instrText>
            </w:r>
            <w:r w:rsidRPr="00E01FD1">
              <w:rPr>
                <w:b/>
                <w:sz w:val="20"/>
              </w:rPr>
            </w:r>
            <w:r w:rsidRPr="00E01FD1">
              <w:rPr>
                <w:b/>
                <w:sz w:val="20"/>
              </w:rPr>
              <w:fldChar w:fldCharType="separate"/>
            </w:r>
            <w:r w:rsidR="00C5042A" w:rsidRPr="00E01FD1">
              <w:rPr>
                <w:b/>
                <w:noProof/>
                <w:sz w:val="20"/>
              </w:rPr>
              <w:t> </w:t>
            </w:r>
            <w:r w:rsidR="00C5042A" w:rsidRPr="00E01FD1">
              <w:rPr>
                <w:b/>
                <w:noProof/>
                <w:sz w:val="20"/>
              </w:rPr>
              <w:t> </w:t>
            </w:r>
            <w:r w:rsidR="00C5042A" w:rsidRPr="00E01FD1">
              <w:rPr>
                <w:b/>
                <w:noProof/>
                <w:sz w:val="20"/>
              </w:rPr>
              <w:t> </w:t>
            </w:r>
            <w:r w:rsidR="00C5042A" w:rsidRPr="00E01FD1">
              <w:rPr>
                <w:b/>
                <w:noProof/>
                <w:sz w:val="20"/>
              </w:rPr>
              <w:t> </w:t>
            </w:r>
            <w:r w:rsidR="00C5042A" w:rsidRPr="00E01FD1">
              <w:rPr>
                <w:b/>
                <w:noProof/>
                <w:sz w:val="20"/>
              </w:rPr>
              <w:t> </w:t>
            </w:r>
            <w:r w:rsidRPr="00E01FD1">
              <w:rPr>
                <w:b/>
                <w:sz w:val="20"/>
              </w:rPr>
              <w:fldChar w:fldCharType="end"/>
            </w:r>
          </w:p>
        </w:tc>
      </w:tr>
    </w:tbl>
    <w:p w:rsidR="006E20E5" w:rsidRPr="004B7DB4" w:rsidRDefault="006E20E5" w:rsidP="008653F5">
      <w:pPr>
        <w:pStyle w:val="BodyText"/>
        <w:tabs>
          <w:tab w:val="left" w:pos="540"/>
        </w:tabs>
        <w:ind w:left="1080" w:hanging="810"/>
        <w:rPr>
          <w:rFonts w:ascii="Times New Roman" w:hAnsi="Times New Roman"/>
          <w:b w:val="0"/>
          <w:sz w:val="18"/>
          <w:szCs w:val="18"/>
        </w:rPr>
      </w:pPr>
      <w:r w:rsidRPr="008653F5">
        <w:rPr>
          <w:rFonts w:ascii="Times New Roman" w:hAnsi="Times New Roman"/>
          <w:b w:val="0"/>
          <w:sz w:val="18"/>
          <w:szCs w:val="18"/>
          <w:vertAlign w:val="superscript"/>
        </w:rPr>
        <w:t>a.</w:t>
      </w:r>
      <w:r>
        <w:rPr>
          <w:rFonts w:ascii="Times New Roman" w:hAnsi="Times New Roman"/>
          <w:b w:val="0"/>
          <w:sz w:val="18"/>
          <w:szCs w:val="18"/>
        </w:rPr>
        <w:tab/>
      </w:r>
      <w:r w:rsidRPr="004B7DB4">
        <w:rPr>
          <w:rFonts w:ascii="Times New Roman" w:hAnsi="Times New Roman"/>
          <w:b w:val="0"/>
          <w:sz w:val="18"/>
          <w:szCs w:val="18"/>
        </w:rPr>
        <w:t xml:space="preserve">Level of accuracy? </w:t>
      </w:r>
      <w:r w:rsidR="00B37175" w:rsidRPr="004B7DB4">
        <w:rPr>
          <w:rFonts w:ascii="Times New Roman" w:hAnsi="Times New Roman"/>
          <w:b w:val="0"/>
          <w:sz w:val="18"/>
          <w:szCs w:val="18"/>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4B7DB4">
        <w:rPr>
          <w:rFonts w:ascii="Times New Roman" w:hAnsi="Times New Roman"/>
          <w:b w:val="0"/>
          <w:sz w:val="18"/>
          <w:szCs w:val="18"/>
          <w:u w:val="single"/>
        </w:rPr>
        <w:instrText xml:space="preserve"> FORMDROPDOWN </w:instrText>
      </w:r>
      <w:r w:rsidR="005D795A">
        <w:rPr>
          <w:rFonts w:ascii="Times New Roman" w:hAnsi="Times New Roman"/>
          <w:b w:val="0"/>
          <w:sz w:val="18"/>
          <w:szCs w:val="18"/>
          <w:u w:val="single"/>
        </w:rPr>
      </w:r>
      <w:r w:rsidR="005D795A">
        <w:rPr>
          <w:rFonts w:ascii="Times New Roman" w:hAnsi="Times New Roman"/>
          <w:b w:val="0"/>
          <w:sz w:val="18"/>
          <w:szCs w:val="18"/>
          <w:u w:val="single"/>
        </w:rPr>
        <w:fldChar w:fldCharType="separate"/>
      </w:r>
      <w:r w:rsidR="00B37175" w:rsidRPr="004B7DB4">
        <w:rPr>
          <w:rFonts w:ascii="Times New Roman" w:hAnsi="Times New Roman"/>
          <w:b w:val="0"/>
          <w:sz w:val="18"/>
          <w:szCs w:val="18"/>
          <w:u w:val="single"/>
        </w:rPr>
        <w:fldChar w:fldCharType="end"/>
      </w:r>
      <w:r w:rsidRPr="004B7DB4">
        <w:rPr>
          <w:rFonts w:ascii="Times New Roman" w:hAnsi="Times New Roman"/>
          <w:b w:val="0"/>
          <w:sz w:val="18"/>
          <w:szCs w:val="18"/>
        </w:rPr>
        <w:tab/>
      </w:r>
      <w:r w:rsidRPr="004B7DB4">
        <w:rPr>
          <w:rFonts w:ascii="Times New Roman" w:hAnsi="Times New Roman"/>
          <w:b w:val="0"/>
          <w:sz w:val="18"/>
          <w:szCs w:val="18"/>
        </w:rPr>
        <w:tab/>
        <w:t xml:space="preserve">Method of measurement? </w:t>
      </w:r>
      <w:bookmarkStart w:id="16" w:name="Dropdown4"/>
      <w:r w:rsidR="00B37175" w:rsidRPr="004B7DB4">
        <w:rPr>
          <w:rFonts w:ascii="Times New Roman" w:hAnsi="Times New Roman"/>
          <w:b w:val="0"/>
          <w:sz w:val="18"/>
          <w:szCs w:val="18"/>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4B7DB4">
        <w:rPr>
          <w:rFonts w:ascii="Times New Roman" w:hAnsi="Times New Roman"/>
          <w:b w:val="0"/>
          <w:sz w:val="18"/>
          <w:szCs w:val="18"/>
          <w:u w:val="single"/>
        </w:rPr>
        <w:instrText xml:space="preserve"> FORMDROPDOWN </w:instrText>
      </w:r>
      <w:r w:rsidR="005D795A">
        <w:rPr>
          <w:rFonts w:ascii="Times New Roman" w:hAnsi="Times New Roman"/>
          <w:b w:val="0"/>
          <w:sz w:val="18"/>
          <w:szCs w:val="18"/>
          <w:u w:val="single"/>
        </w:rPr>
      </w:r>
      <w:r w:rsidR="005D795A">
        <w:rPr>
          <w:rFonts w:ascii="Times New Roman" w:hAnsi="Times New Roman"/>
          <w:b w:val="0"/>
          <w:sz w:val="18"/>
          <w:szCs w:val="18"/>
          <w:u w:val="single"/>
        </w:rPr>
        <w:fldChar w:fldCharType="separate"/>
      </w:r>
      <w:r w:rsidR="00B37175" w:rsidRPr="004B7DB4">
        <w:rPr>
          <w:rFonts w:ascii="Times New Roman" w:hAnsi="Times New Roman"/>
          <w:b w:val="0"/>
          <w:sz w:val="18"/>
          <w:szCs w:val="18"/>
          <w:u w:val="single"/>
        </w:rPr>
        <w:fldChar w:fldCharType="end"/>
      </w:r>
      <w:bookmarkEnd w:id="16"/>
      <w:r w:rsidRPr="004B7DB4">
        <w:rPr>
          <w:rFonts w:ascii="Times New Roman" w:hAnsi="Times New Roman"/>
          <w:b w:val="0"/>
          <w:sz w:val="18"/>
          <w:szCs w:val="18"/>
        </w:rPr>
        <w:tab/>
      </w:r>
      <w:r w:rsidRPr="004B7DB4">
        <w:rPr>
          <w:rFonts w:ascii="Times New Roman" w:hAnsi="Times New Roman"/>
          <w:b w:val="0"/>
          <w:sz w:val="18"/>
          <w:szCs w:val="18"/>
        </w:rPr>
        <w:tab/>
        <w:t xml:space="preserve">Datum? </w:t>
      </w:r>
      <w:r w:rsidR="00B37175" w:rsidRPr="004B7DB4">
        <w:rPr>
          <w:rFonts w:ascii="Times New Roman" w:hAnsi="Times New Roman"/>
          <w:b w:val="0"/>
          <w:sz w:val="18"/>
          <w:szCs w:val="18"/>
          <w:u w:val="single"/>
        </w:rPr>
        <w:fldChar w:fldCharType="begin">
          <w:ffData>
            <w:name w:val=""/>
            <w:enabled/>
            <w:calcOnExit w:val="0"/>
            <w:ddList>
              <w:listEntry w:val="Select"/>
              <w:listEntry w:val="NAD27"/>
              <w:listEntry w:val="NAD83"/>
              <w:listEntry w:val="Unknown"/>
            </w:ddList>
          </w:ffData>
        </w:fldChar>
      </w:r>
      <w:r w:rsidRPr="004B7DB4">
        <w:rPr>
          <w:rFonts w:ascii="Times New Roman" w:hAnsi="Times New Roman"/>
          <w:b w:val="0"/>
          <w:sz w:val="18"/>
          <w:szCs w:val="18"/>
          <w:u w:val="single"/>
        </w:rPr>
        <w:instrText xml:space="preserve"> FORMDROPDOWN </w:instrText>
      </w:r>
      <w:r w:rsidR="005D795A">
        <w:rPr>
          <w:rFonts w:ascii="Times New Roman" w:hAnsi="Times New Roman"/>
          <w:b w:val="0"/>
          <w:sz w:val="18"/>
          <w:szCs w:val="18"/>
          <w:u w:val="single"/>
        </w:rPr>
      </w:r>
      <w:r w:rsidR="005D795A">
        <w:rPr>
          <w:rFonts w:ascii="Times New Roman" w:hAnsi="Times New Roman"/>
          <w:b w:val="0"/>
          <w:sz w:val="18"/>
          <w:szCs w:val="18"/>
          <w:u w:val="single"/>
        </w:rPr>
        <w:fldChar w:fldCharType="separate"/>
      </w:r>
      <w:r w:rsidR="00B37175" w:rsidRPr="004B7DB4">
        <w:rPr>
          <w:rFonts w:ascii="Times New Roman" w:hAnsi="Times New Roman"/>
          <w:b w:val="0"/>
          <w:sz w:val="18"/>
          <w:szCs w:val="18"/>
          <w:u w:val="single"/>
        </w:rPr>
        <w:fldChar w:fldCharType="end"/>
      </w:r>
    </w:p>
    <w:p w:rsidR="006E20E5" w:rsidRPr="004B7DB4" w:rsidRDefault="006E20E5" w:rsidP="004B7DB4">
      <w:pPr>
        <w:tabs>
          <w:tab w:val="left" w:pos="540"/>
        </w:tabs>
        <w:ind w:left="540" w:hanging="270"/>
        <w:rPr>
          <w:sz w:val="18"/>
          <w:szCs w:val="18"/>
        </w:rPr>
      </w:pPr>
      <w:r w:rsidRPr="004B7DB4">
        <w:rPr>
          <w:sz w:val="18"/>
          <w:szCs w:val="18"/>
          <w:vertAlign w:val="superscript"/>
        </w:rPr>
        <w:t>b.</w:t>
      </w:r>
      <w:r w:rsidRPr="004B7DB4">
        <w:rPr>
          <w:sz w:val="18"/>
          <w:szCs w:val="18"/>
        </w:rPr>
        <w:tab/>
        <w:t xml:space="preserve">The wetland type for the proposed augmentation activities shall be determined according to the most current version of the </w:t>
      </w:r>
      <w:hyperlink r:id="rId85" w:history="1">
        <w:r w:rsidRPr="004B7DB4">
          <w:rPr>
            <w:rStyle w:val="Hyperlink"/>
            <w:sz w:val="18"/>
            <w:szCs w:val="18"/>
            <w:u w:val="none"/>
          </w:rPr>
          <w:t>N.C. Wetlands Assessment Method (NC WAM) User Manual</w:t>
        </w:r>
      </w:hyperlink>
      <w:r>
        <w:rPr>
          <w:sz w:val="18"/>
          <w:szCs w:val="18"/>
        </w:rPr>
        <w:t>.</w:t>
      </w:r>
    </w:p>
    <w:p w:rsidR="006E20E5" w:rsidRDefault="006E20E5" w:rsidP="004B7DB4">
      <w:pPr>
        <w:tabs>
          <w:tab w:val="left" w:pos="540"/>
        </w:tabs>
        <w:ind w:left="540" w:hanging="270"/>
        <w:rPr>
          <w:sz w:val="18"/>
          <w:szCs w:val="18"/>
        </w:rPr>
      </w:pPr>
      <w:r w:rsidRPr="004B7DB4">
        <w:rPr>
          <w:sz w:val="18"/>
          <w:szCs w:val="18"/>
          <w:vertAlign w:val="superscript"/>
        </w:rPr>
        <w:t>c.</w:t>
      </w:r>
      <w:r w:rsidRPr="004B7DB4">
        <w:rPr>
          <w:sz w:val="18"/>
          <w:szCs w:val="18"/>
        </w:rPr>
        <w:tab/>
        <w:t xml:space="preserve">The wetland classification shall be determined in accordance with the surface water and wetlands standards in </w:t>
      </w:r>
      <w:hyperlink r:id="rId86" w:history="1">
        <w:r w:rsidRPr="004B7DB4">
          <w:rPr>
            <w:rStyle w:val="Hyperlink"/>
            <w:sz w:val="18"/>
            <w:szCs w:val="18"/>
          </w:rPr>
          <w:t>15A NCAC 02B .0101</w:t>
        </w:r>
      </w:hyperlink>
      <w:r w:rsidRPr="00E60A0C">
        <w:rPr>
          <w:sz w:val="18"/>
          <w:szCs w:val="18"/>
        </w:rPr>
        <w:t>.  Salt Water Wetlands (SWL) and Unique Wetlands (UWL) are prohibited from wetland augmentation use.</w:t>
      </w:r>
      <w:r>
        <w:rPr>
          <w:sz w:val="18"/>
          <w:szCs w:val="18"/>
        </w:rPr>
        <w:t xml:space="preserve">  A list of Unique Wetland sites can be found at the following link</w:t>
      </w:r>
      <w:r w:rsidRPr="00947781">
        <w:rPr>
          <w:sz w:val="18"/>
          <w:szCs w:val="18"/>
        </w:rPr>
        <w:t xml:space="preserve">: </w:t>
      </w:r>
      <w:hyperlink r:id="rId87" w:history="1">
        <w:r w:rsidR="00EB2A61" w:rsidRPr="00EB2A61">
          <w:rPr>
            <w:rStyle w:val="Hyperlink"/>
            <w:sz w:val="18"/>
            <w:szCs w:val="18"/>
          </w:rPr>
          <w:t>https://deq.nc.gov/about/divisions/water-resources/water-resources-data/water-quality-program-development/unique-wetlands</w:t>
        </w:r>
      </w:hyperlink>
      <w:r>
        <w:rPr>
          <w:sz w:val="18"/>
          <w:szCs w:val="18"/>
        </w:rPr>
        <w:t>.</w:t>
      </w:r>
    </w:p>
    <w:p w:rsidR="006E20E5" w:rsidRDefault="006E20E5" w:rsidP="004B7DB4">
      <w:pPr>
        <w:tabs>
          <w:tab w:val="left" w:pos="540"/>
        </w:tabs>
        <w:ind w:left="540" w:hanging="270"/>
        <w:rPr>
          <w:sz w:val="18"/>
          <w:szCs w:val="18"/>
        </w:rPr>
      </w:pPr>
      <w:r w:rsidRPr="00086829">
        <w:rPr>
          <w:sz w:val="18"/>
          <w:szCs w:val="18"/>
          <w:vertAlign w:val="superscript"/>
        </w:rPr>
        <w:t>d.</w:t>
      </w:r>
      <w:r>
        <w:rPr>
          <w:sz w:val="18"/>
          <w:szCs w:val="18"/>
        </w:rPr>
        <w:tab/>
        <w:t xml:space="preserve">Non-conjunctive systems must provide at least 200 percent of the land requirements based on hydraulic loading rate recommendation pursuant to </w:t>
      </w:r>
      <w:hyperlink r:id="rId88" w:history="1">
        <w:r w:rsidRPr="00086829">
          <w:rPr>
            <w:rStyle w:val="Hyperlink"/>
            <w:sz w:val="18"/>
            <w:szCs w:val="18"/>
          </w:rPr>
          <w:t>15A NCAC 02U .1101(b)(8)</w:t>
        </w:r>
      </w:hyperlink>
      <w:r>
        <w:rPr>
          <w:sz w:val="18"/>
          <w:szCs w:val="18"/>
        </w:rPr>
        <w:t>.</w:t>
      </w:r>
    </w:p>
    <w:p w:rsidR="006E20E5" w:rsidRDefault="006E20E5" w:rsidP="004B7DB4">
      <w:pPr>
        <w:tabs>
          <w:tab w:val="left" w:pos="540"/>
        </w:tabs>
        <w:ind w:left="540" w:hanging="270"/>
        <w:rPr>
          <w:sz w:val="18"/>
          <w:szCs w:val="18"/>
        </w:rPr>
      </w:pPr>
      <w:r w:rsidRPr="00C955A1">
        <w:rPr>
          <w:sz w:val="18"/>
          <w:szCs w:val="18"/>
          <w:vertAlign w:val="superscript"/>
        </w:rPr>
        <w:t>e.</w:t>
      </w:r>
      <w:r>
        <w:rPr>
          <w:sz w:val="18"/>
          <w:szCs w:val="18"/>
        </w:rPr>
        <w:tab/>
        <w:t xml:space="preserve">A minimum of ten percent of the land requirements shall remain in a natural state to be used as a basis of comparison pursuant to </w:t>
      </w:r>
      <w:hyperlink r:id="rId89" w:history="1">
        <w:r w:rsidRPr="00086829">
          <w:rPr>
            <w:rStyle w:val="Hyperlink"/>
            <w:sz w:val="18"/>
            <w:szCs w:val="18"/>
          </w:rPr>
          <w:t>15A NCAC 02U .1101(b)(</w:t>
        </w:r>
        <w:r>
          <w:rPr>
            <w:rStyle w:val="Hyperlink"/>
            <w:sz w:val="18"/>
            <w:szCs w:val="18"/>
          </w:rPr>
          <w:t>9</w:t>
        </w:r>
        <w:r w:rsidRPr="00086829">
          <w:rPr>
            <w:rStyle w:val="Hyperlink"/>
            <w:sz w:val="18"/>
            <w:szCs w:val="18"/>
          </w:rPr>
          <w:t>)</w:t>
        </w:r>
      </w:hyperlink>
      <w:r>
        <w:rPr>
          <w:sz w:val="18"/>
          <w:szCs w:val="18"/>
        </w:rPr>
        <w:t>.</w:t>
      </w:r>
    </w:p>
    <w:p w:rsidR="006E20E5" w:rsidRDefault="006E20E5" w:rsidP="008653F5">
      <w:pPr>
        <w:keepLines/>
        <w:spacing w:before="120" w:after="120"/>
        <w:jc w:val="both"/>
        <w:rPr>
          <w:sz w:val="20"/>
          <w:szCs w:val="20"/>
        </w:rPr>
      </w:pPr>
    </w:p>
    <w:p w:rsidR="006E20E5" w:rsidRDefault="006E20E5" w:rsidP="008653F5">
      <w:pPr>
        <w:keepLines/>
        <w:spacing w:before="120" w:after="120"/>
        <w:jc w:val="both"/>
        <w:rPr>
          <w:sz w:val="20"/>
          <w:szCs w:val="20"/>
        </w:rPr>
        <w:sectPr w:rsidR="006E20E5" w:rsidSect="00E01FD1">
          <w:footerReference w:type="default" r:id="rId90"/>
          <w:pgSz w:w="15840" w:h="12240" w:orient="landscape" w:code="1"/>
          <w:pgMar w:top="720" w:right="720" w:bottom="540" w:left="180" w:header="360" w:footer="360" w:gutter="0"/>
          <w:pgNumType w:start="1"/>
          <w:cols w:space="720"/>
          <w:docGrid w:linePitch="326"/>
        </w:sectPr>
      </w:pPr>
    </w:p>
    <w:p w:rsidR="006E20E5" w:rsidRPr="007A5E2E" w:rsidRDefault="006E20E5" w:rsidP="008408B2">
      <w:pPr>
        <w:numPr>
          <w:ilvl w:val="0"/>
          <w:numId w:val="26"/>
        </w:numPr>
        <w:tabs>
          <w:tab w:val="left" w:pos="450"/>
        </w:tabs>
        <w:spacing w:after="120" w:line="360" w:lineRule="atLeast"/>
        <w:ind w:hanging="1170"/>
        <w:rPr>
          <w:b/>
          <w:sz w:val="20"/>
        </w:rPr>
      </w:pPr>
      <w:r w:rsidRPr="007A5E2E">
        <w:rPr>
          <w:b/>
          <w:sz w:val="20"/>
        </w:rPr>
        <w:lastRenderedPageBreak/>
        <w:t>DESIGN CRITERIA FOR UTILIZATION AND DISTRIBUTION SYSTEMS (</w:t>
      </w:r>
      <w:hyperlink r:id="rId91" w:history="1">
        <w:r w:rsidRPr="007A5E2E">
          <w:rPr>
            <w:rStyle w:val="Hyperlink"/>
            <w:b/>
            <w:sz w:val="20"/>
          </w:rPr>
          <w:t>15A NCAC 02U .0402</w:t>
        </w:r>
      </w:hyperlink>
      <w:r w:rsidRPr="007A5E2E">
        <w:rPr>
          <w:b/>
          <w:sz w:val="20"/>
        </w:rPr>
        <w:t xml:space="preserve"> and </w:t>
      </w:r>
      <w:hyperlink r:id="rId92" w:history="1">
        <w:r w:rsidRPr="007A5E2E">
          <w:rPr>
            <w:rStyle w:val="Hyperlink"/>
            <w:b/>
            <w:sz w:val="20"/>
          </w:rPr>
          <w:t>.0403</w:t>
        </w:r>
      </w:hyperlink>
      <w:r w:rsidRPr="007A5E2E">
        <w:rPr>
          <w:b/>
          <w:sz w:val="20"/>
        </w:rPr>
        <w:t>)</w:t>
      </w:r>
    </w:p>
    <w:p w:rsidR="006E20E5" w:rsidRPr="007A5E2E" w:rsidRDefault="006E20E5" w:rsidP="003A2C20">
      <w:pPr>
        <w:numPr>
          <w:ilvl w:val="0"/>
          <w:numId w:val="11"/>
        </w:numPr>
        <w:tabs>
          <w:tab w:val="left" w:pos="450"/>
          <w:tab w:val="left" w:pos="720"/>
        </w:tabs>
        <w:spacing w:after="120" w:line="360" w:lineRule="atLeast"/>
        <w:rPr>
          <w:sz w:val="20"/>
        </w:rPr>
      </w:pPr>
      <w:r w:rsidRPr="007A5E2E">
        <w:rPr>
          <w:sz w:val="20"/>
        </w:rPr>
        <w:t>Fill in the table below to indicate the location in the plans and specifications where the following items can be located:</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4"/>
        <w:gridCol w:w="1710"/>
        <w:gridCol w:w="1980"/>
      </w:tblGrid>
      <w:tr w:rsidR="006E20E5" w:rsidTr="001B19BC">
        <w:trPr>
          <w:cantSplit/>
          <w:trHeight w:val="432"/>
        </w:trPr>
        <w:tc>
          <w:tcPr>
            <w:tcW w:w="6034" w:type="dxa"/>
            <w:tcBorders>
              <w:bottom w:val="double" w:sz="4" w:space="0" w:color="auto"/>
            </w:tcBorders>
            <w:vAlign w:val="center"/>
          </w:tcPr>
          <w:p w:rsidR="006E20E5" w:rsidRDefault="006E20E5" w:rsidP="001B19BC">
            <w:pPr>
              <w:keepNext/>
              <w:keepLines/>
              <w:rPr>
                <w:b/>
                <w:bCs/>
                <w:sz w:val="20"/>
              </w:rPr>
            </w:pPr>
            <w:r>
              <w:rPr>
                <w:b/>
                <w:bCs/>
                <w:sz w:val="20"/>
              </w:rPr>
              <w:t>Distribution System Design Element</w:t>
            </w:r>
          </w:p>
        </w:tc>
        <w:tc>
          <w:tcPr>
            <w:tcW w:w="1710" w:type="dxa"/>
            <w:tcBorders>
              <w:bottom w:val="double" w:sz="4" w:space="0" w:color="auto"/>
            </w:tcBorders>
            <w:vAlign w:val="center"/>
          </w:tcPr>
          <w:p w:rsidR="006E20E5" w:rsidRDefault="006E20E5" w:rsidP="001B19BC">
            <w:pPr>
              <w:keepLines/>
              <w:jc w:val="center"/>
              <w:rPr>
                <w:b/>
                <w:bCs/>
                <w:sz w:val="20"/>
              </w:rPr>
            </w:pPr>
            <w:r>
              <w:rPr>
                <w:b/>
                <w:bCs/>
                <w:sz w:val="20"/>
              </w:rPr>
              <w:t>Plan Sheet Number</w:t>
            </w:r>
          </w:p>
        </w:tc>
        <w:tc>
          <w:tcPr>
            <w:tcW w:w="1980" w:type="dxa"/>
            <w:tcBorders>
              <w:bottom w:val="double" w:sz="4" w:space="0" w:color="auto"/>
            </w:tcBorders>
            <w:vAlign w:val="center"/>
          </w:tcPr>
          <w:p w:rsidR="006E20E5" w:rsidRDefault="006E20E5" w:rsidP="001B19BC">
            <w:pPr>
              <w:keepLines/>
              <w:jc w:val="center"/>
              <w:rPr>
                <w:b/>
                <w:bCs/>
                <w:sz w:val="20"/>
              </w:rPr>
            </w:pPr>
            <w:r>
              <w:rPr>
                <w:b/>
                <w:bCs/>
                <w:sz w:val="20"/>
              </w:rPr>
              <w:t>Specification Page Number</w:t>
            </w:r>
          </w:p>
        </w:tc>
      </w:tr>
      <w:tr w:rsidR="006E20E5" w:rsidTr="001B19BC">
        <w:trPr>
          <w:cantSplit/>
          <w:trHeight w:val="432"/>
        </w:trPr>
        <w:tc>
          <w:tcPr>
            <w:tcW w:w="6034" w:type="dxa"/>
            <w:tcBorders>
              <w:top w:val="double" w:sz="4" w:space="0" w:color="auto"/>
            </w:tcBorders>
            <w:vAlign w:val="center"/>
          </w:tcPr>
          <w:p w:rsidR="006E20E5" w:rsidRPr="00314135" w:rsidRDefault="006E20E5" w:rsidP="001B19BC">
            <w:pPr>
              <w:keepNext/>
              <w:keepLines/>
              <w:rPr>
                <w:sz w:val="20"/>
              </w:rPr>
            </w:pPr>
            <w:r w:rsidRPr="00314135">
              <w:rPr>
                <w:sz w:val="20"/>
              </w:rPr>
              <w:t xml:space="preserve">Labeling of valves, storage facilities, and outlets to warn the public or employees that reclaimed water is not intended for drinking in accordance with </w:t>
            </w:r>
            <w:hyperlink r:id="rId93" w:history="1">
              <w:r w:rsidRPr="00314135">
                <w:rPr>
                  <w:rStyle w:val="Hyperlink"/>
                  <w:sz w:val="20"/>
                </w:rPr>
                <w:t>15A NCAC 02U .0403(b)</w:t>
              </w:r>
            </w:hyperlink>
          </w:p>
        </w:tc>
        <w:tc>
          <w:tcPr>
            <w:tcW w:w="1710" w:type="dxa"/>
            <w:tcBorders>
              <w:top w:val="double" w:sz="4" w:space="0" w:color="auto"/>
            </w:tcBorders>
            <w:vAlign w:val="center"/>
          </w:tcPr>
          <w:p w:rsidR="006E20E5" w:rsidRDefault="00B37175" w:rsidP="001B19BC">
            <w:pPr>
              <w:jc w:val="cente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c>
          <w:tcPr>
            <w:tcW w:w="1980" w:type="dxa"/>
            <w:tcBorders>
              <w:top w:val="double" w:sz="4" w:space="0" w:color="auto"/>
            </w:tcBorders>
            <w:vAlign w:val="center"/>
          </w:tcPr>
          <w:p w:rsidR="006E20E5" w:rsidRDefault="00B37175" w:rsidP="001B19BC">
            <w:pPr>
              <w:keepLines/>
              <w:jc w:val="center"/>
              <w:rPr>
                <w:sz w:val="20"/>
              </w:rP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r>
      <w:tr w:rsidR="006E20E5" w:rsidTr="001B19BC">
        <w:trPr>
          <w:cantSplit/>
          <w:trHeight w:val="432"/>
        </w:trPr>
        <w:tc>
          <w:tcPr>
            <w:tcW w:w="6034" w:type="dxa"/>
            <w:vAlign w:val="center"/>
          </w:tcPr>
          <w:p w:rsidR="006E20E5" w:rsidRPr="00314135" w:rsidRDefault="006E20E5" w:rsidP="001B19BC">
            <w:pPr>
              <w:keepNext/>
              <w:keepLines/>
              <w:rPr>
                <w:sz w:val="20"/>
              </w:rPr>
            </w:pPr>
            <w:r w:rsidRPr="00314135">
              <w:rPr>
                <w:sz w:val="20"/>
              </w:rPr>
              <w:t xml:space="preserve">Identification of piping, valves, and outlets as reclaimed water </w:t>
            </w:r>
          </w:p>
          <w:p w:rsidR="006E20E5" w:rsidRPr="00314135" w:rsidRDefault="006E20E5" w:rsidP="001B19BC">
            <w:pPr>
              <w:keepNext/>
              <w:keepLines/>
              <w:rPr>
                <w:sz w:val="20"/>
              </w:rPr>
            </w:pPr>
            <w:r w:rsidRPr="00314135">
              <w:rPr>
                <w:sz w:val="20"/>
              </w:rPr>
              <w:t xml:space="preserve">(i.e., color coding purple, labeling, taping, etc.) in accordance with 15A </w:t>
            </w:r>
            <w:hyperlink r:id="rId94" w:history="1">
              <w:r w:rsidRPr="00314135">
                <w:rPr>
                  <w:rStyle w:val="Hyperlink"/>
                  <w:sz w:val="20"/>
                </w:rPr>
                <w:t>NCAC 02U .0403(c)</w:t>
              </w:r>
            </w:hyperlink>
            <w:r w:rsidRPr="00314135">
              <w:rPr>
                <w:sz w:val="20"/>
              </w:rPr>
              <w:t xml:space="preserve"> </w:t>
            </w:r>
            <w:r w:rsidRPr="00314135">
              <w:rPr>
                <w:sz w:val="20"/>
                <w:vertAlign w:val="superscript"/>
              </w:rPr>
              <w:t>a</w:t>
            </w:r>
          </w:p>
        </w:tc>
        <w:tc>
          <w:tcPr>
            <w:tcW w:w="1710" w:type="dxa"/>
            <w:vAlign w:val="center"/>
          </w:tcPr>
          <w:p w:rsidR="006E20E5" w:rsidRDefault="00B37175" w:rsidP="001B19BC">
            <w:pPr>
              <w:jc w:val="cente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c>
          <w:tcPr>
            <w:tcW w:w="1980" w:type="dxa"/>
            <w:vAlign w:val="center"/>
          </w:tcPr>
          <w:p w:rsidR="006E20E5" w:rsidRDefault="00B37175" w:rsidP="001B19BC">
            <w:pPr>
              <w:keepLines/>
              <w:jc w:val="center"/>
              <w:rPr>
                <w:sz w:val="20"/>
              </w:rP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r>
      <w:tr w:rsidR="006E20E5" w:rsidTr="001B19BC">
        <w:trPr>
          <w:cantSplit/>
          <w:trHeight w:val="432"/>
        </w:trPr>
        <w:tc>
          <w:tcPr>
            <w:tcW w:w="6034" w:type="dxa"/>
            <w:vAlign w:val="center"/>
          </w:tcPr>
          <w:p w:rsidR="006E20E5" w:rsidRPr="00314135" w:rsidRDefault="006E20E5" w:rsidP="001B19BC">
            <w:pPr>
              <w:keepNext/>
              <w:keepLines/>
              <w:rPr>
                <w:sz w:val="20"/>
              </w:rPr>
            </w:pPr>
            <w:r w:rsidRPr="00314135">
              <w:rPr>
                <w:sz w:val="20"/>
              </w:rPr>
              <w:t xml:space="preserve">Method of securing valves and outlets the permits operation by authorized personnel only in accordance with </w:t>
            </w:r>
            <w:hyperlink r:id="rId95" w:history="1">
              <w:r w:rsidRPr="00314135">
                <w:rPr>
                  <w:rStyle w:val="Hyperlink"/>
                  <w:sz w:val="20"/>
                </w:rPr>
                <w:t>15A NCAC 02U .0403(d)</w:t>
              </w:r>
            </w:hyperlink>
          </w:p>
        </w:tc>
        <w:tc>
          <w:tcPr>
            <w:tcW w:w="1710" w:type="dxa"/>
            <w:vAlign w:val="center"/>
          </w:tcPr>
          <w:p w:rsidR="006E20E5" w:rsidRDefault="00B37175" w:rsidP="001B19BC">
            <w:pPr>
              <w:jc w:val="cente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c>
          <w:tcPr>
            <w:tcW w:w="1980" w:type="dxa"/>
            <w:vAlign w:val="center"/>
          </w:tcPr>
          <w:p w:rsidR="006E20E5" w:rsidRDefault="00B37175" w:rsidP="001B19BC">
            <w:pPr>
              <w:keepLines/>
              <w:jc w:val="center"/>
              <w:rPr>
                <w:sz w:val="20"/>
              </w:rP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r>
      <w:tr w:rsidR="006E20E5" w:rsidTr="001B19BC">
        <w:trPr>
          <w:cantSplit/>
          <w:trHeight w:val="432"/>
        </w:trPr>
        <w:tc>
          <w:tcPr>
            <w:tcW w:w="6034" w:type="dxa"/>
            <w:vAlign w:val="center"/>
          </w:tcPr>
          <w:p w:rsidR="006E20E5" w:rsidRPr="00314135" w:rsidRDefault="006E20E5" w:rsidP="00D93049">
            <w:pPr>
              <w:keepNext/>
              <w:keepLines/>
              <w:rPr>
                <w:sz w:val="20"/>
              </w:rPr>
            </w:pPr>
            <w:r w:rsidRPr="00314135">
              <w:rPr>
                <w:sz w:val="20"/>
              </w:rPr>
              <w:t xml:space="preserve">Hose bibs locked for use by authorized personnel only in accordance with </w:t>
            </w:r>
            <w:hyperlink r:id="rId96" w:history="1">
              <w:r w:rsidRPr="00314135">
                <w:rPr>
                  <w:rStyle w:val="Hyperlink"/>
                  <w:sz w:val="20"/>
                </w:rPr>
                <w:t>15A NCAC 02U .0403(e)</w:t>
              </w:r>
            </w:hyperlink>
          </w:p>
        </w:tc>
        <w:tc>
          <w:tcPr>
            <w:tcW w:w="1710" w:type="dxa"/>
            <w:vAlign w:val="center"/>
          </w:tcPr>
          <w:p w:rsidR="006E20E5" w:rsidRDefault="00B37175" w:rsidP="00D93049">
            <w:pPr>
              <w:jc w:val="cente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c>
          <w:tcPr>
            <w:tcW w:w="1980" w:type="dxa"/>
            <w:vAlign w:val="center"/>
          </w:tcPr>
          <w:p w:rsidR="006E20E5" w:rsidRDefault="00B37175" w:rsidP="00D93049">
            <w:pPr>
              <w:keepLines/>
              <w:jc w:val="center"/>
              <w:rPr>
                <w:sz w:val="20"/>
              </w:rPr>
            </w:pPr>
            <w:r>
              <w:rPr>
                <w:sz w:val="20"/>
              </w:rPr>
              <w:fldChar w:fldCharType="begin">
                <w:ffData>
                  <w:name w:val="Text63"/>
                  <w:enabled/>
                  <w:calcOnExit w:val="0"/>
                  <w:textInput/>
                </w:ffData>
              </w:fldChar>
            </w:r>
            <w:r w:rsidR="006E20E5">
              <w:rPr>
                <w:sz w:val="20"/>
              </w:rPr>
              <w:instrText xml:space="preserve"> FORMTEXT </w:instrText>
            </w:r>
            <w:r>
              <w:rPr>
                <w:sz w:val="20"/>
              </w:rPr>
            </w:r>
            <w:r>
              <w:rPr>
                <w:sz w:val="20"/>
              </w:rPr>
              <w:fldChar w:fldCharType="separate"/>
            </w:r>
            <w:r w:rsidR="006E20E5">
              <w:rPr>
                <w:noProof/>
                <w:sz w:val="20"/>
              </w:rPr>
              <w:t> </w:t>
            </w:r>
            <w:r w:rsidR="006E20E5">
              <w:rPr>
                <w:noProof/>
                <w:sz w:val="20"/>
              </w:rPr>
              <w:t> </w:t>
            </w:r>
            <w:r w:rsidR="006E20E5">
              <w:rPr>
                <w:noProof/>
                <w:sz w:val="20"/>
              </w:rPr>
              <w:t> </w:t>
            </w:r>
            <w:r w:rsidR="006E20E5">
              <w:rPr>
                <w:noProof/>
                <w:sz w:val="20"/>
              </w:rPr>
              <w:t> </w:t>
            </w:r>
            <w:r w:rsidR="006E20E5">
              <w:rPr>
                <w:noProof/>
                <w:sz w:val="20"/>
              </w:rPr>
              <w:t> </w:t>
            </w:r>
            <w:r>
              <w:rPr>
                <w:sz w:val="20"/>
              </w:rPr>
              <w:fldChar w:fldCharType="end"/>
            </w:r>
          </w:p>
        </w:tc>
      </w:tr>
    </w:tbl>
    <w:p w:rsidR="006E20E5" w:rsidRPr="00C741A6" w:rsidRDefault="006E20E5" w:rsidP="00D93049">
      <w:pPr>
        <w:tabs>
          <w:tab w:val="left" w:pos="450"/>
          <w:tab w:val="left" w:pos="720"/>
          <w:tab w:val="left" w:pos="1080"/>
        </w:tabs>
        <w:ind w:left="720"/>
        <w:rPr>
          <w:sz w:val="18"/>
          <w:szCs w:val="18"/>
        </w:rPr>
      </w:pPr>
      <w:r w:rsidRPr="00C741A6">
        <w:rPr>
          <w:sz w:val="20"/>
          <w:vertAlign w:val="superscript"/>
        </w:rPr>
        <w:t>a.</w:t>
      </w:r>
      <w:r w:rsidRPr="00D93049">
        <w:rPr>
          <w:sz w:val="20"/>
        </w:rPr>
        <w:tab/>
      </w:r>
      <w:r w:rsidRPr="00C741A6">
        <w:rPr>
          <w:sz w:val="18"/>
          <w:szCs w:val="18"/>
        </w:rPr>
        <w:t>Identification of existing underground distributions systems shall be incorporated within 10 feet of crossing any water line or sanitary sewer line.</w:t>
      </w:r>
    </w:p>
    <w:p w:rsidR="006E20E5" w:rsidRDefault="006E20E5" w:rsidP="00D93049">
      <w:pPr>
        <w:tabs>
          <w:tab w:val="left" w:pos="450"/>
          <w:tab w:val="left" w:pos="720"/>
        </w:tabs>
        <w:ind w:left="720"/>
        <w:rPr>
          <w:sz w:val="20"/>
          <w:highlight w:val="yellow"/>
        </w:rPr>
      </w:pPr>
    </w:p>
    <w:p w:rsidR="006E20E5" w:rsidRPr="00FE7E52" w:rsidRDefault="006E20E5" w:rsidP="003A2C20">
      <w:pPr>
        <w:numPr>
          <w:ilvl w:val="0"/>
          <w:numId w:val="11"/>
        </w:numPr>
        <w:tabs>
          <w:tab w:val="left" w:pos="450"/>
          <w:tab w:val="left" w:pos="720"/>
        </w:tabs>
        <w:spacing w:line="360" w:lineRule="auto"/>
        <w:rPr>
          <w:sz w:val="20"/>
        </w:rPr>
      </w:pPr>
      <w:r>
        <w:rPr>
          <w:sz w:val="20"/>
        </w:rPr>
        <w:t xml:space="preserve">What is the method to provide system reliability in accordance </w:t>
      </w:r>
      <w:r w:rsidRPr="00984B18">
        <w:rPr>
          <w:sz w:val="20"/>
        </w:rPr>
        <w:t>with (</w:t>
      </w:r>
      <w:hyperlink r:id="rId97" w:history="1">
        <w:r w:rsidRPr="00984B18">
          <w:rPr>
            <w:rStyle w:val="Hyperlink"/>
            <w:sz w:val="20"/>
          </w:rPr>
          <w:t>15A NCAC 02U .0402</w:t>
        </w:r>
      </w:hyperlink>
      <w:r w:rsidRPr="00984B18">
        <w:rPr>
          <w:sz w:val="20"/>
        </w:rPr>
        <w:t xml:space="preserve">)?  </w:t>
      </w:r>
      <w:r w:rsidR="00B37175" w:rsidRPr="00984B18">
        <w:rPr>
          <w:sz w:val="20"/>
          <w:u w:val="single"/>
        </w:rPr>
        <w:fldChar w:fldCharType="begin">
          <w:ffData>
            <w:name w:val="Text30"/>
            <w:enabled/>
            <w:calcOnExit w:val="0"/>
            <w:textInput/>
          </w:ffData>
        </w:fldChar>
      </w:r>
      <w:r w:rsidRPr="00984B18">
        <w:rPr>
          <w:sz w:val="20"/>
          <w:u w:val="single"/>
        </w:rPr>
        <w:instrText xml:space="preserve"> FORMTEXT </w:instrText>
      </w:r>
      <w:r w:rsidR="00B37175" w:rsidRPr="00984B18">
        <w:rPr>
          <w:sz w:val="20"/>
          <w:u w:val="single"/>
        </w:rPr>
      </w:r>
      <w:r w:rsidR="00B37175" w:rsidRPr="00984B18">
        <w:rPr>
          <w:sz w:val="20"/>
          <w:u w:val="single"/>
        </w:rPr>
        <w:fldChar w:fldCharType="separate"/>
      </w:r>
      <w:r w:rsidRPr="00984B18">
        <w:rPr>
          <w:noProof/>
          <w:sz w:val="20"/>
          <w:u w:val="single"/>
        </w:rPr>
        <w:t> </w:t>
      </w:r>
      <w:r w:rsidRPr="00984B18">
        <w:rPr>
          <w:noProof/>
          <w:sz w:val="20"/>
          <w:u w:val="single"/>
        </w:rPr>
        <w:t> </w:t>
      </w:r>
      <w:r w:rsidRPr="00984B18">
        <w:rPr>
          <w:noProof/>
          <w:sz w:val="20"/>
          <w:u w:val="single"/>
        </w:rPr>
        <w:t> </w:t>
      </w:r>
      <w:r w:rsidRPr="00984B18">
        <w:rPr>
          <w:noProof/>
          <w:sz w:val="20"/>
          <w:u w:val="single"/>
        </w:rPr>
        <w:t> </w:t>
      </w:r>
      <w:r w:rsidRPr="00984B18">
        <w:rPr>
          <w:noProof/>
          <w:sz w:val="20"/>
          <w:u w:val="single"/>
        </w:rPr>
        <w:t> </w:t>
      </w:r>
      <w:r w:rsidR="00B37175" w:rsidRPr="00984B18">
        <w:rPr>
          <w:sz w:val="20"/>
          <w:u w:val="single"/>
        </w:rPr>
        <w:fldChar w:fldCharType="end"/>
      </w:r>
    </w:p>
    <w:p w:rsidR="006E20E5" w:rsidRDefault="006E20E5" w:rsidP="003A2C20">
      <w:pPr>
        <w:numPr>
          <w:ilvl w:val="0"/>
          <w:numId w:val="11"/>
        </w:numPr>
        <w:tabs>
          <w:tab w:val="left" w:pos="450"/>
          <w:tab w:val="left" w:pos="720"/>
        </w:tabs>
        <w:spacing w:line="360" w:lineRule="auto"/>
        <w:rPr>
          <w:sz w:val="20"/>
        </w:rPr>
      </w:pPr>
      <w:r>
        <w:rPr>
          <w:sz w:val="20"/>
        </w:rPr>
        <w:t>Will a certified operator of a grade equal or greater than the facility classification be on call 24 hrs/day</w:t>
      </w:r>
      <w:r w:rsidRPr="00984B18">
        <w:rPr>
          <w:sz w:val="20"/>
        </w:rPr>
        <w:t xml:space="preserve"> </w:t>
      </w:r>
      <w:r>
        <w:rPr>
          <w:sz w:val="20"/>
        </w:rPr>
        <w:t xml:space="preserve">in accordance </w:t>
      </w:r>
      <w:r w:rsidRPr="00984B18">
        <w:rPr>
          <w:sz w:val="20"/>
        </w:rPr>
        <w:t>with</w:t>
      </w:r>
    </w:p>
    <w:p w:rsidR="006E20E5" w:rsidRDefault="006E20E5" w:rsidP="00984B18">
      <w:pPr>
        <w:tabs>
          <w:tab w:val="left" w:pos="450"/>
          <w:tab w:val="left" w:pos="720"/>
        </w:tabs>
        <w:spacing w:line="360" w:lineRule="auto"/>
        <w:ind w:left="720"/>
        <w:rPr>
          <w:sz w:val="20"/>
        </w:rPr>
      </w:pPr>
      <w:r w:rsidRPr="00984B18">
        <w:rPr>
          <w:sz w:val="20"/>
        </w:rPr>
        <w:t>(</w:t>
      </w:r>
      <w:hyperlink r:id="rId98" w:history="1">
        <w:r w:rsidRPr="00984B18">
          <w:rPr>
            <w:rStyle w:val="Hyperlink"/>
            <w:sz w:val="20"/>
          </w:rPr>
          <w:t>15A NCAC 02U .0402</w:t>
        </w:r>
      </w:hyperlink>
      <w:r w:rsidRPr="00984B18">
        <w:rPr>
          <w:sz w:val="20"/>
        </w:rPr>
        <w:t>)</w:t>
      </w:r>
      <w:r>
        <w:rPr>
          <w:sz w:val="20"/>
        </w:rPr>
        <w:t xml:space="preserve">?  </w:t>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sidR="00B37175">
        <w:rPr>
          <w:sz w:val="20"/>
        </w:rPr>
        <w:fldChar w:fldCharType="begin">
          <w:ffData>
            <w:name w:val="Check14"/>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Pr>
          <w:sz w:val="20"/>
        </w:rPr>
        <w:t xml:space="preserve"> Yes or </w:t>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sidR="00B37175">
        <w:rPr>
          <w:sz w:val="20"/>
        </w:rPr>
        <w:fldChar w:fldCharType="begin">
          <w:ffData>
            <w:name w:val="Check15"/>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Pr>
          <w:sz w:val="20"/>
        </w:rPr>
        <w:t xml:space="preserve"> No</w:t>
      </w:r>
    </w:p>
    <w:p w:rsidR="006E20E5" w:rsidRPr="004A3A0B" w:rsidRDefault="006E20E5" w:rsidP="003A2C20">
      <w:pPr>
        <w:keepNext/>
        <w:numPr>
          <w:ilvl w:val="0"/>
          <w:numId w:val="11"/>
        </w:numPr>
        <w:spacing w:line="360" w:lineRule="auto"/>
        <w:rPr>
          <w:sz w:val="20"/>
        </w:rPr>
      </w:pPr>
      <w:r w:rsidRPr="002D2B10">
        <w:rPr>
          <w:sz w:val="20"/>
          <w:szCs w:val="20"/>
        </w:rPr>
        <w:t>Ha</w:t>
      </w:r>
      <w:r>
        <w:rPr>
          <w:sz w:val="20"/>
          <w:szCs w:val="20"/>
        </w:rPr>
        <w:t>s</w:t>
      </w:r>
      <w:r w:rsidRPr="002D2B10">
        <w:rPr>
          <w:sz w:val="20"/>
          <w:szCs w:val="20"/>
        </w:rPr>
        <w:t xml:space="preserve"> </w:t>
      </w:r>
      <w:r>
        <w:rPr>
          <w:sz w:val="20"/>
          <w:szCs w:val="20"/>
        </w:rPr>
        <w:t>each augmentation site</w:t>
      </w:r>
      <w:r w:rsidRPr="002D2B10">
        <w:rPr>
          <w:sz w:val="20"/>
          <w:szCs w:val="20"/>
        </w:rPr>
        <w:t xml:space="preserve"> been equipped with a flow meter to accurately determine the volume of </w:t>
      </w:r>
      <w:r>
        <w:rPr>
          <w:sz w:val="20"/>
          <w:szCs w:val="20"/>
        </w:rPr>
        <w:t>reclaimed water utilized?</w:t>
      </w:r>
    </w:p>
    <w:p w:rsidR="006E20E5" w:rsidRPr="00086C0F" w:rsidRDefault="00B37175" w:rsidP="004A3A0B">
      <w:pPr>
        <w:keepNext/>
        <w:spacing w:line="360" w:lineRule="auto"/>
        <w:ind w:left="720"/>
        <w:rPr>
          <w:sz w:val="20"/>
        </w:rPr>
      </w:pPr>
      <w:r w:rsidRPr="002D2B10">
        <w:rPr>
          <w:sz w:val="20"/>
          <w:szCs w:val="20"/>
        </w:rPr>
        <w:fldChar w:fldCharType="begin">
          <w:ffData>
            <w:name w:val="Check14"/>
            <w:enabled/>
            <w:calcOnExit w:val="0"/>
            <w:checkBox>
              <w:sizeAuto/>
              <w:default w:val="0"/>
            </w:checkBox>
          </w:ffData>
        </w:fldChar>
      </w:r>
      <w:r w:rsidR="006E20E5" w:rsidRPr="002D2B10">
        <w:rPr>
          <w:sz w:val="20"/>
          <w:szCs w:val="20"/>
        </w:rPr>
        <w:instrText xml:space="preserve"> FORMCHECKBOX </w:instrText>
      </w:r>
      <w:r w:rsidR="005D795A">
        <w:rPr>
          <w:sz w:val="20"/>
          <w:szCs w:val="20"/>
        </w:rPr>
      </w:r>
      <w:r w:rsidR="005D795A">
        <w:rPr>
          <w:sz w:val="20"/>
          <w:szCs w:val="20"/>
        </w:rPr>
        <w:fldChar w:fldCharType="separate"/>
      </w:r>
      <w:r w:rsidRPr="002D2B10">
        <w:rPr>
          <w:sz w:val="20"/>
          <w:szCs w:val="20"/>
        </w:rPr>
        <w:fldChar w:fldCharType="end"/>
      </w:r>
      <w:r w:rsidRPr="002D2B10">
        <w:rPr>
          <w:sz w:val="20"/>
          <w:szCs w:val="20"/>
        </w:rPr>
        <w:fldChar w:fldCharType="begin"/>
      </w:r>
      <w:r w:rsidR="006E20E5" w:rsidRPr="002D2B10">
        <w:rPr>
          <w:sz w:val="20"/>
          <w:szCs w:val="20"/>
        </w:rPr>
        <w:instrText xml:space="preserve"> FORMCHECKBOX </w:instrText>
      </w:r>
      <w:r w:rsidR="005D795A">
        <w:rPr>
          <w:sz w:val="20"/>
          <w:szCs w:val="20"/>
        </w:rPr>
        <w:fldChar w:fldCharType="separate"/>
      </w:r>
      <w:r w:rsidRPr="002D2B10">
        <w:rPr>
          <w:sz w:val="20"/>
          <w:szCs w:val="20"/>
        </w:rPr>
        <w:fldChar w:fldCharType="end"/>
      </w:r>
      <w:r w:rsidR="006E20E5" w:rsidRPr="002D2B10">
        <w:rPr>
          <w:sz w:val="20"/>
          <w:szCs w:val="20"/>
        </w:rPr>
        <w:t xml:space="preserve"> Yes or </w:t>
      </w:r>
      <w:r w:rsidRPr="002D2B10">
        <w:rPr>
          <w:sz w:val="20"/>
          <w:szCs w:val="20"/>
        </w:rPr>
        <w:fldChar w:fldCharType="begin"/>
      </w:r>
      <w:r w:rsidR="006E20E5" w:rsidRPr="002D2B10">
        <w:rPr>
          <w:sz w:val="20"/>
          <w:szCs w:val="20"/>
        </w:rPr>
        <w:instrText xml:space="preserve"> FORMCHECKBOX </w:instrText>
      </w:r>
      <w:r w:rsidR="005D795A">
        <w:rPr>
          <w:sz w:val="20"/>
          <w:szCs w:val="20"/>
        </w:rPr>
        <w:fldChar w:fldCharType="separate"/>
      </w:r>
      <w:r w:rsidRPr="002D2B10">
        <w:rPr>
          <w:sz w:val="20"/>
          <w:szCs w:val="20"/>
        </w:rPr>
        <w:fldChar w:fldCharType="end"/>
      </w:r>
      <w:r w:rsidRPr="002D2B10">
        <w:rPr>
          <w:sz w:val="20"/>
          <w:szCs w:val="20"/>
        </w:rPr>
        <w:fldChar w:fldCharType="begin">
          <w:ffData>
            <w:name w:val="Check15"/>
            <w:enabled/>
            <w:calcOnExit w:val="0"/>
            <w:checkBox>
              <w:sizeAuto/>
              <w:default w:val="0"/>
            </w:checkBox>
          </w:ffData>
        </w:fldChar>
      </w:r>
      <w:r w:rsidR="006E20E5" w:rsidRPr="002D2B10">
        <w:rPr>
          <w:sz w:val="20"/>
          <w:szCs w:val="20"/>
        </w:rPr>
        <w:instrText xml:space="preserve"> FORMCHECKBOX </w:instrText>
      </w:r>
      <w:r w:rsidR="005D795A">
        <w:rPr>
          <w:sz w:val="20"/>
          <w:szCs w:val="20"/>
        </w:rPr>
      </w:r>
      <w:r w:rsidR="005D795A">
        <w:rPr>
          <w:sz w:val="20"/>
          <w:szCs w:val="20"/>
        </w:rPr>
        <w:fldChar w:fldCharType="separate"/>
      </w:r>
      <w:r w:rsidRPr="002D2B10">
        <w:rPr>
          <w:sz w:val="20"/>
          <w:szCs w:val="20"/>
        </w:rPr>
        <w:fldChar w:fldCharType="end"/>
      </w:r>
      <w:r w:rsidR="006E20E5" w:rsidRPr="002D2B10">
        <w:rPr>
          <w:sz w:val="20"/>
          <w:szCs w:val="20"/>
        </w:rPr>
        <w:t xml:space="preserve"> No</w:t>
      </w:r>
    </w:p>
    <w:p w:rsidR="006E20E5" w:rsidRDefault="006E20E5" w:rsidP="00E936F2">
      <w:pPr>
        <w:keepNext/>
        <w:numPr>
          <w:ilvl w:val="0"/>
          <w:numId w:val="19"/>
        </w:numPr>
        <w:tabs>
          <w:tab w:val="left" w:pos="1080"/>
        </w:tabs>
        <w:spacing w:line="360" w:lineRule="auto"/>
        <w:ind w:hanging="1440"/>
        <w:rPr>
          <w:sz w:val="20"/>
        </w:rPr>
      </w:pPr>
      <w:r>
        <w:rPr>
          <w:sz w:val="20"/>
        </w:rPr>
        <w:t xml:space="preserve">If No, explain how flow will be measured:  </w:t>
      </w:r>
      <w:r w:rsidR="00B37175">
        <w:rPr>
          <w:sz w:val="20"/>
          <w:u w:val="single"/>
        </w:rPr>
        <w:fldChar w:fldCharType="begin">
          <w:ffData>
            <w:name w:val="Text30"/>
            <w:enabled/>
            <w:calcOnExit w:val="0"/>
            <w:textInput/>
          </w:ffData>
        </w:fldChar>
      </w:r>
      <w:r>
        <w:rPr>
          <w:sz w:val="20"/>
          <w:u w:val="single"/>
        </w:rPr>
        <w:instrText xml:space="preserve"> FORMTEXT </w:instrText>
      </w:r>
      <w:r w:rsidR="00B37175">
        <w:rPr>
          <w:sz w:val="20"/>
          <w:u w:val="single"/>
        </w:rPr>
      </w:r>
      <w:r w:rsidR="00B3717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B37175">
        <w:rPr>
          <w:sz w:val="20"/>
          <w:u w:val="single"/>
        </w:rPr>
        <w:fldChar w:fldCharType="end"/>
      </w:r>
    </w:p>
    <w:p w:rsidR="006E20E5" w:rsidRDefault="006E20E5" w:rsidP="00F40561">
      <w:pPr>
        <w:keepNext/>
        <w:spacing w:line="360" w:lineRule="auto"/>
        <w:ind w:left="720"/>
        <w:rPr>
          <w:sz w:val="20"/>
        </w:rPr>
      </w:pPr>
    </w:p>
    <w:p w:rsidR="006E20E5" w:rsidRDefault="006E20E5" w:rsidP="00F40561">
      <w:pPr>
        <w:keepNext/>
        <w:spacing w:line="360" w:lineRule="auto"/>
        <w:ind w:left="720"/>
        <w:rPr>
          <w:sz w:val="20"/>
        </w:rPr>
        <w:sectPr w:rsidR="006E20E5" w:rsidSect="00E01FD1">
          <w:footerReference w:type="default" r:id="rId99"/>
          <w:pgSz w:w="12240" w:h="15840" w:code="1"/>
          <w:pgMar w:top="720" w:right="540" w:bottom="180" w:left="720" w:header="360" w:footer="360" w:gutter="0"/>
          <w:pgNumType w:start="1"/>
          <w:cols w:space="720"/>
          <w:docGrid w:linePitch="326"/>
        </w:sectPr>
      </w:pPr>
    </w:p>
    <w:p w:rsidR="006E20E5" w:rsidRPr="00790A0F" w:rsidRDefault="006E20E5" w:rsidP="008408B2">
      <w:pPr>
        <w:keepNext/>
        <w:numPr>
          <w:ilvl w:val="0"/>
          <w:numId w:val="26"/>
        </w:numPr>
        <w:tabs>
          <w:tab w:val="left" w:pos="360"/>
        </w:tabs>
        <w:spacing w:line="360" w:lineRule="auto"/>
        <w:ind w:hanging="1170"/>
        <w:rPr>
          <w:b/>
          <w:sz w:val="20"/>
          <w:szCs w:val="20"/>
        </w:rPr>
      </w:pPr>
      <w:r w:rsidRPr="001F4FC9">
        <w:rPr>
          <w:b/>
          <w:sz w:val="20"/>
          <w:szCs w:val="20"/>
        </w:rPr>
        <w:lastRenderedPageBreak/>
        <w:t xml:space="preserve">DESIGN INFORMATION FOR EARTHEN STORAGE </w:t>
      </w:r>
      <w:r w:rsidRPr="00790A0F">
        <w:rPr>
          <w:b/>
          <w:sz w:val="20"/>
          <w:szCs w:val="20"/>
        </w:rPr>
        <w:t xml:space="preserve">IMPOUNDMENTS:  </w:t>
      </w:r>
      <w:hyperlink r:id="rId100" w:history="1">
        <w:r w:rsidRPr="00790A0F">
          <w:rPr>
            <w:rStyle w:val="Hyperlink"/>
            <w:b/>
            <w:sz w:val="20"/>
          </w:rPr>
          <w:t>15A NCAC 02U .0401</w:t>
        </w:r>
      </w:hyperlink>
    </w:p>
    <w:p w:rsidR="006E20E5" w:rsidRPr="002D2B10" w:rsidRDefault="006E20E5" w:rsidP="003A33BA">
      <w:pPr>
        <w:tabs>
          <w:tab w:val="left" w:pos="360"/>
          <w:tab w:val="right" w:pos="10800"/>
        </w:tabs>
        <w:spacing w:line="360" w:lineRule="auto"/>
        <w:ind w:left="360"/>
        <w:rPr>
          <w:sz w:val="20"/>
          <w:szCs w:val="20"/>
          <w:u w:val="single"/>
        </w:rPr>
      </w:pPr>
      <w:r w:rsidRPr="002D2B10">
        <w:rPr>
          <w:sz w:val="20"/>
          <w:szCs w:val="20"/>
          <w:u w:val="single"/>
        </w:rPr>
        <w:t>IF MORE THAN ONE IMPOUNDMENT, PROVIDE ADDITIONAL COPIES OF THIS PAGE AS NECESSARY.</w:t>
      </w:r>
    </w:p>
    <w:p w:rsidR="006E20E5" w:rsidRDefault="006E20E5" w:rsidP="00410011">
      <w:pPr>
        <w:numPr>
          <w:ilvl w:val="0"/>
          <w:numId w:val="3"/>
        </w:numPr>
        <w:tabs>
          <w:tab w:val="left" w:pos="720"/>
          <w:tab w:val="right" w:pos="10800"/>
        </w:tabs>
        <w:spacing w:line="360" w:lineRule="auto"/>
        <w:ind w:left="720"/>
        <w:rPr>
          <w:sz w:val="20"/>
          <w:szCs w:val="20"/>
        </w:rPr>
      </w:pPr>
      <w:r>
        <w:rPr>
          <w:sz w:val="20"/>
          <w:szCs w:val="20"/>
        </w:rPr>
        <w:t>Are there any earthen reclaimed water storage impoundments located at the wetland augmentation site(s)?</w:t>
      </w:r>
      <w:r w:rsidRPr="00277F01">
        <w:rPr>
          <w:sz w:val="20"/>
          <w:szCs w:val="20"/>
        </w:rPr>
        <w:t xml:space="preserve">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Default="006E20E5" w:rsidP="003A2C20">
      <w:pPr>
        <w:numPr>
          <w:ilvl w:val="0"/>
          <w:numId w:val="10"/>
        </w:numPr>
        <w:tabs>
          <w:tab w:val="left" w:pos="990"/>
        </w:tabs>
        <w:spacing w:line="360" w:lineRule="auto"/>
        <w:ind w:left="990" w:hanging="270"/>
        <w:rPr>
          <w:sz w:val="20"/>
          <w:szCs w:val="20"/>
        </w:rPr>
      </w:pPr>
      <w:r>
        <w:rPr>
          <w:b/>
          <w:sz w:val="20"/>
        </w:rPr>
        <w:t xml:space="preserve">If no, then skip the remaining items in Section V. and proceed to Section VI.  </w:t>
      </w:r>
    </w:p>
    <w:p w:rsidR="006E20E5" w:rsidRDefault="006E20E5" w:rsidP="00921765">
      <w:pPr>
        <w:numPr>
          <w:ilvl w:val="0"/>
          <w:numId w:val="3"/>
        </w:numPr>
        <w:tabs>
          <w:tab w:val="left" w:pos="720"/>
          <w:tab w:val="right" w:pos="1620"/>
        </w:tabs>
        <w:spacing w:line="360" w:lineRule="auto"/>
        <w:ind w:left="720"/>
        <w:rPr>
          <w:sz w:val="20"/>
          <w:szCs w:val="20"/>
        </w:rPr>
      </w:pPr>
      <w:r w:rsidRPr="002D2B10">
        <w:rPr>
          <w:sz w:val="20"/>
          <w:szCs w:val="20"/>
        </w:rPr>
        <w:t xml:space="preserve">What is the </w:t>
      </w:r>
      <w:r>
        <w:rPr>
          <w:sz w:val="20"/>
          <w:szCs w:val="20"/>
        </w:rPr>
        <w:t>storage</w:t>
      </w:r>
      <w:r w:rsidRPr="002D2B10">
        <w:rPr>
          <w:sz w:val="20"/>
          <w:szCs w:val="20"/>
        </w:rPr>
        <w:t xml:space="preserve"> impoundment type? </w:t>
      </w:r>
      <w:r w:rsidR="00B37175">
        <w:rPr>
          <w:sz w:val="20"/>
          <w:szCs w:val="20"/>
        </w:rPr>
        <w:fldChar w:fldCharType="begin">
          <w:ffData>
            <w:name w:val=""/>
            <w:enabled/>
            <w:calcOnExit w:val="0"/>
            <w:ddList>
              <w:listEntry w:val="Select"/>
              <w:listEntry w:val="Required Wet Weather Storage"/>
              <w:listEntry w:val="Operational Storage only"/>
              <w:listEntry w:val="Other"/>
            </w:ddList>
          </w:ffData>
        </w:fldChar>
      </w:r>
      <w:r>
        <w:rPr>
          <w:sz w:val="20"/>
          <w:szCs w:val="20"/>
        </w:rPr>
        <w:instrText xml:space="preserve"> FORMDROPDOWN </w:instrText>
      </w:r>
      <w:r w:rsidR="005D795A">
        <w:rPr>
          <w:sz w:val="20"/>
          <w:szCs w:val="20"/>
        </w:rPr>
      </w:r>
      <w:r w:rsidR="005D795A">
        <w:rPr>
          <w:sz w:val="20"/>
          <w:szCs w:val="20"/>
        </w:rPr>
        <w:fldChar w:fldCharType="separate"/>
      </w:r>
      <w:r w:rsidR="00B37175">
        <w:rPr>
          <w:sz w:val="20"/>
          <w:szCs w:val="20"/>
        </w:rPr>
        <w:fldChar w:fldCharType="end"/>
      </w:r>
    </w:p>
    <w:p w:rsidR="006E20E5" w:rsidRPr="002D2B10" w:rsidRDefault="006E20E5" w:rsidP="003A2C20">
      <w:pPr>
        <w:numPr>
          <w:ilvl w:val="0"/>
          <w:numId w:val="10"/>
        </w:numPr>
        <w:tabs>
          <w:tab w:val="left" w:pos="720"/>
          <w:tab w:val="right" w:pos="990"/>
        </w:tabs>
        <w:spacing w:line="360" w:lineRule="auto"/>
        <w:ind w:left="990" w:hanging="270"/>
        <w:rPr>
          <w:sz w:val="20"/>
          <w:szCs w:val="20"/>
        </w:rPr>
      </w:pPr>
      <w:r>
        <w:rPr>
          <w:sz w:val="20"/>
          <w:szCs w:val="20"/>
        </w:rPr>
        <w:t xml:space="preserve">For required wet weather storage, </w:t>
      </w:r>
      <w:r>
        <w:rPr>
          <w:sz w:val="20"/>
        </w:rPr>
        <w:t>d</w:t>
      </w:r>
      <w:r w:rsidRPr="0019473F">
        <w:rPr>
          <w:sz w:val="20"/>
        </w:rPr>
        <w:t>oes the amount of storage provided meet or exceed the amount of required storage calculated in the Water Balance (</w:t>
      </w:r>
      <w:r w:rsidRPr="0019473F">
        <w:rPr>
          <w:b/>
          <w:sz w:val="20"/>
        </w:rPr>
        <w:t xml:space="preserve">Instruction </w:t>
      </w:r>
      <w:r w:rsidRPr="00790A0F">
        <w:rPr>
          <w:b/>
          <w:sz w:val="20"/>
        </w:rPr>
        <w:t>F</w:t>
      </w:r>
      <w:r w:rsidRPr="0019473F">
        <w:rPr>
          <w:sz w:val="20"/>
        </w:rPr>
        <w:t>)?</w:t>
      </w:r>
      <w:r>
        <w:rPr>
          <w:sz w:val="20"/>
        </w:rPr>
        <w:t xml:space="preserve">  </w:t>
      </w:r>
      <w:r w:rsidR="00B37175">
        <w:rPr>
          <w:sz w:val="20"/>
        </w:rPr>
        <w:fldChar w:fldCharType="begin">
          <w:ffData>
            <w:name w:val="Check14"/>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Pr>
          <w:sz w:val="20"/>
        </w:rPr>
        <w:t xml:space="preserve"> Yes or </w:t>
      </w:r>
      <w:r w:rsidR="00B37175">
        <w:rPr>
          <w:sz w:val="20"/>
        </w:rPr>
        <w:fldChar w:fldCharType="begin"/>
      </w:r>
      <w:r>
        <w:rPr>
          <w:sz w:val="20"/>
        </w:rPr>
        <w:instrText xml:space="preserve"> FORMCHECKBOX </w:instrText>
      </w:r>
      <w:r w:rsidR="005D795A">
        <w:rPr>
          <w:sz w:val="20"/>
        </w:rPr>
        <w:fldChar w:fldCharType="separate"/>
      </w:r>
      <w:r w:rsidR="00B37175">
        <w:rPr>
          <w:sz w:val="20"/>
        </w:rPr>
        <w:fldChar w:fldCharType="end"/>
      </w:r>
      <w:r w:rsidR="00B37175">
        <w:rPr>
          <w:sz w:val="20"/>
        </w:rPr>
        <w:fldChar w:fldCharType="begin">
          <w:ffData>
            <w:name w:val="Check15"/>
            <w:enabled/>
            <w:calcOnExit w:val="0"/>
            <w:checkBox>
              <w:sizeAuto/>
              <w:default w:val="0"/>
            </w:checkBox>
          </w:ffData>
        </w:fldChar>
      </w:r>
      <w:r>
        <w:rPr>
          <w:sz w:val="20"/>
        </w:rPr>
        <w:instrText xml:space="preserve"> FORMCHECKBOX </w:instrText>
      </w:r>
      <w:r w:rsidR="005D795A">
        <w:rPr>
          <w:sz w:val="20"/>
        </w:rPr>
      </w:r>
      <w:r w:rsidR="005D795A">
        <w:rPr>
          <w:sz w:val="20"/>
        </w:rPr>
        <w:fldChar w:fldCharType="separate"/>
      </w:r>
      <w:r w:rsidR="00B37175">
        <w:rPr>
          <w:sz w:val="20"/>
        </w:rPr>
        <w:fldChar w:fldCharType="end"/>
      </w:r>
      <w:r>
        <w:rPr>
          <w:sz w:val="20"/>
        </w:rPr>
        <w:t xml:space="preserve"> No</w:t>
      </w:r>
    </w:p>
    <w:p w:rsidR="006E20E5" w:rsidRPr="002D2B10" w:rsidRDefault="006E20E5" w:rsidP="00410011">
      <w:pPr>
        <w:numPr>
          <w:ilvl w:val="0"/>
          <w:numId w:val="3"/>
        </w:numPr>
        <w:tabs>
          <w:tab w:val="left" w:pos="720"/>
          <w:tab w:val="left" w:pos="7200"/>
          <w:tab w:val="right" w:pos="10800"/>
        </w:tabs>
        <w:spacing w:line="360" w:lineRule="auto"/>
        <w:ind w:left="720"/>
        <w:rPr>
          <w:sz w:val="20"/>
          <w:szCs w:val="20"/>
        </w:rPr>
      </w:pPr>
      <w:r w:rsidRPr="002D2B10">
        <w:rPr>
          <w:sz w:val="20"/>
          <w:szCs w:val="20"/>
        </w:rPr>
        <w:t>Storage Impoundment Coordinates</w:t>
      </w:r>
      <w:r>
        <w:rPr>
          <w:sz w:val="20"/>
          <w:szCs w:val="20"/>
        </w:rPr>
        <w:t xml:space="preserve"> (Decimal Degrees)</w:t>
      </w:r>
      <w:r w:rsidRPr="002D2B10">
        <w:rPr>
          <w:sz w:val="20"/>
          <w:szCs w:val="20"/>
        </w:rPr>
        <w:t xml:space="preserve">:  Latitude: </w:t>
      </w:r>
      <w:r w:rsidR="00B37175">
        <w:rPr>
          <w:sz w:val="20"/>
          <w:szCs w:val="20"/>
          <w:u w:val="single"/>
        </w:rPr>
        <w:fldChar w:fldCharType="begin">
          <w:ffData>
            <w:name w:val="Text14"/>
            <w:enabled/>
            <w:calcOnExit w:val="0"/>
            <w:textInput>
              <w:maxLength w:val="2"/>
            </w:textInput>
          </w:ffData>
        </w:fldChar>
      </w:r>
      <w:r>
        <w:rPr>
          <w:sz w:val="20"/>
          <w:szCs w:val="20"/>
          <w:u w:val="single"/>
        </w:rPr>
        <w:instrText xml:space="preserve"> FORMTEXT </w:instrText>
      </w:r>
      <w:r w:rsidR="00B37175">
        <w:rPr>
          <w:sz w:val="20"/>
          <w:szCs w:val="20"/>
          <w:u w:val="single"/>
        </w:rPr>
      </w:r>
      <w:r w:rsidR="00B37175">
        <w:rPr>
          <w:sz w:val="20"/>
          <w:szCs w:val="20"/>
          <w:u w:val="single"/>
        </w:rPr>
        <w:fldChar w:fldCharType="separate"/>
      </w:r>
      <w:r>
        <w:rPr>
          <w:noProof/>
          <w:sz w:val="20"/>
          <w:szCs w:val="20"/>
          <w:u w:val="single"/>
        </w:rPr>
        <w:t> </w:t>
      </w:r>
      <w:r>
        <w:rPr>
          <w:noProof/>
          <w:sz w:val="20"/>
          <w:szCs w:val="20"/>
          <w:u w:val="single"/>
        </w:rPr>
        <w:t> </w:t>
      </w:r>
      <w:r w:rsidR="00B37175">
        <w:rPr>
          <w:sz w:val="20"/>
          <w:szCs w:val="20"/>
          <w:u w:val="single"/>
        </w:rPr>
        <w:fldChar w:fldCharType="end"/>
      </w:r>
      <w:r>
        <w:rPr>
          <w:sz w:val="20"/>
          <w:szCs w:val="20"/>
          <w:u w:val="single"/>
        </w:rPr>
        <w:t>.</w:t>
      </w:r>
      <w:r w:rsidR="00B37175">
        <w:rPr>
          <w:sz w:val="20"/>
          <w:szCs w:val="20"/>
          <w:u w:val="single"/>
        </w:rPr>
        <w:fldChar w:fldCharType="begin">
          <w:ffData>
            <w:name w:val=""/>
            <w:enabled/>
            <w:calcOnExit w:val="0"/>
            <w:textInput>
              <w:maxLength w:val="6"/>
            </w:textInput>
          </w:ffData>
        </w:fldChar>
      </w:r>
      <w:r>
        <w:rPr>
          <w:sz w:val="20"/>
          <w:szCs w:val="20"/>
          <w:u w:val="single"/>
        </w:rPr>
        <w:instrText xml:space="preserve"> FORMTEXT </w:instrText>
      </w:r>
      <w:r w:rsidR="00B37175">
        <w:rPr>
          <w:sz w:val="20"/>
          <w:szCs w:val="20"/>
          <w:u w:val="single"/>
        </w:rPr>
      </w:r>
      <w:r w:rsidR="00B37175">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B37175">
        <w:rPr>
          <w:sz w:val="20"/>
          <w:szCs w:val="20"/>
          <w:u w:val="single"/>
        </w:rPr>
        <w:fldChar w:fldCharType="end"/>
      </w:r>
      <w:r w:rsidRPr="002D2B10">
        <w:rPr>
          <w:sz w:val="20"/>
          <w:szCs w:val="20"/>
          <w:vertAlign w:val="superscript"/>
        </w:rPr>
        <w:t>○</w:t>
      </w:r>
      <w:r w:rsidRPr="002D2B10">
        <w:rPr>
          <w:sz w:val="20"/>
          <w:szCs w:val="20"/>
        </w:rPr>
        <w:tab/>
        <w:t>Longitude: -</w:t>
      </w:r>
      <w:r w:rsidR="00B37175">
        <w:rPr>
          <w:sz w:val="20"/>
          <w:szCs w:val="20"/>
          <w:u w:val="single"/>
        </w:rPr>
        <w:fldChar w:fldCharType="begin">
          <w:ffData>
            <w:name w:val="Text14"/>
            <w:enabled/>
            <w:calcOnExit w:val="0"/>
            <w:textInput>
              <w:maxLength w:val="2"/>
            </w:textInput>
          </w:ffData>
        </w:fldChar>
      </w:r>
      <w:r>
        <w:rPr>
          <w:sz w:val="20"/>
          <w:szCs w:val="20"/>
          <w:u w:val="single"/>
        </w:rPr>
        <w:instrText xml:space="preserve"> FORMTEXT </w:instrText>
      </w:r>
      <w:r w:rsidR="00B37175">
        <w:rPr>
          <w:sz w:val="20"/>
          <w:szCs w:val="20"/>
          <w:u w:val="single"/>
        </w:rPr>
      </w:r>
      <w:r w:rsidR="00B37175">
        <w:rPr>
          <w:sz w:val="20"/>
          <w:szCs w:val="20"/>
          <w:u w:val="single"/>
        </w:rPr>
        <w:fldChar w:fldCharType="separate"/>
      </w:r>
      <w:r>
        <w:rPr>
          <w:noProof/>
          <w:sz w:val="20"/>
          <w:szCs w:val="20"/>
          <w:u w:val="single"/>
        </w:rPr>
        <w:t> </w:t>
      </w:r>
      <w:r>
        <w:rPr>
          <w:noProof/>
          <w:sz w:val="20"/>
          <w:szCs w:val="20"/>
          <w:u w:val="single"/>
        </w:rPr>
        <w:t> </w:t>
      </w:r>
      <w:r w:rsidR="00B37175">
        <w:rPr>
          <w:sz w:val="20"/>
          <w:szCs w:val="20"/>
          <w:u w:val="single"/>
        </w:rPr>
        <w:fldChar w:fldCharType="end"/>
      </w:r>
      <w:r>
        <w:rPr>
          <w:sz w:val="20"/>
          <w:szCs w:val="20"/>
          <w:u w:val="single"/>
        </w:rPr>
        <w:t>.</w:t>
      </w:r>
      <w:r w:rsidR="00B37175">
        <w:rPr>
          <w:sz w:val="20"/>
          <w:szCs w:val="20"/>
          <w:u w:val="single"/>
        </w:rPr>
        <w:fldChar w:fldCharType="begin">
          <w:ffData>
            <w:name w:val=""/>
            <w:enabled/>
            <w:calcOnExit w:val="0"/>
            <w:textInput>
              <w:maxLength w:val="6"/>
            </w:textInput>
          </w:ffData>
        </w:fldChar>
      </w:r>
      <w:r>
        <w:rPr>
          <w:sz w:val="20"/>
          <w:szCs w:val="20"/>
          <w:u w:val="single"/>
        </w:rPr>
        <w:instrText xml:space="preserve"> FORMTEXT </w:instrText>
      </w:r>
      <w:r w:rsidR="00B37175">
        <w:rPr>
          <w:sz w:val="20"/>
          <w:szCs w:val="20"/>
          <w:u w:val="single"/>
        </w:rPr>
      </w:r>
      <w:r w:rsidR="00B37175">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B37175">
        <w:rPr>
          <w:sz w:val="20"/>
          <w:szCs w:val="20"/>
          <w:u w:val="single"/>
        </w:rPr>
        <w:fldChar w:fldCharType="end"/>
      </w:r>
      <w:r w:rsidRPr="002D2B10">
        <w:rPr>
          <w:sz w:val="20"/>
          <w:szCs w:val="20"/>
          <w:vertAlign w:val="superscript"/>
        </w:rPr>
        <w:t>○</w:t>
      </w:r>
    </w:p>
    <w:p w:rsidR="006E20E5" w:rsidRDefault="006E20E5" w:rsidP="00410011">
      <w:pPr>
        <w:numPr>
          <w:ilvl w:val="0"/>
          <w:numId w:val="3"/>
        </w:numPr>
        <w:tabs>
          <w:tab w:val="left" w:pos="720"/>
        </w:tabs>
        <w:spacing w:line="360" w:lineRule="auto"/>
        <w:ind w:left="720"/>
        <w:rPr>
          <w:sz w:val="20"/>
          <w:szCs w:val="20"/>
        </w:rPr>
      </w:pPr>
      <w:r w:rsidRPr="002D2B10">
        <w:rPr>
          <w:sz w:val="20"/>
          <w:szCs w:val="20"/>
        </w:rPr>
        <w:t xml:space="preserve">Do any impoundments include a discharge point (pipe, spillway, etc)?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Pr="001F4FC9" w:rsidRDefault="006E20E5" w:rsidP="003A2C20">
      <w:pPr>
        <w:numPr>
          <w:ilvl w:val="0"/>
          <w:numId w:val="7"/>
        </w:numPr>
        <w:tabs>
          <w:tab w:val="left" w:pos="720"/>
        </w:tabs>
        <w:spacing w:line="360" w:lineRule="auto"/>
        <w:ind w:left="990" w:hanging="270"/>
        <w:rPr>
          <w:sz w:val="20"/>
        </w:rPr>
      </w:pPr>
      <w:r w:rsidRPr="001F4FC9">
        <w:rPr>
          <w:sz w:val="20"/>
        </w:rPr>
        <w:t xml:space="preserve">If Yes, has the required NPDES permit been obtained to authorize the discharge of reclaimed water?  </w:t>
      </w:r>
      <w:r w:rsidR="00B37175" w:rsidRPr="001F4FC9">
        <w:rPr>
          <w:sz w:val="20"/>
        </w:rPr>
        <w:fldChar w:fldCharType="begin">
          <w:ffData>
            <w:name w:val="Check14"/>
            <w:enabled/>
            <w:calcOnExit w:val="0"/>
            <w:checkBox>
              <w:sizeAuto/>
              <w:default w:val="0"/>
            </w:checkBox>
          </w:ffData>
        </w:fldChar>
      </w:r>
      <w:r w:rsidRPr="001F4FC9">
        <w:rPr>
          <w:sz w:val="20"/>
        </w:rPr>
        <w:instrText xml:space="preserve"> FORMCHECKBOX </w:instrText>
      </w:r>
      <w:r w:rsidR="005D795A">
        <w:rPr>
          <w:sz w:val="20"/>
        </w:rPr>
      </w:r>
      <w:r w:rsidR="005D795A">
        <w:rPr>
          <w:sz w:val="20"/>
        </w:rPr>
        <w:fldChar w:fldCharType="separate"/>
      </w:r>
      <w:r w:rsidR="00B37175" w:rsidRPr="001F4FC9">
        <w:rPr>
          <w:sz w:val="20"/>
        </w:rPr>
        <w:fldChar w:fldCharType="end"/>
      </w:r>
      <w:r w:rsidR="00B37175" w:rsidRPr="001F4FC9">
        <w:rPr>
          <w:sz w:val="20"/>
        </w:rPr>
        <w:fldChar w:fldCharType="begin"/>
      </w:r>
      <w:r w:rsidRPr="001F4FC9">
        <w:rPr>
          <w:sz w:val="20"/>
        </w:rPr>
        <w:instrText xml:space="preserve"> FORMCHECKBOX </w:instrText>
      </w:r>
      <w:r w:rsidR="005D795A">
        <w:rPr>
          <w:sz w:val="20"/>
        </w:rPr>
        <w:fldChar w:fldCharType="separate"/>
      </w:r>
      <w:r w:rsidR="00B37175" w:rsidRPr="001F4FC9">
        <w:rPr>
          <w:sz w:val="20"/>
        </w:rPr>
        <w:fldChar w:fldCharType="end"/>
      </w:r>
      <w:r w:rsidRPr="001F4FC9">
        <w:rPr>
          <w:sz w:val="20"/>
        </w:rPr>
        <w:t xml:space="preserve"> Yes or </w:t>
      </w:r>
      <w:r w:rsidR="00B37175" w:rsidRPr="001F4FC9">
        <w:rPr>
          <w:sz w:val="20"/>
        </w:rPr>
        <w:fldChar w:fldCharType="begin"/>
      </w:r>
      <w:r w:rsidRPr="001F4FC9">
        <w:rPr>
          <w:sz w:val="20"/>
        </w:rPr>
        <w:instrText xml:space="preserve"> FORMCHECKBOX </w:instrText>
      </w:r>
      <w:r w:rsidR="005D795A">
        <w:rPr>
          <w:sz w:val="20"/>
        </w:rPr>
        <w:fldChar w:fldCharType="separate"/>
      </w:r>
      <w:r w:rsidR="00B37175" w:rsidRPr="001F4FC9">
        <w:rPr>
          <w:sz w:val="20"/>
        </w:rPr>
        <w:fldChar w:fldCharType="end"/>
      </w:r>
      <w:r w:rsidR="00B37175" w:rsidRPr="001F4FC9">
        <w:rPr>
          <w:sz w:val="20"/>
        </w:rPr>
        <w:fldChar w:fldCharType="begin">
          <w:ffData>
            <w:name w:val="Check15"/>
            <w:enabled/>
            <w:calcOnExit w:val="0"/>
            <w:checkBox>
              <w:sizeAuto/>
              <w:default w:val="0"/>
            </w:checkBox>
          </w:ffData>
        </w:fldChar>
      </w:r>
      <w:r w:rsidRPr="001F4FC9">
        <w:rPr>
          <w:sz w:val="20"/>
        </w:rPr>
        <w:instrText xml:space="preserve"> FORMCHECKBOX </w:instrText>
      </w:r>
      <w:r w:rsidR="005D795A">
        <w:rPr>
          <w:sz w:val="20"/>
        </w:rPr>
      </w:r>
      <w:r w:rsidR="005D795A">
        <w:rPr>
          <w:sz w:val="20"/>
        </w:rPr>
        <w:fldChar w:fldCharType="separate"/>
      </w:r>
      <w:r w:rsidR="00B37175" w:rsidRPr="001F4FC9">
        <w:rPr>
          <w:sz w:val="20"/>
        </w:rPr>
        <w:fldChar w:fldCharType="end"/>
      </w:r>
      <w:r w:rsidRPr="001F4FC9">
        <w:rPr>
          <w:sz w:val="20"/>
        </w:rPr>
        <w:t xml:space="preserve"> No</w:t>
      </w:r>
    </w:p>
    <w:p w:rsidR="006E20E5" w:rsidRPr="001321ED" w:rsidRDefault="006E20E5" w:rsidP="003A2C20">
      <w:pPr>
        <w:numPr>
          <w:ilvl w:val="0"/>
          <w:numId w:val="9"/>
        </w:numPr>
        <w:tabs>
          <w:tab w:val="left" w:pos="720"/>
        </w:tabs>
        <w:spacing w:line="360" w:lineRule="auto"/>
        <w:ind w:hanging="720"/>
        <w:rPr>
          <w:sz w:val="20"/>
        </w:rPr>
      </w:pPr>
      <w:r>
        <w:rPr>
          <w:sz w:val="20"/>
        </w:rPr>
        <w:t>P</w:t>
      </w:r>
      <w:r w:rsidRPr="001321ED">
        <w:rPr>
          <w:sz w:val="20"/>
        </w:rPr>
        <w:t xml:space="preserve">rovide the NPDES permit number  </w:t>
      </w:r>
      <w:r w:rsidR="00B37175" w:rsidRPr="001321ED">
        <w:rPr>
          <w:sz w:val="20"/>
          <w:szCs w:val="20"/>
          <w:u w:val="single"/>
        </w:rPr>
        <w:fldChar w:fldCharType="begin">
          <w:ffData>
            <w:name w:val="Text61"/>
            <w:enabled/>
            <w:calcOnExit w:val="0"/>
            <w:textInput/>
          </w:ffData>
        </w:fldChar>
      </w:r>
      <w:r w:rsidRPr="001321ED">
        <w:rPr>
          <w:sz w:val="20"/>
          <w:szCs w:val="20"/>
          <w:u w:val="single"/>
        </w:rPr>
        <w:instrText xml:space="preserve"> FORMTEXT </w:instrText>
      </w:r>
      <w:r w:rsidR="00B37175" w:rsidRPr="001321ED">
        <w:rPr>
          <w:sz w:val="20"/>
          <w:szCs w:val="20"/>
          <w:u w:val="single"/>
        </w:rPr>
      </w:r>
      <w:r w:rsidR="00B37175" w:rsidRPr="001321ED">
        <w:rPr>
          <w:sz w:val="20"/>
          <w:szCs w:val="20"/>
          <w:u w:val="single"/>
        </w:rPr>
        <w:fldChar w:fldCharType="separate"/>
      </w:r>
      <w:r w:rsidRPr="001321ED">
        <w:rPr>
          <w:noProof/>
          <w:sz w:val="20"/>
          <w:szCs w:val="20"/>
          <w:u w:val="single"/>
        </w:rPr>
        <w:t> </w:t>
      </w:r>
      <w:r w:rsidRPr="001321ED">
        <w:rPr>
          <w:noProof/>
          <w:sz w:val="20"/>
          <w:szCs w:val="20"/>
          <w:u w:val="single"/>
        </w:rPr>
        <w:t> </w:t>
      </w:r>
      <w:r w:rsidRPr="001321ED">
        <w:rPr>
          <w:noProof/>
          <w:sz w:val="20"/>
          <w:szCs w:val="20"/>
          <w:u w:val="single"/>
        </w:rPr>
        <w:t> </w:t>
      </w:r>
      <w:r w:rsidRPr="001321ED">
        <w:rPr>
          <w:noProof/>
          <w:sz w:val="20"/>
          <w:szCs w:val="20"/>
          <w:u w:val="single"/>
        </w:rPr>
        <w:t> </w:t>
      </w:r>
      <w:r w:rsidRPr="001321ED">
        <w:rPr>
          <w:noProof/>
          <w:sz w:val="20"/>
          <w:szCs w:val="20"/>
          <w:u w:val="single"/>
        </w:rPr>
        <w:t> </w:t>
      </w:r>
      <w:r w:rsidR="00B37175" w:rsidRPr="001321ED">
        <w:rPr>
          <w:sz w:val="20"/>
          <w:szCs w:val="20"/>
          <w:u w:val="single"/>
        </w:rPr>
        <w:fldChar w:fldCharType="end"/>
      </w:r>
      <w:r w:rsidRPr="001321ED">
        <w:rPr>
          <w:sz w:val="20"/>
          <w:u w:val="single"/>
        </w:rPr>
        <w:t>;</w:t>
      </w:r>
      <w:r w:rsidRPr="001321ED">
        <w:rPr>
          <w:sz w:val="20"/>
        </w:rPr>
        <w:t xml:space="preserve">  or the date when NPDES application was submitted:  </w:t>
      </w:r>
      <w:r w:rsidR="00B37175" w:rsidRPr="001321ED">
        <w:rPr>
          <w:sz w:val="20"/>
          <w:szCs w:val="20"/>
          <w:u w:val="single"/>
        </w:rPr>
        <w:fldChar w:fldCharType="begin">
          <w:ffData>
            <w:name w:val="Text61"/>
            <w:enabled/>
            <w:calcOnExit w:val="0"/>
            <w:textInput/>
          </w:ffData>
        </w:fldChar>
      </w:r>
      <w:r w:rsidRPr="001321ED">
        <w:rPr>
          <w:sz w:val="20"/>
          <w:szCs w:val="20"/>
          <w:u w:val="single"/>
        </w:rPr>
        <w:instrText xml:space="preserve"> FORMTEXT </w:instrText>
      </w:r>
      <w:r w:rsidR="00B37175" w:rsidRPr="001321ED">
        <w:rPr>
          <w:sz w:val="20"/>
          <w:szCs w:val="20"/>
          <w:u w:val="single"/>
        </w:rPr>
      </w:r>
      <w:r w:rsidR="00B37175" w:rsidRPr="001321ED">
        <w:rPr>
          <w:sz w:val="20"/>
          <w:szCs w:val="20"/>
          <w:u w:val="single"/>
        </w:rPr>
        <w:fldChar w:fldCharType="separate"/>
      </w:r>
      <w:r w:rsidRPr="001321ED">
        <w:rPr>
          <w:noProof/>
          <w:sz w:val="20"/>
          <w:szCs w:val="20"/>
          <w:u w:val="single"/>
        </w:rPr>
        <w:t> </w:t>
      </w:r>
      <w:r w:rsidRPr="001321ED">
        <w:rPr>
          <w:noProof/>
          <w:sz w:val="20"/>
          <w:szCs w:val="20"/>
          <w:u w:val="single"/>
        </w:rPr>
        <w:t> </w:t>
      </w:r>
      <w:r w:rsidRPr="001321ED">
        <w:rPr>
          <w:noProof/>
          <w:sz w:val="20"/>
          <w:szCs w:val="20"/>
          <w:u w:val="single"/>
        </w:rPr>
        <w:t> </w:t>
      </w:r>
      <w:r w:rsidRPr="001321ED">
        <w:rPr>
          <w:noProof/>
          <w:sz w:val="20"/>
          <w:szCs w:val="20"/>
          <w:u w:val="single"/>
        </w:rPr>
        <w:t> </w:t>
      </w:r>
      <w:r w:rsidRPr="001321ED">
        <w:rPr>
          <w:noProof/>
          <w:sz w:val="20"/>
          <w:szCs w:val="20"/>
          <w:u w:val="single"/>
        </w:rPr>
        <w:t> </w:t>
      </w:r>
      <w:r w:rsidR="00B37175" w:rsidRPr="001321ED">
        <w:rPr>
          <w:sz w:val="20"/>
          <w:szCs w:val="20"/>
          <w:u w:val="single"/>
        </w:rPr>
        <w:fldChar w:fldCharType="end"/>
      </w:r>
    </w:p>
    <w:p w:rsidR="006E20E5" w:rsidRPr="002D2B10" w:rsidRDefault="006E20E5" w:rsidP="00410011">
      <w:pPr>
        <w:keepNext/>
        <w:numPr>
          <w:ilvl w:val="0"/>
          <w:numId w:val="3"/>
        </w:numPr>
        <w:tabs>
          <w:tab w:val="left" w:pos="720"/>
        </w:tabs>
        <w:spacing w:line="360" w:lineRule="auto"/>
        <w:ind w:left="720"/>
        <w:rPr>
          <w:sz w:val="20"/>
          <w:szCs w:val="20"/>
        </w:rPr>
      </w:pPr>
      <w:r w:rsidRPr="002D2B10">
        <w:rPr>
          <w:sz w:val="20"/>
          <w:szCs w:val="20"/>
        </w:rPr>
        <w:t xml:space="preserve">Is the impoundment designed to receive surface runoff?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Pr="002D2B10" w:rsidRDefault="006E20E5" w:rsidP="003A33BA">
      <w:pPr>
        <w:spacing w:line="360" w:lineRule="auto"/>
        <w:ind w:firstLine="720"/>
        <w:rPr>
          <w:sz w:val="20"/>
          <w:szCs w:val="20"/>
        </w:rPr>
      </w:pPr>
      <w:r w:rsidRPr="002D2B10">
        <w:rPr>
          <w:sz w:val="20"/>
          <w:szCs w:val="20"/>
        </w:rPr>
        <w:t xml:space="preserve">If yes, what is the drainage area? </w:t>
      </w:r>
      <w:r w:rsidR="00B37175" w:rsidRPr="002D2B10">
        <w:rPr>
          <w:sz w:val="20"/>
          <w:szCs w:val="20"/>
          <w:u w:val="single"/>
        </w:rPr>
        <w:fldChar w:fldCharType="begin">
          <w:ffData>
            <w:name w:val="Text61"/>
            <w:enabled/>
            <w:calcOnExit w:val="0"/>
            <w:textInput/>
          </w:ffData>
        </w:fldChar>
      </w:r>
      <w:r w:rsidRPr="002D2B10">
        <w:rPr>
          <w:sz w:val="20"/>
          <w:szCs w:val="20"/>
          <w:u w:val="single"/>
        </w:rPr>
        <w:instrText xml:space="preserve"> FORMTEXT </w:instrText>
      </w:r>
      <w:r w:rsidR="00B37175" w:rsidRPr="002D2B10">
        <w:rPr>
          <w:sz w:val="20"/>
          <w:szCs w:val="20"/>
          <w:u w:val="single"/>
        </w:rPr>
      </w:r>
      <w:r w:rsidR="00B37175"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B37175" w:rsidRPr="002D2B10">
        <w:rPr>
          <w:sz w:val="20"/>
          <w:szCs w:val="20"/>
          <w:u w:val="single"/>
        </w:rPr>
        <w:fldChar w:fldCharType="end"/>
      </w:r>
      <w:r w:rsidRPr="002D2B10">
        <w:rPr>
          <w:sz w:val="20"/>
          <w:szCs w:val="20"/>
        </w:rPr>
        <w:t xml:space="preserve"> ft</w:t>
      </w:r>
      <w:r w:rsidRPr="002D2B10">
        <w:rPr>
          <w:sz w:val="20"/>
          <w:szCs w:val="20"/>
          <w:vertAlign w:val="superscript"/>
        </w:rPr>
        <w:t>2</w:t>
      </w:r>
    </w:p>
    <w:p w:rsidR="006E20E5" w:rsidRPr="002D2B10" w:rsidRDefault="006E20E5" w:rsidP="00410011">
      <w:pPr>
        <w:keepNext/>
        <w:keepLines/>
        <w:numPr>
          <w:ilvl w:val="0"/>
          <w:numId w:val="3"/>
        </w:numPr>
        <w:tabs>
          <w:tab w:val="left" w:pos="720"/>
        </w:tabs>
        <w:spacing w:line="360" w:lineRule="auto"/>
        <w:ind w:left="720"/>
        <w:rPr>
          <w:sz w:val="20"/>
          <w:szCs w:val="20"/>
        </w:rPr>
      </w:pPr>
      <w:r w:rsidRPr="00EB6F19">
        <w:rPr>
          <w:sz w:val="20"/>
          <w:szCs w:val="20"/>
        </w:rPr>
        <w:t xml:space="preserve">Is a liner provided with a hydraulic conductivity no greater than 1 X 10 </w:t>
      </w:r>
      <w:r w:rsidRPr="00EB6F19">
        <w:rPr>
          <w:sz w:val="20"/>
          <w:szCs w:val="20"/>
          <w:vertAlign w:val="superscript"/>
        </w:rPr>
        <w:t>-6</w:t>
      </w:r>
      <w:r w:rsidRPr="00EB6F19">
        <w:rPr>
          <w:sz w:val="20"/>
          <w:szCs w:val="20"/>
        </w:rPr>
        <w:t xml:space="preserve"> cm/s?</w:t>
      </w:r>
      <w:r w:rsidRPr="002D2B10">
        <w:rPr>
          <w:sz w:val="20"/>
          <w:szCs w:val="20"/>
        </w:rPr>
        <w:t xml:space="preserve">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Pr="002D2B10" w:rsidRDefault="006E20E5" w:rsidP="0023245F">
      <w:pPr>
        <w:keepNext/>
        <w:keepLines/>
        <w:tabs>
          <w:tab w:val="left" w:pos="720"/>
        </w:tabs>
        <w:spacing w:line="360" w:lineRule="auto"/>
        <w:ind w:left="720"/>
        <w:rPr>
          <w:sz w:val="20"/>
          <w:szCs w:val="20"/>
        </w:rPr>
      </w:pPr>
      <w:r w:rsidRPr="002D2B10">
        <w:rPr>
          <w:sz w:val="20"/>
          <w:szCs w:val="20"/>
        </w:rPr>
        <w:t xml:space="preserve">If </w:t>
      </w:r>
      <w:r>
        <w:rPr>
          <w:sz w:val="20"/>
          <w:szCs w:val="20"/>
        </w:rPr>
        <w:t>No</w:t>
      </w:r>
      <w:r w:rsidRPr="002D2B10">
        <w:rPr>
          <w:sz w:val="20"/>
          <w:szCs w:val="20"/>
        </w:rPr>
        <w:t xml:space="preserve">, has the Applicant provided predictive calculations or modeling demonstrating that such placement will not result in a contravention of GA groundwater standards?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 </w:t>
      </w:r>
    </w:p>
    <w:p w:rsidR="006E20E5" w:rsidRPr="002D2B10" w:rsidRDefault="006E20E5" w:rsidP="00410011">
      <w:pPr>
        <w:keepNext/>
        <w:keepLines/>
        <w:numPr>
          <w:ilvl w:val="0"/>
          <w:numId w:val="3"/>
        </w:numPr>
        <w:tabs>
          <w:tab w:val="left" w:pos="720"/>
        </w:tabs>
        <w:spacing w:line="360" w:lineRule="auto"/>
        <w:ind w:left="720"/>
        <w:rPr>
          <w:sz w:val="20"/>
          <w:szCs w:val="20"/>
        </w:rPr>
      </w:pPr>
      <w:r w:rsidRPr="002D2B10">
        <w:rPr>
          <w:sz w:val="20"/>
          <w:szCs w:val="20"/>
        </w:rPr>
        <w:t xml:space="preserve">What is the depth to bedrock from the earthen impoundment bottom elevation? </w:t>
      </w:r>
      <w:r w:rsidR="00B37175" w:rsidRPr="002D2B10">
        <w:rPr>
          <w:sz w:val="20"/>
          <w:szCs w:val="20"/>
          <w:u w:val="single"/>
        </w:rPr>
        <w:fldChar w:fldCharType="begin">
          <w:ffData>
            <w:name w:val="Text61"/>
            <w:enabled/>
            <w:calcOnExit w:val="0"/>
            <w:textInput/>
          </w:ffData>
        </w:fldChar>
      </w:r>
      <w:r w:rsidRPr="002D2B10">
        <w:rPr>
          <w:sz w:val="20"/>
          <w:szCs w:val="20"/>
          <w:u w:val="single"/>
        </w:rPr>
        <w:instrText xml:space="preserve"> FORMTEXT </w:instrText>
      </w:r>
      <w:r w:rsidR="00B37175" w:rsidRPr="002D2B10">
        <w:rPr>
          <w:sz w:val="20"/>
          <w:szCs w:val="20"/>
          <w:u w:val="single"/>
        </w:rPr>
      </w:r>
      <w:r w:rsidR="00B37175"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B37175" w:rsidRPr="002D2B10">
        <w:rPr>
          <w:sz w:val="20"/>
          <w:szCs w:val="20"/>
          <w:u w:val="single"/>
        </w:rPr>
        <w:fldChar w:fldCharType="end"/>
      </w:r>
      <w:r w:rsidRPr="002D2B10">
        <w:rPr>
          <w:sz w:val="20"/>
          <w:szCs w:val="20"/>
        </w:rPr>
        <w:t xml:space="preserve"> ft</w:t>
      </w:r>
    </w:p>
    <w:p w:rsidR="006E20E5" w:rsidRPr="002D2B10" w:rsidRDefault="006E20E5" w:rsidP="003A2C20">
      <w:pPr>
        <w:keepNext/>
        <w:keepLines/>
        <w:numPr>
          <w:ilvl w:val="0"/>
          <w:numId w:val="8"/>
        </w:numPr>
        <w:tabs>
          <w:tab w:val="left" w:pos="720"/>
        </w:tabs>
        <w:spacing w:line="360" w:lineRule="auto"/>
        <w:ind w:left="1080"/>
        <w:rPr>
          <w:sz w:val="20"/>
          <w:szCs w:val="20"/>
        </w:rPr>
      </w:pPr>
      <w:r w:rsidRPr="002D2B10">
        <w:rPr>
          <w:sz w:val="20"/>
          <w:szCs w:val="20"/>
        </w:rPr>
        <w:t>If the depth to bedrock is less than four feet, has the Applicant provided a liner with a hydraulic conductivity no greater than 1 x 10</w:t>
      </w:r>
      <w:r w:rsidRPr="002D2B10">
        <w:rPr>
          <w:sz w:val="20"/>
          <w:szCs w:val="20"/>
          <w:vertAlign w:val="superscript"/>
        </w:rPr>
        <w:t>-7</w:t>
      </w:r>
      <w:r w:rsidRPr="002D2B10">
        <w:rPr>
          <w:sz w:val="20"/>
          <w:szCs w:val="20"/>
        </w:rPr>
        <w:t xml:space="preserve"> cm/s?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 or </w:t>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N/A</w:t>
      </w:r>
    </w:p>
    <w:p w:rsidR="006E20E5" w:rsidRPr="002D2B10" w:rsidRDefault="006E20E5" w:rsidP="003A2C20">
      <w:pPr>
        <w:keepNext/>
        <w:keepLines/>
        <w:numPr>
          <w:ilvl w:val="0"/>
          <w:numId w:val="9"/>
        </w:numPr>
        <w:spacing w:line="360" w:lineRule="auto"/>
        <w:ind w:left="1440"/>
        <w:rPr>
          <w:sz w:val="20"/>
          <w:szCs w:val="20"/>
        </w:rPr>
      </w:pPr>
      <w:r>
        <w:rPr>
          <w:sz w:val="20"/>
          <w:szCs w:val="20"/>
        </w:rPr>
        <w:t>If Yes, h</w:t>
      </w:r>
      <w:r w:rsidRPr="002D2B10">
        <w:rPr>
          <w:sz w:val="20"/>
          <w:szCs w:val="20"/>
        </w:rPr>
        <w:t xml:space="preserve">as the Applicant provided predictive calculations or modeling demonstrating that surface water or groundwater standards will not be contravened?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p w:rsidR="006E20E5" w:rsidRPr="002D2B10" w:rsidRDefault="006E20E5" w:rsidP="003A2C20">
      <w:pPr>
        <w:keepNext/>
        <w:keepLines/>
        <w:numPr>
          <w:ilvl w:val="0"/>
          <w:numId w:val="8"/>
        </w:numPr>
        <w:tabs>
          <w:tab w:val="left" w:pos="720"/>
        </w:tabs>
        <w:spacing w:line="360" w:lineRule="auto"/>
        <w:ind w:left="1080"/>
        <w:rPr>
          <w:sz w:val="20"/>
          <w:szCs w:val="20"/>
        </w:rPr>
      </w:pPr>
      <w:r w:rsidRPr="002D2B10">
        <w:rPr>
          <w:sz w:val="20"/>
          <w:szCs w:val="20"/>
        </w:rPr>
        <w:t xml:space="preserve">If the earthen impoundment is excavated into bedrock, has the Applicant provided predictive calculations or modeling demonstrating that surface water or groundwater standards will not be contravened?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N/A</w:t>
      </w:r>
    </w:p>
    <w:p w:rsidR="006E20E5" w:rsidRPr="003A33BA" w:rsidRDefault="006E20E5" w:rsidP="00410011">
      <w:pPr>
        <w:numPr>
          <w:ilvl w:val="0"/>
          <w:numId w:val="3"/>
        </w:numPr>
        <w:tabs>
          <w:tab w:val="left" w:pos="720"/>
        </w:tabs>
        <w:spacing w:line="360" w:lineRule="auto"/>
        <w:ind w:left="720"/>
        <w:rPr>
          <w:sz w:val="20"/>
          <w:szCs w:val="20"/>
        </w:rPr>
      </w:pPr>
      <w:r w:rsidRPr="003A33BA">
        <w:rPr>
          <w:sz w:val="20"/>
          <w:szCs w:val="20"/>
        </w:rPr>
        <w:t xml:space="preserve">If the earthen impoundment is lined and the mean seasonal high water table is higher than the impoundment bottom elevation, how will the liner be protected (e.g., bubbling, groundwater infiltration, etc.)? </w:t>
      </w:r>
      <w:r w:rsidR="00B37175" w:rsidRPr="003A33BA">
        <w:rPr>
          <w:sz w:val="20"/>
          <w:szCs w:val="20"/>
          <w:u w:val="single"/>
        </w:rPr>
        <w:fldChar w:fldCharType="begin">
          <w:ffData>
            <w:name w:val="Text62"/>
            <w:enabled/>
            <w:calcOnExit w:val="0"/>
            <w:textInput/>
          </w:ffData>
        </w:fldChar>
      </w:r>
      <w:r w:rsidRPr="003A33BA">
        <w:rPr>
          <w:sz w:val="20"/>
          <w:szCs w:val="20"/>
          <w:u w:val="single"/>
        </w:rPr>
        <w:instrText xml:space="preserve"> FORMTEXT </w:instrText>
      </w:r>
      <w:r w:rsidR="00B37175" w:rsidRPr="003A33BA">
        <w:rPr>
          <w:sz w:val="20"/>
          <w:szCs w:val="20"/>
          <w:u w:val="single"/>
        </w:rPr>
      </w:r>
      <w:r w:rsidR="00B37175" w:rsidRPr="003A33BA">
        <w:rPr>
          <w:sz w:val="20"/>
          <w:szCs w:val="20"/>
          <w:u w:val="single"/>
        </w:rPr>
        <w:fldChar w:fldCharType="separate"/>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00B37175" w:rsidRPr="003A33BA">
        <w:rPr>
          <w:sz w:val="20"/>
          <w:szCs w:val="20"/>
          <w:u w:val="single"/>
        </w:rPr>
        <w:fldChar w:fldCharType="end"/>
      </w:r>
    </w:p>
    <w:p w:rsidR="006E20E5" w:rsidRPr="00086C0F" w:rsidRDefault="006E20E5" w:rsidP="00410011">
      <w:pPr>
        <w:numPr>
          <w:ilvl w:val="0"/>
          <w:numId w:val="3"/>
        </w:numPr>
        <w:tabs>
          <w:tab w:val="left" w:pos="720"/>
        </w:tabs>
        <w:spacing w:line="360" w:lineRule="auto"/>
        <w:ind w:left="720"/>
        <w:rPr>
          <w:sz w:val="20"/>
          <w:szCs w:val="20"/>
        </w:rPr>
      </w:pPr>
      <w:r w:rsidRPr="002D2B10">
        <w:rPr>
          <w:sz w:val="20"/>
          <w:szCs w:val="20"/>
        </w:rPr>
        <w:t xml:space="preserve">If applicable, provide the specification page references for the liner installation and testing requirements: </w:t>
      </w:r>
      <w:r w:rsidR="00B37175" w:rsidRPr="002D2B10">
        <w:rPr>
          <w:sz w:val="20"/>
          <w:szCs w:val="20"/>
          <w:u w:val="single"/>
        </w:rPr>
        <w:fldChar w:fldCharType="begin">
          <w:ffData>
            <w:name w:val="Text62"/>
            <w:enabled/>
            <w:calcOnExit w:val="0"/>
            <w:textInput/>
          </w:ffData>
        </w:fldChar>
      </w:r>
      <w:r w:rsidRPr="002D2B10">
        <w:rPr>
          <w:sz w:val="20"/>
          <w:szCs w:val="20"/>
          <w:u w:val="single"/>
        </w:rPr>
        <w:instrText xml:space="preserve"> FORMTEXT </w:instrText>
      </w:r>
      <w:r w:rsidR="00B37175" w:rsidRPr="002D2B10">
        <w:rPr>
          <w:sz w:val="20"/>
          <w:szCs w:val="20"/>
          <w:u w:val="single"/>
        </w:rPr>
      </w:r>
      <w:r w:rsidR="00B37175"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B37175" w:rsidRPr="002D2B10">
        <w:rPr>
          <w:sz w:val="20"/>
          <w:szCs w:val="20"/>
          <w:u w:val="single"/>
        </w:rPr>
        <w:fldChar w:fldCharType="end"/>
      </w:r>
    </w:p>
    <w:p w:rsidR="006E20E5" w:rsidRDefault="006E20E5" w:rsidP="00410011">
      <w:pPr>
        <w:numPr>
          <w:ilvl w:val="0"/>
          <w:numId w:val="3"/>
        </w:numPr>
        <w:tabs>
          <w:tab w:val="left" w:pos="720"/>
        </w:tabs>
        <w:spacing w:line="360" w:lineRule="auto"/>
        <w:ind w:left="720"/>
        <w:rPr>
          <w:sz w:val="20"/>
          <w:szCs w:val="20"/>
        </w:rPr>
      </w:pPr>
      <w:r w:rsidRPr="002D2B10">
        <w:rPr>
          <w:sz w:val="20"/>
          <w:szCs w:val="20"/>
        </w:rPr>
        <w:t xml:space="preserve">If the earthen impoundment is located within the 100-year flood plain, has a minimum of two feet of protection (i.e., top of embankment elevation to 100-year flood plain elevation) been provided? </w:t>
      </w:r>
      <w:r w:rsidR="00B37175"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Pr="002D2B10">
        <w:rPr>
          <w:sz w:val="20"/>
          <w:szCs w:val="20"/>
        </w:rPr>
        <w:t xml:space="preserve"> Yes or </w:t>
      </w:r>
      <w:r w:rsidR="00B37175" w:rsidRPr="002D2B10">
        <w:rPr>
          <w:sz w:val="20"/>
          <w:szCs w:val="20"/>
        </w:rPr>
        <w:fldChar w:fldCharType="begin"/>
      </w:r>
      <w:r w:rsidRPr="002D2B10">
        <w:rPr>
          <w:sz w:val="20"/>
          <w:szCs w:val="20"/>
        </w:rPr>
        <w:instrText xml:space="preserve"> FORMCHECKBOX </w:instrText>
      </w:r>
      <w:r w:rsidR="005D795A">
        <w:rPr>
          <w:sz w:val="20"/>
          <w:szCs w:val="20"/>
        </w:rPr>
        <w:fldChar w:fldCharType="separate"/>
      </w:r>
      <w:r w:rsidR="00B37175" w:rsidRPr="002D2B10">
        <w:rPr>
          <w:sz w:val="20"/>
          <w:szCs w:val="20"/>
        </w:rPr>
        <w:fldChar w:fldCharType="end"/>
      </w:r>
      <w:r w:rsidR="00B37175"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5D795A">
        <w:rPr>
          <w:sz w:val="20"/>
          <w:szCs w:val="20"/>
        </w:rPr>
      </w:r>
      <w:r w:rsidR="005D795A">
        <w:rPr>
          <w:sz w:val="20"/>
          <w:szCs w:val="20"/>
        </w:rPr>
        <w:fldChar w:fldCharType="separate"/>
      </w:r>
      <w:r w:rsidR="00B37175" w:rsidRPr="002D2B10">
        <w:rPr>
          <w:sz w:val="20"/>
          <w:szCs w:val="20"/>
        </w:rPr>
        <w:fldChar w:fldCharType="end"/>
      </w:r>
      <w:r w:rsidRPr="002D2B10">
        <w:rPr>
          <w:sz w:val="20"/>
          <w:szCs w:val="20"/>
        </w:rPr>
        <w:t xml:space="preserve"> No</w:t>
      </w:r>
    </w:p>
    <w:tbl>
      <w:tblPr>
        <w:tblpPr w:leftFromText="180" w:rightFromText="180" w:vertAnchor="text" w:horzAnchor="margin" w:tblpXSpec="right"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314"/>
        <w:gridCol w:w="1350"/>
        <w:gridCol w:w="3420"/>
        <w:gridCol w:w="1620"/>
      </w:tblGrid>
      <w:tr w:rsidR="006E20E5" w:rsidRPr="002D2B10" w:rsidTr="001D70AF">
        <w:trPr>
          <w:cantSplit/>
          <w:trHeight w:val="360"/>
        </w:trPr>
        <w:tc>
          <w:tcPr>
            <w:tcW w:w="5292" w:type="dxa"/>
            <w:gridSpan w:val="3"/>
            <w:tcBorders>
              <w:bottom w:val="double" w:sz="4" w:space="0" w:color="auto"/>
              <w:right w:val="double" w:sz="4" w:space="0" w:color="auto"/>
            </w:tcBorders>
            <w:vAlign w:val="center"/>
          </w:tcPr>
          <w:p w:rsidR="006E20E5" w:rsidRPr="002D2B10" w:rsidRDefault="006E20E5" w:rsidP="003A33BA">
            <w:pPr>
              <w:keepNext/>
              <w:keepLines/>
              <w:ind w:left="-108" w:right="-108"/>
              <w:jc w:val="center"/>
              <w:rPr>
                <w:sz w:val="20"/>
                <w:szCs w:val="20"/>
              </w:rPr>
            </w:pPr>
            <w:r w:rsidRPr="002D2B10">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6E20E5" w:rsidRPr="002D2B10" w:rsidRDefault="006E20E5" w:rsidP="003A33BA">
            <w:pPr>
              <w:keepLines/>
              <w:ind w:left="-108" w:right="-108"/>
              <w:jc w:val="center"/>
              <w:rPr>
                <w:b/>
                <w:bCs/>
                <w:sz w:val="20"/>
                <w:szCs w:val="20"/>
              </w:rPr>
            </w:pPr>
            <w:r w:rsidRPr="002D2B10">
              <w:rPr>
                <w:b/>
                <w:bCs/>
                <w:sz w:val="20"/>
                <w:szCs w:val="20"/>
              </w:rPr>
              <w:t>Earthen Impoundment Dimensions</w:t>
            </w:r>
          </w:p>
        </w:tc>
      </w:tr>
      <w:tr w:rsidR="006E20E5" w:rsidRPr="002D2B10" w:rsidTr="001D70AF">
        <w:trPr>
          <w:cantSplit/>
          <w:trHeight w:val="180"/>
        </w:trPr>
        <w:tc>
          <w:tcPr>
            <w:tcW w:w="2628" w:type="dxa"/>
            <w:vMerge w:val="restart"/>
            <w:tcBorders>
              <w:top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Liner type:</w:t>
            </w:r>
          </w:p>
        </w:tc>
        <w:tc>
          <w:tcPr>
            <w:tcW w:w="1314" w:type="dxa"/>
            <w:tcBorders>
              <w:top w:val="double" w:sz="4" w:space="0" w:color="auto"/>
            </w:tcBorders>
            <w:vAlign w:val="center"/>
          </w:tcPr>
          <w:p w:rsidR="006E20E5" w:rsidRPr="002D2B10" w:rsidRDefault="00B37175" w:rsidP="003A33BA">
            <w:pPr>
              <w:keepNext/>
              <w:keepLines/>
              <w:ind w:right="-108"/>
              <w:rPr>
                <w:sz w:val="20"/>
                <w:szCs w:val="20"/>
              </w:rPr>
            </w:pPr>
            <w:r w:rsidRPr="002D2B10">
              <w:rPr>
                <w:sz w:val="20"/>
                <w:szCs w:val="20"/>
              </w:rPr>
              <w:fldChar w:fldCharType="begin">
                <w:ffData>
                  <w:name w:val="Check30"/>
                  <w:enabled/>
                  <w:calcOnExit w:val="0"/>
                  <w:checkBox>
                    <w:sizeAuto/>
                    <w:default w:val="0"/>
                  </w:checkBox>
                </w:ffData>
              </w:fldChar>
            </w:r>
            <w:r w:rsidR="006E20E5" w:rsidRPr="002D2B10">
              <w:rPr>
                <w:sz w:val="20"/>
                <w:szCs w:val="20"/>
              </w:rPr>
              <w:instrText xml:space="preserve"> FORMCHECKBOX </w:instrText>
            </w:r>
            <w:r w:rsidR="005D795A">
              <w:rPr>
                <w:sz w:val="20"/>
                <w:szCs w:val="20"/>
              </w:rPr>
            </w:r>
            <w:r w:rsidR="005D795A">
              <w:rPr>
                <w:sz w:val="20"/>
                <w:szCs w:val="20"/>
              </w:rPr>
              <w:fldChar w:fldCharType="separate"/>
            </w:r>
            <w:r w:rsidRPr="002D2B10">
              <w:rPr>
                <w:sz w:val="20"/>
                <w:szCs w:val="20"/>
              </w:rPr>
              <w:fldChar w:fldCharType="end"/>
            </w:r>
            <w:r w:rsidR="006E20E5" w:rsidRPr="002D2B10">
              <w:rPr>
                <w:sz w:val="20"/>
                <w:szCs w:val="20"/>
              </w:rPr>
              <w:t xml:space="preserve"> Clay</w:t>
            </w:r>
          </w:p>
        </w:tc>
        <w:tc>
          <w:tcPr>
            <w:tcW w:w="1350" w:type="dxa"/>
            <w:tcBorders>
              <w:top w:val="double" w:sz="4" w:space="0" w:color="auto"/>
              <w:right w:val="double" w:sz="4" w:space="0" w:color="auto"/>
            </w:tcBorders>
            <w:vAlign w:val="center"/>
          </w:tcPr>
          <w:p w:rsidR="006E20E5" w:rsidRPr="002D2B10" w:rsidRDefault="00B37175" w:rsidP="003A33BA">
            <w:pPr>
              <w:keepNext/>
              <w:keepLines/>
              <w:ind w:left="-18" w:right="-108"/>
              <w:rPr>
                <w:sz w:val="20"/>
                <w:szCs w:val="20"/>
              </w:rPr>
            </w:pPr>
            <w:r w:rsidRPr="002D2B10">
              <w:rPr>
                <w:sz w:val="20"/>
                <w:szCs w:val="20"/>
              </w:rPr>
              <w:fldChar w:fldCharType="begin">
                <w:ffData>
                  <w:name w:val="Check28"/>
                  <w:enabled/>
                  <w:calcOnExit w:val="0"/>
                  <w:checkBox>
                    <w:sizeAuto/>
                    <w:default w:val="0"/>
                  </w:checkBox>
                </w:ffData>
              </w:fldChar>
            </w:r>
            <w:r w:rsidR="006E20E5" w:rsidRPr="002D2B10">
              <w:rPr>
                <w:sz w:val="20"/>
                <w:szCs w:val="20"/>
              </w:rPr>
              <w:instrText xml:space="preserve"> FORMCHECKBOX </w:instrText>
            </w:r>
            <w:r w:rsidR="005D795A">
              <w:rPr>
                <w:sz w:val="20"/>
                <w:szCs w:val="20"/>
              </w:rPr>
            </w:r>
            <w:r w:rsidR="005D795A">
              <w:rPr>
                <w:sz w:val="20"/>
                <w:szCs w:val="20"/>
              </w:rPr>
              <w:fldChar w:fldCharType="separate"/>
            </w:r>
            <w:r w:rsidRPr="002D2B10">
              <w:rPr>
                <w:sz w:val="20"/>
                <w:szCs w:val="20"/>
              </w:rPr>
              <w:fldChar w:fldCharType="end"/>
            </w:r>
            <w:r w:rsidR="006E20E5" w:rsidRPr="002D2B10">
              <w:rPr>
                <w:sz w:val="20"/>
                <w:szCs w:val="20"/>
              </w:rPr>
              <w:t xml:space="preserve"> Synthetic</w:t>
            </w:r>
          </w:p>
        </w:tc>
        <w:tc>
          <w:tcPr>
            <w:tcW w:w="3420" w:type="dxa"/>
            <w:vMerge w:val="restart"/>
            <w:tcBorders>
              <w:top w:val="double" w:sz="4" w:space="0" w:color="auto"/>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Top of embankment elevation:</w:t>
            </w:r>
          </w:p>
        </w:tc>
        <w:tc>
          <w:tcPr>
            <w:tcW w:w="1620" w:type="dxa"/>
            <w:vMerge w:val="restart"/>
            <w:tcBorders>
              <w:top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5"/>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p>
        </w:tc>
      </w:tr>
      <w:tr w:rsidR="006E20E5" w:rsidRPr="002D2B10" w:rsidTr="001D70AF">
        <w:trPr>
          <w:cantSplit/>
          <w:trHeight w:val="180"/>
        </w:trPr>
        <w:tc>
          <w:tcPr>
            <w:tcW w:w="2628" w:type="dxa"/>
            <w:vMerge/>
            <w:vAlign w:val="center"/>
          </w:tcPr>
          <w:p w:rsidR="006E20E5" w:rsidRPr="002D2B10" w:rsidRDefault="006E20E5" w:rsidP="003A33BA">
            <w:pPr>
              <w:keepNext/>
              <w:keepLines/>
              <w:ind w:right="-108"/>
              <w:rPr>
                <w:sz w:val="20"/>
                <w:szCs w:val="20"/>
              </w:rPr>
            </w:pPr>
          </w:p>
        </w:tc>
        <w:tc>
          <w:tcPr>
            <w:tcW w:w="1314" w:type="dxa"/>
            <w:vAlign w:val="center"/>
          </w:tcPr>
          <w:p w:rsidR="006E20E5" w:rsidRPr="002D2B10" w:rsidRDefault="00B37175" w:rsidP="003A33BA">
            <w:pPr>
              <w:keepNext/>
              <w:keepLines/>
              <w:tabs>
                <w:tab w:val="left" w:pos="357"/>
              </w:tabs>
              <w:ind w:right="-108"/>
              <w:rPr>
                <w:sz w:val="20"/>
                <w:szCs w:val="20"/>
              </w:rPr>
            </w:pPr>
            <w:r w:rsidRPr="002D2B10">
              <w:rPr>
                <w:sz w:val="20"/>
                <w:szCs w:val="20"/>
              </w:rPr>
              <w:fldChar w:fldCharType="begin">
                <w:ffData>
                  <w:name w:val="Check28"/>
                  <w:enabled/>
                  <w:calcOnExit w:val="0"/>
                  <w:checkBox>
                    <w:sizeAuto/>
                    <w:default w:val="0"/>
                  </w:checkBox>
                </w:ffData>
              </w:fldChar>
            </w:r>
            <w:r w:rsidR="006E20E5" w:rsidRPr="002D2B10">
              <w:rPr>
                <w:sz w:val="20"/>
                <w:szCs w:val="20"/>
              </w:rPr>
              <w:instrText xml:space="preserve"> FORMCHECKBOX </w:instrText>
            </w:r>
            <w:r w:rsidR="005D795A">
              <w:rPr>
                <w:sz w:val="20"/>
                <w:szCs w:val="20"/>
              </w:rPr>
            </w:r>
            <w:r w:rsidR="005D795A">
              <w:rPr>
                <w:sz w:val="20"/>
                <w:szCs w:val="20"/>
              </w:rPr>
              <w:fldChar w:fldCharType="separate"/>
            </w:r>
            <w:r w:rsidRPr="002D2B10">
              <w:rPr>
                <w:sz w:val="20"/>
                <w:szCs w:val="20"/>
              </w:rPr>
              <w:fldChar w:fldCharType="end"/>
            </w:r>
            <w:r w:rsidR="006E20E5" w:rsidRPr="002D2B10">
              <w:rPr>
                <w:sz w:val="20"/>
                <w:szCs w:val="20"/>
              </w:rPr>
              <w:t xml:space="preserve"> Other</w:t>
            </w:r>
          </w:p>
        </w:tc>
        <w:tc>
          <w:tcPr>
            <w:tcW w:w="1350" w:type="dxa"/>
            <w:tcBorders>
              <w:right w:val="double" w:sz="4" w:space="0" w:color="auto"/>
            </w:tcBorders>
            <w:vAlign w:val="center"/>
          </w:tcPr>
          <w:p w:rsidR="006E20E5" w:rsidRPr="002D2B10" w:rsidRDefault="00B37175" w:rsidP="003A33BA">
            <w:pPr>
              <w:keepNext/>
              <w:keepLines/>
              <w:ind w:left="-18" w:right="-108"/>
              <w:rPr>
                <w:sz w:val="20"/>
                <w:szCs w:val="20"/>
              </w:rPr>
            </w:pPr>
            <w:r w:rsidRPr="002D2B10">
              <w:rPr>
                <w:sz w:val="20"/>
                <w:szCs w:val="20"/>
              </w:rPr>
              <w:fldChar w:fldCharType="begin">
                <w:ffData>
                  <w:name w:val="Check28"/>
                  <w:enabled/>
                  <w:calcOnExit w:val="0"/>
                  <w:checkBox>
                    <w:sizeAuto/>
                    <w:default w:val="0"/>
                  </w:checkBox>
                </w:ffData>
              </w:fldChar>
            </w:r>
            <w:r w:rsidR="006E20E5" w:rsidRPr="002D2B10">
              <w:rPr>
                <w:sz w:val="20"/>
                <w:szCs w:val="20"/>
              </w:rPr>
              <w:instrText xml:space="preserve"> FORMCHECKBOX </w:instrText>
            </w:r>
            <w:r w:rsidR="005D795A">
              <w:rPr>
                <w:sz w:val="20"/>
                <w:szCs w:val="20"/>
              </w:rPr>
            </w:r>
            <w:r w:rsidR="005D795A">
              <w:rPr>
                <w:sz w:val="20"/>
                <w:szCs w:val="20"/>
              </w:rPr>
              <w:fldChar w:fldCharType="separate"/>
            </w:r>
            <w:r w:rsidRPr="002D2B10">
              <w:rPr>
                <w:sz w:val="20"/>
                <w:szCs w:val="20"/>
              </w:rPr>
              <w:fldChar w:fldCharType="end"/>
            </w:r>
            <w:r w:rsidR="006E20E5" w:rsidRPr="002D2B10">
              <w:rPr>
                <w:sz w:val="20"/>
                <w:szCs w:val="20"/>
              </w:rPr>
              <w:t xml:space="preserve"> Unlined</w:t>
            </w:r>
          </w:p>
        </w:tc>
        <w:tc>
          <w:tcPr>
            <w:tcW w:w="3420" w:type="dxa"/>
            <w:vMerge/>
            <w:tcBorders>
              <w:left w:val="double" w:sz="4" w:space="0" w:color="auto"/>
            </w:tcBorders>
            <w:vAlign w:val="center"/>
          </w:tcPr>
          <w:p w:rsidR="006E20E5" w:rsidRPr="002D2B10" w:rsidRDefault="006E20E5" w:rsidP="003A33BA">
            <w:pPr>
              <w:keepNext/>
              <w:keepLines/>
              <w:ind w:right="-108"/>
              <w:rPr>
                <w:sz w:val="20"/>
                <w:szCs w:val="20"/>
              </w:rPr>
            </w:pPr>
          </w:p>
        </w:tc>
        <w:tc>
          <w:tcPr>
            <w:tcW w:w="1620" w:type="dxa"/>
            <w:vMerge/>
            <w:vAlign w:val="center"/>
          </w:tcPr>
          <w:p w:rsidR="006E20E5" w:rsidRPr="002D2B10" w:rsidRDefault="006E20E5" w:rsidP="003A33BA">
            <w:pPr>
              <w:keepNext/>
              <w:keepLines/>
              <w:ind w:left="-108" w:right="-108"/>
              <w:jc w:val="center"/>
              <w:rPr>
                <w:sz w:val="20"/>
                <w:szCs w:val="20"/>
              </w:rPr>
            </w:pP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Liner hydraulic conductivity:</w:t>
            </w:r>
          </w:p>
        </w:tc>
        <w:tc>
          <w:tcPr>
            <w:tcW w:w="2664" w:type="dxa"/>
            <w:gridSpan w:val="2"/>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7"/>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Pr>
                <w:sz w:val="20"/>
                <w:szCs w:val="20"/>
              </w:rPr>
              <w:t xml:space="preserve">  </w:t>
            </w:r>
            <w:r w:rsidR="006E20E5" w:rsidRPr="002D2B10">
              <w:rPr>
                <w:sz w:val="20"/>
                <w:szCs w:val="20"/>
              </w:rPr>
              <w:t>cm/s</w:t>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Freeboard elevation:</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5"/>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Hazard class:</w:t>
            </w:r>
          </w:p>
        </w:tc>
        <w:tc>
          <w:tcPr>
            <w:tcW w:w="2664" w:type="dxa"/>
            <w:gridSpan w:val="2"/>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6E20E5" w:rsidRPr="002D2B10">
              <w:rPr>
                <w:sz w:val="20"/>
                <w:szCs w:val="20"/>
                <w:u w:val="single"/>
              </w:rPr>
              <w:instrText xml:space="preserve"> FORMDROPDOWN </w:instrText>
            </w:r>
            <w:r w:rsidR="005D795A">
              <w:rPr>
                <w:sz w:val="20"/>
                <w:szCs w:val="20"/>
                <w:u w:val="single"/>
              </w:rPr>
            </w:r>
            <w:r w:rsidR="005D795A">
              <w:rPr>
                <w:sz w:val="20"/>
                <w:szCs w:val="20"/>
                <w:u w:val="single"/>
              </w:rPr>
              <w:fldChar w:fldCharType="separate"/>
            </w:r>
            <w:r w:rsidRPr="002D2B10">
              <w:rPr>
                <w:sz w:val="20"/>
                <w:szCs w:val="20"/>
                <w:u w:val="single"/>
              </w:rPr>
              <w:fldChar w:fldCharType="end"/>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Pr>
                <w:sz w:val="20"/>
                <w:szCs w:val="20"/>
              </w:rPr>
              <w:t>Toe of slope</w:t>
            </w:r>
            <w:r w:rsidRPr="002D2B10">
              <w:rPr>
                <w:sz w:val="20"/>
                <w:szCs w:val="20"/>
              </w:rPr>
              <w:t xml:space="preserve"> elevation: </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Designed freeboard:</w:t>
            </w:r>
          </w:p>
        </w:tc>
        <w:tc>
          <w:tcPr>
            <w:tcW w:w="2664" w:type="dxa"/>
            <w:gridSpan w:val="2"/>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7"/>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 xml:space="preserve">Impoundment bottom elevation: </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Total volume:</w:t>
            </w:r>
          </w:p>
        </w:tc>
        <w:tc>
          <w:tcPr>
            <w:tcW w:w="1314"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74"/>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r w:rsidR="006E20E5" w:rsidRPr="002D2B10">
              <w:rPr>
                <w:sz w:val="20"/>
                <w:szCs w:val="20"/>
                <w:vertAlign w:val="superscript"/>
              </w:rPr>
              <w:t>3</w:t>
            </w:r>
          </w:p>
        </w:tc>
        <w:tc>
          <w:tcPr>
            <w:tcW w:w="1350" w:type="dxa"/>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75"/>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gallons</w:t>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 xml:space="preserve">Mean seasonal high water table depth: </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Effective volume:</w:t>
            </w:r>
          </w:p>
        </w:tc>
        <w:tc>
          <w:tcPr>
            <w:tcW w:w="1314"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74"/>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r w:rsidR="006E20E5" w:rsidRPr="002D2B10">
              <w:rPr>
                <w:sz w:val="20"/>
                <w:szCs w:val="20"/>
                <w:vertAlign w:val="superscript"/>
              </w:rPr>
              <w:t>3</w:t>
            </w:r>
          </w:p>
        </w:tc>
        <w:tc>
          <w:tcPr>
            <w:tcW w:w="1350" w:type="dxa"/>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75"/>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gallons</w:t>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Embankment slope:</w:t>
            </w:r>
          </w:p>
        </w:tc>
        <w:tc>
          <w:tcPr>
            <w:tcW w:w="1620" w:type="dxa"/>
            <w:vAlign w:val="center"/>
          </w:tcPr>
          <w:p w:rsidR="006E20E5" w:rsidRPr="002D2B10" w:rsidRDefault="00B37175" w:rsidP="003A33BA">
            <w:pPr>
              <w:keepNext/>
              <w:keepLines/>
              <w:jc w:val="center"/>
              <w:rPr>
                <w:sz w:val="20"/>
                <w:szCs w:val="20"/>
              </w:rPr>
            </w:pPr>
            <w:r w:rsidRPr="002D2B10">
              <w:rPr>
                <w:sz w:val="20"/>
                <w:szCs w:val="20"/>
              </w:rPr>
              <w:fldChar w:fldCharType="begin">
                <w:ffData>
                  <w:name w:val="Text69"/>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 </w:t>
            </w:r>
            <w:r w:rsidRPr="002D2B10">
              <w:rPr>
                <w:sz w:val="20"/>
                <w:szCs w:val="20"/>
              </w:rPr>
              <w:fldChar w:fldCharType="begin">
                <w:ffData>
                  <w:name w:val="Text70"/>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Effective storage time:</w:t>
            </w:r>
          </w:p>
        </w:tc>
        <w:tc>
          <w:tcPr>
            <w:tcW w:w="2664" w:type="dxa"/>
            <w:gridSpan w:val="2"/>
            <w:tcBorders>
              <w:right w:val="double" w:sz="4" w:space="0" w:color="auto"/>
            </w:tcBorders>
            <w:vAlign w:val="center"/>
          </w:tcPr>
          <w:p w:rsidR="006E20E5" w:rsidRPr="002D2B10" w:rsidRDefault="00B37175" w:rsidP="003A33BA">
            <w:pPr>
              <w:keepNext/>
              <w:keepLines/>
              <w:jc w:val="center"/>
              <w:rPr>
                <w:sz w:val="20"/>
                <w:szCs w:val="20"/>
              </w:rPr>
            </w:pPr>
            <w:r w:rsidRPr="002D2B10">
              <w:rPr>
                <w:sz w:val="20"/>
                <w:szCs w:val="20"/>
              </w:rPr>
              <w:fldChar w:fldCharType="begin">
                <w:ffData>
                  <w:name w:val="Text80"/>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days</w:t>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 xml:space="preserve">Top of dam </w:t>
            </w:r>
            <w:r>
              <w:rPr>
                <w:sz w:val="20"/>
                <w:szCs w:val="20"/>
              </w:rPr>
              <w:t xml:space="preserve">water </w:t>
            </w:r>
            <w:r w:rsidRPr="002D2B10">
              <w:rPr>
                <w:sz w:val="20"/>
                <w:szCs w:val="20"/>
              </w:rPr>
              <w:t>surface area:</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r w:rsidR="006E20E5" w:rsidRPr="002D2B10">
              <w:rPr>
                <w:sz w:val="20"/>
                <w:szCs w:val="20"/>
                <w:vertAlign w:val="superscript"/>
              </w:rPr>
              <w:t>2</w:t>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Plan Sheet Reference:</w:t>
            </w:r>
          </w:p>
        </w:tc>
        <w:tc>
          <w:tcPr>
            <w:tcW w:w="2664" w:type="dxa"/>
            <w:gridSpan w:val="2"/>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 xml:space="preserve">Freeboard elevation </w:t>
            </w:r>
            <w:r>
              <w:rPr>
                <w:sz w:val="20"/>
                <w:szCs w:val="20"/>
              </w:rPr>
              <w:t xml:space="preserve">water </w:t>
            </w:r>
            <w:r w:rsidRPr="002D2B10">
              <w:rPr>
                <w:sz w:val="20"/>
                <w:szCs w:val="20"/>
              </w:rPr>
              <w:t>surface area:</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r w:rsidR="006E20E5" w:rsidRPr="002D2B10">
              <w:rPr>
                <w:sz w:val="20"/>
                <w:szCs w:val="20"/>
                <w:vertAlign w:val="superscript"/>
              </w:rPr>
              <w:t>2</w:t>
            </w:r>
          </w:p>
        </w:tc>
      </w:tr>
      <w:tr w:rsidR="006E20E5" w:rsidRPr="002D2B10" w:rsidTr="001D70AF">
        <w:trPr>
          <w:cantSplit/>
          <w:trHeight w:val="360"/>
        </w:trPr>
        <w:tc>
          <w:tcPr>
            <w:tcW w:w="2628" w:type="dxa"/>
            <w:vAlign w:val="center"/>
          </w:tcPr>
          <w:p w:rsidR="006E20E5" w:rsidRPr="002D2B10" w:rsidRDefault="006E20E5" w:rsidP="003A33BA">
            <w:pPr>
              <w:keepNext/>
              <w:keepLines/>
              <w:ind w:right="-108"/>
              <w:rPr>
                <w:sz w:val="20"/>
                <w:szCs w:val="20"/>
              </w:rPr>
            </w:pPr>
            <w:r w:rsidRPr="002D2B10">
              <w:rPr>
                <w:sz w:val="20"/>
                <w:szCs w:val="20"/>
              </w:rPr>
              <w:t>Specification Section:</w:t>
            </w:r>
          </w:p>
        </w:tc>
        <w:tc>
          <w:tcPr>
            <w:tcW w:w="2664" w:type="dxa"/>
            <w:gridSpan w:val="2"/>
            <w:tcBorders>
              <w:right w:val="double" w:sz="4" w:space="0" w:color="auto"/>
            </w:tcBorders>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p>
        </w:tc>
        <w:tc>
          <w:tcPr>
            <w:tcW w:w="3420" w:type="dxa"/>
            <w:tcBorders>
              <w:left w:val="double" w:sz="4" w:space="0" w:color="auto"/>
            </w:tcBorders>
            <w:vAlign w:val="center"/>
          </w:tcPr>
          <w:p w:rsidR="006E20E5" w:rsidRPr="002D2B10" w:rsidRDefault="006E20E5" w:rsidP="003A33BA">
            <w:pPr>
              <w:keepNext/>
              <w:keepLines/>
              <w:ind w:right="-108"/>
              <w:rPr>
                <w:sz w:val="20"/>
                <w:szCs w:val="20"/>
              </w:rPr>
            </w:pPr>
            <w:r w:rsidRPr="002D2B10">
              <w:rPr>
                <w:sz w:val="20"/>
                <w:szCs w:val="20"/>
              </w:rPr>
              <w:t>Bottom of impoundment surface area:</w:t>
            </w:r>
          </w:p>
        </w:tc>
        <w:tc>
          <w:tcPr>
            <w:tcW w:w="1620" w:type="dxa"/>
            <w:vAlign w:val="center"/>
          </w:tcPr>
          <w:p w:rsidR="006E20E5" w:rsidRPr="002D2B10" w:rsidRDefault="00B37175"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6E20E5" w:rsidRPr="002D2B10">
              <w:rPr>
                <w:sz w:val="20"/>
                <w:szCs w:val="20"/>
              </w:rPr>
              <w:instrText xml:space="preserve"> FORMTEXT </w:instrText>
            </w:r>
            <w:r w:rsidRPr="002D2B10">
              <w:rPr>
                <w:sz w:val="20"/>
                <w:szCs w:val="20"/>
              </w:rPr>
            </w:r>
            <w:r w:rsidRPr="002D2B10">
              <w:rPr>
                <w:sz w:val="20"/>
                <w:szCs w:val="20"/>
              </w:rPr>
              <w:fldChar w:fldCharType="separate"/>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006E20E5" w:rsidRPr="002D2B10">
              <w:rPr>
                <w:noProof/>
                <w:sz w:val="20"/>
                <w:szCs w:val="20"/>
              </w:rPr>
              <w:t> </w:t>
            </w:r>
            <w:r w:rsidRPr="002D2B10">
              <w:rPr>
                <w:sz w:val="20"/>
                <w:szCs w:val="20"/>
              </w:rPr>
              <w:fldChar w:fldCharType="end"/>
            </w:r>
            <w:r w:rsidR="006E20E5" w:rsidRPr="002D2B10">
              <w:rPr>
                <w:sz w:val="20"/>
                <w:szCs w:val="20"/>
              </w:rPr>
              <w:t xml:space="preserve"> ft</w:t>
            </w:r>
            <w:r w:rsidR="006E20E5" w:rsidRPr="002D2B10">
              <w:rPr>
                <w:sz w:val="20"/>
                <w:szCs w:val="20"/>
                <w:vertAlign w:val="superscript"/>
              </w:rPr>
              <w:t>2</w:t>
            </w:r>
          </w:p>
        </w:tc>
      </w:tr>
    </w:tbl>
    <w:p w:rsidR="006E20E5" w:rsidRDefault="006E20E5" w:rsidP="00410011">
      <w:pPr>
        <w:numPr>
          <w:ilvl w:val="0"/>
          <w:numId w:val="3"/>
        </w:numPr>
        <w:tabs>
          <w:tab w:val="left" w:pos="720"/>
        </w:tabs>
        <w:spacing w:line="360" w:lineRule="auto"/>
        <w:ind w:left="720"/>
        <w:rPr>
          <w:sz w:val="20"/>
          <w:szCs w:val="20"/>
        </w:rPr>
      </w:pPr>
      <w:r w:rsidRPr="002D2B10">
        <w:rPr>
          <w:sz w:val="20"/>
          <w:szCs w:val="20"/>
        </w:rPr>
        <w:t>Provide the requested earthen impoundment design elements and dimensions:</w:t>
      </w:r>
    </w:p>
    <w:p w:rsidR="006E20E5" w:rsidRDefault="006E20E5" w:rsidP="00513230">
      <w:pPr>
        <w:tabs>
          <w:tab w:val="left" w:pos="720"/>
        </w:tabs>
        <w:spacing w:line="360" w:lineRule="auto"/>
        <w:ind w:left="720"/>
        <w:rPr>
          <w:sz w:val="20"/>
          <w:szCs w:val="20"/>
        </w:rPr>
      </w:pPr>
    </w:p>
    <w:p w:rsidR="006E20E5" w:rsidRDefault="006E20E5">
      <w:pPr>
        <w:spacing w:before="240"/>
        <w:jc w:val="both"/>
        <w:rPr>
          <w:b/>
          <w:sz w:val="20"/>
        </w:rPr>
        <w:sectPr w:rsidR="006E20E5" w:rsidSect="00E01FD1">
          <w:footerReference w:type="default" r:id="rId101"/>
          <w:pgSz w:w="12240" w:h="15840" w:code="1"/>
          <w:pgMar w:top="720" w:right="540" w:bottom="630" w:left="720" w:header="360" w:footer="360" w:gutter="0"/>
          <w:cols w:space="720"/>
        </w:sectPr>
      </w:pPr>
    </w:p>
    <w:p w:rsidR="006E20E5" w:rsidRDefault="006E20E5">
      <w:pPr>
        <w:spacing w:before="240"/>
        <w:jc w:val="both"/>
        <w:rPr>
          <w:b/>
          <w:sz w:val="20"/>
        </w:rPr>
      </w:pPr>
      <w:r>
        <w:rPr>
          <w:b/>
          <w:sz w:val="20"/>
        </w:rPr>
        <w:lastRenderedPageBreak/>
        <w:t>Professional Engineer's Certification:</w:t>
      </w:r>
    </w:p>
    <w:p w:rsidR="006E20E5" w:rsidRDefault="006E20E5" w:rsidP="00300297">
      <w:pPr>
        <w:pStyle w:val="BodyText3"/>
        <w:tabs>
          <w:tab w:val="left" w:pos="720"/>
          <w:tab w:val="left" w:pos="4770"/>
          <w:tab w:val="left" w:pos="7470"/>
          <w:tab w:val="right" w:pos="7650"/>
        </w:tabs>
        <w:rPr>
          <w:rFonts w:ascii="Times New Roman" w:hAnsi="Times New Roman"/>
          <w:u w:val="single"/>
        </w:rPr>
      </w:pPr>
      <w:r>
        <w:rPr>
          <w:rFonts w:ascii="Times New Roman" w:hAnsi="Times New Roman"/>
        </w:rPr>
        <w:t>I,</w:t>
      </w:r>
      <w:r>
        <w:rPr>
          <w:rFonts w:ascii="Times New Roman" w:hAnsi="Times New Roman"/>
          <w:u w:val="single"/>
        </w:rPr>
        <w:tab/>
      </w:r>
      <w:r w:rsidR="00B37175" w:rsidRPr="002D2B10">
        <w:fldChar w:fldCharType="begin">
          <w:ffData>
            <w:name w:val="Text74"/>
            <w:enabled/>
            <w:calcOnExit w:val="0"/>
            <w:textInput/>
          </w:ffData>
        </w:fldChar>
      </w:r>
      <w:r w:rsidRPr="002D2B10">
        <w:instrText xml:space="preserve"> FORMTEXT </w:instrText>
      </w:r>
      <w:r w:rsidR="00B37175" w:rsidRPr="002D2B10">
        <w:fldChar w:fldCharType="separate"/>
      </w:r>
      <w:r w:rsidRPr="002D2B10">
        <w:rPr>
          <w:noProof/>
        </w:rPr>
        <w:t> </w:t>
      </w:r>
      <w:r w:rsidRPr="002D2B10">
        <w:rPr>
          <w:noProof/>
        </w:rPr>
        <w:t> </w:t>
      </w:r>
      <w:r w:rsidRPr="002D2B10">
        <w:rPr>
          <w:noProof/>
        </w:rPr>
        <w:t> </w:t>
      </w:r>
      <w:r w:rsidRPr="002D2B10">
        <w:rPr>
          <w:noProof/>
        </w:rPr>
        <w:t> </w:t>
      </w:r>
      <w:r w:rsidRPr="002D2B10">
        <w:rPr>
          <w:noProof/>
        </w:rPr>
        <w:t> </w:t>
      </w:r>
      <w:r w:rsidR="00B37175" w:rsidRPr="002D2B10">
        <w:fldChar w:fldCharType="end"/>
      </w:r>
      <w:r>
        <w:rPr>
          <w:rFonts w:ascii="Times New Roman" w:hAnsi="Times New Roman"/>
          <w:u w:val="single"/>
        </w:rPr>
        <w:tab/>
      </w:r>
      <w:r>
        <w:rPr>
          <w:rFonts w:ascii="Times New Roman" w:hAnsi="Times New Roman"/>
        </w:rPr>
        <w:t xml:space="preserve">, attest that this application for </w:t>
      </w:r>
      <w:r>
        <w:rPr>
          <w:rFonts w:ascii="Times New Roman" w:hAnsi="Times New Roman"/>
          <w:u w:val="single"/>
        </w:rPr>
        <w:tab/>
      </w:r>
      <w:r w:rsidR="00B37175" w:rsidRPr="00300297">
        <w:rPr>
          <w:u w:val="single"/>
        </w:rPr>
        <w:fldChar w:fldCharType="begin">
          <w:ffData>
            <w:name w:val="Text74"/>
            <w:enabled/>
            <w:calcOnExit w:val="0"/>
            <w:textInput/>
          </w:ffData>
        </w:fldChar>
      </w:r>
      <w:r w:rsidRPr="00300297">
        <w:rPr>
          <w:u w:val="single"/>
        </w:rPr>
        <w:instrText xml:space="preserve"> FORMTEXT </w:instrText>
      </w:r>
      <w:r w:rsidR="00B37175" w:rsidRPr="00300297">
        <w:rPr>
          <w:u w:val="single"/>
        </w:rPr>
      </w:r>
      <w:r w:rsidR="00B37175" w:rsidRPr="00300297">
        <w:rPr>
          <w:u w:val="single"/>
        </w:rPr>
        <w:fldChar w:fldCharType="separate"/>
      </w:r>
      <w:r w:rsidRPr="00300297">
        <w:rPr>
          <w:noProof/>
          <w:u w:val="single"/>
        </w:rPr>
        <w:t> </w:t>
      </w:r>
      <w:r w:rsidRPr="00300297">
        <w:rPr>
          <w:noProof/>
          <w:u w:val="single"/>
        </w:rPr>
        <w:t> </w:t>
      </w:r>
      <w:r w:rsidRPr="00300297">
        <w:rPr>
          <w:noProof/>
          <w:u w:val="single"/>
        </w:rPr>
        <w:t> </w:t>
      </w:r>
      <w:r w:rsidRPr="00300297">
        <w:rPr>
          <w:noProof/>
          <w:u w:val="single"/>
        </w:rPr>
        <w:t> </w:t>
      </w:r>
      <w:r w:rsidRPr="00300297">
        <w:rPr>
          <w:noProof/>
          <w:u w:val="single"/>
        </w:rPr>
        <w:t> </w:t>
      </w:r>
      <w:r w:rsidR="00B37175" w:rsidRPr="00300297">
        <w:rPr>
          <w:u w:val="single"/>
        </w:rPr>
        <w:fldChar w:fldCharType="end"/>
      </w:r>
      <w:r w:rsidRPr="00300297">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6E20E5" w:rsidRDefault="006E20E5" w:rsidP="008F2A3A">
      <w:pPr>
        <w:pStyle w:val="BodyText3"/>
        <w:tabs>
          <w:tab w:val="left" w:pos="6480"/>
        </w:tabs>
        <w:jc w:val="both"/>
        <w:rPr>
          <w:rFonts w:ascii="Times New Roman" w:hAnsi="Times New Roman"/>
        </w:rPr>
      </w:pPr>
      <w:r>
        <w:rPr>
          <w:rFonts w:ascii="Times New Roman" w:hAnsi="Times New Roman"/>
          <w:u w:val="single"/>
        </w:rPr>
        <w:tab/>
      </w:r>
      <w:r>
        <w:rPr>
          <w:rFonts w:ascii="Times New Roman" w:hAnsi="Times New Roman"/>
        </w:rPr>
        <w:t xml:space="preserve"> has been reviewed by me and is accurate, complete and consistent with the information supplied in the engineering plans,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r>
        <w:rPr>
          <w:rFonts w:ascii="Times New Roman" w:hAnsi="Times New Roman"/>
          <w:b/>
        </w:rPr>
        <w:t>Note</w:t>
      </w:r>
      <w:r>
        <w:rPr>
          <w:rFonts w:ascii="Times New Roman" w:hAnsi="Times New Roman"/>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6E20E5" w:rsidRDefault="006E20E5" w:rsidP="008F2A3A">
      <w:pPr>
        <w:spacing w:line="360" w:lineRule="atLeast"/>
        <w:jc w:val="both"/>
        <w:rPr>
          <w:sz w:val="20"/>
        </w:rPr>
      </w:pPr>
      <w:r>
        <w:rPr>
          <w:sz w:val="20"/>
        </w:rPr>
        <w:t>North Carolina Professional Engineer's seal, signature, and date:</w:t>
      </w:r>
    </w:p>
    <w:p w:rsidR="006E20E5" w:rsidRDefault="006E20E5">
      <w:pPr>
        <w:spacing w:line="360" w:lineRule="atLeast"/>
        <w:jc w:val="both"/>
        <w:rPr>
          <w:sz w:val="20"/>
        </w:rPr>
      </w:pPr>
    </w:p>
    <w:p w:rsidR="006E20E5" w:rsidRDefault="006E20E5">
      <w:pPr>
        <w:spacing w:line="360" w:lineRule="atLeast"/>
        <w:jc w:val="both"/>
        <w:rPr>
          <w:sz w:val="20"/>
        </w:rPr>
      </w:pPr>
    </w:p>
    <w:p w:rsidR="006E20E5" w:rsidRDefault="006E20E5">
      <w:pPr>
        <w:spacing w:line="360" w:lineRule="atLeast"/>
        <w:jc w:val="both"/>
        <w:rPr>
          <w:sz w:val="20"/>
        </w:rPr>
      </w:pPr>
    </w:p>
    <w:p w:rsidR="006E20E5" w:rsidRDefault="006E20E5">
      <w:pPr>
        <w:spacing w:line="360" w:lineRule="atLeast"/>
        <w:jc w:val="both"/>
        <w:rPr>
          <w:sz w:val="20"/>
        </w:rPr>
      </w:pPr>
    </w:p>
    <w:p w:rsidR="006E20E5" w:rsidRDefault="006E20E5">
      <w:pPr>
        <w:spacing w:line="360" w:lineRule="atLeast"/>
        <w:jc w:val="both"/>
        <w:rPr>
          <w:sz w:val="20"/>
        </w:rPr>
      </w:pPr>
    </w:p>
    <w:p w:rsidR="006E20E5" w:rsidRDefault="006E20E5">
      <w:pPr>
        <w:spacing w:line="360" w:lineRule="atLeast"/>
        <w:jc w:val="both"/>
        <w:rPr>
          <w:sz w:val="20"/>
        </w:rPr>
      </w:pPr>
    </w:p>
    <w:p w:rsidR="006E20E5" w:rsidRDefault="006E20E5">
      <w:pPr>
        <w:spacing w:line="360" w:lineRule="atLeast"/>
        <w:jc w:val="both"/>
        <w:rPr>
          <w:sz w:val="20"/>
        </w:rPr>
      </w:pPr>
    </w:p>
    <w:p w:rsidR="006E20E5" w:rsidRDefault="006E20E5">
      <w:pPr>
        <w:spacing w:line="360" w:lineRule="atLeast"/>
        <w:jc w:val="both"/>
        <w:rPr>
          <w:b/>
          <w:sz w:val="20"/>
        </w:rPr>
      </w:pPr>
    </w:p>
    <w:p w:rsidR="006E20E5" w:rsidRDefault="006E20E5">
      <w:pPr>
        <w:spacing w:line="360" w:lineRule="atLeast"/>
        <w:jc w:val="both"/>
        <w:rPr>
          <w:b/>
          <w:sz w:val="20"/>
        </w:rPr>
      </w:pPr>
      <w:r>
        <w:rPr>
          <w:b/>
          <w:sz w:val="20"/>
        </w:rPr>
        <w:t>Applicant's Certification (</w:t>
      </w:r>
      <w:r>
        <w:rPr>
          <w:b/>
          <w:sz w:val="18"/>
        </w:rPr>
        <w:t xml:space="preserve">signing authority must be in compliance </w:t>
      </w:r>
      <w:r w:rsidRPr="001A1455">
        <w:rPr>
          <w:b/>
          <w:sz w:val="18"/>
        </w:rPr>
        <w:t xml:space="preserve">with </w:t>
      </w:r>
      <w:hyperlink r:id="rId102" w:history="1">
        <w:r w:rsidRPr="001A1455">
          <w:rPr>
            <w:rStyle w:val="Hyperlink"/>
            <w:b/>
            <w:sz w:val="18"/>
          </w:rPr>
          <w:t>15A NCAC 02T .0106</w:t>
        </w:r>
      </w:hyperlink>
      <w:r w:rsidRPr="001A1455">
        <w:rPr>
          <w:b/>
          <w:sz w:val="18"/>
        </w:rPr>
        <w:t>)</w:t>
      </w:r>
      <w:r w:rsidRPr="001A1455">
        <w:rPr>
          <w:b/>
          <w:sz w:val="20"/>
        </w:rPr>
        <w:t>:</w:t>
      </w:r>
    </w:p>
    <w:p w:rsidR="006E20E5" w:rsidRDefault="006E20E5" w:rsidP="00300297">
      <w:pPr>
        <w:tabs>
          <w:tab w:val="left" w:pos="720"/>
          <w:tab w:val="right" w:pos="10800"/>
        </w:tabs>
        <w:spacing w:before="240"/>
        <w:jc w:val="center"/>
        <w:rPr>
          <w:sz w:val="20"/>
          <w:u w:val="single"/>
        </w:rPr>
      </w:pPr>
      <w:r>
        <w:rPr>
          <w:sz w:val="20"/>
        </w:rPr>
        <w:t xml:space="preserve">I, </w:t>
      </w:r>
      <w:r>
        <w:rPr>
          <w:sz w:val="20"/>
          <w:u w:val="single"/>
        </w:rPr>
        <w:tab/>
      </w:r>
      <w:r w:rsidR="00B37175" w:rsidRPr="00300297">
        <w:rPr>
          <w:sz w:val="20"/>
          <w:szCs w:val="20"/>
          <w:u w:val="single"/>
        </w:rPr>
        <w:fldChar w:fldCharType="begin">
          <w:ffData>
            <w:name w:val="Text74"/>
            <w:enabled/>
            <w:calcOnExit w:val="0"/>
            <w:textInput/>
          </w:ffData>
        </w:fldChar>
      </w:r>
      <w:r w:rsidRPr="00300297">
        <w:rPr>
          <w:sz w:val="20"/>
          <w:szCs w:val="20"/>
          <w:u w:val="single"/>
        </w:rPr>
        <w:instrText xml:space="preserve"> FORMTEXT </w:instrText>
      </w:r>
      <w:r w:rsidR="00B37175" w:rsidRPr="00300297">
        <w:rPr>
          <w:sz w:val="20"/>
          <w:szCs w:val="20"/>
          <w:u w:val="single"/>
        </w:rPr>
      </w:r>
      <w:r w:rsidR="00B37175" w:rsidRPr="00300297">
        <w:rPr>
          <w:sz w:val="20"/>
          <w:szCs w:val="20"/>
          <w:u w:val="single"/>
        </w:rPr>
        <w:fldChar w:fldCharType="separate"/>
      </w:r>
      <w:r w:rsidRPr="00300297">
        <w:rPr>
          <w:noProof/>
          <w:sz w:val="20"/>
          <w:szCs w:val="20"/>
          <w:u w:val="single"/>
        </w:rPr>
        <w:t> </w:t>
      </w:r>
      <w:r w:rsidRPr="00300297">
        <w:rPr>
          <w:noProof/>
          <w:sz w:val="20"/>
          <w:szCs w:val="20"/>
          <w:u w:val="single"/>
        </w:rPr>
        <w:t> </w:t>
      </w:r>
      <w:r w:rsidRPr="00300297">
        <w:rPr>
          <w:noProof/>
          <w:sz w:val="20"/>
          <w:szCs w:val="20"/>
          <w:u w:val="single"/>
        </w:rPr>
        <w:t> </w:t>
      </w:r>
      <w:r w:rsidRPr="00300297">
        <w:rPr>
          <w:noProof/>
          <w:sz w:val="20"/>
          <w:szCs w:val="20"/>
          <w:u w:val="single"/>
        </w:rPr>
        <w:t> </w:t>
      </w:r>
      <w:r w:rsidRPr="00300297">
        <w:rPr>
          <w:noProof/>
          <w:sz w:val="20"/>
          <w:szCs w:val="20"/>
          <w:u w:val="single"/>
        </w:rPr>
        <w:t> </w:t>
      </w:r>
      <w:r w:rsidR="00B37175" w:rsidRPr="00300297">
        <w:rPr>
          <w:sz w:val="20"/>
          <w:szCs w:val="20"/>
          <w:u w:val="single"/>
        </w:rPr>
        <w:fldChar w:fldCharType="end"/>
      </w:r>
      <w:r>
        <w:rPr>
          <w:sz w:val="20"/>
          <w:u w:val="single"/>
        </w:rPr>
        <w:tab/>
      </w:r>
    </w:p>
    <w:p w:rsidR="006E20E5" w:rsidRDefault="006E20E5">
      <w:pPr>
        <w:tabs>
          <w:tab w:val="left" w:pos="8640"/>
        </w:tabs>
        <w:ind w:left="720" w:firstLine="720"/>
        <w:rPr>
          <w:sz w:val="20"/>
        </w:rPr>
      </w:pPr>
      <w:r>
        <w:rPr>
          <w:sz w:val="20"/>
        </w:rPr>
        <w:t>(signing authority name – PLEASE PRINT)</w:t>
      </w:r>
      <w:r>
        <w:rPr>
          <w:sz w:val="20"/>
        </w:rPr>
        <w:tab/>
        <w:t xml:space="preserve"> (title)</w:t>
      </w:r>
    </w:p>
    <w:p w:rsidR="006E20E5" w:rsidRDefault="006E20E5" w:rsidP="00300297">
      <w:pPr>
        <w:tabs>
          <w:tab w:val="right" w:pos="2970"/>
        </w:tabs>
        <w:spacing w:before="240"/>
        <w:rPr>
          <w:sz w:val="20"/>
          <w:u w:val="single"/>
        </w:rPr>
      </w:pPr>
      <w:r>
        <w:rPr>
          <w:sz w:val="20"/>
        </w:rPr>
        <w:t xml:space="preserve">attest that this application for </w:t>
      </w:r>
      <w:r>
        <w:rPr>
          <w:sz w:val="20"/>
          <w:u w:val="single"/>
        </w:rPr>
        <w:tab/>
      </w:r>
      <w:r>
        <w:rPr>
          <w:sz w:val="20"/>
          <w:u w:val="single"/>
        </w:rPr>
        <w:tab/>
      </w:r>
      <w:r w:rsidR="00B37175" w:rsidRPr="00300297">
        <w:rPr>
          <w:sz w:val="20"/>
          <w:szCs w:val="20"/>
          <w:u w:val="single"/>
        </w:rPr>
        <w:fldChar w:fldCharType="begin">
          <w:ffData>
            <w:name w:val="Text74"/>
            <w:enabled/>
            <w:calcOnExit w:val="0"/>
            <w:textInput/>
          </w:ffData>
        </w:fldChar>
      </w:r>
      <w:r w:rsidRPr="00300297">
        <w:rPr>
          <w:sz w:val="20"/>
          <w:szCs w:val="20"/>
          <w:u w:val="single"/>
        </w:rPr>
        <w:instrText xml:space="preserve"> FORMTEXT </w:instrText>
      </w:r>
      <w:r w:rsidR="00B37175" w:rsidRPr="00300297">
        <w:rPr>
          <w:sz w:val="20"/>
          <w:szCs w:val="20"/>
          <w:u w:val="single"/>
        </w:rPr>
      </w:r>
      <w:r w:rsidR="00B37175" w:rsidRPr="00300297">
        <w:rPr>
          <w:sz w:val="20"/>
          <w:szCs w:val="20"/>
          <w:u w:val="single"/>
        </w:rPr>
        <w:fldChar w:fldCharType="separate"/>
      </w:r>
      <w:r w:rsidRPr="00300297">
        <w:rPr>
          <w:noProof/>
          <w:sz w:val="20"/>
          <w:szCs w:val="20"/>
          <w:u w:val="single"/>
        </w:rPr>
        <w:t> </w:t>
      </w:r>
      <w:r w:rsidRPr="00300297">
        <w:rPr>
          <w:noProof/>
          <w:sz w:val="20"/>
          <w:szCs w:val="20"/>
          <w:u w:val="single"/>
        </w:rPr>
        <w:t> </w:t>
      </w:r>
      <w:r w:rsidRPr="00300297">
        <w:rPr>
          <w:noProof/>
          <w:sz w:val="20"/>
          <w:szCs w:val="20"/>
          <w:u w:val="single"/>
        </w:rPr>
        <w:t> </w:t>
      </w:r>
      <w:r w:rsidRPr="00300297">
        <w:rPr>
          <w:noProof/>
          <w:sz w:val="20"/>
          <w:szCs w:val="20"/>
          <w:u w:val="single"/>
        </w:rPr>
        <w:t> </w:t>
      </w:r>
      <w:r w:rsidRPr="00300297">
        <w:rPr>
          <w:noProof/>
          <w:sz w:val="20"/>
          <w:szCs w:val="20"/>
          <w:u w:val="single"/>
        </w:rPr>
        <w:t> </w:t>
      </w:r>
      <w:r w:rsidR="00B37175" w:rsidRPr="00300297">
        <w:rPr>
          <w:sz w:val="20"/>
          <w:szCs w:val="20"/>
          <w:u w:val="single"/>
        </w:rPr>
        <w:fldChar w:fldCharType="end"/>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6E20E5" w:rsidRDefault="006E20E5">
      <w:pPr>
        <w:tabs>
          <w:tab w:val="right" w:pos="10800"/>
        </w:tabs>
        <w:jc w:val="center"/>
        <w:rPr>
          <w:sz w:val="20"/>
        </w:rPr>
      </w:pPr>
      <w:r>
        <w:rPr>
          <w:sz w:val="20"/>
        </w:rPr>
        <w:t>(facility name)</w:t>
      </w:r>
    </w:p>
    <w:p w:rsidR="006E20E5" w:rsidRDefault="006E20E5" w:rsidP="00451A97">
      <w:pPr>
        <w:spacing w:before="240"/>
        <w:jc w:val="both"/>
        <w:rPr>
          <w:sz w:val="20"/>
        </w:rPr>
      </w:pPr>
      <w:r>
        <w:rPr>
          <w:sz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8F2A3A">
        <w:rPr>
          <w:sz w:val="20"/>
        </w:rPr>
        <w:t>Division of Water Resources</w:t>
      </w:r>
      <w:r>
        <w:rPr>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w:t>
      </w:r>
      <w:r w:rsidRPr="001A1455">
        <w:rPr>
          <w:sz w:val="20"/>
        </w:rPr>
        <w:t xml:space="preserve">Rule </w:t>
      </w:r>
      <w:hyperlink r:id="rId103" w:history="1">
        <w:r w:rsidRPr="001A1455">
          <w:rPr>
            <w:rStyle w:val="Hyperlink"/>
            <w:sz w:val="20"/>
          </w:rPr>
          <w:t>15A NCAC 02T .0105</w:t>
        </w:r>
      </w:hyperlink>
      <w:r w:rsidRPr="001A1455">
        <w:rPr>
          <w:sz w:val="20"/>
        </w:rPr>
        <w:t xml:space="preserve">.   </w:t>
      </w:r>
      <w:r w:rsidRPr="001A1455">
        <w:rPr>
          <w:b/>
          <w:sz w:val="20"/>
        </w:rPr>
        <w:t>No</w:t>
      </w:r>
      <w:r>
        <w:rPr>
          <w:b/>
          <w:sz w:val="20"/>
        </w:rPr>
        <w:t>te</w:t>
      </w:r>
      <w:r>
        <w:rPr>
          <w:sz w:val="20"/>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6E20E5" w:rsidRDefault="006E20E5">
      <w:pPr>
        <w:keepNext/>
        <w:tabs>
          <w:tab w:val="left" w:pos="900"/>
          <w:tab w:val="left" w:pos="6480"/>
          <w:tab w:val="left" w:pos="6750"/>
          <w:tab w:val="right" w:pos="10800"/>
        </w:tabs>
        <w:spacing w:before="240" w:line="360" w:lineRule="auto"/>
        <w:outlineLvl w:val="1"/>
        <w:rPr>
          <w:sz w:val="20"/>
        </w:rPr>
      </w:pPr>
      <w:r>
        <w:rPr>
          <w:sz w:val="20"/>
        </w:rPr>
        <w:t xml:space="preserve">Signature:  </w:t>
      </w:r>
      <w:r>
        <w:rPr>
          <w:sz w:val="20"/>
          <w:u w:val="single"/>
        </w:rPr>
        <w:tab/>
      </w:r>
      <w:r>
        <w:rPr>
          <w:sz w:val="20"/>
        </w:rPr>
        <w:t xml:space="preserve"> </w:t>
      </w:r>
      <w:r>
        <w:rPr>
          <w:sz w:val="20"/>
        </w:rPr>
        <w:tab/>
        <w:t xml:space="preserve">Date:  </w:t>
      </w:r>
      <w:r>
        <w:rPr>
          <w:sz w:val="20"/>
          <w:u w:val="single"/>
        </w:rPr>
        <w:tab/>
      </w:r>
    </w:p>
    <w:p w:rsidR="006E20E5" w:rsidRDefault="006E20E5">
      <w:pPr>
        <w:pStyle w:val="Header"/>
        <w:tabs>
          <w:tab w:val="clear" w:pos="4320"/>
          <w:tab w:val="clear" w:pos="8640"/>
        </w:tabs>
        <w:rPr>
          <w:rFonts w:ascii="Times New Roman" w:hAnsi="Times New Roman"/>
          <w:szCs w:val="24"/>
        </w:rPr>
      </w:pPr>
    </w:p>
    <w:sectPr w:rsidR="006E20E5" w:rsidSect="00E01FD1">
      <w:footerReference w:type="default" r:id="rId104"/>
      <w:pgSz w:w="12240" w:h="15840" w:code="1"/>
      <w:pgMar w:top="720" w:right="54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5A" w:rsidRDefault="005D795A">
      <w:r>
        <w:separator/>
      </w:r>
    </w:p>
  </w:endnote>
  <w:endnote w:type="continuationSeparator" w:id="0">
    <w:p w:rsidR="005D795A" w:rsidRDefault="005D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rsidP="000E2E2B">
    <w:pPr>
      <w:pStyle w:val="Footer"/>
      <w:tabs>
        <w:tab w:val="clear" w:pos="4320"/>
        <w:tab w:val="clear" w:pos="8640"/>
        <w:tab w:val="right" w:pos="10800"/>
      </w:tabs>
    </w:pPr>
    <w:r>
      <w:rPr>
        <w:rFonts w:ascii="Times New Roman" w:hAnsi="Times New Roman"/>
        <w:sz w:val="20"/>
      </w:rPr>
      <w:t xml:space="preserve">INSTRUCTIONS FOR </w:t>
    </w:r>
    <w:r w:rsidRPr="00CD5046">
      <w:rPr>
        <w:rFonts w:ascii="Times New Roman" w:hAnsi="Times New Roman"/>
        <w:sz w:val="20"/>
      </w:rPr>
      <w:t>FORM</w:t>
    </w:r>
    <w:r>
      <w:rPr>
        <w:rFonts w:ascii="Times New Roman" w:hAnsi="Times New Roman"/>
        <w:sz w:val="20"/>
      </w:rPr>
      <w:t>:</w:t>
    </w:r>
    <w:r w:rsidRPr="00CD5046">
      <w:rPr>
        <w:rFonts w:ascii="Times New Roman" w:hAnsi="Times New Roman"/>
        <w:sz w:val="20"/>
      </w:rPr>
      <w:t xml:space="preserve"> RW</w:t>
    </w:r>
    <w:r>
      <w:rPr>
        <w:rFonts w:ascii="Times New Roman" w:hAnsi="Times New Roman"/>
        <w:sz w:val="20"/>
      </w:rPr>
      <w:t>WA</w:t>
    </w:r>
    <w:r w:rsidRPr="00CD5046">
      <w:rPr>
        <w:rFonts w:ascii="Times New Roman" w:hAnsi="Times New Roman"/>
        <w:sz w:val="20"/>
      </w:rPr>
      <w:t xml:space="preserve"> </w:t>
    </w:r>
    <w:r>
      <w:rPr>
        <w:rFonts w:ascii="Times New Roman" w:hAnsi="Times New Roman"/>
        <w:sz w:val="20"/>
      </w:rPr>
      <w:t>06</w:t>
    </w:r>
    <w:r w:rsidRPr="00CD5046">
      <w:rPr>
        <w:rFonts w:ascii="Times New Roman" w:hAnsi="Times New Roman"/>
        <w:sz w:val="20"/>
      </w:rPr>
      <w:t>-1</w:t>
    </w:r>
    <w:r>
      <w:rPr>
        <w:rFonts w:ascii="Times New Roman" w:hAnsi="Times New Roman"/>
        <w:sz w:val="20"/>
      </w:rPr>
      <w:t>6</w:t>
    </w:r>
    <w:r w:rsidRPr="00CD5046">
      <w:rPr>
        <w:rFonts w:ascii="Times New Roman" w:hAnsi="Times New Roman"/>
        <w:sz w:val="20"/>
      </w:rPr>
      <w:t xml:space="preserve"> &amp; SUPPORTING</w:t>
    </w:r>
    <w:r>
      <w:rPr>
        <w:rFonts w:ascii="Times New Roman" w:hAnsi="Times New Roman"/>
        <w:sz w:val="20"/>
      </w:rPr>
      <w:t xml:space="preserve"> DOCUMENTATION</w:t>
    </w:r>
    <w:r w:rsidRPr="00DF007B">
      <w:rPr>
        <w:rStyle w:val="PageNumber"/>
        <w:rFonts w:ascii="Times New Roman" w:hAnsi="Times New Roman"/>
        <w:snapToGrid w:val="0"/>
        <w:sz w:val="20"/>
      </w:rPr>
      <w:t xml:space="preserve"> </w:t>
    </w:r>
    <w:r>
      <w:rPr>
        <w:rStyle w:val="PageNumber"/>
        <w:rFonts w:ascii="Times New Roman" w:hAnsi="Times New Roman"/>
        <w:snapToGrid w:val="0"/>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242B62">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8</w:t>
    </w:r>
  </w:p>
  <w:p w:rsidR="009932B1" w:rsidRDefault="0099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Footer"/>
      <w:tabs>
        <w:tab w:val="clear" w:pos="4320"/>
        <w:tab w:val="clear" w:pos="8640"/>
        <w:tab w:val="center" w:pos="5760"/>
        <w:tab w:val="right" w:pos="10800"/>
      </w:tabs>
    </w:pPr>
    <w:r>
      <w:rPr>
        <w:rFonts w:ascii="Times New Roman" w:hAnsi="Times New Roman"/>
        <w:sz w:val="20"/>
      </w:rPr>
      <w:t>FORM:  RWWA</w:t>
    </w:r>
    <w:r w:rsidRPr="00625C19">
      <w:rPr>
        <w:rFonts w:ascii="Times New Roman" w:hAnsi="Times New Roman"/>
        <w:sz w:val="20"/>
      </w:rPr>
      <w:t xml:space="preserve"> </w:t>
    </w:r>
    <w:r>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242B62">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rsidP="008F2A3A">
    <w:pPr>
      <w:pStyle w:val="Footer"/>
      <w:tabs>
        <w:tab w:val="clear" w:pos="4320"/>
        <w:tab w:val="clear" w:pos="8640"/>
        <w:tab w:val="center" w:pos="5760"/>
        <w:tab w:val="right" w:pos="14580"/>
      </w:tabs>
    </w:pPr>
    <w:r>
      <w:rPr>
        <w:rFonts w:ascii="Times New Roman" w:hAnsi="Times New Roman"/>
        <w:sz w:val="20"/>
      </w:rPr>
      <w:t>FORM:  RWWA</w:t>
    </w:r>
    <w:r w:rsidRPr="00625C19">
      <w:rPr>
        <w:rFonts w:ascii="Times New Roman" w:hAnsi="Times New Roman"/>
        <w:sz w:val="20"/>
      </w:rPr>
      <w:t xml:space="preserve"> </w:t>
    </w:r>
    <w:r w:rsidR="00EB2A61">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3</w:t>
    </w:r>
    <w:r w:rsidRPr="00056DD7">
      <w:rPr>
        <w:rStyle w:val="PageNumber"/>
        <w:rFonts w:ascii="Times New Roman" w:hAnsi="Times New Roman"/>
        <w:snapToGrid w:val="0"/>
        <w:sz w:val="20"/>
      </w:rPr>
      <w:t xml:space="preserve"> of </w:t>
    </w:r>
    <w:r>
      <w:rPr>
        <w:rStyle w:val="PageNumber"/>
        <w:sz w:val="20"/>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Footer"/>
      <w:tabs>
        <w:tab w:val="clear" w:pos="4320"/>
        <w:tab w:val="clear" w:pos="8640"/>
        <w:tab w:val="center" w:pos="5760"/>
        <w:tab w:val="right" w:pos="10800"/>
      </w:tabs>
    </w:pPr>
    <w:r>
      <w:rPr>
        <w:rFonts w:ascii="Times New Roman" w:hAnsi="Times New Roman"/>
        <w:sz w:val="20"/>
      </w:rPr>
      <w:t>FORM:  RWWA</w:t>
    </w:r>
    <w:r w:rsidRPr="00625C19">
      <w:rPr>
        <w:rFonts w:ascii="Times New Roman" w:hAnsi="Times New Roman"/>
        <w:sz w:val="20"/>
      </w:rPr>
      <w:t xml:space="preserve"> </w:t>
    </w:r>
    <w:r w:rsidR="00EB2A61">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4</w:t>
    </w:r>
    <w:r w:rsidRPr="00056DD7">
      <w:rPr>
        <w:rStyle w:val="PageNumber"/>
        <w:rFonts w:ascii="Times New Roman" w:hAnsi="Times New Roman"/>
        <w:snapToGrid w:val="0"/>
        <w:sz w:val="20"/>
      </w:rPr>
      <w:t xml:space="preserve"> of </w:t>
    </w:r>
    <w:r>
      <w:rPr>
        <w:rStyle w:val="PageNumber"/>
        <w:sz w:val="20"/>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rsidP="008F2A3A">
    <w:pPr>
      <w:pStyle w:val="Footer"/>
      <w:tabs>
        <w:tab w:val="clear" w:pos="4320"/>
        <w:tab w:val="clear" w:pos="8640"/>
        <w:tab w:val="center" w:pos="1620"/>
        <w:tab w:val="right" w:pos="14940"/>
      </w:tabs>
    </w:pPr>
    <w:r>
      <w:rPr>
        <w:rFonts w:ascii="Times New Roman" w:hAnsi="Times New Roman"/>
        <w:sz w:val="20"/>
      </w:rPr>
      <w:tab/>
      <w:t>FORM:  RWWA</w:t>
    </w:r>
    <w:r w:rsidRPr="00625C19">
      <w:rPr>
        <w:rFonts w:ascii="Times New Roman" w:hAnsi="Times New Roman"/>
        <w:sz w:val="20"/>
      </w:rPr>
      <w:t xml:space="preserve"> </w:t>
    </w:r>
    <w:r w:rsidR="00EB2A61">
      <w:rPr>
        <w:rFonts w:ascii="Times New Roman" w:hAnsi="Times New Roman"/>
        <w:sz w:val="20"/>
      </w:rPr>
      <w:t>06-16</w:t>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5</w:t>
    </w:r>
    <w:r w:rsidRPr="00056DD7">
      <w:rPr>
        <w:rStyle w:val="PageNumber"/>
        <w:rFonts w:ascii="Times New Roman" w:hAnsi="Times New Roman"/>
        <w:snapToGrid w:val="0"/>
        <w:sz w:val="20"/>
      </w:rPr>
      <w:t xml:space="preserve"> of </w:t>
    </w:r>
    <w:r>
      <w:rPr>
        <w:rStyle w:val="PageNumber"/>
        <w:sz w:val="20"/>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Footer"/>
      <w:tabs>
        <w:tab w:val="clear" w:pos="4320"/>
        <w:tab w:val="clear" w:pos="8640"/>
        <w:tab w:val="center" w:pos="5760"/>
        <w:tab w:val="right" w:pos="10800"/>
      </w:tabs>
    </w:pPr>
    <w:r>
      <w:rPr>
        <w:rFonts w:ascii="Times New Roman" w:hAnsi="Times New Roman"/>
        <w:sz w:val="20"/>
      </w:rPr>
      <w:t>FORM:  RWWA</w:t>
    </w:r>
    <w:r w:rsidRPr="00625C19">
      <w:rPr>
        <w:rFonts w:ascii="Times New Roman" w:hAnsi="Times New Roman"/>
        <w:sz w:val="20"/>
      </w:rPr>
      <w:t xml:space="preserve"> </w:t>
    </w:r>
    <w:r w:rsidR="00533ACD">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6</w:t>
    </w:r>
    <w:r w:rsidRPr="00056DD7">
      <w:rPr>
        <w:rStyle w:val="PageNumber"/>
        <w:rFonts w:ascii="Times New Roman" w:hAnsi="Times New Roman"/>
        <w:snapToGrid w:val="0"/>
        <w:sz w:val="20"/>
      </w:rPr>
      <w:t xml:space="preserve"> of </w:t>
    </w:r>
    <w:r>
      <w:rPr>
        <w:rStyle w:val="PageNumber"/>
        <w:sz w:val="20"/>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Footer"/>
      <w:tabs>
        <w:tab w:val="clear" w:pos="4320"/>
        <w:tab w:val="clear" w:pos="8640"/>
        <w:tab w:val="center" w:pos="5760"/>
        <w:tab w:val="right" w:pos="10800"/>
      </w:tabs>
    </w:pPr>
    <w:r>
      <w:rPr>
        <w:rFonts w:ascii="Times New Roman" w:hAnsi="Times New Roman"/>
        <w:sz w:val="20"/>
      </w:rPr>
      <w:t>FORM:  RWWA</w:t>
    </w:r>
    <w:r w:rsidRPr="00625C19">
      <w:rPr>
        <w:rFonts w:ascii="Times New Roman" w:hAnsi="Times New Roman"/>
        <w:sz w:val="20"/>
      </w:rPr>
      <w:t xml:space="preserve"> </w:t>
    </w:r>
    <w:r w:rsidR="00533ACD">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7</w:t>
    </w:r>
    <w:r w:rsidRPr="00056DD7">
      <w:rPr>
        <w:rStyle w:val="PageNumber"/>
        <w:rFonts w:ascii="Times New Roman" w:hAnsi="Times New Roman"/>
        <w:snapToGrid w:val="0"/>
        <w:sz w:val="20"/>
      </w:rPr>
      <w:t xml:space="preserve"> of </w:t>
    </w:r>
    <w:r>
      <w:rPr>
        <w:rStyle w:val="PageNumber"/>
        <w:sz w:val="20"/>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Footer"/>
      <w:tabs>
        <w:tab w:val="clear" w:pos="4320"/>
        <w:tab w:val="clear" w:pos="8640"/>
        <w:tab w:val="center" w:pos="5760"/>
        <w:tab w:val="right" w:pos="10800"/>
      </w:tabs>
    </w:pPr>
    <w:r>
      <w:rPr>
        <w:rFonts w:ascii="Times New Roman" w:hAnsi="Times New Roman"/>
        <w:sz w:val="20"/>
      </w:rPr>
      <w:t>FORM:  RWWA</w:t>
    </w:r>
    <w:r w:rsidRPr="00625C19">
      <w:rPr>
        <w:rFonts w:ascii="Times New Roman" w:hAnsi="Times New Roman"/>
        <w:sz w:val="20"/>
      </w:rPr>
      <w:t xml:space="preserve"> </w:t>
    </w:r>
    <w:r w:rsidR="00533ACD">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8</w:t>
    </w:r>
    <w:r w:rsidRPr="00056DD7">
      <w:rPr>
        <w:rStyle w:val="PageNumber"/>
        <w:rFonts w:ascii="Times New Roman" w:hAnsi="Times New Roman"/>
        <w:snapToGrid w:val="0"/>
        <w:sz w:val="20"/>
      </w:rPr>
      <w:t xml:space="preserve"> of </w:t>
    </w:r>
    <w:r>
      <w:rPr>
        <w:rStyle w:val="PageNumber"/>
        <w:sz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5A" w:rsidRDefault="005D795A">
      <w:r>
        <w:separator/>
      </w:r>
    </w:p>
  </w:footnote>
  <w:footnote w:type="continuationSeparator" w:id="0">
    <w:p w:rsidR="005D795A" w:rsidRDefault="005D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Pr="00131EF2" w:rsidRDefault="009932B1" w:rsidP="00741447">
    <w:pPr>
      <w:pStyle w:val="Header"/>
      <w:jc w:val="right"/>
      <w:rPr>
        <w:rFonts w:ascii="Times New Roman" w:hAnsi="Times New Roman"/>
        <w:b/>
      </w:rPr>
    </w:pPr>
    <w:r w:rsidRPr="00131EF2">
      <w:rPr>
        <w:rFonts w:ascii="Times New Roman" w:hAnsi="Times New Roman"/>
        <w:b/>
      </w:rPr>
      <w:t>State of North Carolina</w:t>
    </w:r>
  </w:p>
  <w:p w:rsidR="009932B1" w:rsidRPr="00131EF2" w:rsidRDefault="009932B1" w:rsidP="00741447">
    <w:pPr>
      <w:pStyle w:val="Header"/>
      <w:jc w:val="right"/>
      <w:rPr>
        <w:rFonts w:ascii="Times New Roman" w:hAnsi="Times New Roman"/>
        <w:b/>
      </w:rPr>
    </w:pPr>
    <w:r>
      <w:rPr>
        <w:rFonts w:ascii="Times New Roman" w:hAnsi="Times New Roman"/>
        <w:b/>
        <w:noProof/>
      </w:rPr>
      <w:drawing>
        <wp:anchor distT="0" distB="0" distL="114300" distR="114300" simplePos="0" relativeHeight="251659264" behindDoc="1" locked="0" layoutInCell="0" allowOverlap="1">
          <wp:simplePos x="0" y="0"/>
          <wp:positionH relativeFrom="column">
            <wp:posOffset>38100</wp:posOffset>
          </wp:positionH>
          <wp:positionV relativeFrom="paragraph">
            <wp:posOffset>-3810</wp:posOffset>
          </wp:positionV>
          <wp:extent cx="1828800" cy="809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pic:spPr>
              </pic:pic>
            </a:graphicData>
          </a:graphic>
        </wp:anchor>
      </w:drawing>
    </w:r>
    <w:r>
      <w:rPr>
        <w:rFonts w:ascii="Times New Roman" w:hAnsi="Times New Roman"/>
        <w:b/>
      </w:rPr>
      <w:t>Department of Environmental Quality</w:t>
    </w:r>
  </w:p>
  <w:p w:rsidR="009932B1" w:rsidRPr="00131EF2" w:rsidRDefault="009932B1" w:rsidP="00741447">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9932B1" w:rsidRPr="00131EF2" w:rsidRDefault="009932B1" w:rsidP="00741447">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WETLAND AUGMENTATION</w:t>
    </w:r>
  </w:p>
  <w:p w:rsidR="009932B1" w:rsidRPr="00131EF2" w:rsidRDefault="009932B1" w:rsidP="00741447">
    <w:pPr>
      <w:pStyle w:val="Heading8"/>
      <w:rPr>
        <w:rFonts w:ascii="Times New Roman" w:hAnsi="Times New Roman"/>
      </w:rPr>
    </w:pPr>
    <w:r w:rsidRPr="00131EF2">
      <w:rPr>
        <w:rFonts w:ascii="Times New Roman" w:hAnsi="Times New Roman"/>
      </w:rPr>
      <w:t xml:space="preserve">instructions FOR </w:t>
    </w:r>
    <w:r w:rsidRPr="00BD66DB">
      <w:rPr>
        <w:rFonts w:ascii="Times New Roman" w:hAnsi="Times New Roman"/>
      </w:rPr>
      <w:t>FORM</w:t>
    </w:r>
    <w:r>
      <w:rPr>
        <w:rFonts w:ascii="Times New Roman" w:hAnsi="Times New Roman"/>
      </w:rPr>
      <w:t>:</w:t>
    </w:r>
    <w:r w:rsidRPr="00BD66DB">
      <w:rPr>
        <w:rFonts w:ascii="Times New Roman" w:hAnsi="Times New Roman"/>
      </w:rPr>
      <w:t xml:space="preserve"> rw</w:t>
    </w:r>
    <w:r>
      <w:rPr>
        <w:rFonts w:ascii="Times New Roman" w:hAnsi="Times New Roman"/>
      </w:rPr>
      <w:t>WA</w:t>
    </w:r>
    <w:r w:rsidRPr="00BD66DB">
      <w:rPr>
        <w:rFonts w:ascii="Times New Roman" w:hAnsi="Times New Roman"/>
      </w:rPr>
      <w:t xml:space="preserve"> </w:t>
    </w:r>
    <w:r>
      <w:rPr>
        <w:rFonts w:ascii="Times New Roman" w:hAnsi="Times New Roman"/>
      </w:rPr>
      <w:t>06-16</w:t>
    </w:r>
    <w:r w:rsidRPr="00BD66DB">
      <w:rPr>
        <w:rFonts w:ascii="Times New Roman" w:hAnsi="Times New Roman"/>
      </w:rPr>
      <w:t xml:space="preserve"> &amp;</w:t>
    </w:r>
    <w:r w:rsidRPr="00131EF2">
      <w:rPr>
        <w:rFonts w:ascii="Times New Roman" w:hAnsi="Times New Roman"/>
      </w:rPr>
      <w:t xml:space="preserve"> SUPPORTING DOCUMENTATION</w:t>
    </w:r>
  </w:p>
  <w:p w:rsidR="009932B1" w:rsidRPr="00D825A1" w:rsidRDefault="009932B1" w:rsidP="00D82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Pr="00131EF2" w:rsidRDefault="009932B1" w:rsidP="00741447">
    <w:pPr>
      <w:pStyle w:val="Heading8"/>
      <w:rPr>
        <w:rFonts w:ascii="Times New Roman" w:hAnsi="Times New Roman"/>
      </w:rPr>
    </w:pPr>
  </w:p>
  <w:p w:rsidR="009932B1" w:rsidRPr="00D825A1" w:rsidRDefault="009932B1" w:rsidP="00D82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Pr="00D825A1" w:rsidRDefault="009932B1" w:rsidP="00D825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B1" w:rsidRDefault="00993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multilevel"/>
    <w:tmpl w:val="37727944"/>
    <w:lvl w:ilvl="0">
      <w:start w:val="1"/>
      <w:numFmt w:val="upperLetter"/>
      <w:lvlText w:val="%1."/>
      <w:lvlJc w:val="left"/>
      <w:pPr>
        <w:tabs>
          <w:tab w:val="num" w:pos="360"/>
        </w:tabs>
        <w:ind w:left="360" w:hanging="360"/>
      </w:pPr>
      <w:rPr>
        <w:rFonts w:cs="Times New Roman" w:hint="default"/>
        <w:b w:val="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07E79"/>
    <w:multiLevelType w:val="singleLevel"/>
    <w:tmpl w:val="E1286526"/>
    <w:lvl w:ilvl="0">
      <w:start w:val="1"/>
      <w:numFmt w:val="decimal"/>
      <w:lvlText w:val="%1."/>
      <w:lvlJc w:val="left"/>
      <w:pPr>
        <w:tabs>
          <w:tab w:val="num" w:pos="1620"/>
        </w:tabs>
        <w:ind w:left="1620" w:hanging="360"/>
      </w:pPr>
      <w:rPr>
        <w:rFonts w:cs="Times New Roman"/>
      </w:rPr>
    </w:lvl>
  </w:abstractNum>
  <w:abstractNum w:abstractNumId="2" w15:restartNumberingAfterBreak="0">
    <w:nsid w:val="17FA0AEE"/>
    <w:multiLevelType w:val="hybridMultilevel"/>
    <w:tmpl w:val="DF6258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2202EE"/>
    <w:multiLevelType w:val="hybridMultilevel"/>
    <w:tmpl w:val="0AE69C3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03B2FDB"/>
    <w:multiLevelType w:val="hybridMultilevel"/>
    <w:tmpl w:val="3B24575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8755672"/>
    <w:multiLevelType w:val="hybridMultilevel"/>
    <w:tmpl w:val="4A5E7B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821AD2"/>
    <w:multiLevelType w:val="hybridMultilevel"/>
    <w:tmpl w:val="D5D4E5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811F56"/>
    <w:multiLevelType w:val="hybridMultilevel"/>
    <w:tmpl w:val="9B627DA4"/>
    <w:lvl w:ilvl="0" w:tplc="841250D6">
      <w:start w:val="1"/>
      <w:numFmt w:val="decimal"/>
      <w:lvlText w:val="%1."/>
      <w:lvlJc w:val="left"/>
      <w:pPr>
        <w:ind w:left="1530" w:hanging="360"/>
      </w:pPr>
      <w:rPr>
        <w:rFonts w:cs="Times New Roman" w:hint="default"/>
        <w:vertAlign w:val="superscrip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8" w15:restartNumberingAfterBreak="0">
    <w:nsid w:val="2F4A6B48"/>
    <w:multiLevelType w:val="hybridMultilevel"/>
    <w:tmpl w:val="98428A5C"/>
    <w:lvl w:ilvl="0" w:tplc="5792FF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182172D"/>
    <w:multiLevelType w:val="hybridMultilevel"/>
    <w:tmpl w:val="263C5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120CF9"/>
    <w:multiLevelType w:val="hybridMultilevel"/>
    <w:tmpl w:val="C1044EFC"/>
    <w:lvl w:ilvl="0" w:tplc="1CD4300C">
      <w:start w:val="4"/>
      <w:numFmt w:val="upperRoman"/>
      <w:lvlText w:val="%1."/>
      <w:lvlJc w:val="left"/>
      <w:pPr>
        <w:ind w:left="1890" w:hanging="72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1" w15:restartNumberingAfterBreak="0">
    <w:nsid w:val="42963A1F"/>
    <w:multiLevelType w:val="multilevel"/>
    <w:tmpl w:val="3EC6B81C"/>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666"/>
    <w:multiLevelType w:val="hybridMultilevel"/>
    <w:tmpl w:val="7F8C87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0A098D"/>
    <w:multiLevelType w:val="multilevel"/>
    <w:tmpl w:val="C02AAAEC"/>
    <w:lvl w:ilvl="0">
      <w:start w:val="3"/>
      <w:numFmt w:val="upperRoman"/>
      <w:lvlText w:val="%1."/>
      <w:lvlJc w:val="left"/>
      <w:pPr>
        <w:tabs>
          <w:tab w:val="num" w:pos="1170"/>
        </w:tabs>
        <w:ind w:left="1170" w:hanging="720"/>
      </w:pPr>
      <w:rPr>
        <w:rFonts w:cs="Times New Roman" w:hint="default"/>
        <w:b/>
        <w:sz w:val="20"/>
      </w:rPr>
    </w:lvl>
    <w:lvl w:ilvl="1">
      <w:start w:val="2"/>
      <w:numFmt w:val="decimal"/>
      <w:lvlText w:val="%2."/>
      <w:lvlJc w:val="left"/>
      <w:pPr>
        <w:ind w:left="2250" w:hanging="360"/>
      </w:pPr>
      <w:rPr>
        <w:rFonts w:cs="Times New Roman" w:hint="default"/>
      </w:rPr>
    </w:lvl>
    <w:lvl w:ilvl="2">
      <w:start w:val="1"/>
      <w:numFmt w:val="lowerRoman"/>
      <w:lvlText w:val="%3."/>
      <w:lvlJc w:val="right"/>
      <w:pPr>
        <w:ind w:left="2970" w:hanging="180"/>
      </w:pPr>
      <w:rPr>
        <w:rFonts w:cs="Times New Roman" w:hint="default"/>
      </w:rPr>
    </w:lvl>
    <w:lvl w:ilvl="3">
      <w:start w:val="1"/>
      <w:numFmt w:val="decimal"/>
      <w:lvlText w:val="%4."/>
      <w:lvlJc w:val="left"/>
      <w:pPr>
        <w:ind w:left="3690" w:hanging="360"/>
      </w:pPr>
      <w:rPr>
        <w:rFonts w:cs="Times New Roman" w:hint="default"/>
      </w:rPr>
    </w:lvl>
    <w:lvl w:ilvl="4">
      <w:start w:val="1"/>
      <w:numFmt w:val="lowerLetter"/>
      <w:lvlText w:val="%5."/>
      <w:lvlJc w:val="left"/>
      <w:pPr>
        <w:ind w:left="4410" w:hanging="360"/>
      </w:pPr>
      <w:rPr>
        <w:rFonts w:cs="Times New Roman" w:hint="default"/>
      </w:rPr>
    </w:lvl>
    <w:lvl w:ilvl="5">
      <w:start w:val="1"/>
      <w:numFmt w:val="lowerRoman"/>
      <w:lvlText w:val="%6."/>
      <w:lvlJc w:val="right"/>
      <w:pPr>
        <w:ind w:left="5130" w:hanging="180"/>
      </w:pPr>
      <w:rPr>
        <w:rFonts w:cs="Times New Roman" w:hint="default"/>
      </w:rPr>
    </w:lvl>
    <w:lvl w:ilvl="6">
      <w:start w:val="1"/>
      <w:numFmt w:val="decimal"/>
      <w:lvlText w:val="%7."/>
      <w:lvlJc w:val="left"/>
      <w:pPr>
        <w:ind w:left="5850" w:hanging="360"/>
      </w:pPr>
      <w:rPr>
        <w:rFonts w:cs="Times New Roman" w:hint="default"/>
      </w:rPr>
    </w:lvl>
    <w:lvl w:ilvl="7">
      <w:start w:val="1"/>
      <w:numFmt w:val="lowerLetter"/>
      <w:lvlText w:val="%8."/>
      <w:lvlJc w:val="left"/>
      <w:pPr>
        <w:ind w:left="6570" w:hanging="360"/>
      </w:pPr>
      <w:rPr>
        <w:rFonts w:cs="Times New Roman" w:hint="default"/>
      </w:rPr>
    </w:lvl>
    <w:lvl w:ilvl="8">
      <w:start w:val="1"/>
      <w:numFmt w:val="lowerRoman"/>
      <w:lvlText w:val="%9."/>
      <w:lvlJc w:val="right"/>
      <w:pPr>
        <w:ind w:left="7290" w:hanging="180"/>
      </w:pPr>
      <w:rPr>
        <w:rFonts w:cs="Times New Roman" w:hint="default"/>
      </w:rPr>
    </w:lvl>
  </w:abstractNum>
  <w:abstractNum w:abstractNumId="15" w15:restartNumberingAfterBreak="0">
    <w:nsid w:val="57DD120F"/>
    <w:multiLevelType w:val="hybridMultilevel"/>
    <w:tmpl w:val="B5CCDC3C"/>
    <w:lvl w:ilvl="0" w:tplc="E4508E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9AB2F5B"/>
    <w:multiLevelType w:val="hybridMultilevel"/>
    <w:tmpl w:val="CB4464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D04B3"/>
    <w:multiLevelType w:val="hybridMultilevel"/>
    <w:tmpl w:val="E132CB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5E084A"/>
    <w:multiLevelType w:val="hybridMultilevel"/>
    <w:tmpl w:val="558C3F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8B5BC4"/>
    <w:multiLevelType w:val="hybridMultilevel"/>
    <w:tmpl w:val="862236B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047310"/>
    <w:multiLevelType w:val="hybridMultilevel"/>
    <w:tmpl w:val="49EC686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605FD6"/>
    <w:multiLevelType w:val="multilevel"/>
    <w:tmpl w:val="422C10B8"/>
    <w:lvl w:ilvl="0">
      <w:start w:val="2"/>
      <w:numFmt w:val="upperRoman"/>
      <w:lvlText w:val="%1."/>
      <w:lvlJc w:val="left"/>
      <w:pPr>
        <w:tabs>
          <w:tab w:val="num" w:pos="1170"/>
        </w:tabs>
        <w:ind w:left="1170" w:hanging="720"/>
      </w:pPr>
      <w:rPr>
        <w:rFonts w:cs="Times New Roman" w:hint="default"/>
        <w:b/>
        <w:sz w:val="20"/>
      </w:rPr>
    </w:lvl>
    <w:lvl w:ilvl="1">
      <w:start w:val="2"/>
      <w:numFmt w:val="decimal"/>
      <w:lvlText w:val="%2."/>
      <w:lvlJc w:val="left"/>
      <w:pPr>
        <w:ind w:left="2250" w:hanging="360"/>
      </w:pPr>
      <w:rPr>
        <w:rFonts w:cs="Times New Roman" w:hint="default"/>
      </w:rPr>
    </w:lvl>
    <w:lvl w:ilvl="2">
      <w:start w:val="1"/>
      <w:numFmt w:val="lowerRoman"/>
      <w:lvlText w:val="%3."/>
      <w:lvlJc w:val="right"/>
      <w:pPr>
        <w:ind w:left="2970" w:hanging="180"/>
      </w:pPr>
      <w:rPr>
        <w:rFonts w:cs="Times New Roman" w:hint="default"/>
      </w:rPr>
    </w:lvl>
    <w:lvl w:ilvl="3">
      <w:start w:val="1"/>
      <w:numFmt w:val="decimal"/>
      <w:lvlText w:val="%4."/>
      <w:lvlJc w:val="left"/>
      <w:pPr>
        <w:ind w:left="3690" w:hanging="360"/>
      </w:pPr>
      <w:rPr>
        <w:rFonts w:cs="Times New Roman" w:hint="default"/>
      </w:rPr>
    </w:lvl>
    <w:lvl w:ilvl="4">
      <w:start w:val="1"/>
      <w:numFmt w:val="lowerLetter"/>
      <w:lvlText w:val="%5."/>
      <w:lvlJc w:val="left"/>
      <w:pPr>
        <w:ind w:left="4410" w:hanging="360"/>
      </w:pPr>
      <w:rPr>
        <w:rFonts w:cs="Times New Roman" w:hint="default"/>
      </w:rPr>
    </w:lvl>
    <w:lvl w:ilvl="5">
      <w:start w:val="1"/>
      <w:numFmt w:val="lowerRoman"/>
      <w:lvlText w:val="%6."/>
      <w:lvlJc w:val="right"/>
      <w:pPr>
        <w:ind w:left="5130" w:hanging="180"/>
      </w:pPr>
      <w:rPr>
        <w:rFonts w:cs="Times New Roman" w:hint="default"/>
      </w:rPr>
    </w:lvl>
    <w:lvl w:ilvl="6">
      <w:start w:val="1"/>
      <w:numFmt w:val="decimal"/>
      <w:lvlText w:val="%7."/>
      <w:lvlJc w:val="left"/>
      <w:pPr>
        <w:ind w:left="5850" w:hanging="360"/>
      </w:pPr>
      <w:rPr>
        <w:rFonts w:cs="Times New Roman" w:hint="default"/>
      </w:rPr>
    </w:lvl>
    <w:lvl w:ilvl="7">
      <w:start w:val="1"/>
      <w:numFmt w:val="lowerLetter"/>
      <w:lvlText w:val="%8."/>
      <w:lvlJc w:val="left"/>
      <w:pPr>
        <w:ind w:left="6570" w:hanging="360"/>
      </w:pPr>
      <w:rPr>
        <w:rFonts w:cs="Times New Roman" w:hint="default"/>
      </w:rPr>
    </w:lvl>
    <w:lvl w:ilvl="8">
      <w:start w:val="1"/>
      <w:numFmt w:val="lowerRoman"/>
      <w:lvlText w:val="%9."/>
      <w:lvlJc w:val="right"/>
      <w:pPr>
        <w:ind w:left="7290" w:hanging="180"/>
      </w:pPr>
      <w:rPr>
        <w:rFonts w:cs="Times New Roman" w:hint="default"/>
      </w:rPr>
    </w:lvl>
  </w:abstractNum>
  <w:abstractNum w:abstractNumId="22" w15:restartNumberingAfterBreak="0">
    <w:nsid w:val="77264221"/>
    <w:multiLevelType w:val="multilevel"/>
    <w:tmpl w:val="1ED884EA"/>
    <w:lvl w:ilvl="0">
      <w:start w:val="1"/>
      <w:numFmt w:val="upperRoman"/>
      <w:lvlText w:val="%1."/>
      <w:lvlJc w:val="left"/>
      <w:pPr>
        <w:tabs>
          <w:tab w:val="num" w:pos="1170"/>
        </w:tabs>
        <w:ind w:left="1170" w:hanging="720"/>
      </w:pPr>
      <w:rPr>
        <w:rFonts w:cs="Times New Roman" w:hint="default"/>
        <w:b/>
        <w:sz w:val="20"/>
      </w:rPr>
    </w:lvl>
    <w:lvl w:ilvl="1">
      <w:start w:val="2"/>
      <w:numFmt w:val="decimal"/>
      <w:lvlText w:val="%2."/>
      <w:lvlJc w:val="left"/>
      <w:pPr>
        <w:ind w:left="2250" w:hanging="360"/>
      </w:pPr>
      <w:rPr>
        <w:rFonts w:cs="Times New Roman" w:hint="default"/>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23" w15:restartNumberingAfterBreak="0">
    <w:nsid w:val="773153BD"/>
    <w:multiLevelType w:val="hybridMultilevel"/>
    <w:tmpl w:val="9C364E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B66472"/>
    <w:multiLevelType w:val="hybridMultilevel"/>
    <w:tmpl w:val="597A15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AA71E1"/>
    <w:multiLevelType w:val="hybridMultilevel"/>
    <w:tmpl w:val="5FD6F326"/>
    <w:lvl w:ilvl="0" w:tplc="561A74B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abstractNumId w:val="0"/>
  </w:num>
  <w:num w:numId="2">
    <w:abstractNumId w:val="11"/>
  </w:num>
  <w:num w:numId="3">
    <w:abstractNumId w:val="1"/>
  </w:num>
  <w:num w:numId="4">
    <w:abstractNumId w:val="22"/>
  </w:num>
  <w:num w:numId="5">
    <w:abstractNumId w:val="15"/>
  </w:num>
  <w:num w:numId="6">
    <w:abstractNumId w:val="20"/>
  </w:num>
  <w:num w:numId="7">
    <w:abstractNumId w:val="23"/>
  </w:num>
  <w:num w:numId="8">
    <w:abstractNumId w:val="13"/>
  </w:num>
  <w:num w:numId="9">
    <w:abstractNumId w:val="3"/>
  </w:num>
  <w:num w:numId="10">
    <w:abstractNumId w:val="9"/>
  </w:num>
  <w:num w:numId="11">
    <w:abstractNumId w:val="6"/>
  </w:num>
  <w:num w:numId="12">
    <w:abstractNumId w:val="17"/>
  </w:num>
  <w:num w:numId="13">
    <w:abstractNumId w:val="12"/>
  </w:num>
  <w:num w:numId="14">
    <w:abstractNumId w:val="16"/>
  </w:num>
  <w:num w:numId="15">
    <w:abstractNumId w:val="8"/>
  </w:num>
  <w:num w:numId="16">
    <w:abstractNumId w:val="18"/>
  </w:num>
  <w:num w:numId="17">
    <w:abstractNumId w:val="2"/>
  </w:num>
  <w:num w:numId="18">
    <w:abstractNumId w:val="25"/>
  </w:num>
  <w:num w:numId="19">
    <w:abstractNumId w:val="19"/>
  </w:num>
  <w:num w:numId="20">
    <w:abstractNumId w:val="10"/>
  </w:num>
  <w:num w:numId="21">
    <w:abstractNumId w:val="7"/>
  </w:num>
  <w:num w:numId="22">
    <w:abstractNumId w:val="5"/>
  </w:num>
  <w:num w:numId="23">
    <w:abstractNumId w:val="4"/>
  </w:num>
  <w:num w:numId="24">
    <w:abstractNumId w:val="24"/>
  </w:num>
  <w:num w:numId="25">
    <w:abstractNumId w:val="21"/>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53"/>
    <w:rsid w:val="000032F6"/>
    <w:rsid w:val="00010D23"/>
    <w:rsid w:val="000230E5"/>
    <w:rsid w:val="00031B8C"/>
    <w:rsid w:val="00032074"/>
    <w:rsid w:val="00055F74"/>
    <w:rsid w:val="00056189"/>
    <w:rsid w:val="00056DD7"/>
    <w:rsid w:val="000576E6"/>
    <w:rsid w:val="000618EC"/>
    <w:rsid w:val="00061FA5"/>
    <w:rsid w:val="00065E1D"/>
    <w:rsid w:val="00070BB7"/>
    <w:rsid w:val="000824C0"/>
    <w:rsid w:val="00086829"/>
    <w:rsid w:val="00086AB7"/>
    <w:rsid w:val="00086C0F"/>
    <w:rsid w:val="00086CD6"/>
    <w:rsid w:val="000904BA"/>
    <w:rsid w:val="000A477D"/>
    <w:rsid w:val="000C191B"/>
    <w:rsid w:val="000D0C0A"/>
    <w:rsid w:val="000D18C7"/>
    <w:rsid w:val="000E2E2B"/>
    <w:rsid w:val="000E47F3"/>
    <w:rsid w:val="000E56BC"/>
    <w:rsid w:val="000F290A"/>
    <w:rsid w:val="000F5B14"/>
    <w:rsid w:val="0010197E"/>
    <w:rsid w:val="001079A1"/>
    <w:rsid w:val="00107C04"/>
    <w:rsid w:val="00107C6F"/>
    <w:rsid w:val="0011000B"/>
    <w:rsid w:val="001127D1"/>
    <w:rsid w:val="00117211"/>
    <w:rsid w:val="00120204"/>
    <w:rsid w:val="0012128B"/>
    <w:rsid w:val="00123474"/>
    <w:rsid w:val="00123E81"/>
    <w:rsid w:val="001257DF"/>
    <w:rsid w:val="00131EF2"/>
    <w:rsid w:val="001321ED"/>
    <w:rsid w:val="00133A95"/>
    <w:rsid w:val="00136CC0"/>
    <w:rsid w:val="001441A4"/>
    <w:rsid w:val="00145A22"/>
    <w:rsid w:val="0015048B"/>
    <w:rsid w:val="00156D17"/>
    <w:rsid w:val="00161342"/>
    <w:rsid w:val="001625BF"/>
    <w:rsid w:val="0016395A"/>
    <w:rsid w:val="00171C07"/>
    <w:rsid w:val="00172D5A"/>
    <w:rsid w:val="00174841"/>
    <w:rsid w:val="00175342"/>
    <w:rsid w:val="00177846"/>
    <w:rsid w:val="00181177"/>
    <w:rsid w:val="00181F9F"/>
    <w:rsid w:val="001820AB"/>
    <w:rsid w:val="00183394"/>
    <w:rsid w:val="00185F8C"/>
    <w:rsid w:val="001925A6"/>
    <w:rsid w:val="001938BE"/>
    <w:rsid w:val="0019473F"/>
    <w:rsid w:val="0019711D"/>
    <w:rsid w:val="001A1455"/>
    <w:rsid w:val="001A47E7"/>
    <w:rsid w:val="001A5366"/>
    <w:rsid w:val="001A7E14"/>
    <w:rsid w:val="001B19BC"/>
    <w:rsid w:val="001B3E89"/>
    <w:rsid w:val="001B7B31"/>
    <w:rsid w:val="001C0C64"/>
    <w:rsid w:val="001C16A1"/>
    <w:rsid w:val="001C4A44"/>
    <w:rsid w:val="001C4B03"/>
    <w:rsid w:val="001D70AF"/>
    <w:rsid w:val="001D7F96"/>
    <w:rsid w:val="001E0E8E"/>
    <w:rsid w:val="001E2959"/>
    <w:rsid w:val="001E5F0A"/>
    <w:rsid w:val="001F41F8"/>
    <w:rsid w:val="001F4FC9"/>
    <w:rsid w:val="001F6808"/>
    <w:rsid w:val="001F75EF"/>
    <w:rsid w:val="0020469B"/>
    <w:rsid w:val="00204A03"/>
    <w:rsid w:val="00205E69"/>
    <w:rsid w:val="00211AA3"/>
    <w:rsid w:val="00212D15"/>
    <w:rsid w:val="00212F55"/>
    <w:rsid w:val="002157AA"/>
    <w:rsid w:val="0022217D"/>
    <w:rsid w:val="002237BD"/>
    <w:rsid w:val="002315BA"/>
    <w:rsid w:val="0023245F"/>
    <w:rsid w:val="00232C81"/>
    <w:rsid w:val="00234167"/>
    <w:rsid w:val="002362BA"/>
    <w:rsid w:val="002370CC"/>
    <w:rsid w:val="002427B3"/>
    <w:rsid w:val="00242B62"/>
    <w:rsid w:val="0024549B"/>
    <w:rsid w:val="0024720F"/>
    <w:rsid w:val="00255280"/>
    <w:rsid w:val="002575BC"/>
    <w:rsid w:val="0026119B"/>
    <w:rsid w:val="00261E65"/>
    <w:rsid w:val="002635F7"/>
    <w:rsid w:val="00263FAB"/>
    <w:rsid w:val="0026470A"/>
    <w:rsid w:val="00264DC7"/>
    <w:rsid w:val="00270BA2"/>
    <w:rsid w:val="00270FF9"/>
    <w:rsid w:val="00272152"/>
    <w:rsid w:val="00273AD1"/>
    <w:rsid w:val="00277F01"/>
    <w:rsid w:val="002826FD"/>
    <w:rsid w:val="00286D23"/>
    <w:rsid w:val="00293E4C"/>
    <w:rsid w:val="002942F1"/>
    <w:rsid w:val="002A5313"/>
    <w:rsid w:val="002A611C"/>
    <w:rsid w:val="002A779D"/>
    <w:rsid w:val="002C357A"/>
    <w:rsid w:val="002C4C87"/>
    <w:rsid w:val="002C582A"/>
    <w:rsid w:val="002C79EE"/>
    <w:rsid w:val="002D2B10"/>
    <w:rsid w:val="002D4E1E"/>
    <w:rsid w:val="002E2421"/>
    <w:rsid w:val="002E288B"/>
    <w:rsid w:val="002E371B"/>
    <w:rsid w:val="002E593C"/>
    <w:rsid w:val="002E5A6D"/>
    <w:rsid w:val="002F060B"/>
    <w:rsid w:val="002F0888"/>
    <w:rsid w:val="002F1C2C"/>
    <w:rsid w:val="002F660A"/>
    <w:rsid w:val="00300297"/>
    <w:rsid w:val="00300CF5"/>
    <w:rsid w:val="0030285E"/>
    <w:rsid w:val="00304743"/>
    <w:rsid w:val="00304B4F"/>
    <w:rsid w:val="00310416"/>
    <w:rsid w:val="00311C33"/>
    <w:rsid w:val="003133A5"/>
    <w:rsid w:val="00314135"/>
    <w:rsid w:val="00315F9D"/>
    <w:rsid w:val="00316961"/>
    <w:rsid w:val="003240AE"/>
    <w:rsid w:val="00331A4C"/>
    <w:rsid w:val="00332B72"/>
    <w:rsid w:val="003429B2"/>
    <w:rsid w:val="00345D69"/>
    <w:rsid w:val="00350904"/>
    <w:rsid w:val="00352AAC"/>
    <w:rsid w:val="0035737A"/>
    <w:rsid w:val="00376E70"/>
    <w:rsid w:val="00381653"/>
    <w:rsid w:val="0038270E"/>
    <w:rsid w:val="003833E7"/>
    <w:rsid w:val="00385877"/>
    <w:rsid w:val="00390691"/>
    <w:rsid w:val="003927B1"/>
    <w:rsid w:val="0039343F"/>
    <w:rsid w:val="003A2054"/>
    <w:rsid w:val="003A2852"/>
    <w:rsid w:val="003A2C20"/>
    <w:rsid w:val="003A2C24"/>
    <w:rsid w:val="003A3365"/>
    <w:rsid w:val="003A33BA"/>
    <w:rsid w:val="003B628E"/>
    <w:rsid w:val="003B7E8A"/>
    <w:rsid w:val="003C1BED"/>
    <w:rsid w:val="003C59E3"/>
    <w:rsid w:val="003C6C0D"/>
    <w:rsid w:val="003D19CF"/>
    <w:rsid w:val="003D1A11"/>
    <w:rsid w:val="003D2BAD"/>
    <w:rsid w:val="003F0678"/>
    <w:rsid w:val="003F257C"/>
    <w:rsid w:val="003F3885"/>
    <w:rsid w:val="003F4800"/>
    <w:rsid w:val="003F5F8A"/>
    <w:rsid w:val="003F748D"/>
    <w:rsid w:val="00400630"/>
    <w:rsid w:val="0040782C"/>
    <w:rsid w:val="00410011"/>
    <w:rsid w:val="00416455"/>
    <w:rsid w:val="004205AF"/>
    <w:rsid w:val="004229B5"/>
    <w:rsid w:val="00426738"/>
    <w:rsid w:val="00426798"/>
    <w:rsid w:val="00427C28"/>
    <w:rsid w:val="004333B9"/>
    <w:rsid w:val="004375D6"/>
    <w:rsid w:val="004417C2"/>
    <w:rsid w:val="00444815"/>
    <w:rsid w:val="00451A97"/>
    <w:rsid w:val="0045310E"/>
    <w:rsid w:val="00454964"/>
    <w:rsid w:val="00460C84"/>
    <w:rsid w:val="00467C6B"/>
    <w:rsid w:val="00467F65"/>
    <w:rsid w:val="004703A2"/>
    <w:rsid w:val="00471DF0"/>
    <w:rsid w:val="00471E26"/>
    <w:rsid w:val="00472C91"/>
    <w:rsid w:val="00477EF5"/>
    <w:rsid w:val="0049326B"/>
    <w:rsid w:val="00495C28"/>
    <w:rsid w:val="004A3A0B"/>
    <w:rsid w:val="004A7ACC"/>
    <w:rsid w:val="004B0219"/>
    <w:rsid w:val="004B186A"/>
    <w:rsid w:val="004B7DB4"/>
    <w:rsid w:val="004C2279"/>
    <w:rsid w:val="004C51F2"/>
    <w:rsid w:val="004C7139"/>
    <w:rsid w:val="004C72E2"/>
    <w:rsid w:val="004D659E"/>
    <w:rsid w:val="004E1812"/>
    <w:rsid w:val="004E243C"/>
    <w:rsid w:val="004E52D7"/>
    <w:rsid w:val="004E6BCB"/>
    <w:rsid w:val="004F63BE"/>
    <w:rsid w:val="0051026F"/>
    <w:rsid w:val="00512D6E"/>
    <w:rsid w:val="00513230"/>
    <w:rsid w:val="0051365C"/>
    <w:rsid w:val="005206B7"/>
    <w:rsid w:val="00533ACD"/>
    <w:rsid w:val="00535D12"/>
    <w:rsid w:val="0053790D"/>
    <w:rsid w:val="0054076B"/>
    <w:rsid w:val="00542E47"/>
    <w:rsid w:val="00544EE5"/>
    <w:rsid w:val="00546B58"/>
    <w:rsid w:val="0054728B"/>
    <w:rsid w:val="00553FCE"/>
    <w:rsid w:val="00554298"/>
    <w:rsid w:val="005548CE"/>
    <w:rsid w:val="00555C38"/>
    <w:rsid w:val="00560DF6"/>
    <w:rsid w:val="00564408"/>
    <w:rsid w:val="005649D2"/>
    <w:rsid w:val="0057595C"/>
    <w:rsid w:val="00576463"/>
    <w:rsid w:val="005839E8"/>
    <w:rsid w:val="00587B7D"/>
    <w:rsid w:val="0059224B"/>
    <w:rsid w:val="00593D3F"/>
    <w:rsid w:val="00593DE8"/>
    <w:rsid w:val="00597F23"/>
    <w:rsid w:val="005A0BA9"/>
    <w:rsid w:val="005B1874"/>
    <w:rsid w:val="005B2159"/>
    <w:rsid w:val="005B3E88"/>
    <w:rsid w:val="005B4867"/>
    <w:rsid w:val="005C0493"/>
    <w:rsid w:val="005C0FB1"/>
    <w:rsid w:val="005D4A18"/>
    <w:rsid w:val="005D4B27"/>
    <w:rsid w:val="005D5519"/>
    <w:rsid w:val="005D56C5"/>
    <w:rsid w:val="005D795A"/>
    <w:rsid w:val="005E6BE0"/>
    <w:rsid w:val="005F5755"/>
    <w:rsid w:val="005F6128"/>
    <w:rsid w:val="005F7F09"/>
    <w:rsid w:val="006034A3"/>
    <w:rsid w:val="0060646D"/>
    <w:rsid w:val="00610833"/>
    <w:rsid w:val="00612CFA"/>
    <w:rsid w:val="006230EF"/>
    <w:rsid w:val="00625C19"/>
    <w:rsid w:val="00627BEA"/>
    <w:rsid w:val="00630316"/>
    <w:rsid w:val="00642085"/>
    <w:rsid w:val="00642FED"/>
    <w:rsid w:val="00644BA2"/>
    <w:rsid w:val="00652E87"/>
    <w:rsid w:val="0065755A"/>
    <w:rsid w:val="00660377"/>
    <w:rsid w:val="00671D28"/>
    <w:rsid w:val="00672AA9"/>
    <w:rsid w:val="00675112"/>
    <w:rsid w:val="00675CA6"/>
    <w:rsid w:val="006834D8"/>
    <w:rsid w:val="00687C40"/>
    <w:rsid w:val="006A5700"/>
    <w:rsid w:val="006A5E59"/>
    <w:rsid w:val="006A6B47"/>
    <w:rsid w:val="006B3058"/>
    <w:rsid w:val="006B3E7E"/>
    <w:rsid w:val="006C0B68"/>
    <w:rsid w:val="006C276A"/>
    <w:rsid w:val="006C5269"/>
    <w:rsid w:val="006D1B7A"/>
    <w:rsid w:val="006E20E5"/>
    <w:rsid w:val="006E5CF2"/>
    <w:rsid w:val="006E7045"/>
    <w:rsid w:val="006F0EBD"/>
    <w:rsid w:val="006F16DA"/>
    <w:rsid w:val="006F1DBE"/>
    <w:rsid w:val="006F4FFC"/>
    <w:rsid w:val="006F64E6"/>
    <w:rsid w:val="0070719D"/>
    <w:rsid w:val="00710A1D"/>
    <w:rsid w:val="0071507C"/>
    <w:rsid w:val="00720387"/>
    <w:rsid w:val="0072115A"/>
    <w:rsid w:val="007245B1"/>
    <w:rsid w:val="00726909"/>
    <w:rsid w:val="0072771B"/>
    <w:rsid w:val="007332C8"/>
    <w:rsid w:val="007347A4"/>
    <w:rsid w:val="007349EF"/>
    <w:rsid w:val="00741447"/>
    <w:rsid w:val="00743430"/>
    <w:rsid w:val="00745B29"/>
    <w:rsid w:val="007464B0"/>
    <w:rsid w:val="00747F61"/>
    <w:rsid w:val="00760D7F"/>
    <w:rsid w:val="00761802"/>
    <w:rsid w:val="0076218F"/>
    <w:rsid w:val="0076291C"/>
    <w:rsid w:val="00781287"/>
    <w:rsid w:val="007851DC"/>
    <w:rsid w:val="00787186"/>
    <w:rsid w:val="00790A0F"/>
    <w:rsid w:val="00791983"/>
    <w:rsid w:val="00795FC9"/>
    <w:rsid w:val="007A0C91"/>
    <w:rsid w:val="007A3AED"/>
    <w:rsid w:val="007A5E2E"/>
    <w:rsid w:val="007B0BAD"/>
    <w:rsid w:val="007B5ADB"/>
    <w:rsid w:val="007B6988"/>
    <w:rsid w:val="007C1D56"/>
    <w:rsid w:val="007C65BA"/>
    <w:rsid w:val="007D204B"/>
    <w:rsid w:val="007D2AAB"/>
    <w:rsid w:val="007D3323"/>
    <w:rsid w:val="007D7C0C"/>
    <w:rsid w:val="007E0A7B"/>
    <w:rsid w:val="007E0FEA"/>
    <w:rsid w:val="007E273A"/>
    <w:rsid w:val="007E5E58"/>
    <w:rsid w:val="007E6ECD"/>
    <w:rsid w:val="007F14EF"/>
    <w:rsid w:val="007F28D8"/>
    <w:rsid w:val="007F4414"/>
    <w:rsid w:val="007F7556"/>
    <w:rsid w:val="0080149D"/>
    <w:rsid w:val="008069F6"/>
    <w:rsid w:val="008131C3"/>
    <w:rsid w:val="00813840"/>
    <w:rsid w:val="00823D16"/>
    <w:rsid w:val="008263C4"/>
    <w:rsid w:val="00830FAA"/>
    <w:rsid w:val="008314BB"/>
    <w:rsid w:val="00832742"/>
    <w:rsid w:val="00836D74"/>
    <w:rsid w:val="00837471"/>
    <w:rsid w:val="008408B2"/>
    <w:rsid w:val="008420F3"/>
    <w:rsid w:val="008475E4"/>
    <w:rsid w:val="00847815"/>
    <w:rsid w:val="0085682A"/>
    <w:rsid w:val="00856E8B"/>
    <w:rsid w:val="00861A99"/>
    <w:rsid w:val="00863FE1"/>
    <w:rsid w:val="008653F5"/>
    <w:rsid w:val="00872C11"/>
    <w:rsid w:val="00880EAF"/>
    <w:rsid w:val="00893C9D"/>
    <w:rsid w:val="008A5CC9"/>
    <w:rsid w:val="008A612E"/>
    <w:rsid w:val="008B1726"/>
    <w:rsid w:val="008B3C44"/>
    <w:rsid w:val="008B4B10"/>
    <w:rsid w:val="008D1C94"/>
    <w:rsid w:val="008D32F1"/>
    <w:rsid w:val="008D386B"/>
    <w:rsid w:val="008F2A3A"/>
    <w:rsid w:val="008F349D"/>
    <w:rsid w:val="008F449C"/>
    <w:rsid w:val="009035B0"/>
    <w:rsid w:val="009051F1"/>
    <w:rsid w:val="009072D8"/>
    <w:rsid w:val="00920C44"/>
    <w:rsid w:val="00921765"/>
    <w:rsid w:val="00926358"/>
    <w:rsid w:val="0092744D"/>
    <w:rsid w:val="00934D60"/>
    <w:rsid w:val="00941894"/>
    <w:rsid w:val="0094587E"/>
    <w:rsid w:val="00947781"/>
    <w:rsid w:val="0095577D"/>
    <w:rsid w:val="00961E4A"/>
    <w:rsid w:val="00970BBC"/>
    <w:rsid w:val="00976F05"/>
    <w:rsid w:val="009779E7"/>
    <w:rsid w:val="009817BA"/>
    <w:rsid w:val="00982967"/>
    <w:rsid w:val="00984168"/>
    <w:rsid w:val="00984B18"/>
    <w:rsid w:val="00986EB6"/>
    <w:rsid w:val="00987BF2"/>
    <w:rsid w:val="00987F57"/>
    <w:rsid w:val="009932B1"/>
    <w:rsid w:val="00993515"/>
    <w:rsid w:val="00993A32"/>
    <w:rsid w:val="009A0BFF"/>
    <w:rsid w:val="009A5A0F"/>
    <w:rsid w:val="009B00E7"/>
    <w:rsid w:val="009B16C2"/>
    <w:rsid w:val="009B26B5"/>
    <w:rsid w:val="009C3D13"/>
    <w:rsid w:val="009D3D68"/>
    <w:rsid w:val="009E0A1E"/>
    <w:rsid w:val="009E0EB2"/>
    <w:rsid w:val="009E21B4"/>
    <w:rsid w:val="009E3163"/>
    <w:rsid w:val="00A0294E"/>
    <w:rsid w:val="00A04FCD"/>
    <w:rsid w:val="00A11BE2"/>
    <w:rsid w:val="00A12738"/>
    <w:rsid w:val="00A14485"/>
    <w:rsid w:val="00A1741A"/>
    <w:rsid w:val="00A26A85"/>
    <w:rsid w:val="00A306C4"/>
    <w:rsid w:val="00A335EA"/>
    <w:rsid w:val="00A44F1B"/>
    <w:rsid w:val="00A453CB"/>
    <w:rsid w:val="00A5481A"/>
    <w:rsid w:val="00A6095E"/>
    <w:rsid w:val="00A625BE"/>
    <w:rsid w:val="00A63657"/>
    <w:rsid w:val="00A65994"/>
    <w:rsid w:val="00A72B67"/>
    <w:rsid w:val="00A86764"/>
    <w:rsid w:val="00A92B86"/>
    <w:rsid w:val="00A96C40"/>
    <w:rsid w:val="00AA2AA3"/>
    <w:rsid w:val="00AA4C15"/>
    <w:rsid w:val="00AB240B"/>
    <w:rsid w:val="00AC4B7F"/>
    <w:rsid w:val="00AC5736"/>
    <w:rsid w:val="00AC5D9D"/>
    <w:rsid w:val="00AC7A03"/>
    <w:rsid w:val="00AD0229"/>
    <w:rsid w:val="00AD4D1F"/>
    <w:rsid w:val="00AE0462"/>
    <w:rsid w:val="00AE5A34"/>
    <w:rsid w:val="00AF1EF7"/>
    <w:rsid w:val="00AF78B2"/>
    <w:rsid w:val="00B12B6E"/>
    <w:rsid w:val="00B1540B"/>
    <w:rsid w:val="00B17A74"/>
    <w:rsid w:val="00B230B9"/>
    <w:rsid w:val="00B24403"/>
    <w:rsid w:val="00B33CF6"/>
    <w:rsid w:val="00B37175"/>
    <w:rsid w:val="00B41047"/>
    <w:rsid w:val="00B41D81"/>
    <w:rsid w:val="00B4742E"/>
    <w:rsid w:val="00B50178"/>
    <w:rsid w:val="00B50F1F"/>
    <w:rsid w:val="00B54751"/>
    <w:rsid w:val="00B56DC7"/>
    <w:rsid w:val="00B5775F"/>
    <w:rsid w:val="00B60174"/>
    <w:rsid w:val="00B6162D"/>
    <w:rsid w:val="00B628A0"/>
    <w:rsid w:val="00B65B10"/>
    <w:rsid w:val="00B72C02"/>
    <w:rsid w:val="00B73368"/>
    <w:rsid w:val="00B80545"/>
    <w:rsid w:val="00B825E3"/>
    <w:rsid w:val="00B826AE"/>
    <w:rsid w:val="00B91A76"/>
    <w:rsid w:val="00B963A5"/>
    <w:rsid w:val="00BA10EB"/>
    <w:rsid w:val="00BA50C6"/>
    <w:rsid w:val="00BB0447"/>
    <w:rsid w:val="00BB53A3"/>
    <w:rsid w:val="00BB53C6"/>
    <w:rsid w:val="00BC54E9"/>
    <w:rsid w:val="00BD66DB"/>
    <w:rsid w:val="00BD75DA"/>
    <w:rsid w:val="00BE43C7"/>
    <w:rsid w:val="00BE61B9"/>
    <w:rsid w:val="00BF161A"/>
    <w:rsid w:val="00C03759"/>
    <w:rsid w:val="00C07360"/>
    <w:rsid w:val="00C138FA"/>
    <w:rsid w:val="00C221DF"/>
    <w:rsid w:val="00C34E5D"/>
    <w:rsid w:val="00C37503"/>
    <w:rsid w:val="00C41F42"/>
    <w:rsid w:val="00C42C07"/>
    <w:rsid w:val="00C44CD8"/>
    <w:rsid w:val="00C47B02"/>
    <w:rsid w:val="00C47BAB"/>
    <w:rsid w:val="00C5042A"/>
    <w:rsid w:val="00C52668"/>
    <w:rsid w:val="00C53EA4"/>
    <w:rsid w:val="00C54385"/>
    <w:rsid w:val="00C543BE"/>
    <w:rsid w:val="00C54510"/>
    <w:rsid w:val="00C57379"/>
    <w:rsid w:val="00C63B4D"/>
    <w:rsid w:val="00C659EF"/>
    <w:rsid w:val="00C66EEC"/>
    <w:rsid w:val="00C72AD7"/>
    <w:rsid w:val="00C741A6"/>
    <w:rsid w:val="00C76138"/>
    <w:rsid w:val="00C8068E"/>
    <w:rsid w:val="00C86C45"/>
    <w:rsid w:val="00C9257E"/>
    <w:rsid w:val="00C92E14"/>
    <w:rsid w:val="00C9552D"/>
    <w:rsid w:val="00C955A1"/>
    <w:rsid w:val="00CA12E5"/>
    <w:rsid w:val="00CA1922"/>
    <w:rsid w:val="00CA2DE0"/>
    <w:rsid w:val="00CA4F65"/>
    <w:rsid w:val="00CA52F7"/>
    <w:rsid w:val="00CA5903"/>
    <w:rsid w:val="00CB1921"/>
    <w:rsid w:val="00CB3D58"/>
    <w:rsid w:val="00CB3F02"/>
    <w:rsid w:val="00CC1CD1"/>
    <w:rsid w:val="00CC483E"/>
    <w:rsid w:val="00CD35FD"/>
    <w:rsid w:val="00CD39E4"/>
    <w:rsid w:val="00CD5046"/>
    <w:rsid w:val="00CE0146"/>
    <w:rsid w:val="00CE2852"/>
    <w:rsid w:val="00CE3E49"/>
    <w:rsid w:val="00CE60A7"/>
    <w:rsid w:val="00CF013F"/>
    <w:rsid w:val="00CF0525"/>
    <w:rsid w:val="00CF1ECF"/>
    <w:rsid w:val="00CF3B33"/>
    <w:rsid w:val="00CF3BE7"/>
    <w:rsid w:val="00CF49E7"/>
    <w:rsid w:val="00CF738D"/>
    <w:rsid w:val="00CF7479"/>
    <w:rsid w:val="00D0312E"/>
    <w:rsid w:val="00D07E9F"/>
    <w:rsid w:val="00D1034C"/>
    <w:rsid w:val="00D13351"/>
    <w:rsid w:val="00D13D5B"/>
    <w:rsid w:val="00D17C88"/>
    <w:rsid w:val="00D24159"/>
    <w:rsid w:val="00D31239"/>
    <w:rsid w:val="00D31F61"/>
    <w:rsid w:val="00D32496"/>
    <w:rsid w:val="00D337A7"/>
    <w:rsid w:val="00D36584"/>
    <w:rsid w:val="00D41D40"/>
    <w:rsid w:val="00D4621E"/>
    <w:rsid w:val="00D46B2A"/>
    <w:rsid w:val="00D5097B"/>
    <w:rsid w:val="00D52E79"/>
    <w:rsid w:val="00D5754A"/>
    <w:rsid w:val="00D66E7A"/>
    <w:rsid w:val="00D7097B"/>
    <w:rsid w:val="00D721F5"/>
    <w:rsid w:val="00D74769"/>
    <w:rsid w:val="00D818A1"/>
    <w:rsid w:val="00D825A1"/>
    <w:rsid w:val="00D8595B"/>
    <w:rsid w:val="00D8772F"/>
    <w:rsid w:val="00D90C4D"/>
    <w:rsid w:val="00D93049"/>
    <w:rsid w:val="00D97396"/>
    <w:rsid w:val="00D97FA1"/>
    <w:rsid w:val="00DA06E9"/>
    <w:rsid w:val="00DA0BB2"/>
    <w:rsid w:val="00DA4A46"/>
    <w:rsid w:val="00DA5FB9"/>
    <w:rsid w:val="00DB0B8D"/>
    <w:rsid w:val="00DB1A77"/>
    <w:rsid w:val="00DB3F06"/>
    <w:rsid w:val="00DB568E"/>
    <w:rsid w:val="00DC148F"/>
    <w:rsid w:val="00DD48FE"/>
    <w:rsid w:val="00DD53DC"/>
    <w:rsid w:val="00DD652E"/>
    <w:rsid w:val="00DD69ED"/>
    <w:rsid w:val="00DD7DE4"/>
    <w:rsid w:val="00DE25A5"/>
    <w:rsid w:val="00DE317D"/>
    <w:rsid w:val="00DE3BF8"/>
    <w:rsid w:val="00DE750C"/>
    <w:rsid w:val="00DF007B"/>
    <w:rsid w:val="00DF436D"/>
    <w:rsid w:val="00DF45EA"/>
    <w:rsid w:val="00DF648B"/>
    <w:rsid w:val="00E01FD1"/>
    <w:rsid w:val="00E0245E"/>
    <w:rsid w:val="00E02E44"/>
    <w:rsid w:val="00E121BC"/>
    <w:rsid w:val="00E209A2"/>
    <w:rsid w:val="00E2129E"/>
    <w:rsid w:val="00E263DA"/>
    <w:rsid w:val="00E331FB"/>
    <w:rsid w:val="00E35D75"/>
    <w:rsid w:val="00E42949"/>
    <w:rsid w:val="00E4436E"/>
    <w:rsid w:val="00E44993"/>
    <w:rsid w:val="00E47BCB"/>
    <w:rsid w:val="00E60A0C"/>
    <w:rsid w:val="00E61B01"/>
    <w:rsid w:val="00E70BBF"/>
    <w:rsid w:val="00E83830"/>
    <w:rsid w:val="00E8631A"/>
    <w:rsid w:val="00E936F2"/>
    <w:rsid w:val="00E97BA7"/>
    <w:rsid w:val="00EA0FFC"/>
    <w:rsid w:val="00EA7F43"/>
    <w:rsid w:val="00EB0B1F"/>
    <w:rsid w:val="00EB2A61"/>
    <w:rsid w:val="00EB6347"/>
    <w:rsid w:val="00EB6F19"/>
    <w:rsid w:val="00EC641C"/>
    <w:rsid w:val="00EC6FCF"/>
    <w:rsid w:val="00ED4FAC"/>
    <w:rsid w:val="00ED6A67"/>
    <w:rsid w:val="00EE1BC0"/>
    <w:rsid w:val="00EE696F"/>
    <w:rsid w:val="00EF180C"/>
    <w:rsid w:val="00EF21E1"/>
    <w:rsid w:val="00EF4822"/>
    <w:rsid w:val="00EF7131"/>
    <w:rsid w:val="00F00899"/>
    <w:rsid w:val="00F049A9"/>
    <w:rsid w:val="00F12618"/>
    <w:rsid w:val="00F21604"/>
    <w:rsid w:val="00F220F2"/>
    <w:rsid w:val="00F22521"/>
    <w:rsid w:val="00F308F8"/>
    <w:rsid w:val="00F351C6"/>
    <w:rsid w:val="00F40561"/>
    <w:rsid w:val="00F43686"/>
    <w:rsid w:val="00F51C26"/>
    <w:rsid w:val="00F522CA"/>
    <w:rsid w:val="00F53FAF"/>
    <w:rsid w:val="00F624C1"/>
    <w:rsid w:val="00F72221"/>
    <w:rsid w:val="00F762C4"/>
    <w:rsid w:val="00F813EA"/>
    <w:rsid w:val="00F907D5"/>
    <w:rsid w:val="00F95253"/>
    <w:rsid w:val="00F95ED7"/>
    <w:rsid w:val="00F95EE6"/>
    <w:rsid w:val="00F97278"/>
    <w:rsid w:val="00F97697"/>
    <w:rsid w:val="00F97AE1"/>
    <w:rsid w:val="00FA1854"/>
    <w:rsid w:val="00FA643C"/>
    <w:rsid w:val="00FA7052"/>
    <w:rsid w:val="00FA7DAB"/>
    <w:rsid w:val="00FB4881"/>
    <w:rsid w:val="00FB65F3"/>
    <w:rsid w:val="00FC6101"/>
    <w:rsid w:val="00FC708F"/>
    <w:rsid w:val="00FC7AC9"/>
    <w:rsid w:val="00FD1884"/>
    <w:rsid w:val="00FD23A0"/>
    <w:rsid w:val="00FD6E4B"/>
    <w:rsid w:val="00FE2028"/>
    <w:rsid w:val="00FE2317"/>
    <w:rsid w:val="00FE2821"/>
    <w:rsid w:val="00FE6333"/>
    <w:rsid w:val="00FE7124"/>
    <w:rsid w:val="00FE78CC"/>
    <w:rsid w:val="00FE7E52"/>
    <w:rsid w:val="00FF3071"/>
    <w:rsid w:val="00FF3A24"/>
    <w:rsid w:val="00FF429E"/>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D024EF"/>
  <w15:docId w15:val="{FE961C09-B0F7-44C9-B3CA-07D1CF19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75342"/>
    <w:rPr>
      <w:sz w:val="24"/>
      <w:szCs w:val="24"/>
    </w:rPr>
  </w:style>
  <w:style w:type="paragraph" w:styleId="Heading1">
    <w:name w:val="heading 1"/>
    <w:basedOn w:val="Normal"/>
    <w:next w:val="Normal"/>
    <w:link w:val="Heading1Char"/>
    <w:uiPriority w:val="9"/>
    <w:qFormat/>
    <w:rsid w:val="00175342"/>
    <w:pPr>
      <w:keepNext/>
      <w:spacing w:before="240"/>
      <w:ind w:left="540" w:hanging="540"/>
      <w:jc w:val="both"/>
      <w:outlineLvl w:val="0"/>
    </w:pPr>
    <w:rPr>
      <w:rFonts w:ascii="Times" w:hAnsi="Times"/>
      <w:b/>
      <w:sz w:val="20"/>
      <w:szCs w:val="20"/>
    </w:rPr>
  </w:style>
  <w:style w:type="paragraph" w:styleId="Heading2">
    <w:name w:val="heading 2"/>
    <w:basedOn w:val="Normal"/>
    <w:next w:val="Normal"/>
    <w:link w:val="Heading2Char"/>
    <w:uiPriority w:val="9"/>
    <w:qFormat/>
    <w:rsid w:val="00175342"/>
    <w:pPr>
      <w:keepNext/>
      <w:tabs>
        <w:tab w:val="left" w:pos="0"/>
      </w:tabs>
      <w:outlineLvl w:val="1"/>
    </w:pPr>
    <w:rPr>
      <w:b/>
      <w:bCs/>
      <w:sz w:val="20"/>
    </w:rPr>
  </w:style>
  <w:style w:type="paragraph" w:styleId="Heading3">
    <w:name w:val="heading 3"/>
    <w:basedOn w:val="Normal"/>
    <w:next w:val="Normal"/>
    <w:link w:val="Heading3Char"/>
    <w:uiPriority w:val="9"/>
    <w:qFormat/>
    <w:rsid w:val="00175342"/>
    <w:pPr>
      <w:keepNext/>
      <w:jc w:val="center"/>
      <w:outlineLvl w:val="2"/>
    </w:pPr>
    <w:rPr>
      <w:i/>
      <w:iCs/>
      <w:sz w:val="20"/>
    </w:rPr>
  </w:style>
  <w:style w:type="paragraph" w:styleId="Heading4">
    <w:name w:val="heading 4"/>
    <w:basedOn w:val="Normal"/>
    <w:next w:val="Normal"/>
    <w:link w:val="Heading4Char"/>
    <w:uiPriority w:val="9"/>
    <w:qFormat/>
    <w:rsid w:val="00175342"/>
    <w:pPr>
      <w:keepNext/>
      <w:spacing w:line="360" w:lineRule="atLeast"/>
      <w:jc w:val="both"/>
      <w:outlineLvl w:val="3"/>
    </w:pPr>
    <w:rPr>
      <w:b/>
      <w:sz w:val="20"/>
      <w:szCs w:val="20"/>
    </w:rPr>
  </w:style>
  <w:style w:type="paragraph" w:styleId="Heading5">
    <w:name w:val="heading 5"/>
    <w:basedOn w:val="Normal"/>
    <w:next w:val="Normal"/>
    <w:link w:val="Heading5Char"/>
    <w:uiPriority w:val="9"/>
    <w:qFormat/>
    <w:rsid w:val="00175342"/>
    <w:pPr>
      <w:keepNext/>
      <w:keepLines/>
      <w:ind w:left="-259" w:right="-288"/>
      <w:jc w:val="center"/>
      <w:outlineLvl w:val="4"/>
    </w:pPr>
    <w:rPr>
      <w:b/>
      <w:bCs/>
      <w:sz w:val="20"/>
    </w:rPr>
  </w:style>
  <w:style w:type="paragraph" w:styleId="Heading6">
    <w:name w:val="heading 6"/>
    <w:basedOn w:val="Normal"/>
    <w:next w:val="Normal"/>
    <w:link w:val="Heading6Char"/>
    <w:uiPriority w:val="9"/>
    <w:qFormat/>
    <w:rsid w:val="00175342"/>
    <w:pPr>
      <w:keepNext/>
      <w:jc w:val="center"/>
      <w:outlineLvl w:val="5"/>
    </w:pPr>
    <w:rPr>
      <w:b/>
      <w:sz w:val="20"/>
      <w:szCs w:val="20"/>
    </w:rPr>
  </w:style>
  <w:style w:type="paragraph" w:styleId="Heading8">
    <w:name w:val="heading 8"/>
    <w:basedOn w:val="Normal"/>
    <w:next w:val="Normal"/>
    <w:link w:val="Heading8Char"/>
    <w:uiPriority w:val="9"/>
    <w:qFormat/>
    <w:rsid w:val="00175342"/>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2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locked/>
    <w:rsid w:val="00A72B67"/>
    <w:rPr>
      <w:rFonts w:cs="Times New Roman"/>
      <w:b/>
      <w:bCs/>
      <w:sz w:val="24"/>
      <w:szCs w:val="24"/>
    </w:rPr>
  </w:style>
  <w:style w:type="character" w:customStyle="1" w:styleId="Heading3Char">
    <w:name w:val="Heading 3 Char"/>
    <w:basedOn w:val="DefaultParagraphFont"/>
    <w:link w:val="Heading3"/>
    <w:uiPriority w:val="9"/>
    <w:semiHidden/>
    <w:rsid w:val="00825E2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25E2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25E2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25E2D"/>
    <w:rPr>
      <w:rFonts w:ascii="Calibri" w:eastAsia="Times New Roman" w:hAnsi="Calibri" w:cs="Times New Roman"/>
      <w:b/>
      <w:bCs/>
      <w:sz w:val="22"/>
      <w:szCs w:val="22"/>
    </w:rPr>
  </w:style>
  <w:style w:type="character" w:customStyle="1" w:styleId="Heading8Char">
    <w:name w:val="Heading 8 Char"/>
    <w:basedOn w:val="DefaultParagraphFont"/>
    <w:link w:val="Heading8"/>
    <w:uiPriority w:val="9"/>
    <w:semiHidden/>
    <w:rsid w:val="00825E2D"/>
    <w:rPr>
      <w:rFonts w:ascii="Calibri" w:eastAsia="Times New Roman" w:hAnsi="Calibri" w:cs="Times New Roman"/>
      <w:i/>
      <w:iCs/>
      <w:sz w:val="24"/>
      <w:szCs w:val="24"/>
    </w:rPr>
  </w:style>
  <w:style w:type="paragraph" w:customStyle="1" w:styleId="texthang">
    <w:name w:val="text hang"/>
    <w:basedOn w:val="Normal"/>
    <w:rsid w:val="00175342"/>
    <w:pPr>
      <w:tabs>
        <w:tab w:val="left" w:pos="360"/>
      </w:tabs>
      <w:ind w:left="360" w:hanging="360"/>
    </w:pPr>
    <w:rPr>
      <w:rFonts w:ascii="Arial" w:hAnsi="Arial"/>
      <w:sz w:val="18"/>
      <w:szCs w:val="20"/>
    </w:rPr>
  </w:style>
  <w:style w:type="paragraph" w:styleId="Header">
    <w:name w:val="header"/>
    <w:basedOn w:val="Normal"/>
    <w:link w:val="HeaderChar"/>
    <w:uiPriority w:val="99"/>
    <w:rsid w:val="00175342"/>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locked/>
    <w:rsid w:val="00D825A1"/>
    <w:rPr>
      <w:rFonts w:ascii="Times" w:hAnsi="Times" w:cs="Times New Roman"/>
      <w:sz w:val="24"/>
    </w:rPr>
  </w:style>
  <w:style w:type="paragraph" w:styleId="BodyTextIndent">
    <w:name w:val="Body Text Indent"/>
    <w:basedOn w:val="Normal"/>
    <w:link w:val="BodyTextIndentChar"/>
    <w:uiPriority w:val="99"/>
    <w:rsid w:val="00175342"/>
    <w:pPr>
      <w:tabs>
        <w:tab w:val="left" w:pos="1340"/>
        <w:tab w:val="left" w:pos="1700"/>
      </w:tabs>
      <w:spacing w:line="360" w:lineRule="atLeast"/>
      <w:ind w:left="900"/>
    </w:pPr>
    <w:rPr>
      <w:rFonts w:ascii="Times" w:hAnsi="Times"/>
      <w:sz w:val="20"/>
      <w:szCs w:val="20"/>
    </w:rPr>
  </w:style>
  <w:style w:type="character" w:customStyle="1" w:styleId="BodyTextIndentChar">
    <w:name w:val="Body Text Indent Char"/>
    <w:basedOn w:val="DefaultParagraphFont"/>
    <w:link w:val="BodyTextIndent"/>
    <w:uiPriority w:val="99"/>
    <w:semiHidden/>
    <w:rsid w:val="00825E2D"/>
    <w:rPr>
      <w:sz w:val="24"/>
      <w:szCs w:val="24"/>
    </w:rPr>
  </w:style>
  <w:style w:type="paragraph" w:styleId="BodyText2">
    <w:name w:val="Body Text 2"/>
    <w:basedOn w:val="Normal"/>
    <w:link w:val="BodyText2Char"/>
    <w:uiPriority w:val="99"/>
    <w:rsid w:val="00175342"/>
    <w:pPr>
      <w:spacing w:line="360" w:lineRule="atLeast"/>
      <w:jc w:val="both"/>
    </w:pPr>
    <w:rPr>
      <w:rFonts w:ascii="Times" w:hAnsi="Times"/>
      <w:sz w:val="20"/>
      <w:szCs w:val="20"/>
    </w:rPr>
  </w:style>
  <w:style w:type="character" w:customStyle="1" w:styleId="BodyText2Char">
    <w:name w:val="Body Text 2 Char"/>
    <w:basedOn w:val="DefaultParagraphFont"/>
    <w:link w:val="BodyText2"/>
    <w:uiPriority w:val="99"/>
    <w:semiHidden/>
    <w:rsid w:val="00825E2D"/>
    <w:rPr>
      <w:sz w:val="24"/>
      <w:szCs w:val="24"/>
    </w:rPr>
  </w:style>
  <w:style w:type="paragraph" w:styleId="BodyText3">
    <w:name w:val="Body Text 3"/>
    <w:basedOn w:val="Normal"/>
    <w:link w:val="BodyText3Char"/>
    <w:uiPriority w:val="99"/>
    <w:rsid w:val="00175342"/>
    <w:pPr>
      <w:spacing w:before="240"/>
    </w:pPr>
    <w:rPr>
      <w:rFonts w:ascii="Times" w:hAnsi="Times"/>
      <w:sz w:val="20"/>
      <w:szCs w:val="20"/>
    </w:rPr>
  </w:style>
  <w:style w:type="character" w:customStyle="1" w:styleId="BodyText3Char">
    <w:name w:val="Body Text 3 Char"/>
    <w:basedOn w:val="DefaultParagraphFont"/>
    <w:link w:val="BodyText3"/>
    <w:uiPriority w:val="99"/>
    <w:semiHidden/>
    <w:rsid w:val="00825E2D"/>
    <w:rPr>
      <w:sz w:val="16"/>
      <w:szCs w:val="16"/>
    </w:rPr>
  </w:style>
  <w:style w:type="character" w:styleId="PageNumber">
    <w:name w:val="page number"/>
    <w:basedOn w:val="DefaultParagraphFont"/>
    <w:uiPriority w:val="99"/>
    <w:rsid w:val="00175342"/>
    <w:rPr>
      <w:rFonts w:cs="Times New Roman"/>
    </w:rPr>
  </w:style>
  <w:style w:type="paragraph" w:styleId="Footer">
    <w:name w:val="footer"/>
    <w:basedOn w:val="Normal"/>
    <w:link w:val="FooterChar"/>
    <w:uiPriority w:val="99"/>
    <w:rsid w:val="00175342"/>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locked/>
    <w:rsid w:val="00331A4C"/>
    <w:rPr>
      <w:rFonts w:ascii="Times" w:hAnsi="Times" w:cs="Times New Roman"/>
      <w:sz w:val="24"/>
    </w:rPr>
  </w:style>
  <w:style w:type="paragraph" w:styleId="BodyTextIndent2">
    <w:name w:val="Body Text Indent 2"/>
    <w:basedOn w:val="Normal"/>
    <w:link w:val="BodyTextIndent2Char"/>
    <w:uiPriority w:val="99"/>
    <w:rsid w:val="00175342"/>
    <w:pPr>
      <w:keepNext/>
      <w:tabs>
        <w:tab w:val="left" w:pos="720"/>
        <w:tab w:val="left" w:pos="4500"/>
      </w:tabs>
      <w:spacing w:line="360" w:lineRule="auto"/>
      <w:ind w:left="1440"/>
    </w:pPr>
    <w:rPr>
      <w:sz w:val="20"/>
    </w:rPr>
  </w:style>
  <w:style w:type="character" w:customStyle="1" w:styleId="BodyTextIndent2Char">
    <w:name w:val="Body Text Indent 2 Char"/>
    <w:basedOn w:val="DefaultParagraphFont"/>
    <w:link w:val="BodyTextIndent2"/>
    <w:uiPriority w:val="99"/>
    <w:semiHidden/>
    <w:rsid w:val="00825E2D"/>
    <w:rPr>
      <w:sz w:val="24"/>
      <w:szCs w:val="24"/>
    </w:rPr>
  </w:style>
  <w:style w:type="paragraph" w:styleId="BodyTextIndent3">
    <w:name w:val="Body Text Indent 3"/>
    <w:basedOn w:val="Normal"/>
    <w:link w:val="BodyTextIndent3Char"/>
    <w:uiPriority w:val="99"/>
    <w:rsid w:val="00175342"/>
    <w:pPr>
      <w:tabs>
        <w:tab w:val="left" w:pos="1080"/>
      </w:tabs>
      <w:spacing w:line="360" w:lineRule="atLeast"/>
      <w:ind w:left="720"/>
    </w:pPr>
    <w:rPr>
      <w:sz w:val="20"/>
    </w:rPr>
  </w:style>
  <w:style w:type="character" w:customStyle="1" w:styleId="BodyTextIndent3Char">
    <w:name w:val="Body Text Indent 3 Char"/>
    <w:basedOn w:val="DefaultParagraphFont"/>
    <w:link w:val="BodyTextIndent3"/>
    <w:uiPriority w:val="99"/>
    <w:semiHidden/>
    <w:rsid w:val="00825E2D"/>
    <w:rPr>
      <w:sz w:val="16"/>
      <w:szCs w:val="16"/>
    </w:rPr>
  </w:style>
  <w:style w:type="paragraph" w:styleId="BodyText">
    <w:name w:val="Body Text"/>
    <w:basedOn w:val="Normal"/>
    <w:link w:val="BodyTextChar"/>
    <w:uiPriority w:val="99"/>
    <w:rsid w:val="00175342"/>
    <w:pPr>
      <w:spacing w:line="360" w:lineRule="atLeast"/>
    </w:pPr>
    <w:rPr>
      <w:rFonts w:ascii="Times" w:hAnsi="Times"/>
      <w:b/>
      <w:sz w:val="20"/>
      <w:szCs w:val="20"/>
    </w:rPr>
  </w:style>
  <w:style w:type="character" w:customStyle="1" w:styleId="BodyTextChar">
    <w:name w:val="Body Text Char"/>
    <w:basedOn w:val="DefaultParagraphFont"/>
    <w:link w:val="BodyText"/>
    <w:uiPriority w:val="99"/>
    <w:semiHidden/>
    <w:rsid w:val="00825E2D"/>
    <w:rPr>
      <w:sz w:val="24"/>
      <w:szCs w:val="24"/>
    </w:rPr>
  </w:style>
  <w:style w:type="character" w:styleId="Hyperlink">
    <w:name w:val="Hyperlink"/>
    <w:basedOn w:val="DefaultParagraphFont"/>
    <w:uiPriority w:val="99"/>
    <w:rsid w:val="00175342"/>
    <w:rPr>
      <w:rFonts w:cs="Times New Roman"/>
      <w:color w:val="0000FF"/>
      <w:u w:val="single"/>
    </w:rPr>
  </w:style>
  <w:style w:type="paragraph" w:styleId="BlockText">
    <w:name w:val="Block Text"/>
    <w:basedOn w:val="Normal"/>
    <w:uiPriority w:val="99"/>
    <w:rsid w:val="00175342"/>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uiPriority w:val="99"/>
    <w:rsid w:val="00175342"/>
    <w:rPr>
      <w:rFonts w:cs="Times New Roman"/>
      <w:color w:val="800080"/>
      <w:u w:val="single"/>
    </w:rPr>
  </w:style>
  <w:style w:type="paragraph" w:styleId="BalloonText">
    <w:name w:val="Balloon Text"/>
    <w:basedOn w:val="Normal"/>
    <w:link w:val="BalloonTextChar"/>
    <w:uiPriority w:val="99"/>
    <w:rsid w:val="00174841"/>
    <w:rPr>
      <w:rFonts w:ascii="Tahoma" w:hAnsi="Tahoma" w:cs="Tahoma"/>
      <w:sz w:val="16"/>
      <w:szCs w:val="16"/>
    </w:rPr>
  </w:style>
  <w:style w:type="character" w:customStyle="1" w:styleId="BalloonTextChar">
    <w:name w:val="Balloon Text Char"/>
    <w:basedOn w:val="DefaultParagraphFont"/>
    <w:link w:val="BalloonText"/>
    <w:uiPriority w:val="99"/>
    <w:locked/>
    <w:rsid w:val="00174841"/>
    <w:rPr>
      <w:rFonts w:ascii="Tahoma" w:hAnsi="Tahoma" w:cs="Tahoma"/>
      <w:sz w:val="16"/>
      <w:szCs w:val="16"/>
    </w:rPr>
  </w:style>
  <w:style w:type="character" w:styleId="CommentReference">
    <w:name w:val="annotation reference"/>
    <w:basedOn w:val="DefaultParagraphFont"/>
    <w:uiPriority w:val="99"/>
    <w:rsid w:val="0053790D"/>
    <w:rPr>
      <w:rFonts w:cs="Times New Roman"/>
      <w:sz w:val="16"/>
      <w:szCs w:val="16"/>
    </w:rPr>
  </w:style>
  <w:style w:type="paragraph" w:styleId="CommentText">
    <w:name w:val="annotation text"/>
    <w:basedOn w:val="Normal"/>
    <w:link w:val="CommentTextChar"/>
    <w:uiPriority w:val="99"/>
    <w:rsid w:val="0053790D"/>
    <w:rPr>
      <w:sz w:val="20"/>
      <w:szCs w:val="20"/>
    </w:rPr>
  </w:style>
  <w:style w:type="character" w:customStyle="1" w:styleId="CommentTextChar">
    <w:name w:val="Comment Text Char"/>
    <w:basedOn w:val="DefaultParagraphFont"/>
    <w:link w:val="CommentText"/>
    <w:uiPriority w:val="99"/>
    <w:locked/>
    <w:rsid w:val="0053790D"/>
    <w:rPr>
      <w:rFonts w:cs="Times New Roman"/>
    </w:rPr>
  </w:style>
  <w:style w:type="paragraph" w:styleId="CommentSubject">
    <w:name w:val="annotation subject"/>
    <w:basedOn w:val="CommentText"/>
    <w:next w:val="CommentText"/>
    <w:link w:val="CommentSubjectChar"/>
    <w:uiPriority w:val="99"/>
    <w:rsid w:val="0053790D"/>
    <w:rPr>
      <w:b/>
      <w:bCs/>
    </w:rPr>
  </w:style>
  <w:style w:type="character" w:customStyle="1" w:styleId="CommentSubjectChar">
    <w:name w:val="Comment Subject Char"/>
    <w:basedOn w:val="CommentTextChar"/>
    <w:link w:val="CommentSubject"/>
    <w:uiPriority w:val="99"/>
    <w:locked/>
    <w:rsid w:val="0053790D"/>
    <w:rPr>
      <w:rFonts w:cs="Times New Roman"/>
      <w:b/>
      <w:bCs/>
    </w:rPr>
  </w:style>
  <w:style w:type="paragraph" w:styleId="Revision">
    <w:name w:val="Revision"/>
    <w:hidden/>
    <w:uiPriority w:val="99"/>
    <w:semiHidden/>
    <w:rsid w:val="005839E8"/>
    <w:rPr>
      <w:sz w:val="24"/>
      <w:szCs w:val="24"/>
    </w:rPr>
  </w:style>
  <w:style w:type="table" w:styleId="TableGrid">
    <w:name w:val="Table Grid"/>
    <w:basedOn w:val="TableNormal"/>
    <w:uiPriority w:val="59"/>
    <w:rsid w:val="00F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cblss.org/lss-directory.pdf" TargetMode="External"/><Relationship Id="rId21" Type="http://schemas.openxmlformats.org/officeDocument/2006/relationships/hyperlink" Target="https://ncdenr.s3.amazonaws.com/s3fs-public/Water%20Quality/Aquifer%20Protection/APS%20Policies/SoilsEvaluationPolicy-20080912.pdf" TargetMode="External"/><Relationship Id="rId42" Type="http://schemas.openxmlformats.org/officeDocument/2006/relationships/hyperlink" Target="http://reports.oah.state.nc.us/ncac/title%2015a%20-%20environmental%20quality/chapter%2002%20-%20environmental%20management/subchapter%20u/15a%20ncac%2002u%20.1101.pdf" TargetMode="External"/><Relationship Id="rId47" Type="http://schemas.openxmlformats.org/officeDocument/2006/relationships/hyperlink" Target="http://reports.oah.state.nc.us/ncac/title%2015a%20-%20environmental%20quality/chapter%2002%20-%20environmental%20management/subchapter%20l/subchapter%20l%20rules.pdf" TargetMode="External"/><Relationship Id="rId63" Type="http://schemas.openxmlformats.org/officeDocument/2006/relationships/hyperlink" Target="http://www.ncnhp.org/" TargetMode="External"/><Relationship Id="rId68" Type="http://schemas.openxmlformats.org/officeDocument/2006/relationships/image" Target="media/image1.gif"/><Relationship Id="rId84" Type="http://schemas.openxmlformats.org/officeDocument/2006/relationships/footer" Target="footer4.xml"/><Relationship Id="rId89" Type="http://schemas.openxmlformats.org/officeDocument/2006/relationships/hyperlink" Target="http://reports.oah.state.nc.us/ncac/title%2015a%20-%20environmental%20quality/chapter%2002%20-%20environmental%20management/subchapter%20u/15a%20ncac%2002u%20.1101.pdf" TargetMode="External"/><Relationship Id="rId16" Type="http://schemas.openxmlformats.org/officeDocument/2006/relationships/hyperlink" Target="http://reports.oah.state.nc.us/ncac/title%2015a%20-%20environmental%20quality/chapter%2002%20-%20environmental%20management/subchapter%20b/subchapter%20b%20rules.pdf" TargetMode="External"/><Relationship Id="rId107" Type="http://schemas.openxmlformats.org/officeDocument/2006/relationships/customXml" Target="../customXml/item1.xml"/><Relationship Id="rId11" Type="http://schemas.openxmlformats.org/officeDocument/2006/relationships/hyperlink" Target="https://ncdenr.s3.amazonaws.com/s3fs-public/Water%20Quality/Aquifer%20Protection/LAU/NDSR%2006-16.docx" TargetMode="External"/><Relationship Id="rId32" Type="http://schemas.openxmlformats.org/officeDocument/2006/relationships/hyperlink" Target="https://ncdenr.s3.amazonaws.com/s3fs-public/Water%20Quality/Aquifer%20Protection/APS%20Policies/HydroReportPoliciesSignedMemo20070531.pdf" TargetMode="External"/><Relationship Id="rId37" Type="http://schemas.openxmlformats.org/officeDocument/2006/relationships/hyperlink" Target="http://reports.oah.state.nc.us/ncac/title%2015a%20-%20environmental%20quality/chapter%2002%20-%20environmental%20management/subchapter%20u/15a%20ncac%2002u%20.0202.pdf" TargetMode="External"/><Relationship Id="rId53" Type="http://schemas.openxmlformats.org/officeDocument/2006/relationships/hyperlink" Target="https://www.membersbase.com/ncbels-vs/public/searchdb.asp" TargetMode="External"/><Relationship Id="rId58" Type="http://schemas.openxmlformats.org/officeDocument/2006/relationships/hyperlink" Target="http://reports.oah.state.nc.us/ncac/title%2015a%20-%20environmental%20quality/chapter%2002%20-%20environmental%20management/subchapter%20u/15a%20ncac%2002u%20.0202.pdf" TargetMode="External"/><Relationship Id="rId74" Type="http://schemas.openxmlformats.org/officeDocument/2006/relationships/hyperlink" Target="http://reports.oah.state.nc.us/ncac/title%2015a%20-%20environmental%20quality/chapter%2002%20-%20environmental%20management/subchapter%20b/subchapter%20b%20rules.pdf" TargetMode="External"/><Relationship Id="rId79" Type="http://schemas.openxmlformats.org/officeDocument/2006/relationships/header" Target="header7.xml"/><Relationship Id="rId102" Type="http://schemas.openxmlformats.org/officeDocument/2006/relationships/hyperlink" Target="http://reports.oah.state.nc.us/ncac/title%2015a%20-%20environmental%20quality/chapter%2002%20-%20environmental%20management/subchapter%20t/15a%20ncac%2002t%20.0106.pdf" TargetMode="External"/><Relationship Id="rId5" Type="http://schemas.openxmlformats.org/officeDocument/2006/relationships/footnotes" Target="footnotes.xml"/><Relationship Id="rId90" Type="http://schemas.openxmlformats.org/officeDocument/2006/relationships/footer" Target="footer5.xml"/><Relationship Id="rId95" Type="http://schemas.openxmlformats.org/officeDocument/2006/relationships/hyperlink" Target="http://reports.oah.state.nc.us/ncac/title%2015a%20-%20environmental%20quality/chapter%2002%20-%20environmental%20management/subchapter%20u/15a%20ncac%2002u%20.0403.pdf" TargetMode="External"/><Relationship Id="rId22" Type="http://schemas.openxmlformats.org/officeDocument/2006/relationships/hyperlink" Target="http://reports.oah.state.nc.us/ncac/title%2015a%20-%20environmental%20quality/chapter%2002%20-%20environmental%20management/subchapter%20u/15a%20ncac%2002u%20.0201.pdf" TargetMode="External"/><Relationship Id="rId27" Type="http://schemas.openxmlformats.org/officeDocument/2006/relationships/hyperlink" Target="https://www.membersbase.com/ncbels-vs/public/searchdb.asp" TargetMode="External"/><Relationship Id="rId43" Type="http://schemas.openxmlformats.org/officeDocument/2006/relationships/hyperlink" Target="http://cvs.bio.unc.edu/" TargetMode="External"/><Relationship Id="rId48" Type="http://schemas.openxmlformats.org/officeDocument/2006/relationships/hyperlink" Target="http://reports.oah.state.nc.us/ncac/title%2015a%20-%20environmental%20quality/chapter%2002%20-%20environmental%20management/subchapter%20u/15a%20ncac%2002u%20.0201.pdf" TargetMode="External"/><Relationship Id="rId64" Type="http://schemas.openxmlformats.org/officeDocument/2006/relationships/hyperlink" Target="http://www.ncnhp.org/" TargetMode="External"/><Relationship Id="rId69" Type="http://schemas.openxmlformats.org/officeDocument/2006/relationships/hyperlink" Target="http://reports.oah.state.nc.us/ncac/title%2015a%20-%20environmental%20quality/chapter%2002%20-%20environmental%20management/subchapter%20t/15a%20ncac%2002t%20.0106.pdf" TargetMode="External"/><Relationship Id="rId80" Type="http://schemas.openxmlformats.org/officeDocument/2006/relationships/hyperlink" Target="http://reports.oah.state.nc.us/ncac/title%2015a%20-%20environmental%20quality/chapter%2002%20-%20environmental%20management/subchapter%20l/subchapter%20l%20rules.pdf" TargetMode="External"/><Relationship Id="rId85" Type="http://schemas.openxmlformats.org/officeDocument/2006/relationships/hyperlink" Target="https://deq.nc.gov/about/divisions/water-resources/water-resources-data/water-quality-program-development/ncwam-manual" TargetMode="External"/><Relationship Id="rId12" Type="http://schemas.openxmlformats.org/officeDocument/2006/relationships/hyperlink" Target="http://reports.oah.state.nc.us/ncac/title%2015a%20-%20environmental%20quality/chapter%2002%20-%20environmental%20management/subchapter%20u/15a%20ncac%2002u%20.0202.pdf" TargetMode="External"/><Relationship Id="rId17" Type="http://schemas.openxmlformats.org/officeDocument/2006/relationships/header" Target="header1.xml"/><Relationship Id="rId33" Type="http://schemas.openxmlformats.org/officeDocument/2006/relationships/hyperlink" Target="https://ncdenr.s3.amazonaws.com/s3fs-public/Water%20Quality/Aquifer%20Protection/APS%20Policies/GroundwaterModelingPolicy-20070531.pdf" TargetMode="External"/><Relationship Id="rId38" Type="http://schemas.openxmlformats.org/officeDocument/2006/relationships/hyperlink" Target="http://portal.ncdenr.org/c/document_library/get_file?uuid=5f4eaf8b-1345-40b3-b768-d486b9a51ce6&amp;groupId=38364" TargetMode="External"/><Relationship Id="rId59" Type="http://schemas.openxmlformats.org/officeDocument/2006/relationships/hyperlink" Target="https://www.membersbase.com/ncbels-vs/public/searchdb.asp" TargetMode="External"/><Relationship Id="rId103" Type="http://schemas.openxmlformats.org/officeDocument/2006/relationships/hyperlink" Target="http://reports.oah.state.nc.us/ncac/title%2015a%20-%20environmental%20quality/chapter%2002%20-%20environmental%20management/subchapter%20t/15a%20ncac%2002t%20.0105.pdf" TargetMode="External"/><Relationship Id="rId108" Type="http://schemas.openxmlformats.org/officeDocument/2006/relationships/customXml" Target="../customXml/item2.xml"/><Relationship Id="rId54" Type="http://schemas.openxmlformats.org/officeDocument/2006/relationships/hyperlink" Target="http://ncblss.org/lss-directory.pdf" TargetMode="External"/><Relationship Id="rId70" Type="http://schemas.openxmlformats.org/officeDocument/2006/relationships/hyperlink" Target="http://reports.oah.state.nc.us/ncac/title%2015a%20-%20environmental%20quality/chapter%2002%20-%20environmental%20management/subchapter%20u/15a%20ncac%2002u%20.0201.pdf" TargetMode="External"/><Relationship Id="rId75" Type="http://schemas.openxmlformats.org/officeDocument/2006/relationships/hyperlink" Target="http://cvs.bio.unc.edu/" TargetMode="External"/><Relationship Id="rId91" Type="http://schemas.openxmlformats.org/officeDocument/2006/relationships/hyperlink" Target="http://reports.oah.state.nc.us/ncac/title%2015a%20-%20environmental%20quality/chapter%2002%20-%20environmental%20management/subchapter%20u/15a%20ncac%2002u%20.0301.pdf" TargetMode="External"/><Relationship Id="rId96" Type="http://schemas.openxmlformats.org/officeDocument/2006/relationships/hyperlink" Target="http://reports.oah.state.nc.us/ncac/title%2015a%20-%20environmental%20quality/chapter%2002%20-%20environmental%20management/subchapter%20u/15a%20ncac%2002u%20.0701.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ports.oah.state.nc.us/ncac/title%2015a%20-%20environmental%20quality/chapter%2002%20-%20environmental%20management/subchapter%20u/15a%20ncac%2002u%20.1101.pdf" TargetMode="External"/><Relationship Id="rId23" Type="http://schemas.openxmlformats.org/officeDocument/2006/relationships/hyperlink" Target="http://reports.oah.state.nc.us/ncac/title%2015a%20-%20environmental%20quality/chapter%2002%20-%20environmental%20management/subchapter%20u/15a%20ncac%2002u%20.1101.pdf" TargetMode="External"/><Relationship Id="rId28" Type="http://schemas.openxmlformats.org/officeDocument/2006/relationships/hyperlink" Target="http://reports.oah.state.nc.us/ncac/title%2015a%20-%20environmental%20quality/chapter%2002%20-%20environmental%20management/subchapter%20u/15a%20ncac%2002u%20.0402.pdf" TargetMode="External"/><Relationship Id="rId36" Type="http://schemas.openxmlformats.org/officeDocument/2006/relationships/hyperlink" Target="http://reports.oah.state.nc.us/ncac/title%2015a%20-%20environmental%20quality/chapter%2002%20-%20environmental%20management/subchapter%20u/15a%20ncac%2002u%20.0403.pdf" TargetMode="External"/><Relationship Id="rId49" Type="http://schemas.openxmlformats.org/officeDocument/2006/relationships/hyperlink" Target="http://reports.oah.state.nc.us/ncac/title%2015a%20-%20environmental%20quality/chapter%2002%20-%20environmental%20management/subchapter%20u/15a%20ncac%2002u%20.1101.pdf" TargetMode="External"/><Relationship Id="rId57" Type="http://schemas.openxmlformats.org/officeDocument/2006/relationships/hyperlink" Target="http://ncblss.org/lss-directory.pdf" TargetMode="External"/><Relationship Id="rId106" Type="http://schemas.openxmlformats.org/officeDocument/2006/relationships/theme" Target="theme/theme1.xml"/><Relationship Id="rId10" Type="http://schemas.openxmlformats.org/officeDocument/2006/relationships/hyperlink" Target="https://ncdenr.s3.amazonaws.com/s3fs-public/Water%20Quality/Aquifer%20Protection/APS%20Policies/HydroReportPoliciesSignedMemo20070531.pdf" TargetMode="External"/><Relationship Id="rId31" Type="http://schemas.openxmlformats.org/officeDocument/2006/relationships/hyperlink" Target="http://reports.oah.state.nc.us/ncac/title%2015a%20-%20environmental%20quality/chapter%2002%20-%20environmental%20management/subchapter%20u/subchapter%20u%20rules.pdf" TargetMode="External"/><Relationship Id="rId44" Type="http://schemas.openxmlformats.org/officeDocument/2006/relationships/hyperlink" Target="http://reports.oah.state.nc.us/ncac/title%2015a%20-%20environmental%20quality/chapter%2002%20-%20environmental%20management/subchapter%20u/15a%20ncac%2002u%20.0202.pdf" TargetMode="External"/><Relationship Id="rId52" Type="http://schemas.openxmlformats.org/officeDocument/2006/relationships/hyperlink" Target="http://reports.oah.state.nc.us/ncac/title%2015a%20-%20environmental%20quality/chapter%2002%20-%20environmental%20management/subchapter%20u/15a%20ncac%2002u%20.0201.pdf" TargetMode="External"/><Relationship Id="rId60" Type="http://schemas.openxmlformats.org/officeDocument/2006/relationships/hyperlink" Target="http://reports.oah.state.nc.us/ncac/title%2015a%20-%20environmental%20quality/chapter%2002%20-%20environmental%20management/subchapter%20t/15a%20ncac%2002t%20.0106.pdf" TargetMode="External"/><Relationship Id="rId65" Type="http://schemas.openxmlformats.org/officeDocument/2006/relationships/hyperlink" Target="http://reports.oah.state.nc.us/ncac/title%2015a%20-%20environmental%20quality/chapter%2002%20-%20environmental%20management/subchapter%20u/15a%20ncac%2002u%20.1101.pdf" TargetMode="External"/><Relationship Id="rId73" Type="http://schemas.openxmlformats.org/officeDocument/2006/relationships/hyperlink" Target="http://www.ncnhp.org/" TargetMode="External"/><Relationship Id="rId78" Type="http://schemas.openxmlformats.org/officeDocument/2006/relationships/footer" Target="footer2.xml"/><Relationship Id="rId81" Type="http://schemas.openxmlformats.org/officeDocument/2006/relationships/hyperlink" Target="http://reports.oah.state.nc.us/ncac/title%2015a%20-%20environmental%20quality/chapter%2002%20-%20environmental%20management/subchapter%20u/15a%20ncac%2002u%20.0202.pdf" TargetMode="External"/><Relationship Id="rId86" Type="http://schemas.openxmlformats.org/officeDocument/2006/relationships/hyperlink" Target="http://reports.oah.state.nc.us/ncac/title%2015a%20-%20environmental%20quality/chapter%2002%20-%20environmental%20management/subchapter%20u/15a%20ncac%2002u%20.0701.pdf" TargetMode="External"/><Relationship Id="rId94" Type="http://schemas.openxmlformats.org/officeDocument/2006/relationships/hyperlink" Target="http://reports.oah.state.nc.us/ncac/title%2015a%20-%20environmental%20quality/chapter%2002%20-%20environmental%20management/subchapter%20l/subchapter%20l%20rules.pdf" TargetMode="External"/><Relationship Id="rId99" Type="http://schemas.openxmlformats.org/officeDocument/2006/relationships/footer" Target="footer6.xml"/><Relationship Id="rId10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reports.oah.state.nc.us/ncac/title%2015a%20-%20environmental%20quality/chapter%2002%20-%20environmental%20management/subchapter%20u/15a%20ncac%2002u%20.0701.pdf" TargetMode="External"/><Relationship Id="rId13" Type="http://schemas.openxmlformats.org/officeDocument/2006/relationships/hyperlink" Target="http://reports.oah.state.nc.us/ncac/title%2015a%20-%20environmental%20quality/chapter%2002%20-%20environmental%20management/subchapter%20u/15a%20ncac%2002u%20.1101.pdf" TargetMode="External"/><Relationship Id="rId18" Type="http://schemas.openxmlformats.org/officeDocument/2006/relationships/footer" Target="footer1.xml"/><Relationship Id="rId39" Type="http://schemas.openxmlformats.org/officeDocument/2006/relationships/header" Target="header2.xml"/><Relationship Id="rId109" Type="http://schemas.openxmlformats.org/officeDocument/2006/relationships/customXml" Target="../customXml/item3.xml"/><Relationship Id="rId34" Type="http://schemas.openxmlformats.org/officeDocument/2006/relationships/hyperlink" Target="http://reports.oah.state.nc.us/ncac/title%2015a%20-%20environmental%20quality/chapter%2002%20-%20environmental%20management/subchapter%20b/15a%20ncac%2002b%20.0101.pdf" TargetMode="External"/><Relationship Id="rId50" Type="http://schemas.openxmlformats.org/officeDocument/2006/relationships/hyperlink" Target="http://reports.oah.state.nc.us/ncac/title%2015a%20-%20environmental%20quality/chapter%2002%20-%20environmental%20management/subchapter%20u/15a%20ncac%2002u%20.0403.pdf" TargetMode="External"/><Relationship Id="rId55" Type="http://schemas.openxmlformats.org/officeDocument/2006/relationships/hyperlink" Target="http://reports.oah.state.nc.us/ncac/title%2015a%20-%20environmental%20quality/chapter%2002%20-%20environmental%20management/subchapter%20t/15a%20ncac%2002t%20.0106.pdf" TargetMode="External"/><Relationship Id="rId76" Type="http://schemas.openxmlformats.org/officeDocument/2006/relationships/header" Target="header5.xml"/><Relationship Id="rId97" Type="http://schemas.openxmlformats.org/officeDocument/2006/relationships/hyperlink" Target="http://www.lib.ncsu.edu/gis/counties.html" TargetMode="External"/><Relationship Id="rId104" Type="http://schemas.openxmlformats.org/officeDocument/2006/relationships/footer" Target="footer8.xml"/><Relationship Id="rId7" Type="http://schemas.openxmlformats.org/officeDocument/2006/relationships/hyperlink" Target="http://reports.oah.state.nc.us/ncac/title%2015a%20-%20environmental%20quality/chapter%2002%20-%20environmental%20management/subchapter%20u/15a%20ncac%2002u%20.1101.pdf" TargetMode="External"/><Relationship Id="rId71" Type="http://schemas.openxmlformats.org/officeDocument/2006/relationships/hyperlink" Target="https://www.membersbase.com/ncbels-vs/public/searchdb.asp" TargetMode="External"/><Relationship Id="rId92" Type="http://schemas.openxmlformats.org/officeDocument/2006/relationships/hyperlink" Target="http://reports.oah.state.nc.us/ncac/title%2015a%20-%20environmental%20quality/chapter%2002%20-%20environmental%20management/subchapter%20u/15a%20ncac%2002u%20.0202.pdf" TargetMode="External"/><Relationship Id="rId2" Type="http://schemas.openxmlformats.org/officeDocument/2006/relationships/styles" Target="styles.xml"/><Relationship Id="rId29" Type="http://schemas.openxmlformats.org/officeDocument/2006/relationships/hyperlink" Target="http://reports.oah.state.nc.us/ncac/title%2015a%20-%20environmental%20quality/chapter%2002%20-%20environmental%20management/subchapter%20u/15a%20ncac%2002u%20.0402.pdf" TargetMode="External"/><Relationship Id="rId24" Type="http://schemas.openxmlformats.org/officeDocument/2006/relationships/hyperlink" Target="http://deq.nc.gov/about/divisions/water-resources/water-resources-permits/wastewater-branch/non-discharge-permitting" TargetMode="External"/><Relationship Id="rId40" Type="http://schemas.openxmlformats.org/officeDocument/2006/relationships/header" Target="header3.xml"/><Relationship Id="rId45" Type="http://schemas.openxmlformats.org/officeDocument/2006/relationships/hyperlink" Target="http://reports.oah.state.nc.us/ncac/title%2015a%20-%20environmental%20quality/chapter%2002%20-%20environmental%20management/subchapter%20u/15a%20ncac%2002u%20.1101.pdf" TargetMode="External"/><Relationship Id="rId66" Type="http://schemas.openxmlformats.org/officeDocument/2006/relationships/hyperlink" Target="http://reports.oah.state.nc.us/ncac/title%2015a%20-%20environmental%20quality/chapter%2002%20-%20environmental%20management/subchapter%20u/15a%20ncac%2002u%20.0403.pdf" TargetMode="External"/><Relationship Id="rId87" Type="http://schemas.openxmlformats.org/officeDocument/2006/relationships/hyperlink" Target="https://ncdenr.s3.amazonaws.com/s3fs-public/Water%20Quality/Aquifer%20Protection/APS%20Policies/GroundwaterModelingPolicy-20070531.pdf" TargetMode="External"/><Relationship Id="rId61" Type="http://schemas.openxmlformats.org/officeDocument/2006/relationships/hyperlink" Target="http://reports.oah.state.nc.us/ncac/title%2015a%20-%20environmental%20quality/chapter%2002%20-%20environmental%20management/subchapter%20u/15a%20ncac%2002u%20.0202.pdf" TargetMode="External"/><Relationship Id="rId82" Type="http://schemas.openxmlformats.org/officeDocument/2006/relationships/footer" Target="footer3.xml"/><Relationship Id="rId19" Type="http://schemas.openxmlformats.org/officeDocument/2006/relationships/hyperlink" Target="http://www.ncnhp.org/" TargetMode="External"/><Relationship Id="rId14" Type="http://schemas.openxmlformats.org/officeDocument/2006/relationships/hyperlink" Target="http://reports.oah.state.nc.us/ncac/title%2015a%20-%20environmental%20quality/chapter%2002%20-%20environmental%20management/subchapter%20u/15a%20ncac%2002u%20.0801.pdf" TargetMode="External"/><Relationship Id="rId30" Type="http://schemas.openxmlformats.org/officeDocument/2006/relationships/hyperlink" Target="https://deq.nc.gov/about/divisions/water-resources/water-resources-data/water-quality-program-development/unique-wetlands" TargetMode="External"/><Relationship Id="rId35" Type="http://schemas.openxmlformats.org/officeDocument/2006/relationships/hyperlink" Target="http://reports.oah.state.nc.us/ncac/title%2015a%20-%20environmental%20quality/chapter%2002%20-%20environmental%20management/subchapter%20u/15a%20ncac%2002u%20.1101.pdf" TargetMode="External"/><Relationship Id="rId56" Type="http://schemas.openxmlformats.org/officeDocument/2006/relationships/hyperlink" Target="http://reports.oah.state.nc.us/ncac/title%2015a%20-%20environmental%20quality/chapter%2002%20-%20environmental%20management/subchapter%20u/15a%20ncac%2002u%20.0202.pdf" TargetMode="External"/><Relationship Id="rId77" Type="http://schemas.openxmlformats.org/officeDocument/2006/relationships/header" Target="header6.xml"/><Relationship Id="rId100" Type="http://schemas.openxmlformats.org/officeDocument/2006/relationships/hyperlink" Target="http://reports.oah.state.nc.us/ncac/title%2015a%20-%20environmental%20quality/chapter%2002%20-%20environmental%20management/subchapter%20l/15a%20ncac%2002l%20.0107.pdf" TargetMode="External"/><Relationship Id="rId105" Type="http://schemas.openxmlformats.org/officeDocument/2006/relationships/fontTable" Target="fontTable.xml"/><Relationship Id="rId8" Type="http://schemas.openxmlformats.org/officeDocument/2006/relationships/hyperlink" Target="https://ncdenr.s3.amazonaws.com/s3fs-public/Water%20Quality/Aquifer%20Protection/APS%20Policies/AquiferTestingPolicy-20070531.pdf" TargetMode="External"/><Relationship Id="rId51" Type="http://schemas.openxmlformats.org/officeDocument/2006/relationships/hyperlink" Target="http://reports.oah.state.nc.us/ncac/title%2015a%20-%20environmental%20quality/chapter%2002%20-%20environmental%20management/subchapter%20u/15a%20ncac%2002u%20.1101.pdf" TargetMode="External"/><Relationship Id="rId72" Type="http://schemas.openxmlformats.org/officeDocument/2006/relationships/hyperlink" Target="https://www.membersbase.com/ncbels-vs/public/searchdb.asp" TargetMode="External"/><Relationship Id="rId93" Type="http://schemas.openxmlformats.org/officeDocument/2006/relationships/hyperlink" Target="http://reports.oah.state.nc.us/ncac/title%2015a%20-%20environmental%20quality/chapter%2002%20-%20environmental%20management/subchapter%20u/15a%20ncac%2002u%20.0401.pdf" TargetMode="External"/><Relationship Id="rId98" Type="http://schemas.openxmlformats.org/officeDocument/2006/relationships/hyperlink" Target="https://www.membersbase.com/ncbels-vs/public/searchdb.asp" TargetMode="External"/><Relationship Id="rId3" Type="http://schemas.openxmlformats.org/officeDocument/2006/relationships/settings" Target="settings.xml"/><Relationship Id="rId25" Type="http://schemas.openxmlformats.org/officeDocument/2006/relationships/hyperlink" Target="http://reports.oah.state.nc.us/ncac/title%2015a%20-%20environmental%20quality/chapter%2002%20-%20environmental%20management/subchapter%20u/15a%20ncac%2002u%20.0201.pdf" TargetMode="External"/><Relationship Id="rId46" Type="http://schemas.openxmlformats.org/officeDocument/2006/relationships/hyperlink" Target="http://reports.oah.state.nc.us/ncac/title%2015a%20-%20environmental%20quality/chapter%2002%20-%20environmental%20management/subchapter%20u/15a%20ncac%2002u%20.0701.pdf" TargetMode="External"/><Relationship Id="rId67" Type="http://schemas.openxmlformats.org/officeDocument/2006/relationships/hyperlink" Target="http://reports.oah.state.nc.us/ncac/title%2015a%20-%20environmental%20quality/chapter%2002%20-%20environmental%20management/subchapter%20u/15a%20ncac%2002u%20.0403.pdf" TargetMode="External"/><Relationship Id="rId20" Type="http://schemas.openxmlformats.org/officeDocument/2006/relationships/hyperlink" Target="http://reports.oah.state.nc.us/ncac/title%2015a%20-%20environmental%20quality/chapter%2002%20-%20environmental%20management/subchapter%20u/15a%20ncac%2002u%20.0402.pdf" TargetMode="External"/><Relationship Id="rId41" Type="http://schemas.openxmlformats.org/officeDocument/2006/relationships/header" Target="header4.xml"/><Relationship Id="rId62" Type="http://schemas.openxmlformats.org/officeDocument/2006/relationships/hyperlink" Target="http://www.ncblg.org/" TargetMode="External"/><Relationship Id="rId83" Type="http://schemas.openxmlformats.org/officeDocument/2006/relationships/hyperlink" Target="http://reports.oah.state.nc.us/ncac/title%2015a%20-%20environmental%20quality/chapter%2002%20-%20environmental%20management/subchapter%20l/subchapter%20l%20rules.pdf" TargetMode="External"/><Relationship Id="rId88" Type="http://schemas.openxmlformats.org/officeDocument/2006/relationships/hyperlink" Target="http://reports.oah.state.nc.us/ncac/title%2015a%20-%20environmental%20quality/chapter%2002%20-%20environmental%20management/subchapter%20t/15a%20ncac%2002t%20.01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E3693C-688E-448B-9BA0-A2C7E5BD4072}"/>
</file>

<file path=customXml/itemProps2.xml><?xml version="1.0" encoding="utf-8"?>
<ds:datastoreItem xmlns:ds="http://schemas.openxmlformats.org/officeDocument/2006/customXml" ds:itemID="{942B3079-CE45-4923-B583-CBD5D272C4C3}"/>
</file>

<file path=customXml/itemProps3.xml><?xml version="1.0" encoding="utf-8"?>
<ds:datastoreItem xmlns:ds="http://schemas.openxmlformats.org/officeDocument/2006/customXml" ds:itemID="{C32A7063-CE62-46D3-B546-7F4E284EA713}"/>
</file>

<file path=docProps/app.xml><?xml version="1.0" encoding="utf-8"?>
<Properties xmlns="http://schemas.openxmlformats.org/officeDocument/2006/extended-properties" xmlns:vt="http://schemas.openxmlformats.org/officeDocument/2006/docPropsVTypes">
  <Template>Normal.dotm</Template>
  <TotalTime>3</TotalTime>
  <Pages>1</Pages>
  <Words>9815</Words>
  <Characters>55952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Reclaimed Water Non- Conjunctive Systems App</vt:lpstr>
    </vt:vector>
  </TitlesOfParts>
  <Company>NC DENR</Company>
  <LinksUpToDate>false</LinksUpToDate>
  <CharactersWithSpaces>65636</CharactersWithSpaces>
  <SharedDoc>false</SharedDoc>
  <HLinks>
    <vt:vector size="522" baseType="variant">
      <vt:variant>
        <vt:i4>2031637</vt:i4>
      </vt:variant>
      <vt:variant>
        <vt:i4>1751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1742</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1966101</vt:i4>
      </vt:variant>
      <vt:variant>
        <vt:i4>1536</vt:i4>
      </vt:variant>
      <vt:variant>
        <vt:i4>0</vt:i4>
      </vt:variant>
      <vt:variant>
        <vt:i4>5</vt:i4>
      </vt:variant>
      <vt:variant>
        <vt:lpwstr>http://reports.oah.state.nc.us/ncac/title 15a - environment and natural resources/chapter 02 - environmental management/subchapter u/15a ncac 02u .0401.html</vt:lpwstr>
      </vt:variant>
      <vt:variant>
        <vt:lpwstr/>
      </vt:variant>
      <vt:variant>
        <vt:i4>1966102</vt:i4>
      </vt:variant>
      <vt:variant>
        <vt:i4>1512</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1966102</vt:i4>
      </vt:variant>
      <vt:variant>
        <vt:i4>1506</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1966103</vt:i4>
      </vt:variant>
      <vt:variant>
        <vt:i4>1497</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1488</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1479</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1470</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1467</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1966102</vt:i4>
      </vt:variant>
      <vt:variant>
        <vt:i4>1464</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2031632</vt:i4>
      </vt:variant>
      <vt:variant>
        <vt:i4>1461</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2031632</vt:i4>
      </vt:variant>
      <vt:variant>
        <vt:i4>1458</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6291509</vt:i4>
      </vt:variant>
      <vt:variant>
        <vt:i4>1455</vt:i4>
      </vt:variant>
      <vt:variant>
        <vt:i4>0</vt:i4>
      </vt:variant>
      <vt:variant>
        <vt:i4>5</vt:i4>
      </vt:variant>
      <vt:variant>
        <vt:lpwstr>http://portal.ncdenr.org/web/wq/swp/ws/pdu/uwl</vt:lpwstr>
      </vt:variant>
      <vt:variant>
        <vt:lpwstr/>
      </vt:variant>
      <vt:variant>
        <vt:i4>589831</vt:i4>
      </vt:variant>
      <vt:variant>
        <vt:i4>1452</vt:i4>
      </vt:variant>
      <vt:variant>
        <vt:i4>0</vt:i4>
      </vt:variant>
      <vt:variant>
        <vt:i4>5</vt:i4>
      </vt:variant>
      <vt:variant>
        <vt:lpwstr>http://reports.oah.state.nc.us/ncac/title 15a - environment and natural resources/chapter 02 - environmental management/subchapter b/15a ncac 02b .0101.html</vt:lpwstr>
      </vt:variant>
      <vt:variant>
        <vt:lpwstr/>
      </vt:variant>
      <vt:variant>
        <vt:i4>852032</vt:i4>
      </vt:variant>
      <vt:variant>
        <vt:i4>1449</vt:i4>
      </vt:variant>
      <vt:variant>
        <vt:i4>0</vt:i4>
      </vt:variant>
      <vt:variant>
        <vt:i4>5</vt:i4>
      </vt:variant>
      <vt:variant>
        <vt:lpwstr>http://portal.ncdenr.org/web/wq/swp/ws/pdu/ncwam</vt:lpwstr>
      </vt:variant>
      <vt:variant>
        <vt:lpwstr/>
      </vt:variant>
      <vt:variant>
        <vt:i4>2031632</vt:i4>
      </vt:variant>
      <vt:variant>
        <vt:i4>1241</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2031632</vt:i4>
      </vt:variant>
      <vt:variant>
        <vt:i4>1202</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1441822</vt:i4>
      </vt:variant>
      <vt:variant>
        <vt:i4>1138</vt:i4>
      </vt:variant>
      <vt:variant>
        <vt:i4>0</vt:i4>
      </vt:variant>
      <vt:variant>
        <vt:i4>5</vt:i4>
      </vt:variant>
      <vt:variant>
        <vt:lpwstr>http://reports.oah.state.nc.us/ncac/title 15a - environment and natural resources/chapter 02 - environmental management/subchapter l/subchapter l rules.html</vt:lpwstr>
      </vt:variant>
      <vt:variant>
        <vt:lpwstr/>
      </vt:variant>
      <vt:variant>
        <vt:i4>5308487</vt:i4>
      </vt:variant>
      <vt:variant>
        <vt:i4>1127</vt:i4>
      </vt:variant>
      <vt:variant>
        <vt:i4>0</vt:i4>
      </vt:variant>
      <vt:variant>
        <vt:i4>5</vt:i4>
      </vt:variant>
      <vt:variant>
        <vt:lpwstr>http://portal.ncdenr.org/web/wq/aps/lau/applications</vt:lpwstr>
      </vt:variant>
      <vt:variant>
        <vt:lpwstr/>
      </vt:variant>
      <vt:variant>
        <vt:i4>1966102</vt:i4>
      </vt:variant>
      <vt:variant>
        <vt:i4>1108</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1572880</vt:i4>
      </vt:variant>
      <vt:variant>
        <vt:i4>1094</vt:i4>
      </vt:variant>
      <vt:variant>
        <vt:i4>0</vt:i4>
      </vt:variant>
      <vt:variant>
        <vt:i4>5</vt:i4>
      </vt:variant>
      <vt:variant>
        <vt:lpwstr>http://reports.oah.state.nc.us/ncac/title 15a - environment and natural resources/chapter 02 - environmental management/subchapter b/subchapter b rules.html</vt:lpwstr>
      </vt:variant>
      <vt:variant>
        <vt:lpwstr/>
      </vt:variant>
      <vt:variant>
        <vt:i4>1966102</vt:i4>
      </vt:variant>
      <vt:variant>
        <vt:i4>1091</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1966102</vt:i4>
      </vt:variant>
      <vt:variant>
        <vt:i4>1064</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2031632</vt:i4>
      </vt:variant>
      <vt:variant>
        <vt:i4>1055</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1966098</vt:i4>
      </vt:variant>
      <vt:variant>
        <vt:i4>1016</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2031638</vt:i4>
      </vt:variant>
      <vt:variant>
        <vt:i4>831</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1966102</vt:i4>
      </vt:variant>
      <vt:variant>
        <vt:i4>795</vt:i4>
      </vt:variant>
      <vt:variant>
        <vt:i4>0</vt:i4>
      </vt:variant>
      <vt:variant>
        <vt:i4>5</vt:i4>
      </vt:variant>
      <vt:variant>
        <vt:lpwstr>http://reports.oah.state.nc.us/ncac/title 15a - environment and natural resources/chapter 02 - environmental management/subchapter t/15a ncac 02t .0116.html</vt:lpwstr>
      </vt:variant>
      <vt:variant>
        <vt:lpwstr/>
      </vt:variant>
      <vt:variant>
        <vt:i4>1966105</vt:i4>
      </vt:variant>
      <vt:variant>
        <vt:i4>768</vt:i4>
      </vt:variant>
      <vt:variant>
        <vt:i4>0</vt:i4>
      </vt:variant>
      <vt:variant>
        <vt:i4>5</vt:i4>
      </vt:variant>
      <vt:variant>
        <vt:lpwstr>http://reports.oah.state.nc.us/ncac/title 15a - environment and natural resources/chapter 02 - environmental management/subchapter u/15a ncac 02u .0801.html</vt:lpwstr>
      </vt:variant>
      <vt:variant>
        <vt:lpwstr/>
      </vt:variant>
      <vt:variant>
        <vt:i4>1441822</vt:i4>
      </vt:variant>
      <vt:variant>
        <vt:i4>723</vt:i4>
      </vt:variant>
      <vt:variant>
        <vt:i4>0</vt:i4>
      </vt:variant>
      <vt:variant>
        <vt:i4>5</vt:i4>
      </vt:variant>
      <vt:variant>
        <vt:lpwstr>http://reports.oah.state.nc.us/ncac/title 15a - environment and natural resources/chapter 02 - environmental management/subchapter l/subchapter l rules.html</vt:lpwstr>
      </vt:variant>
      <vt:variant>
        <vt:lpwstr/>
      </vt:variant>
      <vt:variant>
        <vt:i4>5439495</vt:i4>
      </vt:variant>
      <vt:variant>
        <vt:i4>706</vt:i4>
      </vt:variant>
      <vt:variant>
        <vt:i4>0</vt:i4>
      </vt:variant>
      <vt:variant>
        <vt:i4>5</vt:i4>
      </vt:variant>
      <vt:variant>
        <vt:lpwstr>http://www.ncnhp.org/</vt:lpwstr>
      </vt:variant>
      <vt:variant>
        <vt:lpwstr/>
      </vt:variant>
      <vt:variant>
        <vt:i4>5439495</vt:i4>
      </vt:variant>
      <vt:variant>
        <vt:i4>679</vt:i4>
      </vt:variant>
      <vt:variant>
        <vt:i4>0</vt:i4>
      </vt:variant>
      <vt:variant>
        <vt:i4>5</vt:i4>
      </vt:variant>
      <vt:variant>
        <vt:lpwstr>http://www.ncnhp.org/</vt:lpwstr>
      </vt:variant>
      <vt:variant>
        <vt:lpwstr/>
      </vt:variant>
      <vt:variant>
        <vt:i4>3145778</vt:i4>
      </vt:variant>
      <vt:variant>
        <vt:i4>674</vt:i4>
      </vt:variant>
      <vt:variant>
        <vt:i4>0</vt:i4>
      </vt:variant>
      <vt:variant>
        <vt:i4>5</vt:i4>
      </vt:variant>
      <vt:variant>
        <vt:lpwstr>http://cvs.bio.unc.edu/</vt:lpwstr>
      </vt:variant>
      <vt:variant>
        <vt:lpwstr/>
      </vt:variant>
      <vt:variant>
        <vt:i4>2031632</vt:i4>
      </vt:variant>
      <vt:variant>
        <vt:i4>667</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1966096</vt:i4>
      </vt:variant>
      <vt:variant>
        <vt:i4>658</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6029386</vt:i4>
      </vt:variant>
      <vt:variant>
        <vt:i4>631</vt:i4>
      </vt:variant>
      <vt:variant>
        <vt:i4>0</vt:i4>
      </vt:variant>
      <vt:variant>
        <vt:i4>5</vt:i4>
      </vt:variant>
      <vt:variant>
        <vt:lpwstr>https://www.membersbase.com/ncbels-vs/public/searchdb.asp</vt:lpwstr>
      </vt:variant>
      <vt:variant>
        <vt:lpwstr/>
      </vt:variant>
      <vt:variant>
        <vt:i4>1966096</vt:i4>
      </vt:variant>
      <vt:variant>
        <vt:i4>628</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625</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6029386</vt:i4>
      </vt:variant>
      <vt:variant>
        <vt:i4>594</vt:i4>
      </vt:variant>
      <vt:variant>
        <vt:i4>0</vt:i4>
      </vt:variant>
      <vt:variant>
        <vt:i4>5</vt:i4>
      </vt:variant>
      <vt:variant>
        <vt:lpwstr>https://www.membersbase.com/ncbels-vs/public/searchdb.asp</vt:lpwstr>
      </vt:variant>
      <vt:variant>
        <vt:lpwstr/>
      </vt:variant>
      <vt:variant>
        <vt:i4>1966096</vt:i4>
      </vt:variant>
      <vt:variant>
        <vt:i4>591</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588</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6029386</vt:i4>
      </vt:variant>
      <vt:variant>
        <vt:i4>543</vt:i4>
      </vt:variant>
      <vt:variant>
        <vt:i4>0</vt:i4>
      </vt:variant>
      <vt:variant>
        <vt:i4>5</vt:i4>
      </vt:variant>
      <vt:variant>
        <vt:lpwstr>https://www.membersbase.com/ncbels-vs/public/searchdb.asp</vt:lpwstr>
      </vt:variant>
      <vt:variant>
        <vt:lpwstr/>
      </vt:variant>
      <vt:variant>
        <vt:i4>1966096</vt:i4>
      </vt:variant>
      <vt:variant>
        <vt:i4>540</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537</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6029386</vt:i4>
      </vt:variant>
      <vt:variant>
        <vt:i4>494</vt:i4>
      </vt:variant>
      <vt:variant>
        <vt:i4>0</vt:i4>
      </vt:variant>
      <vt:variant>
        <vt:i4>5</vt:i4>
      </vt:variant>
      <vt:variant>
        <vt:lpwstr>https://www.membersbase.com/ncbels-vs/public/searchdb.asp</vt:lpwstr>
      </vt:variant>
      <vt:variant>
        <vt:lpwstr/>
      </vt:variant>
      <vt:variant>
        <vt:i4>1966096</vt:i4>
      </vt:variant>
      <vt:variant>
        <vt:i4>491</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488</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1441822</vt:i4>
      </vt:variant>
      <vt:variant>
        <vt:i4>457</vt:i4>
      </vt:variant>
      <vt:variant>
        <vt:i4>0</vt:i4>
      </vt:variant>
      <vt:variant>
        <vt:i4>5</vt:i4>
      </vt:variant>
      <vt:variant>
        <vt:lpwstr>http://reports.oah.state.nc.us/ncac/title 15a - environment and natural resources/chapter 02 - environmental management/subchapter l/subchapter l rules.html</vt:lpwstr>
      </vt:variant>
      <vt:variant>
        <vt:lpwstr/>
      </vt:variant>
      <vt:variant>
        <vt:i4>1441822</vt:i4>
      </vt:variant>
      <vt:variant>
        <vt:i4>444</vt:i4>
      </vt:variant>
      <vt:variant>
        <vt:i4>0</vt:i4>
      </vt:variant>
      <vt:variant>
        <vt:i4>5</vt:i4>
      </vt:variant>
      <vt:variant>
        <vt:lpwstr>http://reports.oah.state.nc.us/ncac/title 15a - environment and natural resources/chapter 02 - environmental management/subchapter l/subchapter l rules.html</vt:lpwstr>
      </vt:variant>
      <vt:variant>
        <vt:lpwstr/>
      </vt:variant>
      <vt:variant>
        <vt:i4>5439495</vt:i4>
      </vt:variant>
      <vt:variant>
        <vt:i4>423</vt:i4>
      </vt:variant>
      <vt:variant>
        <vt:i4>0</vt:i4>
      </vt:variant>
      <vt:variant>
        <vt:i4>5</vt:i4>
      </vt:variant>
      <vt:variant>
        <vt:lpwstr>http://www.ncnhp.org/</vt:lpwstr>
      </vt:variant>
      <vt:variant>
        <vt:lpwstr/>
      </vt:variant>
      <vt:variant>
        <vt:i4>5439495</vt:i4>
      </vt:variant>
      <vt:variant>
        <vt:i4>396</vt:i4>
      </vt:variant>
      <vt:variant>
        <vt:i4>0</vt:i4>
      </vt:variant>
      <vt:variant>
        <vt:i4>5</vt:i4>
      </vt:variant>
      <vt:variant>
        <vt:lpwstr>http://www.ncnhp.org/</vt:lpwstr>
      </vt:variant>
      <vt:variant>
        <vt:lpwstr/>
      </vt:variant>
      <vt:variant>
        <vt:i4>3145778</vt:i4>
      </vt:variant>
      <vt:variant>
        <vt:i4>391</vt:i4>
      </vt:variant>
      <vt:variant>
        <vt:i4>0</vt:i4>
      </vt:variant>
      <vt:variant>
        <vt:i4>5</vt:i4>
      </vt:variant>
      <vt:variant>
        <vt:lpwstr>http://cvs.bio.unc.edu/</vt:lpwstr>
      </vt:variant>
      <vt:variant>
        <vt:lpwstr/>
      </vt:variant>
      <vt:variant>
        <vt:i4>2031632</vt:i4>
      </vt:variant>
      <vt:variant>
        <vt:i4>384</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6881324</vt:i4>
      </vt:variant>
      <vt:variant>
        <vt:i4>379</vt:i4>
      </vt:variant>
      <vt:variant>
        <vt:i4>0</vt:i4>
      </vt:variant>
      <vt:variant>
        <vt:i4>5</vt:i4>
      </vt:variant>
      <vt:variant>
        <vt:lpwstr>http://portal.ncdenr.org/web/wq/aps/lau</vt:lpwstr>
      </vt:variant>
      <vt:variant>
        <vt:lpwstr/>
      </vt:variant>
      <vt:variant>
        <vt:i4>5570587</vt:i4>
      </vt:variant>
      <vt:variant>
        <vt:i4>376</vt:i4>
      </vt:variant>
      <vt:variant>
        <vt:i4>0</vt:i4>
      </vt:variant>
      <vt:variant>
        <vt:i4>5</vt:i4>
      </vt:variant>
      <vt:variant>
        <vt:lpwstr>http://portal.ncdenr.org/c/document_library/get_file?uuid=5f4eaf8b-1345-40b3-b768-d486b9a51ce6&amp;groupId=38364</vt:lpwstr>
      </vt:variant>
      <vt:variant>
        <vt:lpwstr/>
      </vt:variant>
      <vt:variant>
        <vt:i4>1966096</vt:i4>
      </vt:variant>
      <vt:variant>
        <vt:i4>359</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2031632</vt:i4>
      </vt:variant>
      <vt:variant>
        <vt:i4>350</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2031632</vt:i4>
      </vt:variant>
      <vt:variant>
        <vt:i4>329</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2031632</vt:i4>
      </vt:variant>
      <vt:variant>
        <vt:i4>316</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6881324</vt:i4>
      </vt:variant>
      <vt:variant>
        <vt:i4>311</vt:i4>
      </vt:variant>
      <vt:variant>
        <vt:i4>0</vt:i4>
      </vt:variant>
      <vt:variant>
        <vt:i4>5</vt:i4>
      </vt:variant>
      <vt:variant>
        <vt:lpwstr>http://portal.ncdenr.org/web/wq/aps/lau</vt:lpwstr>
      </vt:variant>
      <vt:variant>
        <vt:lpwstr/>
      </vt:variant>
      <vt:variant>
        <vt:i4>5898307</vt:i4>
      </vt:variant>
      <vt:variant>
        <vt:i4>308</vt:i4>
      </vt:variant>
      <vt:variant>
        <vt:i4>0</vt:i4>
      </vt:variant>
      <vt:variant>
        <vt:i4>5</vt:i4>
      </vt:variant>
      <vt:variant>
        <vt:lpwstr>http://portal.ncdenr.org/web/wq/aps/lau/policies</vt:lpwstr>
      </vt:variant>
      <vt:variant>
        <vt:lpwstr/>
      </vt:variant>
      <vt:variant>
        <vt:i4>5898307</vt:i4>
      </vt:variant>
      <vt:variant>
        <vt:i4>305</vt:i4>
      </vt:variant>
      <vt:variant>
        <vt:i4>0</vt:i4>
      </vt:variant>
      <vt:variant>
        <vt:i4>5</vt:i4>
      </vt:variant>
      <vt:variant>
        <vt:lpwstr>http://portal.ncdenr.org/web/wq/aps/lau/policies</vt:lpwstr>
      </vt:variant>
      <vt:variant>
        <vt:lpwstr/>
      </vt:variant>
      <vt:variant>
        <vt:i4>2031632</vt:i4>
      </vt:variant>
      <vt:variant>
        <vt:i4>288</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6881324</vt:i4>
      </vt:variant>
      <vt:variant>
        <vt:i4>283</vt:i4>
      </vt:variant>
      <vt:variant>
        <vt:i4>0</vt:i4>
      </vt:variant>
      <vt:variant>
        <vt:i4>5</vt:i4>
      </vt:variant>
      <vt:variant>
        <vt:lpwstr>http://portal.ncdenr.org/web/wq/aps/lau</vt:lpwstr>
      </vt:variant>
      <vt:variant>
        <vt:lpwstr/>
      </vt:variant>
      <vt:variant>
        <vt:i4>5898307</vt:i4>
      </vt:variant>
      <vt:variant>
        <vt:i4>280</vt:i4>
      </vt:variant>
      <vt:variant>
        <vt:i4>0</vt:i4>
      </vt:variant>
      <vt:variant>
        <vt:i4>5</vt:i4>
      </vt:variant>
      <vt:variant>
        <vt:lpwstr>http://portal.ncdenr.org/web/wq/aps/lau/policies</vt:lpwstr>
      </vt:variant>
      <vt:variant>
        <vt:lpwstr/>
      </vt:variant>
      <vt:variant>
        <vt:i4>5898307</vt:i4>
      </vt:variant>
      <vt:variant>
        <vt:i4>277</vt:i4>
      </vt:variant>
      <vt:variant>
        <vt:i4>0</vt:i4>
      </vt:variant>
      <vt:variant>
        <vt:i4>5</vt:i4>
      </vt:variant>
      <vt:variant>
        <vt:lpwstr>http://portal.ncdenr.org/web/wq/aps/lau/policies</vt:lpwstr>
      </vt:variant>
      <vt:variant>
        <vt:lpwstr/>
      </vt:variant>
      <vt:variant>
        <vt:i4>5898307</vt:i4>
      </vt:variant>
      <vt:variant>
        <vt:i4>274</vt:i4>
      </vt:variant>
      <vt:variant>
        <vt:i4>0</vt:i4>
      </vt:variant>
      <vt:variant>
        <vt:i4>5</vt:i4>
      </vt:variant>
      <vt:variant>
        <vt:lpwstr>http://portal.ncdenr.org/web/wq/aps/lau/policies</vt:lpwstr>
      </vt:variant>
      <vt:variant>
        <vt:lpwstr/>
      </vt:variant>
      <vt:variant>
        <vt:i4>6029386</vt:i4>
      </vt:variant>
      <vt:variant>
        <vt:i4>251</vt:i4>
      </vt:variant>
      <vt:variant>
        <vt:i4>0</vt:i4>
      </vt:variant>
      <vt:variant>
        <vt:i4>5</vt:i4>
      </vt:variant>
      <vt:variant>
        <vt:lpwstr>https://www.membersbase.com/ncbels-vs/public/searchdb.asp</vt:lpwstr>
      </vt:variant>
      <vt:variant>
        <vt:lpwstr/>
      </vt:variant>
      <vt:variant>
        <vt:i4>2621540</vt:i4>
      </vt:variant>
      <vt:variant>
        <vt:i4>248</vt:i4>
      </vt:variant>
      <vt:variant>
        <vt:i4>0</vt:i4>
      </vt:variant>
      <vt:variant>
        <vt:i4>5</vt:i4>
      </vt:variant>
      <vt:variant>
        <vt:lpwstr>http://www.ncblss.org/director.html</vt:lpwstr>
      </vt:variant>
      <vt:variant>
        <vt:lpwstr/>
      </vt:variant>
      <vt:variant>
        <vt:i4>4718595</vt:i4>
      </vt:variant>
      <vt:variant>
        <vt:i4>245</vt:i4>
      </vt:variant>
      <vt:variant>
        <vt:i4>0</vt:i4>
      </vt:variant>
      <vt:variant>
        <vt:i4>5</vt:i4>
      </vt:variant>
      <vt:variant>
        <vt:lpwstr>http://www.ncblg.org/</vt:lpwstr>
      </vt:variant>
      <vt:variant>
        <vt:lpwstr/>
      </vt:variant>
      <vt:variant>
        <vt:i4>1966096</vt:i4>
      </vt:variant>
      <vt:variant>
        <vt:i4>242</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2621540</vt:i4>
      </vt:variant>
      <vt:variant>
        <vt:i4>227</vt:i4>
      </vt:variant>
      <vt:variant>
        <vt:i4>0</vt:i4>
      </vt:variant>
      <vt:variant>
        <vt:i4>5</vt:i4>
      </vt:variant>
      <vt:variant>
        <vt:lpwstr>http://www.ncblss.org/director.html</vt:lpwstr>
      </vt:variant>
      <vt:variant>
        <vt:lpwstr/>
      </vt:variant>
      <vt:variant>
        <vt:i4>1966099</vt:i4>
      </vt:variant>
      <vt:variant>
        <vt:i4>224</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6881324</vt:i4>
      </vt:variant>
      <vt:variant>
        <vt:i4>219</vt:i4>
      </vt:variant>
      <vt:variant>
        <vt:i4>0</vt:i4>
      </vt:variant>
      <vt:variant>
        <vt:i4>5</vt:i4>
      </vt:variant>
      <vt:variant>
        <vt:lpwstr>http://portal.ncdenr.org/web/wq/aps/lau</vt:lpwstr>
      </vt:variant>
      <vt:variant>
        <vt:lpwstr/>
      </vt:variant>
      <vt:variant>
        <vt:i4>5963844</vt:i4>
      </vt:variant>
      <vt:variant>
        <vt:i4>216</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113</vt:i4>
      </vt:variant>
      <vt:variant>
        <vt:i4>0</vt:i4>
      </vt:variant>
      <vt:variant>
        <vt:i4>5</vt:i4>
      </vt:variant>
      <vt:variant>
        <vt:lpwstr>http://www.ncblss.org/director.html</vt:lpwstr>
      </vt:variant>
      <vt:variant>
        <vt:lpwstr/>
      </vt:variant>
      <vt:variant>
        <vt:i4>1966096</vt:i4>
      </vt:variant>
      <vt:variant>
        <vt:i4>110</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589828</vt:i4>
      </vt:variant>
      <vt:variant>
        <vt:i4>51</vt:i4>
      </vt:variant>
      <vt:variant>
        <vt:i4>0</vt:i4>
      </vt:variant>
      <vt:variant>
        <vt:i4>5</vt:i4>
      </vt:variant>
      <vt:variant>
        <vt:lpwstr>http://reports.oah.state.nc.us/ncac/title 15a - environment and natural resources/chapter 02 - environmental management/subchapter b/15a ncac 02b .0201.html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u/15a ncac 02u .1101.html</vt:lpwstr>
      </vt:variant>
      <vt:variant>
        <vt:lpwstr/>
      </vt:variant>
      <vt:variant>
        <vt:i4>196624</vt:i4>
      </vt:variant>
      <vt:variant>
        <vt:i4>39</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32</vt:i4>
      </vt:variant>
      <vt:variant>
        <vt:i4>0</vt:i4>
      </vt:variant>
      <vt:variant>
        <vt:i4>5</vt:i4>
      </vt:variant>
      <vt:variant>
        <vt:lpwstr>http://www.lib.ncsu.edu/gis/counties.html</vt:lpwstr>
      </vt:variant>
      <vt:variant>
        <vt:lpwstr/>
      </vt:variant>
      <vt:variant>
        <vt:i4>1966096</vt:i4>
      </vt:variant>
      <vt:variant>
        <vt:i4>27</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262167</vt:i4>
      </vt:variant>
      <vt:variant>
        <vt:i4>22</vt:i4>
      </vt:variant>
      <vt:variant>
        <vt:i4>0</vt:i4>
      </vt:variant>
      <vt:variant>
        <vt:i4>5</vt:i4>
      </vt:variant>
      <vt:variant>
        <vt:lpwstr>http://portal.ncdenr.org/c/document_library/get_file?uuid=db671183-1e8d-489a-baa2-5c03b8e06704&amp;groupId=38364</vt:lpwstr>
      </vt:variant>
      <vt:variant>
        <vt:lpwstr/>
      </vt:variant>
      <vt:variant>
        <vt:i4>3801146</vt:i4>
      </vt:variant>
      <vt:variant>
        <vt:i4>17</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14</vt:i4>
      </vt:variant>
      <vt:variant>
        <vt:i4>0</vt:i4>
      </vt:variant>
      <vt:variant>
        <vt:i4>5</vt:i4>
      </vt:variant>
      <vt:variant>
        <vt:lpwstr>http://portal.ncdenr.org/c/document_library/get_file?uuid=d204284d-1202-4f1a-a5ff-84d430e28912&amp;groupId=38364</vt:lpwstr>
      </vt:variant>
      <vt:variant>
        <vt:lpwstr>Page=7</vt:lpwstr>
      </vt:variant>
      <vt:variant>
        <vt:i4>6029386</vt:i4>
      </vt:variant>
      <vt:variant>
        <vt:i4>9</vt:i4>
      </vt:variant>
      <vt:variant>
        <vt:i4>0</vt:i4>
      </vt:variant>
      <vt:variant>
        <vt:i4>5</vt:i4>
      </vt:variant>
      <vt:variant>
        <vt:lpwstr>https://www.membersbase.com/ncbels-vs/public/searchdb.asp</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Water Non- Conjunctive Systems App</dc:title>
  <dc:creator>nathaniel_thornburg</dc:creator>
  <cp:lastModifiedBy>Thornburg, Nathaniel</cp:lastModifiedBy>
  <cp:revision>6</cp:revision>
  <cp:lastPrinted>2011-05-31T13:54:00Z</cp:lastPrinted>
  <dcterms:created xsi:type="dcterms:W3CDTF">2016-06-30T21:01:00Z</dcterms:created>
  <dcterms:modified xsi:type="dcterms:W3CDTF">2016-08-02T17:09:00Z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